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Default Extension="ti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FF177C" w14:textId="77777777" w:rsidR="00E20D4D" w:rsidRPr="00E20D4D" w:rsidRDefault="00E20D4D" w:rsidP="00E20D4D">
      <w:pPr>
        <w:widowControl/>
        <w:spacing w:beforeLines="0" w:before="120" w:afterLines="0" w:after="120" w:line="240" w:lineRule="auto"/>
        <w:jc w:val="left"/>
        <w:rPr>
          <w:rFonts w:ascii="Times New Roman" w:eastAsia="MS Mincho" w:hAnsi="Times New Roman" w:cs="Times New Roman"/>
          <w:kern w:val="0"/>
          <w:sz w:val="28"/>
          <w:szCs w:val="28"/>
          <w:lang w:val="de-DE" w:eastAsia="ja-JP"/>
        </w:rPr>
      </w:pPr>
      <w:r w:rsidRPr="00E20D4D">
        <w:rPr>
          <w:rFonts w:ascii="Times New Roman" w:eastAsia="MS Mincho" w:hAnsi="Times New Roman" w:cs="Times New Roman"/>
          <w:kern w:val="0"/>
          <w:sz w:val="24"/>
          <w:szCs w:val="28"/>
          <w:lang w:val="de-DE" w:eastAsia="ja-JP"/>
        </w:rPr>
        <w:t>Supporting Information for</w:t>
      </w:r>
    </w:p>
    <w:p w14:paraId="60BA532C" w14:textId="39EB17DC" w:rsidR="00E20D4D" w:rsidRPr="00E20D4D" w:rsidRDefault="00E20D4D" w:rsidP="00E20D4D">
      <w:pPr>
        <w:widowControl/>
        <w:spacing w:beforeLines="0" w:before="120" w:afterLines="0" w:after="120" w:line="240" w:lineRule="auto"/>
        <w:rPr>
          <w:rFonts w:ascii="Times New Roman" w:eastAsia="MS Mincho" w:hAnsi="Times New Roman" w:cs="Times New Roman"/>
          <w:b/>
          <w:kern w:val="0"/>
          <w:sz w:val="28"/>
          <w:szCs w:val="28"/>
          <w:lang w:val="de-DE" w:eastAsia="ja-JP"/>
        </w:rPr>
      </w:pPr>
      <w:r w:rsidRPr="00E20D4D">
        <w:rPr>
          <w:rFonts w:ascii="Times New Roman" w:eastAsia="MS Mincho" w:hAnsi="Times New Roman" w:cs="Times New Roman"/>
          <w:b/>
          <w:kern w:val="0"/>
          <w:sz w:val="28"/>
          <w:szCs w:val="28"/>
          <w:lang w:val="de-DE" w:eastAsia="ja-JP"/>
        </w:rPr>
        <w:t>A Highly Permeable and Three-Dimensional Integrated Electronic System for Wearable Human-Robot Interaction</w:t>
      </w:r>
    </w:p>
    <w:p w14:paraId="6715B6B8" w14:textId="77777777" w:rsidR="00E20D4D" w:rsidRPr="00E20D4D" w:rsidRDefault="00E20D4D" w:rsidP="00E20D4D">
      <w:pPr>
        <w:widowControl/>
        <w:spacing w:beforeLines="0" w:before="120" w:afterLines="0" w:after="120" w:line="240" w:lineRule="auto"/>
        <w:rPr>
          <w:rFonts w:ascii="Times New Roman" w:eastAsia="MS Mincho" w:hAnsi="Times New Roman" w:cs="Times New Roman"/>
          <w:kern w:val="0"/>
          <w:sz w:val="24"/>
          <w:szCs w:val="24"/>
          <w:lang w:eastAsia="ja-JP"/>
        </w:rPr>
      </w:pPr>
      <w:proofErr w:type="spellStart"/>
      <w:r w:rsidRPr="00E20D4D">
        <w:rPr>
          <w:rFonts w:ascii="Times New Roman" w:eastAsia="MS Mincho" w:hAnsi="Times New Roman" w:cs="Times New Roman"/>
          <w:kern w:val="0"/>
          <w:sz w:val="24"/>
          <w:szCs w:val="24"/>
          <w:lang w:eastAsia="ja-JP"/>
        </w:rPr>
        <w:t>Wenqiang</w:t>
      </w:r>
      <w:proofErr w:type="spellEnd"/>
      <w:r w:rsidRPr="00E20D4D">
        <w:rPr>
          <w:rFonts w:ascii="Times New Roman" w:eastAsia="MS Mincho" w:hAnsi="Times New Roman" w:cs="Times New Roman"/>
          <w:kern w:val="0"/>
          <w:sz w:val="24"/>
          <w:szCs w:val="24"/>
          <w:lang w:eastAsia="ja-JP"/>
        </w:rPr>
        <w:t xml:space="preserve"> Wang</w:t>
      </w:r>
      <w:r w:rsidRPr="00E20D4D">
        <w:rPr>
          <w:rFonts w:ascii="Times New Roman" w:eastAsia="MS Mincho" w:hAnsi="Times New Roman" w:cs="Times New Roman"/>
          <w:kern w:val="0"/>
          <w:sz w:val="24"/>
          <w:szCs w:val="24"/>
          <w:vertAlign w:val="superscript"/>
          <w:lang w:eastAsia="ja-JP"/>
        </w:rPr>
        <w:t>1</w:t>
      </w:r>
      <w:r w:rsidRPr="00E20D4D">
        <w:rPr>
          <w:rFonts w:ascii="Times New Roman" w:eastAsia="MS Mincho" w:hAnsi="Times New Roman" w:cs="Times New Roman"/>
          <w:kern w:val="0"/>
          <w:sz w:val="24"/>
          <w:szCs w:val="24"/>
          <w:lang w:eastAsia="ja-JP"/>
        </w:rPr>
        <w:t xml:space="preserve">, </w:t>
      </w:r>
      <w:proofErr w:type="spellStart"/>
      <w:r w:rsidRPr="00E20D4D">
        <w:rPr>
          <w:rFonts w:ascii="Times New Roman" w:eastAsia="MS Mincho" w:hAnsi="Times New Roman" w:cs="Times New Roman"/>
          <w:kern w:val="0"/>
          <w:sz w:val="24"/>
          <w:szCs w:val="24"/>
          <w:lang w:eastAsia="ja-JP"/>
        </w:rPr>
        <w:t>Zebang</w:t>
      </w:r>
      <w:proofErr w:type="spellEnd"/>
      <w:r w:rsidRPr="00E20D4D">
        <w:rPr>
          <w:rFonts w:ascii="Times New Roman" w:eastAsia="MS Mincho" w:hAnsi="Times New Roman" w:cs="Times New Roman"/>
          <w:kern w:val="0"/>
          <w:sz w:val="24"/>
          <w:szCs w:val="24"/>
          <w:lang w:eastAsia="ja-JP"/>
        </w:rPr>
        <w:t xml:space="preserve"> Luo</w:t>
      </w:r>
      <w:r w:rsidRPr="00E20D4D">
        <w:rPr>
          <w:rFonts w:ascii="Times New Roman" w:eastAsia="MS Mincho" w:hAnsi="Times New Roman" w:cs="Times New Roman"/>
          <w:kern w:val="0"/>
          <w:sz w:val="24"/>
          <w:szCs w:val="24"/>
          <w:vertAlign w:val="superscript"/>
          <w:lang w:eastAsia="ja-JP"/>
        </w:rPr>
        <w:t>1</w:t>
      </w:r>
      <w:r w:rsidRPr="00E20D4D">
        <w:rPr>
          <w:rFonts w:ascii="Times New Roman" w:eastAsia="MS Mincho" w:hAnsi="Times New Roman" w:cs="Times New Roman"/>
          <w:kern w:val="0"/>
          <w:sz w:val="24"/>
          <w:szCs w:val="24"/>
          <w:lang w:eastAsia="ja-JP"/>
        </w:rPr>
        <w:t xml:space="preserve">, </w:t>
      </w:r>
      <w:proofErr w:type="spellStart"/>
      <w:r w:rsidRPr="00E20D4D">
        <w:rPr>
          <w:rFonts w:ascii="Times New Roman" w:eastAsia="MS Mincho" w:hAnsi="Times New Roman" w:cs="Times New Roman"/>
          <w:kern w:val="0"/>
          <w:sz w:val="24"/>
          <w:szCs w:val="24"/>
          <w:lang w:eastAsia="ja-JP"/>
        </w:rPr>
        <w:t>Xingge</w:t>
      </w:r>
      <w:proofErr w:type="spellEnd"/>
      <w:r w:rsidRPr="00E20D4D">
        <w:rPr>
          <w:rFonts w:ascii="Times New Roman" w:eastAsia="MS Mincho" w:hAnsi="Times New Roman" w:cs="Times New Roman"/>
          <w:kern w:val="0"/>
          <w:sz w:val="24"/>
          <w:szCs w:val="24"/>
          <w:lang w:eastAsia="ja-JP"/>
        </w:rPr>
        <w:t xml:space="preserve"> Yu</w:t>
      </w:r>
      <w:r w:rsidRPr="00E20D4D">
        <w:rPr>
          <w:rFonts w:ascii="Times New Roman" w:eastAsia="MS Mincho" w:hAnsi="Times New Roman" w:cs="Times New Roman"/>
          <w:kern w:val="0"/>
          <w:sz w:val="24"/>
          <w:szCs w:val="24"/>
          <w:vertAlign w:val="superscript"/>
          <w:lang w:eastAsia="ja-JP"/>
        </w:rPr>
        <w:t>1</w:t>
      </w:r>
      <w:r w:rsidRPr="00E20D4D">
        <w:rPr>
          <w:rFonts w:ascii="Times New Roman" w:eastAsia="MS Mincho" w:hAnsi="Times New Roman" w:cs="Times New Roman"/>
          <w:kern w:val="0"/>
          <w:sz w:val="24"/>
          <w:szCs w:val="24"/>
          <w:lang w:eastAsia="ja-JP"/>
        </w:rPr>
        <w:t xml:space="preserve">, </w:t>
      </w:r>
      <w:proofErr w:type="spellStart"/>
      <w:r w:rsidRPr="00E20D4D">
        <w:rPr>
          <w:rFonts w:ascii="Times New Roman" w:eastAsia="MS Mincho" w:hAnsi="Times New Roman" w:cs="Times New Roman"/>
          <w:kern w:val="0"/>
          <w:sz w:val="24"/>
          <w:szCs w:val="24"/>
          <w:lang w:eastAsia="ja-JP"/>
        </w:rPr>
        <w:t>Xiaojia</w:t>
      </w:r>
      <w:proofErr w:type="spellEnd"/>
      <w:r w:rsidRPr="00E20D4D">
        <w:rPr>
          <w:rFonts w:ascii="Times New Roman" w:eastAsia="MS Mincho" w:hAnsi="Times New Roman" w:cs="Times New Roman"/>
          <w:kern w:val="0"/>
          <w:sz w:val="24"/>
          <w:szCs w:val="24"/>
          <w:lang w:eastAsia="ja-JP"/>
        </w:rPr>
        <w:t xml:space="preserve"> Yin</w:t>
      </w:r>
      <w:r w:rsidRPr="00E20D4D">
        <w:rPr>
          <w:rFonts w:ascii="Times New Roman" w:eastAsia="MS Mincho" w:hAnsi="Times New Roman" w:cs="Times New Roman"/>
          <w:kern w:val="0"/>
          <w:sz w:val="24"/>
          <w:szCs w:val="24"/>
          <w:vertAlign w:val="superscript"/>
          <w:lang w:eastAsia="ja-JP"/>
        </w:rPr>
        <w:t>1</w:t>
      </w:r>
      <w:r w:rsidRPr="00E20D4D">
        <w:rPr>
          <w:rFonts w:ascii="Times New Roman" w:eastAsia="MS Mincho" w:hAnsi="Times New Roman" w:cs="Times New Roman"/>
          <w:kern w:val="0"/>
          <w:sz w:val="24"/>
          <w:szCs w:val="24"/>
          <w:lang w:eastAsia="ja-JP"/>
        </w:rPr>
        <w:t>, Li Xiang</w:t>
      </w:r>
      <w:r w:rsidRPr="00E20D4D">
        <w:rPr>
          <w:rFonts w:ascii="Times New Roman" w:eastAsia="MS Mincho" w:hAnsi="Times New Roman" w:cs="Times New Roman"/>
          <w:kern w:val="0"/>
          <w:sz w:val="24"/>
          <w:szCs w:val="24"/>
          <w:vertAlign w:val="superscript"/>
          <w:lang w:eastAsia="ja-JP"/>
        </w:rPr>
        <w:t>1*</w:t>
      </w:r>
      <w:r w:rsidRPr="00E20D4D">
        <w:rPr>
          <w:rFonts w:ascii="Times New Roman" w:eastAsia="MS Mincho" w:hAnsi="Times New Roman" w:cs="Times New Roman"/>
          <w:kern w:val="0"/>
          <w:sz w:val="24"/>
          <w:szCs w:val="24"/>
          <w:lang w:eastAsia="ja-JP"/>
        </w:rPr>
        <w:t xml:space="preserve">, </w:t>
      </w:r>
      <w:proofErr w:type="spellStart"/>
      <w:r w:rsidRPr="00E20D4D">
        <w:rPr>
          <w:rFonts w:ascii="Times New Roman" w:eastAsia="MS Mincho" w:hAnsi="Times New Roman" w:cs="Times New Roman"/>
          <w:kern w:val="0"/>
          <w:sz w:val="24"/>
          <w:szCs w:val="24"/>
          <w:lang w:eastAsia="ja-JP"/>
        </w:rPr>
        <w:t>Anlian</w:t>
      </w:r>
      <w:proofErr w:type="spellEnd"/>
      <w:r w:rsidRPr="00E20D4D">
        <w:rPr>
          <w:rFonts w:ascii="Times New Roman" w:eastAsia="MS Mincho" w:hAnsi="Times New Roman" w:cs="Times New Roman"/>
          <w:kern w:val="0"/>
          <w:sz w:val="24"/>
          <w:szCs w:val="24"/>
          <w:lang w:eastAsia="ja-JP"/>
        </w:rPr>
        <w:t xml:space="preserve"> Pan</w:t>
      </w:r>
      <w:r w:rsidRPr="00E20D4D">
        <w:rPr>
          <w:rFonts w:ascii="Times New Roman" w:eastAsia="MS Mincho" w:hAnsi="Times New Roman" w:cs="Times New Roman"/>
          <w:kern w:val="0"/>
          <w:sz w:val="24"/>
          <w:szCs w:val="24"/>
          <w:vertAlign w:val="superscript"/>
          <w:lang w:eastAsia="ja-JP"/>
        </w:rPr>
        <w:t>1</w:t>
      </w:r>
      <w:proofErr w:type="gramStart"/>
      <w:r w:rsidRPr="00E20D4D">
        <w:rPr>
          <w:rFonts w:ascii="Times New Roman" w:eastAsia="MS Mincho" w:hAnsi="Times New Roman" w:cs="Times New Roman"/>
          <w:kern w:val="0"/>
          <w:sz w:val="24"/>
          <w:szCs w:val="24"/>
          <w:vertAlign w:val="superscript"/>
          <w:lang w:eastAsia="ja-JP"/>
        </w:rPr>
        <w:t>,2</w:t>
      </w:r>
      <w:proofErr w:type="gramEnd"/>
      <w:r w:rsidRPr="00E20D4D">
        <w:rPr>
          <w:rFonts w:ascii="Times New Roman" w:eastAsia="MS Mincho" w:hAnsi="Times New Roman" w:cs="Times New Roman"/>
          <w:kern w:val="0"/>
          <w:sz w:val="24"/>
          <w:szCs w:val="24"/>
          <w:vertAlign w:val="superscript"/>
          <w:lang w:eastAsia="ja-JP"/>
        </w:rPr>
        <w:t xml:space="preserve">* </w:t>
      </w:r>
    </w:p>
    <w:p w14:paraId="470F94B9" w14:textId="77777777" w:rsidR="00E20D4D" w:rsidRPr="00E20D4D" w:rsidRDefault="00E20D4D" w:rsidP="00E20D4D">
      <w:pPr>
        <w:widowControl/>
        <w:spacing w:beforeLines="0" w:before="120" w:afterLines="0" w:after="120" w:line="240" w:lineRule="auto"/>
        <w:rPr>
          <w:rFonts w:ascii="Times" w:eastAsia="宋体" w:hAnsi="Times" w:cs="Times New Roman"/>
          <w:kern w:val="0"/>
          <w:sz w:val="24"/>
          <w:szCs w:val="20"/>
          <w:lang w:eastAsia="en-US"/>
        </w:rPr>
      </w:pPr>
      <w:r w:rsidRPr="00E20D4D">
        <w:rPr>
          <w:rFonts w:ascii="Times New Roman" w:eastAsia="宋体" w:hAnsi="Times New Roman" w:cs="Times New Roman"/>
          <w:kern w:val="0"/>
          <w:sz w:val="24"/>
          <w:szCs w:val="24"/>
          <w:vertAlign w:val="superscript"/>
          <w:lang w:eastAsia="en-US"/>
        </w:rPr>
        <w:t xml:space="preserve">1 </w:t>
      </w:r>
      <w:r w:rsidRPr="00E20D4D">
        <w:rPr>
          <w:rFonts w:ascii="Times" w:eastAsia="宋体" w:hAnsi="Times" w:cs="Times New Roman"/>
          <w:kern w:val="0"/>
          <w:sz w:val="24"/>
          <w:szCs w:val="20"/>
          <w:lang w:eastAsia="en-US"/>
        </w:rPr>
        <w:t xml:space="preserve">Key Laboratory for Micro-Nano Physics and Technology of Hunan Province, </w:t>
      </w:r>
      <w:r w:rsidRPr="00E20D4D">
        <w:rPr>
          <w:rFonts w:ascii="Times" w:eastAsia="宋体" w:hAnsi="Times" w:cs="Times New Roman"/>
          <w:kern w:val="0"/>
          <w:sz w:val="24"/>
          <w:szCs w:val="20"/>
          <w:lang w:val="de-DE" w:eastAsia="en-US"/>
        </w:rPr>
        <w:t xml:space="preserve">State Key Laboratory of Chemo/Biosensing and Chemometrics, </w:t>
      </w:r>
      <w:r w:rsidRPr="00E20D4D">
        <w:rPr>
          <w:rFonts w:ascii="Times" w:eastAsia="宋体" w:hAnsi="Times" w:cs="Times New Roman"/>
          <w:kern w:val="0"/>
          <w:sz w:val="24"/>
          <w:szCs w:val="20"/>
          <w:lang w:eastAsia="en-US"/>
        </w:rPr>
        <w:t xml:space="preserve">Hunan Institute of Optoelectronic Integration, College of Materials Science and Engineering, Hunan University, Changsha, 410082, </w:t>
      </w:r>
      <w:bookmarkStart w:id="0" w:name="OLE_LINK3"/>
      <w:bookmarkStart w:id="1" w:name="OLE_LINK4"/>
      <w:bookmarkStart w:id="2" w:name="OLE_LINK5"/>
      <w:r w:rsidRPr="00E20D4D">
        <w:rPr>
          <w:rFonts w:ascii="Times" w:eastAsia="宋体" w:hAnsi="Times" w:cs="Times New Roman"/>
          <w:kern w:val="0"/>
          <w:sz w:val="24"/>
          <w:szCs w:val="20"/>
          <w:lang w:eastAsia="en-US"/>
        </w:rPr>
        <w:t xml:space="preserve">P. R. </w:t>
      </w:r>
      <w:bookmarkEnd w:id="0"/>
      <w:bookmarkEnd w:id="1"/>
      <w:bookmarkEnd w:id="2"/>
      <w:r w:rsidRPr="00E20D4D">
        <w:rPr>
          <w:rFonts w:ascii="Times" w:eastAsia="宋体" w:hAnsi="Times" w:cs="Times New Roman"/>
          <w:kern w:val="0"/>
          <w:sz w:val="24"/>
          <w:szCs w:val="20"/>
          <w:lang w:eastAsia="en-US"/>
        </w:rPr>
        <w:t>China</w:t>
      </w:r>
    </w:p>
    <w:p w14:paraId="3BC95BEB" w14:textId="77777777" w:rsidR="00E20D4D" w:rsidRPr="00E20D4D" w:rsidRDefault="00E20D4D" w:rsidP="00E20D4D">
      <w:pPr>
        <w:widowControl/>
        <w:spacing w:beforeLines="0" w:before="120" w:afterLines="0" w:after="120" w:line="240" w:lineRule="auto"/>
        <w:rPr>
          <w:rFonts w:ascii="Times New Roman" w:eastAsia="宋体" w:hAnsi="Times New Roman" w:cs="Times New Roman"/>
          <w:kern w:val="0"/>
          <w:sz w:val="24"/>
          <w:szCs w:val="24"/>
          <w:lang w:eastAsia="en-US"/>
        </w:rPr>
      </w:pPr>
      <w:r w:rsidRPr="00E20D4D">
        <w:rPr>
          <w:rFonts w:ascii="Times New Roman" w:eastAsia="宋体" w:hAnsi="Times New Roman" w:cs="Times New Roman"/>
          <w:kern w:val="0"/>
          <w:sz w:val="24"/>
          <w:szCs w:val="24"/>
          <w:vertAlign w:val="superscript"/>
          <w:lang w:eastAsia="en-US"/>
        </w:rPr>
        <w:t xml:space="preserve">2 </w:t>
      </w:r>
      <w:r w:rsidRPr="00E20D4D">
        <w:rPr>
          <w:rFonts w:ascii="Times New Roman" w:eastAsia="宋体" w:hAnsi="Times New Roman" w:cs="Times New Roman"/>
          <w:kern w:val="0"/>
          <w:sz w:val="24"/>
          <w:szCs w:val="24"/>
          <w:lang w:eastAsia="en-US"/>
        </w:rPr>
        <w:t xml:space="preserve">School of Physics and Electronics, Hunan Normal University, Changsha 410081, </w:t>
      </w:r>
      <w:r w:rsidRPr="00E20D4D">
        <w:rPr>
          <w:rFonts w:ascii="Times" w:eastAsia="宋体" w:hAnsi="Times" w:cs="Times New Roman"/>
          <w:kern w:val="0"/>
          <w:sz w:val="24"/>
          <w:szCs w:val="20"/>
          <w:lang w:eastAsia="en-US"/>
        </w:rPr>
        <w:t xml:space="preserve">P. R. </w:t>
      </w:r>
      <w:r w:rsidRPr="00E20D4D">
        <w:rPr>
          <w:rFonts w:ascii="Times New Roman" w:eastAsia="宋体" w:hAnsi="Times New Roman" w:cs="Times New Roman"/>
          <w:kern w:val="0"/>
          <w:sz w:val="24"/>
          <w:szCs w:val="24"/>
          <w:lang w:eastAsia="en-US"/>
        </w:rPr>
        <w:t>China</w:t>
      </w:r>
    </w:p>
    <w:p w14:paraId="36D810A0" w14:textId="77777777" w:rsidR="00E20D4D" w:rsidRPr="00E20D4D" w:rsidRDefault="00E20D4D" w:rsidP="00CF6FB3">
      <w:pPr>
        <w:widowControl/>
        <w:spacing w:beforeLines="0" w:before="120" w:afterLines="0" w:after="120" w:line="240" w:lineRule="auto"/>
        <w:jc w:val="left"/>
        <w:rPr>
          <w:rFonts w:ascii="Times New Roman" w:eastAsia="MS Mincho" w:hAnsi="Times New Roman" w:cs="Times New Roman"/>
          <w:kern w:val="0"/>
          <w:sz w:val="24"/>
          <w:szCs w:val="24"/>
          <w:lang w:val="de-DE" w:eastAsia="en-US"/>
        </w:rPr>
      </w:pPr>
      <w:r w:rsidRPr="00E20D4D">
        <w:rPr>
          <w:rFonts w:ascii="Times New Roman" w:eastAsia="MS Mincho" w:hAnsi="Times New Roman" w:cs="Times New Roman"/>
          <w:kern w:val="0"/>
          <w:sz w:val="24"/>
          <w:szCs w:val="24"/>
          <w:lang w:val="de-DE" w:eastAsia="ja-JP"/>
        </w:rPr>
        <w:t>*Corresponding auth</w:t>
      </w:r>
      <w:bookmarkStart w:id="3" w:name="_GoBack"/>
      <w:bookmarkEnd w:id="3"/>
      <w:r w:rsidRPr="00E20D4D">
        <w:rPr>
          <w:rFonts w:ascii="Times New Roman" w:eastAsia="MS Mincho" w:hAnsi="Times New Roman" w:cs="Times New Roman"/>
          <w:kern w:val="0"/>
          <w:sz w:val="24"/>
          <w:szCs w:val="24"/>
          <w:lang w:val="de-DE" w:eastAsia="ja-JP"/>
        </w:rPr>
        <w:t>ors. E-</w:t>
      </w:r>
      <w:r w:rsidRPr="00E20D4D">
        <w:rPr>
          <w:rFonts w:ascii="Times New Roman" w:hAnsi="Times New Roman" w:cs="Times New Roman"/>
          <w:kern w:val="0"/>
          <w:sz w:val="24"/>
          <w:szCs w:val="24"/>
          <w:lang w:val="de-DE"/>
        </w:rPr>
        <w:t>mail</w:t>
      </w:r>
      <w:r w:rsidRPr="00E20D4D">
        <w:rPr>
          <w:rFonts w:ascii="Times New Roman" w:eastAsia="MS Mincho" w:hAnsi="Times New Roman" w:cs="Times New Roman"/>
          <w:kern w:val="0"/>
          <w:sz w:val="24"/>
          <w:szCs w:val="24"/>
          <w:lang w:val="de-DE" w:eastAsia="ja-JP"/>
        </w:rPr>
        <w:t xml:space="preserve">: </w:t>
      </w:r>
      <w:hyperlink r:id="rId8" w:history="1">
        <w:r w:rsidRPr="00E20D4D">
          <w:rPr>
            <w:rFonts w:ascii="Times New Roman" w:eastAsia="MS Mincho" w:hAnsi="Times New Roman" w:cs="Times New Roman"/>
            <w:color w:val="0000FF"/>
            <w:kern w:val="0"/>
            <w:sz w:val="24"/>
            <w:szCs w:val="24"/>
            <w:u w:val="single"/>
            <w:lang w:val="de-DE" w:eastAsia="ja-JP"/>
          </w:rPr>
          <w:t>xiangli93@hnu.edu.cn</w:t>
        </w:r>
      </w:hyperlink>
      <w:r w:rsidRPr="00E20D4D">
        <w:rPr>
          <w:rFonts w:ascii="Times New Roman" w:eastAsia="MS Mincho" w:hAnsi="Times New Roman" w:cs="Times New Roman"/>
          <w:kern w:val="0"/>
          <w:sz w:val="24"/>
          <w:szCs w:val="24"/>
          <w:lang w:val="de-DE" w:eastAsia="ja-JP"/>
        </w:rPr>
        <w:t xml:space="preserve"> (</w:t>
      </w:r>
      <w:r w:rsidRPr="00E20D4D">
        <w:rPr>
          <w:rFonts w:ascii="Times New Roman" w:eastAsia="MS Mincho" w:hAnsi="Times New Roman" w:cs="Times New Roman"/>
          <w:kern w:val="0"/>
          <w:sz w:val="24"/>
          <w:szCs w:val="24"/>
          <w:lang w:eastAsia="ja-JP"/>
        </w:rPr>
        <w:t>Li Xiang)</w:t>
      </w:r>
      <w:r w:rsidRPr="00E20D4D">
        <w:rPr>
          <w:rFonts w:ascii="Times New Roman" w:eastAsia="MS Mincho" w:hAnsi="Times New Roman" w:cs="Times New Roman"/>
          <w:kern w:val="0"/>
          <w:sz w:val="24"/>
          <w:szCs w:val="24"/>
          <w:lang w:val="de-DE" w:eastAsia="ja-JP"/>
        </w:rPr>
        <w:t xml:space="preserve">; </w:t>
      </w:r>
      <w:r w:rsidRPr="00E20D4D">
        <w:rPr>
          <w:rFonts w:ascii="Times New Roman" w:eastAsia="MS Mincho" w:hAnsi="Times New Roman" w:cs="Times New Roman"/>
          <w:kern w:val="0"/>
          <w:sz w:val="24"/>
          <w:szCs w:val="24"/>
          <w:u w:val="single"/>
          <w:lang w:val="de-DE" w:eastAsia="ja-JP"/>
        </w:rPr>
        <w:fldChar w:fldCharType="begin"/>
      </w:r>
      <w:r w:rsidRPr="00E20D4D">
        <w:rPr>
          <w:rFonts w:ascii="Times New Roman" w:eastAsia="MS Mincho" w:hAnsi="Times New Roman" w:cs="Times New Roman"/>
          <w:kern w:val="0"/>
          <w:sz w:val="24"/>
          <w:szCs w:val="24"/>
          <w:u w:val="single"/>
          <w:lang w:val="de-DE" w:eastAsia="ja-JP"/>
        </w:rPr>
        <w:instrText xml:space="preserve"> HYPERLINK "mailto:anlian.pan@hnu.edu.cn" </w:instrText>
      </w:r>
      <w:r w:rsidRPr="00E20D4D">
        <w:rPr>
          <w:rFonts w:ascii="Times New Roman" w:eastAsia="MS Mincho" w:hAnsi="Times New Roman" w:cs="Times New Roman"/>
          <w:kern w:val="0"/>
          <w:sz w:val="24"/>
          <w:szCs w:val="24"/>
          <w:u w:val="single"/>
          <w:lang w:val="de-DE" w:eastAsia="ja-JP"/>
        </w:rPr>
        <w:fldChar w:fldCharType="separate"/>
      </w:r>
      <w:r w:rsidRPr="00E20D4D">
        <w:rPr>
          <w:rFonts w:ascii="Times New Roman" w:eastAsia="MS Mincho" w:hAnsi="Times New Roman" w:cs="Times New Roman"/>
          <w:color w:val="0000FF"/>
          <w:kern w:val="0"/>
          <w:sz w:val="24"/>
          <w:szCs w:val="24"/>
          <w:u w:val="single"/>
          <w:lang w:val="de-DE" w:eastAsia="ja-JP"/>
        </w:rPr>
        <w:t>anlian.pan@hnu.edu.cn</w:t>
      </w:r>
      <w:r w:rsidRPr="00E20D4D">
        <w:rPr>
          <w:rFonts w:ascii="Times New Roman" w:eastAsia="MS Mincho" w:hAnsi="Times New Roman" w:cs="Times New Roman"/>
          <w:kern w:val="0"/>
          <w:sz w:val="24"/>
          <w:szCs w:val="24"/>
          <w:u w:val="single"/>
          <w:lang w:val="de-DE" w:eastAsia="ja-JP"/>
        </w:rPr>
        <w:fldChar w:fldCharType="end"/>
      </w:r>
      <w:r w:rsidRPr="00E20D4D">
        <w:rPr>
          <w:rFonts w:ascii="Times New Roman" w:eastAsia="MS Mincho" w:hAnsi="Times New Roman" w:cs="Times New Roman"/>
          <w:kern w:val="0"/>
          <w:sz w:val="24"/>
          <w:szCs w:val="24"/>
          <w:u w:val="single"/>
          <w:lang w:val="de-DE" w:eastAsia="ja-JP"/>
        </w:rPr>
        <w:t xml:space="preserve"> (</w:t>
      </w:r>
      <w:proofErr w:type="spellStart"/>
      <w:r w:rsidRPr="00E20D4D">
        <w:rPr>
          <w:rFonts w:ascii="Times New Roman" w:eastAsia="MS Mincho" w:hAnsi="Times New Roman" w:cs="Times New Roman"/>
          <w:kern w:val="0"/>
          <w:sz w:val="24"/>
          <w:szCs w:val="24"/>
          <w:lang w:eastAsia="ja-JP"/>
        </w:rPr>
        <w:t>Anlian</w:t>
      </w:r>
      <w:proofErr w:type="spellEnd"/>
      <w:r w:rsidRPr="00E20D4D">
        <w:rPr>
          <w:rFonts w:ascii="Times New Roman" w:eastAsia="MS Mincho" w:hAnsi="Times New Roman" w:cs="Times New Roman"/>
          <w:kern w:val="0"/>
          <w:sz w:val="24"/>
          <w:szCs w:val="24"/>
          <w:lang w:eastAsia="ja-JP"/>
        </w:rPr>
        <w:t xml:space="preserve"> Pan)</w:t>
      </w:r>
    </w:p>
    <w:p w14:paraId="671BD399" w14:textId="7C879BAC" w:rsidR="00A60DD6" w:rsidRDefault="00A60DD6" w:rsidP="00E20D4D">
      <w:pPr>
        <w:widowControl/>
        <w:spacing w:beforeLines="0" w:before="120" w:afterLines="0" w:after="120" w:line="240" w:lineRule="auto"/>
        <w:jc w:val="left"/>
        <w:rPr>
          <w:rFonts w:ascii="Times New Roman" w:eastAsia="等线" w:hAnsi="Times New Roman" w:cs="Times New Roman"/>
          <w:b/>
          <w:bCs/>
          <w:i/>
          <w:iCs/>
          <w:sz w:val="24"/>
          <w:szCs w:val="24"/>
        </w:rPr>
      </w:pPr>
      <w:r w:rsidRPr="00A60DD6">
        <w:rPr>
          <w:rFonts w:ascii="Times New Roman" w:eastAsia="MS Mincho" w:hAnsi="Times New Roman" w:cs="Times New Roman"/>
          <w:b/>
          <w:kern w:val="0"/>
          <w:sz w:val="28"/>
          <w:szCs w:val="28"/>
          <w:lang w:val="en-GB" w:eastAsia="ja-JP"/>
        </w:rPr>
        <w:t xml:space="preserve">Note </w:t>
      </w:r>
      <w:r w:rsidR="00E20D4D">
        <w:rPr>
          <w:rFonts w:ascii="Times New Roman" w:eastAsia="MS Mincho" w:hAnsi="Times New Roman" w:cs="Times New Roman"/>
          <w:b/>
          <w:kern w:val="0"/>
          <w:sz w:val="28"/>
          <w:szCs w:val="28"/>
          <w:lang w:val="en-GB" w:eastAsia="ja-JP"/>
        </w:rPr>
        <w:t>S</w:t>
      </w:r>
      <w:r w:rsidRPr="00A60DD6">
        <w:rPr>
          <w:rFonts w:ascii="Times New Roman" w:eastAsia="MS Mincho" w:hAnsi="Times New Roman" w:cs="Times New Roman"/>
          <w:b/>
          <w:kern w:val="0"/>
          <w:sz w:val="28"/>
          <w:szCs w:val="28"/>
          <w:lang w:val="en-GB" w:eastAsia="ja-JP"/>
        </w:rPr>
        <w:t>1</w:t>
      </w:r>
      <w:r>
        <w:rPr>
          <w:rFonts w:ascii="Times New Roman" w:hAnsi="Times New Roman" w:cs="Times New Roman" w:hint="eastAsia"/>
          <w:b/>
          <w:kern w:val="0"/>
          <w:sz w:val="28"/>
          <w:szCs w:val="28"/>
        </w:rPr>
        <w:t xml:space="preserve"> </w:t>
      </w:r>
      <w:r w:rsidR="003E633A" w:rsidRPr="00A60DD6">
        <w:rPr>
          <w:rFonts w:ascii="Times New Roman" w:eastAsia="等线" w:hAnsi="Times New Roman" w:cs="Times New Roman"/>
          <w:b/>
          <w:bCs/>
          <w:sz w:val="24"/>
          <w:szCs w:val="24"/>
        </w:rPr>
        <w:t>Fabrication of LED Array</w:t>
      </w:r>
    </w:p>
    <w:p w14:paraId="0B9F7500" w14:textId="52BC5BBF" w:rsidR="00A60DD6" w:rsidRDefault="003E633A" w:rsidP="00E20D4D">
      <w:pPr>
        <w:widowControl/>
        <w:spacing w:beforeLines="0" w:before="120" w:afterLines="0" w:after="120" w:line="240" w:lineRule="auto"/>
        <w:rPr>
          <w:rFonts w:ascii="Times New Roman" w:eastAsia="等线" w:hAnsi="Times New Roman" w:cs="Times New Roman"/>
          <w:sz w:val="24"/>
          <w:szCs w:val="24"/>
        </w:rPr>
      </w:pPr>
      <w:r w:rsidRPr="00A05D3B">
        <w:rPr>
          <w:rFonts w:ascii="Times New Roman" w:eastAsia="等线" w:hAnsi="Times New Roman" w:cs="Times New Roman"/>
          <w:sz w:val="24"/>
          <w:szCs w:val="24"/>
        </w:rPr>
        <w:t>The LED array was fabricated using a multilayer stacking structure (</w:t>
      </w:r>
      <w:r w:rsidR="002C6899">
        <w:rPr>
          <w:rFonts w:ascii="Times New Roman" w:eastAsia="等线" w:hAnsi="Times New Roman" w:cs="Times New Roman"/>
          <w:sz w:val="24"/>
          <w:szCs w:val="24"/>
        </w:rPr>
        <w:t>Fig. S</w:t>
      </w:r>
      <w:r w:rsidR="00D436ED">
        <w:rPr>
          <w:rFonts w:ascii="Times New Roman" w:eastAsia="等线" w:hAnsi="Times New Roman" w:cs="Times New Roman"/>
          <w:sz w:val="24"/>
          <w:szCs w:val="24"/>
        </w:rPr>
        <w:t>26</w:t>
      </w:r>
      <w:r w:rsidRPr="00A05D3B">
        <w:rPr>
          <w:rFonts w:ascii="Times New Roman" w:eastAsia="等线" w:hAnsi="Times New Roman" w:cs="Times New Roman"/>
          <w:sz w:val="24"/>
          <w:szCs w:val="24"/>
        </w:rPr>
        <w:t xml:space="preserve">), consisting of a top encapsulation layer, the LED array body, and a bottom encapsulation and interconnection layer. The top encapsulation layer is a porous SEBS </w:t>
      </w:r>
      <w:proofErr w:type="spellStart"/>
      <w:r w:rsidRPr="00A05D3B">
        <w:rPr>
          <w:rFonts w:ascii="Times New Roman" w:eastAsia="等线" w:hAnsi="Times New Roman" w:cs="Times New Roman"/>
          <w:sz w:val="24"/>
          <w:szCs w:val="24"/>
        </w:rPr>
        <w:t>fibre</w:t>
      </w:r>
      <w:proofErr w:type="spellEnd"/>
      <w:r w:rsidRPr="00A05D3B">
        <w:rPr>
          <w:rFonts w:ascii="Times New Roman" w:eastAsia="等线" w:hAnsi="Times New Roman" w:cs="Times New Roman"/>
          <w:sz w:val="24"/>
          <w:szCs w:val="24"/>
        </w:rPr>
        <w:t xml:space="preserve"> mat, serving as the outermost protective layer for the circuit and providing waterproofing. The LED array body, consisting of conductors and LED lights, forms the core structure. The conductors were patterned on the SEBS </w:t>
      </w:r>
      <w:proofErr w:type="spellStart"/>
      <w:r w:rsidRPr="00A05D3B">
        <w:rPr>
          <w:rFonts w:ascii="Times New Roman" w:eastAsia="等线" w:hAnsi="Times New Roman" w:cs="Times New Roman"/>
          <w:sz w:val="24"/>
          <w:szCs w:val="24"/>
        </w:rPr>
        <w:t>fibre</w:t>
      </w:r>
      <w:proofErr w:type="spellEnd"/>
      <w:r w:rsidRPr="00A05D3B">
        <w:rPr>
          <w:rFonts w:ascii="Times New Roman" w:eastAsia="等线" w:hAnsi="Times New Roman" w:cs="Times New Roman"/>
          <w:sz w:val="24"/>
          <w:szCs w:val="24"/>
        </w:rPr>
        <w:t xml:space="preserve"> mat using liquid metal to form an HNU pattern, followed by sequential soldering of the LEDs to the patterned conductors. The correct alignment of the LED polarity and conductors was ensured during soldering for proper circuit operation. The bottom encapsulation and interconnection layer, made from the same material as the top encapsulation, connects the LED array and provides bottom packaging, with VIA reinforced using SIL.</w:t>
      </w:r>
    </w:p>
    <w:p w14:paraId="75345453" w14:textId="51DE1756" w:rsidR="00A60DD6" w:rsidRDefault="00A60DD6" w:rsidP="00E20D4D">
      <w:pPr>
        <w:widowControl/>
        <w:spacing w:beforeLines="0" w:before="120" w:afterLines="0" w:after="120" w:line="240" w:lineRule="auto"/>
        <w:rPr>
          <w:rFonts w:ascii="Times New Roman" w:eastAsia="等线" w:hAnsi="Times New Roman" w:cs="Times New Roman"/>
          <w:b/>
          <w:bCs/>
          <w:sz w:val="24"/>
          <w:szCs w:val="24"/>
        </w:rPr>
      </w:pPr>
      <w:r w:rsidRPr="00A60DD6">
        <w:rPr>
          <w:rFonts w:ascii="Times New Roman" w:eastAsia="MS Mincho" w:hAnsi="Times New Roman" w:cs="Times New Roman"/>
          <w:b/>
          <w:kern w:val="0"/>
          <w:sz w:val="28"/>
          <w:szCs w:val="28"/>
          <w:lang w:val="en-GB" w:eastAsia="ja-JP"/>
        </w:rPr>
        <w:t xml:space="preserve">Note </w:t>
      </w:r>
      <w:r w:rsidR="00E20D4D">
        <w:rPr>
          <w:rFonts w:ascii="Times New Roman" w:eastAsia="MS Mincho" w:hAnsi="Times New Roman" w:cs="Times New Roman"/>
          <w:b/>
          <w:kern w:val="0"/>
          <w:sz w:val="28"/>
          <w:szCs w:val="28"/>
          <w:lang w:val="en-GB" w:eastAsia="ja-JP"/>
        </w:rPr>
        <w:t>S</w:t>
      </w:r>
      <w:r>
        <w:rPr>
          <w:rFonts w:ascii="Times New Roman" w:eastAsia="MS Mincho" w:hAnsi="Times New Roman" w:cs="Times New Roman"/>
          <w:b/>
          <w:kern w:val="0"/>
          <w:sz w:val="28"/>
          <w:szCs w:val="28"/>
          <w:lang w:val="en-GB" w:eastAsia="ja-JP"/>
        </w:rPr>
        <w:t xml:space="preserve">2 </w:t>
      </w:r>
      <w:r w:rsidR="003E633A" w:rsidRPr="00A60DD6">
        <w:rPr>
          <w:rFonts w:ascii="Times New Roman" w:eastAsia="等线" w:hAnsi="Times New Roman" w:cs="Times New Roman"/>
          <w:b/>
          <w:bCs/>
          <w:sz w:val="24"/>
          <w:szCs w:val="24"/>
        </w:rPr>
        <w:t>Preparation of Stretchable and Permeable Liquid Metal-Based Strain Sensors</w:t>
      </w:r>
    </w:p>
    <w:p w14:paraId="544D08BE" w14:textId="1F189E68" w:rsidR="0076364D" w:rsidRDefault="003E633A" w:rsidP="00E20D4D">
      <w:pPr>
        <w:widowControl/>
        <w:spacing w:beforeLines="0" w:before="120" w:afterLines="0" w:after="120" w:line="240" w:lineRule="auto"/>
        <w:rPr>
          <w:rFonts w:ascii="Times New Roman" w:eastAsia="等线" w:hAnsi="Times New Roman" w:cs="Times New Roman"/>
          <w:sz w:val="24"/>
          <w:szCs w:val="24"/>
        </w:rPr>
      </w:pPr>
      <w:r w:rsidRPr="00A05D3B">
        <w:rPr>
          <w:rFonts w:ascii="Times New Roman" w:eastAsia="等线" w:hAnsi="Times New Roman" w:cs="Times New Roman"/>
          <w:sz w:val="24"/>
          <w:szCs w:val="24"/>
        </w:rPr>
        <w:t>Stretchable and permeable liquid metal-based strain sensors were fabricated as follows (</w:t>
      </w:r>
      <w:r w:rsidR="002C6899">
        <w:rPr>
          <w:rFonts w:ascii="Times New Roman" w:eastAsia="等线" w:hAnsi="Times New Roman" w:cs="Times New Roman"/>
          <w:sz w:val="24"/>
          <w:szCs w:val="24"/>
        </w:rPr>
        <w:t>Fig. S</w:t>
      </w:r>
      <w:r w:rsidR="00D436ED">
        <w:rPr>
          <w:rFonts w:ascii="Times New Roman" w:eastAsia="等线" w:hAnsi="Times New Roman" w:cs="Times New Roman"/>
          <w:sz w:val="24"/>
          <w:szCs w:val="24"/>
        </w:rPr>
        <w:t>2</w:t>
      </w:r>
      <w:r w:rsidRPr="00A05D3B">
        <w:rPr>
          <w:rFonts w:ascii="Times New Roman" w:eastAsia="等线" w:hAnsi="Times New Roman" w:cs="Times New Roman"/>
          <w:sz w:val="24"/>
          <w:szCs w:val="24"/>
        </w:rPr>
        <w:t xml:space="preserve">0). A mixture of liquid metal and ethanol (2:5 mass ratio) was prepared and subjected to ultrasonic treatment (10W) for 5 minutes to disperse the liquid metal into fine droplets with uniform particle size distribution. The SEBS </w:t>
      </w:r>
      <w:proofErr w:type="spellStart"/>
      <w:r w:rsidRPr="00A05D3B">
        <w:rPr>
          <w:rFonts w:ascii="Times New Roman" w:eastAsia="等线" w:hAnsi="Times New Roman" w:cs="Times New Roman"/>
          <w:sz w:val="24"/>
          <w:szCs w:val="24"/>
        </w:rPr>
        <w:t>fibre</w:t>
      </w:r>
      <w:proofErr w:type="spellEnd"/>
      <w:r w:rsidRPr="00A05D3B">
        <w:rPr>
          <w:rFonts w:ascii="Times New Roman" w:eastAsia="等线" w:hAnsi="Times New Roman" w:cs="Times New Roman"/>
          <w:sz w:val="24"/>
          <w:szCs w:val="24"/>
        </w:rPr>
        <w:t xml:space="preserve"> mat was cleaned using a plasma cleaner to activate its surface and improve adhesion to the liquid metal. The liquid metal was then sprayed onto the pre-treated SEBS </w:t>
      </w:r>
      <w:proofErr w:type="spellStart"/>
      <w:r w:rsidRPr="00A05D3B">
        <w:rPr>
          <w:rFonts w:ascii="Times New Roman" w:eastAsia="等线" w:hAnsi="Times New Roman" w:cs="Times New Roman"/>
          <w:sz w:val="24"/>
          <w:szCs w:val="24"/>
        </w:rPr>
        <w:t>fibre</w:t>
      </w:r>
      <w:proofErr w:type="spellEnd"/>
      <w:r w:rsidRPr="00A05D3B">
        <w:rPr>
          <w:rFonts w:ascii="Times New Roman" w:eastAsia="等线" w:hAnsi="Times New Roman" w:cs="Times New Roman"/>
          <w:sz w:val="24"/>
          <w:szCs w:val="24"/>
        </w:rPr>
        <w:t xml:space="preserve"> mat using a spray device. A rolling press machine applied 10 N of pressure for 10 reciprocating cycles to ensure tight contact between the conductive liquid metal and the SEBS </w:t>
      </w:r>
      <w:proofErr w:type="spellStart"/>
      <w:r w:rsidRPr="00A05D3B">
        <w:rPr>
          <w:rFonts w:ascii="Times New Roman" w:eastAsia="等线" w:hAnsi="Times New Roman" w:cs="Times New Roman"/>
          <w:sz w:val="24"/>
          <w:szCs w:val="24"/>
        </w:rPr>
        <w:t>fibre</w:t>
      </w:r>
      <w:proofErr w:type="spellEnd"/>
      <w:r w:rsidRPr="00A05D3B">
        <w:rPr>
          <w:rFonts w:ascii="Times New Roman" w:eastAsia="等线" w:hAnsi="Times New Roman" w:cs="Times New Roman"/>
          <w:sz w:val="24"/>
          <w:szCs w:val="24"/>
        </w:rPr>
        <w:t xml:space="preserve"> mat, thereby achieving optimal sensor performance.</w:t>
      </w:r>
    </w:p>
    <w:p w14:paraId="37007861" w14:textId="70D16CB3" w:rsidR="0076364D" w:rsidRDefault="0076364D" w:rsidP="00E20D4D">
      <w:pPr>
        <w:widowControl/>
        <w:spacing w:beforeLines="0" w:before="120" w:afterLines="0" w:after="120" w:line="240" w:lineRule="auto"/>
        <w:rPr>
          <w:rFonts w:ascii="Times New Roman" w:eastAsia="等线" w:hAnsi="Times New Roman" w:cs="Times New Roman"/>
          <w:b/>
          <w:bCs/>
          <w:sz w:val="24"/>
          <w:szCs w:val="24"/>
        </w:rPr>
      </w:pPr>
      <w:r w:rsidRPr="00A60DD6">
        <w:rPr>
          <w:rFonts w:ascii="Times New Roman" w:eastAsia="MS Mincho" w:hAnsi="Times New Roman" w:cs="Times New Roman"/>
          <w:b/>
          <w:kern w:val="0"/>
          <w:sz w:val="28"/>
          <w:szCs w:val="28"/>
          <w:lang w:val="en-GB" w:eastAsia="ja-JP"/>
        </w:rPr>
        <w:lastRenderedPageBreak/>
        <w:t xml:space="preserve">Note </w:t>
      </w:r>
      <w:r>
        <w:rPr>
          <w:rFonts w:ascii="Times New Roman" w:eastAsia="MS Mincho" w:hAnsi="Times New Roman" w:cs="Times New Roman"/>
          <w:b/>
          <w:kern w:val="0"/>
          <w:sz w:val="28"/>
          <w:szCs w:val="28"/>
          <w:lang w:val="en-GB" w:eastAsia="ja-JP"/>
        </w:rPr>
        <w:t>S3</w:t>
      </w:r>
      <w:r>
        <w:rPr>
          <w:rFonts w:ascii="Times New Roman" w:hAnsi="Times New Roman" w:cs="Times New Roman" w:hint="eastAsia"/>
          <w:b/>
          <w:kern w:val="0"/>
          <w:sz w:val="28"/>
          <w:szCs w:val="28"/>
        </w:rPr>
        <w:t xml:space="preserve"> </w:t>
      </w:r>
      <w:r w:rsidR="003E633A" w:rsidRPr="00A60DD6">
        <w:rPr>
          <w:rFonts w:ascii="Times New Roman" w:eastAsia="等线" w:hAnsi="Times New Roman" w:cs="Times New Roman"/>
          <w:b/>
          <w:bCs/>
          <w:sz w:val="24"/>
          <w:szCs w:val="24"/>
        </w:rPr>
        <w:t>Fabrication of Fabric Gloves</w:t>
      </w:r>
    </w:p>
    <w:p w14:paraId="64B90015" w14:textId="4B38ECB2" w:rsidR="00327C49" w:rsidRDefault="003E633A" w:rsidP="00E20D4D">
      <w:pPr>
        <w:widowControl/>
        <w:spacing w:beforeLines="0" w:before="120" w:afterLines="0" w:after="120" w:line="240" w:lineRule="auto"/>
        <w:rPr>
          <w:rFonts w:ascii="Times New Roman" w:eastAsia="等线" w:hAnsi="Times New Roman" w:cs="Times New Roman"/>
          <w:sz w:val="24"/>
          <w:szCs w:val="24"/>
        </w:rPr>
      </w:pPr>
      <w:r w:rsidRPr="00A05D3B">
        <w:rPr>
          <w:rFonts w:ascii="Times New Roman" w:eastAsia="等线" w:hAnsi="Times New Roman" w:cs="Times New Roman"/>
          <w:sz w:val="24"/>
          <w:szCs w:val="24"/>
        </w:rPr>
        <w:t>The fabric gloves were constructed with a three-layer structure (</w:t>
      </w:r>
      <w:r w:rsidR="00765AB6">
        <w:rPr>
          <w:rFonts w:ascii="Times New Roman" w:eastAsia="等线" w:hAnsi="Times New Roman" w:cs="Times New Roman"/>
          <w:sz w:val="24"/>
          <w:szCs w:val="24"/>
        </w:rPr>
        <w:t>Fig. S</w:t>
      </w:r>
      <w:r w:rsidRPr="00A05D3B">
        <w:rPr>
          <w:rFonts w:ascii="Times New Roman" w:eastAsia="等线" w:hAnsi="Times New Roman" w:cs="Times New Roman"/>
          <w:sz w:val="24"/>
          <w:szCs w:val="24"/>
        </w:rPr>
        <w:t xml:space="preserve">4a). The first layer, located on the outermost part of the glove, consists of a 3D permeable electronic platform, which is used to collect and process signals and wirelessly transmit them to a host computer. The second layer, situated in the middle, is composed of five strain sensors positioned on a SEBS </w:t>
      </w:r>
      <w:proofErr w:type="spellStart"/>
      <w:r w:rsidRPr="00A05D3B">
        <w:rPr>
          <w:rFonts w:ascii="Times New Roman" w:eastAsia="等线" w:hAnsi="Times New Roman" w:cs="Times New Roman"/>
          <w:sz w:val="24"/>
          <w:szCs w:val="24"/>
        </w:rPr>
        <w:t>fibre</w:t>
      </w:r>
      <w:proofErr w:type="spellEnd"/>
      <w:r w:rsidRPr="00A05D3B">
        <w:rPr>
          <w:rFonts w:ascii="Times New Roman" w:eastAsia="等线" w:hAnsi="Times New Roman" w:cs="Times New Roman"/>
          <w:sz w:val="24"/>
          <w:szCs w:val="24"/>
        </w:rPr>
        <w:t xml:space="preserve"> mat, designed to detect the bending angles of the fingers. The third layer, at the bottom, comprises interconnected conductive wires patterned using liquid metal on the SEBS </w:t>
      </w:r>
      <w:proofErr w:type="spellStart"/>
      <w:r w:rsidRPr="00A05D3B">
        <w:rPr>
          <w:rFonts w:ascii="Times New Roman" w:eastAsia="等线" w:hAnsi="Times New Roman" w:cs="Times New Roman"/>
          <w:sz w:val="24"/>
          <w:szCs w:val="24"/>
        </w:rPr>
        <w:t>fibre</w:t>
      </w:r>
      <w:proofErr w:type="spellEnd"/>
      <w:r w:rsidRPr="00A05D3B">
        <w:rPr>
          <w:rFonts w:ascii="Times New Roman" w:eastAsia="等线" w:hAnsi="Times New Roman" w:cs="Times New Roman"/>
          <w:sz w:val="24"/>
          <w:szCs w:val="24"/>
        </w:rPr>
        <w:t xml:space="preserve"> mat. These wires connect the strain sensors to the 3D electronic platform, enabling signal transmission for gesture detection and recognition.</w:t>
      </w:r>
    </w:p>
    <w:p w14:paraId="4AEDC79A" w14:textId="641C1D22" w:rsidR="00327C49" w:rsidRPr="00AE60A1" w:rsidRDefault="00327C49" w:rsidP="00E20D4D">
      <w:pPr>
        <w:widowControl/>
        <w:spacing w:beforeLines="0" w:before="120" w:afterLines="0" w:after="120" w:line="240" w:lineRule="auto"/>
        <w:rPr>
          <w:rFonts w:ascii="Times New Roman" w:eastAsia="等线" w:hAnsi="Times New Roman" w:cs="Times New Roman"/>
          <w:b/>
          <w:bCs/>
          <w:sz w:val="24"/>
          <w:szCs w:val="24"/>
        </w:rPr>
      </w:pPr>
      <w:bookmarkStart w:id="4" w:name="_Hlk206668261"/>
      <w:r w:rsidRPr="00AE60A1">
        <w:rPr>
          <w:rFonts w:ascii="Times New Roman" w:eastAsia="MS Mincho" w:hAnsi="Times New Roman" w:cs="Times New Roman"/>
          <w:b/>
          <w:kern w:val="0"/>
          <w:sz w:val="28"/>
          <w:szCs w:val="28"/>
          <w:lang w:val="en-GB" w:eastAsia="ja-JP"/>
        </w:rPr>
        <w:t>Note S4</w:t>
      </w:r>
      <w:r w:rsidRPr="00AE60A1">
        <w:rPr>
          <w:rFonts w:ascii="Times New Roman" w:hAnsi="Times New Roman" w:cs="Times New Roman" w:hint="eastAsia"/>
          <w:b/>
          <w:kern w:val="0"/>
          <w:sz w:val="28"/>
          <w:szCs w:val="28"/>
        </w:rPr>
        <w:t xml:space="preserve"> </w:t>
      </w:r>
      <w:bookmarkEnd w:id="4"/>
      <w:r w:rsidRPr="00AE60A1">
        <w:rPr>
          <w:rFonts w:ascii="Times New Roman" w:eastAsia="等线" w:hAnsi="Times New Roman" w:cs="Times New Roman"/>
          <w:b/>
          <w:bCs/>
          <w:sz w:val="24"/>
          <w:szCs w:val="24"/>
        </w:rPr>
        <w:t xml:space="preserve">Investigation of the cell cytotoxicity of </w:t>
      </w:r>
      <w:proofErr w:type="spellStart"/>
      <w:r w:rsidRPr="00AE60A1">
        <w:rPr>
          <w:rFonts w:ascii="Times New Roman" w:eastAsia="等线" w:hAnsi="Times New Roman" w:cs="Times New Roman"/>
          <w:b/>
          <w:bCs/>
          <w:sz w:val="24"/>
          <w:szCs w:val="24"/>
        </w:rPr>
        <w:t>EGaIn</w:t>
      </w:r>
      <w:proofErr w:type="spellEnd"/>
      <w:r w:rsidRPr="00AE60A1">
        <w:rPr>
          <w:rFonts w:ascii="Times New Roman" w:eastAsia="等线" w:hAnsi="Times New Roman" w:cs="Times New Roman"/>
          <w:b/>
          <w:bCs/>
          <w:sz w:val="24"/>
          <w:szCs w:val="24"/>
        </w:rPr>
        <w:t>-SEBS</w:t>
      </w:r>
    </w:p>
    <w:p w14:paraId="5402D071" w14:textId="08A13F99" w:rsidR="003E633A" w:rsidRDefault="00327C49" w:rsidP="00E20D4D">
      <w:pPr>
        <w:widowControl/>
        <w:spacing w:beforeLines="0" w:before="120" w:afterLines="0" w:after="120" w:line="240" w:lineRule="auto"/>
        <w:rPr>
          <w:rFonts w:ascii="Times New Roman" w:eastAsia="等线" w:hAnsi="Times New Roman" w:cs="Times New Roman"/>
          <w:sz w:val="24"/>
          <w:szCs w:val="24"/>
        </w:rPr>
      </w:pPr>
      <w:r w:rsidRPr="00AE60A1">
        <w:rPr>
          <w:rFonts w:ascii="Times New Roman" w:eastAsia="等线" w:hAnsi="Times New Roman" w:cs="Times New Roman"/>
          <w:sz w:val="24"/>
          <w:szCs w:val="24"/>
        </w:rPr>
        <w:t xml:space="preserve">In vitro cytotoxicity testing of as-prepared SEBS and </w:t>
      </w:r>
      <w:proofErr w:type="spellStart"/>
      <w:r w:rsidRPr="00AE60A1">
        <w:rPr>
          <w:rFonts w:ascii="Times New Roman" w:eastAsia="等线" w:hAnsi="Times New Roman" w:cs="Times New Roman"/>
          <w:sz w:val="24"/>
          <w:szCs w:val="24"/>
        </w:rPr>
        <w:t>EGaIn</w:t>
      </w:r>
      <w:proofErr w:type="spellEnd"/>
      <w:r w:rsidRPr="00AE60A1">
        <w:rPr>
          <w:rFonts w:ascii="Times New Roman" w:eastAsia="等线" w:hAnsi="Times New Roman" w:cs="Times New Roman"/>
          <w:sz w:val="24"/>
          <w:szCs w:val="24"/>
        </w:rPr>
        <w:t xml:space="preserve">-SEBS samples was performed using L-929 cells. Briefly, 6×10⁴ L-929 cells were seeded per well in a 24-well plate with 1 ml of complete culture medium. After 24 hours of incubation, during which cell confluence and morphology were verified, the existing medium was discarded and replaced with 1 ml of fresh complete medium. Sterile SEBS or </w:t>
      </w:r>
      <w:proofErr w:type="spellStart"/>
      <w:r w:rsidRPr="00AE60A1">
        <w:rPr>
          <w:rFonts w:ascii="Times New Roman" w:eastAsia="等线" w:hAnsi="Times New Roman" w:cs="Times New Roman"/>
          <w:sz w:val="24"/>
          <w:szCs w:val="24"/>
        </w:rPr>
        <w:t>EGaIn</w:t>
      </w:r>
      <w:proofErr w:type="spellEnd"/>
      <w:r w:rsidRPr="00AE60A1">
        <w:rPr>
          <w:rFonts w:ascii="Times New Roman" w:eastAsia="等线" w:hAnsi="Times New Roman" w:cs="Times New Roman"/>
          <w:sz w:val="24"/>
          <w:szCs w:val="24"/>
        </w:rPr>
        <w:t>-SEBS fiber mats (0.2 cm²) were then directly placed into the wells to assess material cytotoxicity. Control groups included fresh complete medium (blank control), 0.2 cm² medical absorbent gauze (negative control), and a 20% DMSO/complete medium mixture (positive control). All samples were cultured at 37°C in a 5% CO₂ incubator.</w:t>
      </w:r>
      <w:r w:rsidRPr="00AE60A1">
        <w:rPr>
          <w:rFonts w:ascii="Times New Roman" w:eastAsia="等线" w:hAnsi="Times New Roman" w:cs="Times New Roman" w:hint="eastAsia"/>
          <w:sz w:val="24"/>
          <w:szCs w:val="24"/>
        </w:rPr>
        <w:t xml:space="preserve"> </w:t>
      </w:r>
      <w:r w:rsidRPr="00AE60A1">
        <w:rPr>
          <w:rFonts w:ascii="Times New Roman" w:eastAsia="等线" w:hAnsi="Times New Roman" w:cs="Times New Roman"/>
          <w:sz w:val="24"/>
          <w:szCs w:val="24"/>
        </w:rPr>
        <w:t>After 24 hours of incaution, cell viability and proliferation were quantitatively evaluated using live/dead staining assays.</w:t>
      </w:r>
    </w:p>
    <w:p w14:paraId="2D119777" w14:textId="0F41C760" w:rsidR="00E20D4D" w:rsidRPr="00E20D4D" w:rsidRDefault="00E20D4D" w:rsidP="00E20D4D">
      <w:pPr>
        <w:widowControl/>
        <w:spacing w:beforeLines="0" w:before="120" w:afterLines="0" w:after="120" w:line="240" w:lineRule="auto"/>
        <w:rPr>
          <w:rFonts w:ascii="Times New Roman" w:eastAsia="等线" w:hAnsi="Times New Roman" w:cs="Times New Roman"/>
          <w:b/>
          <w:sz w:val="24"/>
          <w:szCs w:val="24"/>
        </w:rPr>
      </w:pPr>
      <w:r w:rsidRPr="00E20D4D">
        <w:rPr>
          <w:rFonts w:ascii="Times New Roman" w:eastAsia="等线" w:hAnsi="Times New Roman" w:cs="Times New Roman"/>
          <w:b/>
          <w:sz w:val="28"/>
          <w:szCs w:val="24"/>
        </w:rPr>
        <w:t>Supplementary Figures and Tables</w:t>
      </w:r>
    </w:p>
    <w:p w14:paraId="2D453D6E" w14:textId="5D618C58" w:rsidR="00CF5F2B" w:rsidRDefault="00CF5F2B" w:rsidP="00E20D4D">
      <w:pPr>
        <w:spacing w:beforeLines="0" w:before="120" w:afterLines="0" w:after="120" w:line="24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C5F7C96" wp14:editId="5289B313">
            <wp:extent cx="4896279" cy="1277095"/>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rotWithShape="1">
                    <a:blip r:embed="rId9">
                      <a:extLst>
                        <a:ext uri="{28A0092B-C50C-407E-A947-70E740481C1C}">
                          <a14:useLocalDpi xmlns:a14="http://schemas.microsoft.com/office/drawing/2010/main"/>
                        </a:ext>
                      </a:extLst>
                    </a:blip>
                    <a:srcRect/>
                    <a:stretch/>
                  </pic:blipFill>
                  <pic:spPr bwMode="auto">
                    <a:xfrm>
                      <a:off x="0" y="0"/>
                      <a:ext cx="4913777" cy="1281659"/>
                    </a:xfrm>
                    <a:prstGeom prst="rect">
                      <a:avLst/>
                    </a:prstGeom>
                    <a:ln>
                      <a:noFill/>
                    </a:ln>
                    <a:extLst>
                      <a:ext uri="{53640926-AAD7-44D8-BBD7-CCE9431645EC}">
                        <a14:shadowObscured xmlns:a14="http://schemas.microsoft.com/office/drawing/2010/main"/>
                      </a:ext>
                    </a:extLst>
                  </pic:spPr>
                </pic:pic>
              </a:graphicData>
            </a:graphic>
          </wp:inline>
        </w:drawing>
      </w:r>
    </w:p>
    <w:p w14:paraId="36FE5862" w14:textId="174DBA50" w:rsidR="00CF5F2B" w:rsidRPr="00AE60A1" w:rsidRDefault="00CF5F2B" w:rsidP="00E20D4D">
      <w:pPr>
        <w:spacing w:beforeLines="0" w:before="120" w:afterLines="0" w:after="120" w:line="240" w:lineRule="auto"/>
        <w:rPr>
          <w:rFonts w:ascii="Times New Roman" w:eastAsia="MS Mincho" w:hAnsi="Times New Roman"/>
          <w:kern w:val="24"/>
          <w:sz w:val="24"/>
          <w:szCs w:val="24"/>
          <w:lang w:val="en-GB" w:eastAsia="en-GB"/>
        </w:rPr>
      </w:pPr>
      <w:r w:rsidRPr="00AE60A1">
        <w:rPr>
          <w:rFonts w:ascii="Times New Roman" w:eastAsia="MS Mincho" w:hAnsi="Times New Roman"/>
          <w:b/>
          <w:bCs/>
          <w:kern w:val="24"/>
          <w:sz w:val="24"/>
          <w:szCs w:val="24"/>
          <w:lang w:val="en-GB" w:eastAsia="en-GB"/>
        </w:rPr>
        <w:t xml:space="preserve">Fig. S1 </w:t>
      </w:r>
      <w:r w:rsidRPr="00AE60A1">
        <w:rPr>
          <w:rFonts w:ascii="Times New Roman" w:eastAsia="MS Mincho" w:hAnsi="Times New Roman"/>
          <w:kern w:val="24"/>
          <w:sz w:val="24"/>
          <w:szCs w:val="24"/>
          <w:lang w:val="en-GB" w:eastAsia="en-GB"/>
        </w:rPr>
        <w:t xml:space="preserve">Fixation methods for electrical components on circuits. </w:t>
      </w:r>
      <w:r w:rsidRPr="00AE60A1">
        <w:rPr>
          <w:rFonts w:ascii="Times New Roman" w:eastAsia="MS Mincho" w:hAnsi="Times New Roman"/>
          <w:b/>
          <w:bCs/>
          <w:kern w:val="24"/>
          <w:sz w:val="24"/>
          <w:szCs w:val="24"/>
          <w:lang w:val="en-GB" w:eastAsia="en-GB"/>
        </w:rPr>
        <w:t>a</w:t>
      </w:r>
      <w:r w:rsidRPr="00AE60A1">
        <w:rPr>
          <w:rFonts w:ascii="Times New Roman" w:eastAsia="MS Mincho" w:hAnsi="Times New Roman"/>
          <w:kern w:val="24"/>
          <w:sz w:val="24"/>
          <w:szCs w:val="24"/>
          <w:lang w:val="en-GB" w:eastAsia="en-GB"/>
        </w:rPr>
        <w:t xml:space="preserve"> Chip with leads. </w:t>
      </w:r>
      <w:proofErr w:type="gramStart"/>
      <w:r w:rsidR="00D436ED" w:rsidRPr="00AE60A1">
        <w:rPr>
          <w:rFonts w:ascii="Times New Roman" w:eastAsia="MS Mincho" w:hAnsi="Times New Roman"/>
          <w:b/>
          <w:bCs/>
          <w:kern w:val="24"/>
          <w:sz w:val="24"/>
          <w:szCs w:val="24"/>
          <w:lang w:val="en-GB" w:eastAsia="en-GB"/>
        </w:rPr>
        <w:t>b</w:t>
      </w:r>
      <w:proofErr w:type="gramEnd"/>
      <w:r w:rsidR="00D436ED" w:rsidRPr="00AE60A1">
        <w:rPr>
          <w:rFonts w:ascii="Times New Roman" w:eastAsia="MS Mincho" w:hAnsi="Times New Roman"/>
          <w:kern w:val="24"/>
          <w:sz w:val="24"/>
          <w:szCs w:val="24"/>
          <w:lang w:val="en-GB" w:eastAsia="en-GB"/>
        </w:rPr>
        <w:t xml:space="preserve"> </w:t>
      </w:r>
      <w:r w:rsidRPr="00AE60A1">
        <w:rPr>
          <w:rFonts w:ascii="Times New Roman" w:eastAsia="MS Mincho" w:hAnsi="Times New Roman"/>
          <w:kern w:val="24"/>
          <w:sz w:val="24"/>
          <w:szCs w:val="24"/>
          <w:lang w:val="en-GB" w:eastAsia="en-GB"/>
        </w:rPr>
        <w:t>Chip without leads</w:t>
      </w:r>
    </w:p>
    <w:p w14:paraId="770EC73C" w14:textId="77777777" w:rsidR="00CF5F2B" w:rsidRPr="00CF5F2B" w:rsidRDefault="00CF5F2B" w:rsidP="00E20D4D">
      <w:pPr>
        <w:spacing w:beforeLines="0" w:before="120" w:afterLines="0" w:after="120" w:line="240" w:lineRule="auto"/>
        <w:rPr>
          <w:rFonts w:ascii="Times New Roman" w:hAnsi="Times New Roman" w:cs="Times New Roman"/>
          <w:sz w:val="24"/>
          <w:szCs w:val="24"/>
        </w:rPr>
      </w:pPr>
    </w:p>
    <w:p w14:paraId="5E023417" w14:textId="6FFA9EF6" w:rsidR="00CF5F2B" w:rsidRDefault="00CF5F2B" w:rsidP="00E20D4D">
      <w:pPr>
        <w:widowControl/>
        <w:spacing w:beforeLines="0" w:before="120" w:afterLines="0" w:after="120" w:line="240" w:lineRule="auto"/>
        <w:jc w:val="left"/>
        <w:rPr>
          <w:rFonts w:ascii="Times New Roman" w:hAnsi="Times New Roman" w:cs="Times New Roman"/>
          <w:sz w:val="24"/>
          <w:szCs w:val="24"/>
        </w:rPr>
      </w:pPr>
      <w:r>
        <w:rPr>
          <w:rFonts w:ascii="Times New Roman" w:hAnsi="Times New Roman" w:cs="Times New Roman"/>
          <w:sz w:val="24"/>
          <w:szCs w:val="24"/>
        </w:rPr>
        <w:br w:type="page"/>
      </w:r>
    </w:p>
    <w:p w14:paraId="1F12E4E5" w14:textId="6A356734" w:rsidR="00CE3DC1" w:rsidRDefault="00CE3DC1" w:rsidP="00E20D4D">
      <w:pPr>
        <w:widowControl/>
        <w:spacing w:beforeLines="0" w:before="120" w:afterLines="0" w:after="120" w:line="240" w:lineRule="auto"/>
        <w:jc w:val="center"/>
        <w:rPr>
          <w:rFonts w:ascii="Times New Roman" w:hAnsi="Times New Roman" w:cs="Times New Roman"/>
          <w:sz w:val="24"/>
          <w:szCs w:val="24"/>
        </w:rPr>
      </w:pPr>
      <w:r>
        <w:rPr>
          <w:rFonts w:ascii="Times New Roman" w:hAnsi="Times New Roman" w:cs="Times New Roman" w:hint="eastAsia"/>
          <w:noProof/>
          <w:sz w:val="24"/>
          <w:szCs w:val="24"/>
        </w:rPr>
        <w:lastRenderedPageBreak/>
        <w:drawing>
          <wp:inline distT="0" distB="0" distL="0" distR="0" wp14:anchorId="1DC52FF4" wp14:editId="4EC0DA6D">
            <wp:extent cx="2799598" cy="2323071"/>
            <wp:effectExtent l="0" t="0" r="1270" b="127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pic:nvPicPr>
                  <pic:blipFill rotWithShape="1">
                    <a:blip r:embed="rId10">
                      <a:extLst>
                        <a:ext uri="{28A0092B-C50C-407E-A947-70E740481C1C}">
                          <a14:useLocalDpi xmlns:a14="http://schemas.microsoft.com/office/drawing/2010/main"/>
                        </a:ext>
                      </a:extLst>
                    </a:blip>
                    <a:srcRect/>
                    <a:stretch/>
                  </pic:blipFill>
                  <pic:spPr bwMode="auto">
                    <a:xfrm>
                      <a:off x="0" y="0"/>
                      <a:ext cx="2804326" cy="2326994"/>
                    </a:xfrm>
                    <a:prstGeom prst="rect">
                      <a:avLst/>
                    </a:prstGeom>
                    <a:ln>
                      <a:noFill/>
                    </a:ln>
                    <a:extLst>
                      <a:ext uri="{53640926-AAD7-44D8-BBD7-CCE9431645EC}">
                        <a14:shadowObscured xmlns:a14="http://schemas.microsoft.com/office/drawing/2010/main"/>
                      </a:ext>
                    </a:extLst>
                  </pic:spPr>
                </pic:pic>
              </a:graphicData>
            </a:graphic>
          </wp:inline>
        </w:drawing>
      </w:r>
    </w:p>
    <w:p w14:paraId="7CB12A64" w14:textId="475E361A" w:rsidR="00CF5F2B" w:rsidRDefault="00CF5F2B" w:rsidP="00E20D4D">
      <w:pPr>
        <w:spacing w:beforeLines="0" w:before="120" w:afterLines="0" w:after="120" w:line="240" w:lineRule="auto"/>
        <w:rPr>
          <w:rFonts w:ascii="Times New Roman" w:eastAsia="MS Mincho" w:hAnsi="Times New Roman"/>
          <w:kern w:val="24"/>
          <w:sz w:val="24"/>
          <w:szCs w:val="24"/>
          <w:lang w:val="en-GB" w:eastAsia="en-GB"/>
        </w:rPr>
      </w:pPr>
      <w:r w:rsidRPr="00AE60A1">
        <w:rPr>
          <w:rFonts w:ascii="Times New Roman" w:eastAsia="MS Mincho" w:hAnsi="Times New Roman"/>
          <w:b/>
          <w:bCs/>
          <w:kern w:val="24"/>
          <w:sz w:val="24"/>
          <w:szCs w:val="24"/>
          <w:lang w:val="en-GB" w:eastAsia="en-GB"/>
        </w:rPr>
        <w:t xml:space="preserve">Fig. S2 </w:t>
      </w:r>
      <w:r w:rsidRPr="00AE60A1">
        <w:rPr>
          <w:rFonts w:ascii="Times New Roman" w:eastAsia="MS Mincho" w:hAnsi="Times New Roman"/>
          <w:kern w:val="24"/>
          <w:sz w:val="24"/>
          <w:szCs w:val="24"/>
          <w:lang w:val="en-GB" w:eastAsia="en-GB"/>
        </w:rPr>
        <w:t xml:space="preserve">An array of stretchable micro-resistor-based circuits exhibiting excellent resistance stability under 100% strain over </w:t>
      </w:r>
      <w:r w:rsidR="00875B5F" w:rsidRPr="00AE60A1">
        <w:rPr>
          <w:rFonts w:ascii="Times New Roman" w:eastAsia="MS Mincho" w:hAnsi="Times New Roman"/>
          <w:kern w:val="24"/>
          <w:sz w:val="24"/>
          <w:szCs w:val="24"/>
          <w:lang w:val="en-GB" w:eastAsia="en-GB"/>
        </w:rPr>
        <w:t>9</w:t>
      </w:r>
      <w:r w:rsidR="00E20D4D">
        <w:rPr>
          <w:rFonts w:ascii="Times New Roman" w:eastAsia="MS Mincho" w:hAnsi="Times New Roman"/>
          <w:kern w:val="24"/>
          <w:sz w:val="24"/>
          <w:szCs w:val="24"/>
          <w:lang w:val="en-GB" w:eastAsia="en-GB"/>
        </w:rPr>
        <w:t>000 cycles</w:t>
      </w:r>
    </w:p>
    <w:p w14:paraId="044E5A37" w14:textId="77777777" w:rsidR="00E20D4D" w:rsidRDefault="00E20D4D" w:rsidP="00E20D4D">
      <w:pPr>
        <w:spacing w:beforeLines="0" w:before="120" w:afterLines="0" w:after="120" w:line="240" w:lineRule="auto"/>
        <w:rPr>
          <w:rFonts w:ascii="Times New Roman" w:hAnsi="Times New Roman" w:cs="Times New Roman"/>
          <w:sz w:val="24"/>
          <w:szCs w:val="24"/>
        </w:rPr>
      </w:pPr>
    </w:p>
    <w:p w14:paraId="74B48B03" w14:textId="67B8DB2B" w:rsidR="00CF5F2B" w:rsidRDefault="00CF5F2B" w:rsidP="00E20D4D">
      <w:pPr>
        <w:widowControl/>
        <w:spacing w:beforeLines="0" w:before="120" w:afterLines="0" w:after="120" w:line="240" w:lineRule="auto"/>
        <w:jc w:val="lef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E437A3B" wp14:editId="2EE9D435">
            <wp:extent cx="5273628" cy="1411705"/>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pic:nvPicPr>
                  <pic:blipFill rotWithShape="1">
                    <a:blip r:embed="rId11">
                      <a:extLst>
                        <a:ext uri="{28A0092B-C50C-407E-A947-70E740481C1C}">
                          <a14:useLocalDpi xmlns:a14="http://schemas.microsoft.com/office/drawing/2010/main"/>
                        </a:ext>
                      </a:extLst>
                    </a:blip>
                    <a:srcRect/>
                    <a:stretch/>
                  </pic:blipFill>
                  <pic:spPr bwMode="auto">
                    <a:xfrm>
                      <a:off x="0" y="0"/>
                      <a:ext cx="5274310" cy="1411887"/>
                    </a:xfrm>
                    <a:prstGeom prst="rect">
                      <a:avLst/>
                    </a:prstGeom>
                    <a:ln>
                      <a:noFill/>
                    </a:ln>
                    <a:extLst>
                      <a:ext uri="{53640926-AAD7-44D8-BBD7-CCE9431645EC}">
                        <a14:shadowObscured xmlns:a14="http://schemas.microsoft.com/office/drawing/2010/main"/>
                      </a:ext>
                    </a:extLst>
                  </pic:spPr>
                </pic:pic>
              </a:graphicData>
            </a:graphic>
          </wp:inline>
        </w:drawing>
      </w:r>
    </w:p>
    <w:p w14:paraId="64ADE30A" w14:textId="59F183F4" w:rsidR="003E633A" w:rsidRDefault="00CF5F2B" w:rsidP="00E20D4D">
      <w:pPr>
        <w:widowControl/>
        <w:spacing w:beforeLines="0" w:before="120" w:afterLines="0" w:after="120" w:line="240" w:lineRule="auto"/>
        <w:rPr>
          <w:rFonts w:ascii="Times New Roman" w:hAnsi="Times New Roman" w:cs="Times New Roman"/>
          <w:sz w:val="24"/>
          <w:szCs w:val="24"/>
        </w:rPr>
      </w:pPr>
      <w:r w:rsidRPr="00AE60A1">
        <w:rPr>
          <w:rFonts w:ascii="Times New Roman" w:hAnsi="Times New Roman" w:cs="Times New Roman"/>
          <w:b/>
          <w:bCs/>
          <w:sz w:val="24"/>
          <w:szCs w:val="24"/>
        </w:rPr>
        <w:t xml:space="preserve">Fig. S3 </w:t>
      </w:r>
      <w:r w:rsidRPr="00AE60A1">
        <w:rPr>
          <w:rFonts w:ascii="Times New Roman" w:hAnsi="Times New Roman" w:cs="Times New Roman"/>
          <w:sz w:val="24"/>
          <w:szCs w:val="24"/>
        </w:rPr>
        <w:t>Waterproof performance characterizations of SEBS mat.</w:t>
      </w:r>
      <w:r w:rsidRPr="00AE60A1">
        <w:rPr>
          <w:rFonts w:ascii="Times New Roman" w:hAnsi="Times New Roman" w:cs="Times New Roman"/>
          <w:b/>
          <w:bCs/>
          <w:sz w:val="24"/>
          <w:szCs w:val="24"/>
        </w:rPr>
        <w:t xml:space="preserve"> a</w:t>
      </w:r>
      <w:r w:rsidR="00DC4786" w:rsidRPr="00AE60A1">
        <w:rPr>
          <w:rFonts w:ascii="Times New Roman" w:hAnsi="Times New Roman" w:cs="Times New Roman"/>
          <w:b/>
          <w:bCs/>
          <w:sz w:val="24"/>
          <w:szCs w:val="24"/>
        </w:rPr>
        <w:t xml:space="preserve"> </w:t>
      </w:r>
      <w:r w:rsidRPr="00AE60A1">
        <w:rPr>
          <w:rFonts w:ascii="Times New Roman" w:hAnsi="Times New Roman" w:cs="Times New Roman"/>
          <w:sz w:val="24"/>
          <w:szCs w:val="24"/>
        </w:rPr>
        <w:t xml:space="preserve">Schematic illustration of the standard rain test (AATCC Test Method 35–2006). </w:t>
      </w:r>
      <w:proofErr w:type="gramStart"/>
      <w:r w:rsidR="00DC4786" w:rsidRPr="00AE60A1">
        <w:rPr>
          <w:rFonts w:ascii="Times New Roman" w:hAnsi="Times New Roman" w:cs="Times New Roman"/>
          <w:b/>
          <w:bCs/>
          <w:sz w:val="24"/>
          <w:szCs w:val="24"/>
        </w:rPr>
        <w:t>b</w:t>
      </w:r>
      <w:proofErr w:type="gramEnd"/>
      <w:r w:rsidR="00DC4786" w:rsidRPr="00AE60A1">
        <w:rPr>
          <w:rFonts w:ascii="Times New Roman" w:hAnsi="Times New Roman" w:cs="Times New Roman"/>
          <w:b/>
          <w:bCs/>
          <w:sz w:val="24"/>
          <w:szCs w:val="24"/>
        </w:rPr>
        <w:t xml:space="preserve"> </w:t>
      </w:r>
      <w:r w:rsidRPr="00AE60A1">
        <w:rPr>
          <w:rFonts w:ascii="Times New Roman" w:hAnsi="Times New Roman" w:cs="Times New Roman"/>
          <w:sz w:val="24"/>
          <w:szCs w:val="24"/>
        </w:rPr>
        <w:t>Optical photographs demonstrate the surface condition of the SEBS m</w:t>
      </w:r>
      <w:r w:rsidR="00E20D4D">
        <w:rPr>
          <w:rFonts w:ascii="Times New Roman" w:hAnsi="Times New Roman" w:cs="Times New Roman"/>
          <w:sz w:val="24"/>
          <w:szCs w:val="24"/>
        </w:rPr>
        <w:t>at after water exposure testing</w:t>
      </w:r>
    </w:p>
    <w:p w14:paraId="21601C62" w14:textId="77777777" w:rsidR="00E20D4D" w:rsidRPr="00CF5F2B" w:rsidRDefault="00E20D4D" w:rsidP="00E20D4D">
      <w:pPr>
        <w:widowControl/>
        <w:spacing w:beforeLines="0" w:before="120" w:afterLines="0" w:after="120" w:line="240" w:lineRule="auto"/>
        <w:rPr>
          <w:rFonts w:ascii="Times New Roman" w:hAnsi="Times New Roman" w:cs="Times New Roman"/>
          <w:sz w:val="24"/>
          <w:szCs w:val="24"/>
        </w:rPr>
      </w:pPr>
    </w:p>
    <w:p w14:paraId="1AC670E2" w14:textId="77777777" w:rsidR="003E633A" w:rsidRPr="00621C1F" w:rsidRDefault="003E633A" w:rsidP="00E20D4D">
      <w:pPr>
        <w:spacing w:beforeLines="0" w:before="120" w:afterLines="0" w:after="120" w:line="240" w:lineRule="auto"/>
        <w:jc w:val="center"/>
        <w:rPr>
          <w:rFonts w:ascii="Times New Roman" w:hAnsi="Times New Roman" w:cs="Times New Roman"/>
        </w:rPr>
      </w:pPr>
      <w:r>
        <w:rPr>
          <w:rFonts w:ascii="Times New Roman" w:hAnsi="Times New Roman" w:cs="Times New Roman" w:hint="eastAsia"/>
          <w:noProof/>
        </w:rPr>
        <w:drawing>
          <wp:inline distT="0" distB="0" distL="0" distR="0" wp14:anchorId="385C7977" wp14:editId="367CEFDD">
            <wp:extent cx="2203589" cy="1878227"/>
            <wp:effectExtent l="0" t="0" r="6350" b="825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pic:nvPicPr>
                  <pic:blipFill>
                    <a:blip r:embed="rId12"/>
                    <a:stretch>
                      <a:fillRect/>
                    </a:stretch>
                  </pic:blipFill>
                  <pic:spPr>
                    <a:xfrm>
                      <a:off x="0" y="0"/>
                      <a:ext cx="2227290" cy="1898429"/>
                    </a:xfrm>
                    <a:prstGeom prst="rect">
                      <a:avLst/>
                    </a:prstGeom>
                  </pic:spPr>
                </pic:pic>
              </a:graphicData>
            </a:graphic>
          </wp:inline>
        </w:drawing>
      </w:r>
    </w:p>
    <w:p w14:paraId="49E540D4" w14:textId="77F80D99" w:rsidR="003E633A" w:rsidRPr="00260093" w:rsidRDefault="002C6899" w:rsidP="00E20D4D">
      <w:pPr>
        <w:spacing w:beforeLines="0" w:before="120" w:afterLines="0" w:after="120" w:line="240" w:lineRule="auto"/>
        <w:rPr>
          <w:rFonts w:ascii="Times New Roman" w:hAnsi="Times New Roman" w:cs="Times New Roman"/>
          <w:sz w:val="24"/>
          <w:szCs w:val="24"/>
        </w:rPr>
      </w:pPr>
      <w:r w:rsidRPr="00DC4786">
        <w:rPr>
          <w:rFonts w:ascii="Times New Roman" w:hAnsi="Times New Roman" w:cs="Times New Roman"/>
          <w:b/>
          <w:bCs/>
          <w:sz w:val="24"/>
          <w:szCs w:val="24"/>
        </w:rPr>
        <w:t>Fig. S</w:t>
      </w:r>
      <w:r w:rsidR="00CF5F2B" w:rsidRPr="00DC4786">
        <w:rPr>
          <w:rFonts w:ascii="Times New Roman" w:hAnsi="Times New Roman" w:cs="Times New Roman"/>
          <w:b/>
          <w:bCs/>
          <w:sz w:val="24"/>
          <w:szCs w:val="24"/>
        </w:rPr>
        <w:t>4</w:t>
      </w:r>
      <w:r w:rsidR="003E633A" w:rsidRPr="00260093">
        <w:rPr>
          <w:rFonts w:ascii="Times New Roman" w:hAnsi="Times New Roman" w:cs="Times New Roman"/>
          <w:sz w:val="24"/>
          <w:szCs w:val="24"/>
        </w:rPr>
        <w:t xml:space="preserve"> Optical images of the 3</w:t>
      </w:r>
      <w:r w:rsidR="00E20D4D">
        <w:rPr>
          <w:rFonts w:ascii="Times New Roman" w:hAnsi="Times New Roman" w:cs="Times New Roman"/>
          <w:sz w:val="24"/>
          <w:szCs w:val="24"/>
        </w:rPr>
        <w:t>D permeable electronic platform</w:t>
      </w:r>
    </w:p>
    <w:p w14:paraId="488C2822" w14:textId="77777777" w:rsidR="00E20D4D" w:rsidRDefault="00E20D4D" w:rsidP="00E20D4D">
      <w:pPr>
        <w:widowControl/>
        <w:spacing w:beforeLines="0" w:before="120" w:afterLines="0" w:after="120" w:line="240" w:lineRule="auto"/>
        <w:jc w:val="left"/>
        <w:rPr>
          <w:rFonts w:ascii="Times New Roman" w:hAnsi="Times New Roman" w:cs="Times New Roman"/>
        </w:rPr>
      </w:pPr>
    </w:p>
    <w:p w14:paraId="7825D03C" w14:textId="77777777" w:rsidR="00E20D4D" w:rsidRDefault="00E20D4D" w:rsidP="00E20D4D">
      <w:pPr>
        <w:widowControl/>
        <w:spacing w:beforeLines="0" w:before="120" w:afterLines="0" w:after="120" w:line="240" w:lineRule="auto"/>
        <w:jc w:val="left"/>
        <w:rPr>
          <w:rFonts w:ascii="Times New Roman" w:hAnsi="Times New Roman" w:cs="Times New Roman"/>
        </w:rPr>
      </w:pPr>
    </w:p>
    <w:p w14:paraId="33391152" w14:textId="77777777" w:rsidR="00E20D4D" w:rsidRDefault="00E20D4D" w:rsidP="00E20D4D">
      <w:pPr>
        <w:widowControl/>
        <w:spacing w:beforeLines="0" w:before="120" w:afterLines="0" w:after="120" w:line="240" w:lineRule="auto"/>
        <w:jc w:val="left"/>
        <w:rPr>
          <w:rFonts w:ascii="Times New Roman" w:hAnsi="Times New Roman" w:cs="Times New Roman"/>
        </w:rPr>
      </w:pPr>
    </w:p>
    <w:p w14:paraId="5EAE1EDC" w14:textId="3BA139F4" w:rsidR="00CF5F2B" w:rsidRDefault="00CF5F2B" w:rsidP="00E20D4D">
      <w:pPr>
        <w:widowControl/>
        <w:spacing w:beforeLines="0" w:before="120" w:afterLines="0" w:after="120" w:line="240" w:lineRule="auto"/>
        <w:jc w:val="left"/>
        <w:rPr>
          <w:rFonts w:ascii="Times New Roman" w:hAnsi="Times New Roman" w:cs="Times New Roman"/>
        </w:rPr>
      </w:pPr>
      <w:r>
        <w:rPr>
          <w:rFonts w:ascii="Times New Roman" w:hAnsi="Times New Roman" w:cs="Times New Roman"/>
          <w:noProof/>
        </w:rPr>
        <w:drawing>
          <wp:inline distT="0" distB="0" distL="0" distR="0" wp14:anchorId="32FCE3F8" wp14:editId="21FACFCF">
            <wp:extent cx="5273675" cy="266299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pic:nvPicPr>
                  <pic:blipFill rotWithShape="1">
                    <a:blip r:embed="rId13">
                      <a:extLst>
                        <a:ext uri="{28A0092B-C50C-407E-A947-70E740481C1C}">
                          <a14:useLocalDpi xmlns:a14="http://schemas.microsoft.com/office/drawing/2010/main"/>
                        </a:ext>
                      </a:extLst>
                    </a:blip>
                    <a:srcRect/>
                    <a:stretch/>
                  </pic:blipFill>
                  <pic:spPr bwMode="auto">
                    <a:xfrm>
                      <a:off x="0" y="0"/>
                      <a:ext cx="5274310" cy="2663311"/>
                    </a:xfrm>
                    <a:prstGeom prst="rect">
                      <a:avLst/>
                    </a:prstGeom>
                    <a:ln>
                      <a:noFill/>
                    </a:ln>
                    <a:extLst>
                      <a:ext uri="{53640926-AAD7-44D8-BBD7-CCE9431645EC}">
                        <a14:shadowObscured xmlns:a14="http://schemas.microsoft.com/office/drawing/2010/main"/>
                      </a:ext>
                    </a:extLst>
                  </pic:spPr>
                </pic:pic>
              </a:graphicData>
            </a:graphic>
          </wp:inline>
        </w:drawing>
      </w:r>
    </w:p>
    <w:p w14:paraId="6D4B2DF6" w14:textId="364484EF" w:rsidR="00CF5F2B" w:rsidRDefault="00CF5F2B" w:rsidP="00E20D4D">
      <w:pPr>
        <w:widowControl/>
        <w:spacing w:beforeLines="0" w:before="120" w:afterLines="0" w:after="120" w:line="240" w:lineRule="auto"/>
        <w:rPr>
          <w:rFonts w:ascii="Times New Roman" w:hAnsi="Times New Roman" w:cs="Times New Roman"/>
          <w:sz w:val="24"/>
          <w:szCs w:val="24"/>
        </w:rPr>
      </w:pPr>
      <w:r w:rsidRPr="00AE60A1">
        <w:rPr>
          <w:rFonts w:ascii="Times New Roman" w:hAnsi="Times New Roman" w:cs="Times New Roman"/>
          <w:b/>
          <w:bCs/>
          <w:sz w:val="24"/>
          <w:szCs w:val="24"/>
        </w:rPr>
        <w:t>Fig. S5 a</w:t>
      </w:r>
      <w:r w:rsidRPr="00AE60A1">
        <w:rPr>
          <w:rFonts w:ascii="Times New Roman" w:hAnsi="Times New Roman" w:cs="Times New Roman"/>
          <w:sz w:val="24"/>
          <w:szCs w:val="24"/>
        </w:rPr>
        <w:t xml:space="preserve"> Digital images showing the overall thickness of the single-layer device. </w:t>
      </w:r>
      <w:proofErr w:type="gramStart"/>
      <w:r w:rsidR="00DC4786" w:rsidRPr="00AE60A1">
        <w:rPr>
          <w:rFonts w:ascii="Times New Roman" w:hAnsi="Times New Roman" w:cs="Times New Roman"/>
          <w:b/>
          <w:bCs/>
          <w:sz w:val="24"/>
          <w:szCs w:val="24"/>
        </w:rPr>
        <w:t>b</w:t>
      </w:r>
      <w:proofErr w:type="gramEnd"/>
      <w:r w:rsidR="00DC4786" w:rsidRPr="00AE60A1">
        <w:rPr>
          <w:rFonts w:ascii="Times New Roman" w:hAnsi="Times New Roman" w:cs="Times New Roman"/>
          <w:b/>
          <w:bCs/>
          <w:sz w:val="24"/>
          <w:szCs w:val="24"/>
        </w:rPr>
        <w:t xml:space="preserve"> </w:t>
      </w:r>
      <w:r w:rsidRPr="00AE60A1">
        <w:rPr>
          <w:rFonts w:ascii="Times New Roman" w:hAnsi="Times New Roman" w:cs="Times New Roman"/>
          <w:sz w:val="24"/>
          <w:szCs w:val="24"/>
        </w:rPr>
        <w:t>Digital images showing the overall thick</w:t>
      </w:r>
      <w:r w:rsidR="00E20D4D">
        <w:rPr>
          <w:rFonts w:ascii="Times New Roman" w:hAnsi="Times New Roman" w:cs="Times New Roman"/>
          <w:sz w:val="24"/>
          <w:szCs w:val="24"/>
        </w:rPr>
        <w:t>ness of the multi-layer device</w:t>
      </w:r>
    </w:p>
    <w:p w14:paraId="7DACA52E" w14:textId="32D114E6" w:rsidR="00E20D4D" w:rsidRDefault="00E20D4D" w:rsidP="00E20D4D">
      <w:pPr>
        <w:widowControl/>
        <w:spacing w:beforeLines="0" w:before="120" w:afterLines="0" w:after="120" w:line="240" w:lineRule="auto"/>
        <w:rPr>
          <w:rFonts w:ascii="Times New Roman" w:hAnsi="Times New Roman" w:cs="Times New Roman"/>
          <w:sz w:val="24"/>
          <w:szCs w:val="24"/>
        </w:rPr>
      </w:pPr>
    </w:p>
    <w:p w14:paraId="1A1B8F41" w14:textId="4E4AD67D" w:rsidR="00E20D4D" w:rsidRDefault="00E20D4D" w:rsidP="00E20D4D">
      <w:pPr>
        <w:widowControl/>
        <w:spacing w:beforeLines="0" w:before="120" w:afterLines="0" w:after="120" w:line="240" w:lineRule="auto"/>
        <w:rPr>
          <w:rFonts w:ascii="Times New Roman" w:hAnsi="Times New Roman" w:cs="Times New Roman"/>
          <w:sz w:val="24"/>
          <w:szCs w:val="24"/>
        </w:rPr>
      </w:pPr>
    </w:p>
    <w:p w14:paraId="281364A2" w14:textId="77777777" w:rsidR="00E20D4D" w:rsidRDefault="00E20D4D" w:rsidP="00E20D4D">
      <w:pPr>
        <w:widowControl/>
        <w:spacing w:beforeLines="0" w:before="120" w:afterLines="0" w:after="120" w:line="240" w:lineRule="auto"/>
        <w:rPr>
          <w:rFonts w:ascii="Times New Roman" w:hAnsi="Times New Roman" w:cs="Times New Roman"/>
        </w:rPr>
      </w:pPr>
    </w:p>
    <w:p w14:paraId="7401F43D" w14:textId="39BCED0B" w:rsidR="00CF5F2B" w:rsidRDefault="00CF5F2B" w:rsidP="00E20D4D">
      <w:pPr>
        <w:widowControl/>
        <w:spacing w:beforeLines="0" w:before="120" w:afterLines="0" w:after="120" w:line="240" w:lineRule="auto"/>
        <w:jc w:val="left"/>
        <w:rPr>
          <w:rFonts w:ascii="Times New Roman" w:hAnsi="Times New Roman" w:cs="Times New Roman"/>
        </w:rPr>
      </w:pPr>
      <w:r>
        <w:rPr>
          <w:rFonts w:ascii="Times New Roman" w:hAnsi="Times New Roman" w:cs="Times New Roman"/>
          <w:noProof/>
        </w:rPr>
        <w:drawing>
          <wp:inline distT="0" distB="0" distL="0" distR="0" wp14:anchorId="17431111" wp14:editId="245AA4C0">
            <wp:extent cx="5273448" cy="1656348"/>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pic:nvPicPr>
                  <pic:blipFill rotWithShape="1">
                    <a:blip r:embed="rId14">
                      <a:extLst>
                        <a:ext uri="{28A0092B-C50C-407E-A947-70E740481C1C}">
                          <a14:useLocalDpi xmlns:a14="http://schemas.microsoft.com/office/drawing/2010/main"/>
                        </a:ext>
                      </a:extLst>
                    </a:blip>
                    <a:srcRect/>
                    <a:stretch/>
                  </pic:blipFill>
                  <pic:spPr bwMode="auto">
                    <a:xfrm>
                      <a:off x="0" y="0"/>
                      <a:ext cx="5274310" cy="1656619"/>
                    </a:xfrm>
                    <a:prstGeom prst="rect">
                      <a:avLst/>
                    </a:prstGeom>
                    <a:ln>
                      <a:noFill/>
                    </a:ln>
                    <a:extLst>
                      <a:ext uri="{53640926-AAD7-44D8-BBD7-CCE9431645EC}">
                        <a14:shadowObscured xmlns:a14="http://schemas.microsoft.com/office/drawing/2010/main"/>
                      </a:ext>
                    </a:extLst>
                  </pic:spPr>
                </pic:pic>
              </a:graphicData>
            </a:graphic>
          </wp:inline>
        </w:drawing>
      </w:r>
    </w:p>
    <w:p w14:paraId="683E7F94" w14:textId="60E1D315" w:rsidR="00CF5F2B" w:rsidRDefault="00CF5F2B" w:rsidP="00E20D4D">
      <w:pPr>
        <w:widowControl/>
        <w:spacing w:beforeLines="0" w:before="120" w:afterLines="0" w:after="120" w:line="240" w:lineRule="auto"/>
        <w:rPr>
          <w:rFonts w:ascii="Times New Roman" w:hAnsi="Times New Roman" w:cs="Times New Roman"/>
        </w:rPr>
      </w:pPr>
      <w:r w:rsidRPr="00AE60A1">
        <w:rPr>
          <w:rFonts w:ascii="Times New Roman" w:hAnsi="Times New Roman" w:cs="Times New Roman"/>
          <w:b/>
          <w:bCs/>
          <w:sz w:val="24"/>
          <w:szCs w:val="24"/>
        </w:rPr>
        <w:t xml:space="preserve">Fig. S6 </w:t>
      </w:r>
      <w:r w:rsidRPr="00AE60A1">
        <w:rPr>
          <w:rFonts w:ascii="Times New Roman" w:hAnsi="Times New Roman" w:cs="Times New Roman"/>
          <w:sz w:val="24"/>
          <w:szCs w:val="24"/>
        </w:rPr>
        <w:t xml:space="preserve">The 3D permeable system maintains mechanical compliance and durability under 1000 cycles of mechanical stress. </w:t>
      </w:r>
      <w:r w:rsidRPr="00AE60A1">
        <w:rPr>
          <w:rFonts w:ascii="Times New Roman" w:hAnsi="Times New Roman" w:cs="Times New Roman"/>
          <w:b/>
          <w:bCs/>
          <w:sz w:val="24"/>
          <w:szCs w:val="24"/>
        </w:rPr>
        <w:t>a</w:t>
      </w:r>
      <w:r w:rsidRPr="00AE60A1">
        <w:rPr>
          <w:rFonts w:ascii="Times New Roman" w:hAnsi="Times New Roman" w:cs="Times New Roman"/>
          <w:sz w:val="24"/>
          <w:szCs w:val="24"/>
        </w:rPr>
        <w:t xml:space="preserve"> Cyclic stretching at 30% strain. </w:t>
      </w:r>
      <w:proofErr w:type="gramStart"/>
      <w:r w:rsidRPr="00AE60A1">
        <w:rPr>
          <w:rFonts w:ascii="Times New Roman" w:hAnsi="Times New Roman" w:cs="Times New Roman"/>
          <w:b/>
          <w:bCs/>
          <w:sz w:val="24"/>
          <w:szCs w:val="24"/>
        </w:rPr>
        <w:t>b</w:t>
      </w:r>
      <w:proofErr w:type="gramEnd"/>
      <w:r w:rsidR="00E20D4D">
        <w:rPr>
          <w:rFonts w:ascii="Times New Roman" w:hAnsi="Times New Roman" w:cs="Times New Roman"/>
          <w:sz w:val="24"/>
          <w:szCs w:val="24"/>
        </w:rPr>
        <w:t xml:space="preserve"> Cyclic bending at 30°</w:t>
      </w:r>
    </w:p>
    <w:p w14:paraId="1EEB2B2C" w14:textId="76D0A96A" w:rsidR="003E633A" w:rsidRDefault="00870D4D" w:rsidP="00E20D4D">
      <w:pPr>
        <w:spacing w:beforeLines="0" w:before="120" w:afterLines="0" w:after="120" w:line="240" w:lineRule="auto"/>
        <w:jc w:val="center"/>
        <w:rPr>
          <w:rFonts w:ascii="Times New Roman" w:hAnsi="Times New Roman" w:cs="Times New Roman"/>
        </w:rPr>
      </w:pPr>
      <w:r>
        <w:rPr>
          <w:rFonts w:ascii="Times New Roman" w:hAnsi="Times New Roman" w:cs="Times New Roman"/>
          <w:noProof/>
        </w:rPr>
        <w:lastRenderedPageBreak/>
        <w:drawing>
          <wp:inline distT="0" distB="0" distL="0" distR="0" wp14:anchorId="3E0030EF" wp14:editId="562659A7">
            <wp:extent cx="4685781" cy="4596713"/>
            <wp:effectExtent l="0" t="0" r="635"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pic:nvPicPr>
                  <pic:blipFill rotWithShape="1">
                    <a:blip r:embed="rId15">
                      <a:extLst>
                        <a:ext uri="{28A0092B-C50C-407E-A947-70E740481C1C}">
                          <a14:useLocalDpi xmlns:a14="http://schemas.microsoft.com/office/drawing/2010/main"/>
                        </a:ext>
                      </a:extLst>
                    </a:blip>
                    <a:srcRect/>
                    <a:stretch/>
                  </pic:blipFill>
                  <pic:spPr bwMode="auto">
                    <a:xfrm>
                      <a:off x="0" y="0"/>
                      <a:ext cx="4687911" cy="4598802"/>
                    </a:xfrm>
                    <a:prstGeom prst="rect">
                      <a:avLst/>
                    </a:prstGeom>
                    <a:ln>
                      <a:noFill/>
                    </a:ln>
                    <a:extLst>
                      <a:ext uri="{53640926-AAD7-44D8-BBD7-CCE9431645EC}">
                        <a14:shadowObscured xmlns:a14="http://schemas.microsoft.com/office/drawing/2010/main"/>
                      </a:ext>
                    </a:extLst>
                  </pic:spPr>
                </pic:pic>
              </a:graphicData>
            </a:graphic>
          </wp:inline>
        </w:drawing>
      </w:r>
    </w:p>
    <w:p w14:paraId="4C1BDAB5" w14:textId="0F4A0206" w:rsidR="003E633A" w:rsidRDefault="002C6899" w:rsidP="00E20D4D">
      <w:pPr>
        <w:spacing w:beforeLines="0" w:before="120" w:afterLines="0" w:after="120" w:line="240" w:lineRule="auto"/>
        <w:rPr>
          <w:rFonts w:ascii="Times New Roman" w:hAnsi="Times New Roman" w:cs="Times New Roman"/>
          <w:sz w:val="24"/>
          <w:szCs w:val="24"/>
        </w:rPr>
      </w:pPr>
      <w:r w:rsidRPr="00DC4786">
        <w:rPr>
          <w:rFonts w:ascii="Times New Roman" w:hAnsi="Times New Roman" w:cs="Times New Roman"/>
          <w:b/>
          <w:bCs/>
          <w:sz w:val="24"/>
          <w:szCs w:val="24"/>
        </w:rPr>
        <w:t>Fig. S</w:t>
      </w:r>
      <w:r w:rsidR="00CF5F2B" w:rsidRPr="00DC4786">
        <w:rPr>
          <w:rFonts w:ascii="Times New Roman" w:hAnsi="Times New Roman" w:cs="Times New Roman"/>
          <w:b/>
          <w:bCs/>
          <w:sz w:val="24"/>
          <w:szCs w:val="24"/>
        </w:rPr>
        <w:t>7</w:t>
      </w:r>
      <w:r w:rsidR="003E633A" w:rsidRPr="00260093">
        <w:rPr>
          <w:rFonts w:ascii="Times New Roman" w:hAnsi="Times New Roman" w:cs="Times New Roman"/>
          <w:sz w:val="24"/>
          <w:szCs w:val="24"/>
        </w:rPr>
        <w:t xml:space="preserve"> Preparation and Characterization of </w:t>
      </w:r>
      <w:proofErr w:type="spellStart"/>
      <w:r w:rsidR="003E633A" w:rsidRPr="00260093">
        <w:rPr>
          <w:rFonts w:ascii="Times New Roman" w:hAnsi="Times New Roman" w:cs="Times New Roman"/>
          <w:sz w:val="24"/>
          <w:szCs w:val="24"/>
        </w:rPr>
        <w:t>Electrospun</w:t>
      </w:r>
      <w:proofErr w:type="spellEnd"/>
      <w:r w:rsidR="003E633A" w:rsidRPr="00260093">
        <w:rPr>
          <w:rFonts w:ascii="Times New Roman" w:hAnsi="Times New Roman" w:cs="Times New Roman"/>
          <w:sz w:val="24"/>
          <w:szCs w:val="24"/>
        </w:rPr>
        <w:t xml:space="preserve"> Films. </w:t>
      </w:r>
      <w:proofErr w:type="spellStart"/>
      <w:proofErr w:type="gramStart"/>
      <w:r w:rsidR="003E633A" w:rsidRPr="006844E0">
        <w:rPr>
          <w:rFonts w:ascii="Times New Roman" w:hAnsi="Times New Roman" w:cs="Times New Roman"/>
          <w:b/>
          <w:bCs/>
          <w:sz w:val="24"/>
          <w:szCs w:val="24"/>
        </w:rPr>
        <w:t>a</w:t>
      </w:r>
      <w:proofErr w:type="spellEnd"/>
      <w:proofErr w:type="gramEnd"/>
      <w:r w:rsidR="003E633A" w:rsidRPr="00260093">
        <w:rPr>
          <w:rFonts w:ascii="Times New Roman" w:hAnsi="Times New Roman" w:cs="Times New Roman"/>
          <w:sz w:val="24"/>
          <w:szCs w:val="24"/>
        </w:rPr>
        <w:t xml:space="preserve"> Electrospinning process diagram</w:t>
      </w:r>
      <w:r w:rsidR="00DC4786">
        <w:rPr>
          <w:rFonts w:ascii="Times New Roman" w:hAnsi="Times New Roman" w:cs="Times New Roman"/>
          <w:sz w:val="24"/>
          <w:szCs w:val="24"/>
        </w:rPr>
        <w:t>.</w:t>
      </w:r>
      <w:r w:rsidR="003E633A" w:rsidRPr="00260093">
        <w:rPr>
          <w:rFonts w:ascii="Times New Roman" w:hAnsi="Times New Roman" w:cs="Times New Roman"/>
          <w:sz w:val="24"/>
          <w:szCs w:val="24"/>
        </w:rPr>
        <w:t xml:space="preserve"> </w:t>
      </w:r>
      <w:r w:rsidR="003E633A" w:rsidRPr="006844E0">
        <w:rPr>
          <w:rFonts w:ascii="Times New Roman" w:hAnsi="Times New Roman" w:cs="Times New Roman"/>
          <w:b/>
          <w:bCs/>
          <w:sz w:val="24"/>
          <w:szCs w:val="24"/>
        </w:rPr>
        <w:t>b</w:t>
      </w:r>
      <w:r w:rsidR="003E633A" w:rsidRPr="00260093">
        <w:rPr>
          <w:rFonts w:ascii="Times New Roman" w:hAnsi="Times New Roman" w:cs="Times New Roman"/>
          <w:sz w:val="24"/>
          <w:szCs w:val="24"/>
        </w:rPr>
        <w:t xml:space="preserve"> </w:t>
      </w:r>
      <w:r w:rsidR="003E633A" w:rsidRPr="00365251">
        <w:rPr>
          <w:rFonts w:ascii="Times New Roman" w:hAnsi="Times New Roman" w:cs="Times New Roman"/>
          <w:sz w:val="24"/>
          <w:szCs w:val="24"/>
        </w:rPr>
        <w:t xml:space="preserve">Optical </w:t>
      </w:r>
      <w:r w:rsidR="003E633A" w:rsidRPr="00260093">
        <w:rPr>
          <w:rFonts w:ascii="Times New Roman" w:hAnsi="Times New Roman" w:cs="Times New Roman"/>
          <w:sz w:val="24"/>
          <w:szCs w:val="24"/>
        </w:rPr>
        <w:t>image</w:t>
      </w:r>
      <w:r w:rsidR="003E633A">
        <w:rPr>
          <w:rFonts w:ascii="Times New Roman" w:hAnsi="Times New Roman" w:cs="Times New Roman"/>
          <w:sz w:val="24"/>
          <w:szCs w:val="24"/>
        </w:rPr>
        <w:t>s</w:t>
      </w:r>
      <w:r w:rsidR="003E633A" w:rsidRPr="00365251">
        <w:rPr>
          <w:rFonts w:ascii="Times New Roman" w:hAnsi="Times New Roman" w:cs="Times New Roman"/>
          <w:sz w:val="24"/>
          <w:szCs w:val="24"/>
        </w:rPr>
        <w:t xml:space="preserve"> </w:t>
      </w:r>
      <w:r w:rsidR="003E633A">
        <w:rPr>
          <w:rFonts w:ascii="Times New Roman" w:hAnsi="Times New Roman" w:cs="Times New Roman"/>
          <w:sz w:val="24"/>
          <w:szCs w:val="24"/>
        </w:rPr>
        <w:t xml:space="preserve">of </w:t>
      </w:r>
      <w:r w:rsidR="003E633A" w:rsidRPr="00260093">
        <w:rPr>
          <w:rFonts w:ascii="Times New Roman" w:hAnsi="Times New Roman" w:cs="Times New Roman"/>
          <w:sz w:val="24"/>
          <w:szCs w:val="24"/>
        </w:rPr>
        <w:t xml:space="preserve">SEBS </w:t>
      </w:r>
      <w:proofErr w:type="spellStart"/>
      <w:r w:rsidR="003E633A">
        <w:rPr>
          <w:rFonts w:ascii="Times New Roman" w:hAnsi="Times New Roman" w:cs="Times New Roman"/>
          <w:sz w:val="24"/>
          <w:szCs w:val="24"/>
        </w:rPr>
        <w:t>fibre</w:t>
      </w:r>
      <w:proofErr w:type="spellEnd"/>
      <w:r w:rsidR="003E633A">
        <w:rPr>
          <w:rFonts w:ascii="Times New Roman" w:hAnsi="Times New Roman" w:cs="Times New Roman"/>
          <w:sz w:val="24"/>
          <w:szCs w:val="24"/>
        </w:rPr>
        <w:t xml:space="preserve"> mat</w:t>
      </w:r>
      <w:r w:rsidR="003E633A" w:rsidRPr="00260093">
        <w:rPr>
          <w:rFonts w:ascii="Times New Roman" w:hAnsi="Times New Roman" w:cs="Times New Roman"/>
          <w:sz w:val="24"/>
          <w:szCs w:val="24"/>
        </w:rPr>
        <w:t xml:space="preserve">. </w:t>
      </w:r>
      <w:r w:rsidR="003E633A" w:rsidRPr="00365251">
        <w:rPr>
          <w:rFonts w:ascii="Times New Roman" w:hAnsi="Times New Roman" w:cs="Times New Roman"/>
          <w:b/>
          <w:bCs/>
          <w:sz w:val="24"/>
          <w:szCs w:val="24"/>
        </w:rPr>
        <w:t>c</w:t>
      </w:r>
      <w:r w:rsidR="003E633A" w:rsidRPr="00260093">
        <w:rPr>
          <w:rFonts w:ascii="Times New Roman" w:hAnsi="Times New Roman" w:cs="Times New Roman"/>
          <w:sz w:val="24"/>
          <w:szCs w:val="24"/>
        </w:rPr>
        <w:t xml:space="preserve"> SEM image</w:t>
      </w:r>
      <w:r w:rsidR="003E633A">
        <w:rPr>
          <w:rFonts w:ascii="Times New Roman" w:hAnsi="Times New Roman" w:cs="Times New Roman"/>
          <w:sz w:val="24"/>
          <w:szCs w:val="24"/>
        </w:rPr>
        <w:t>s</w:t>
      </w:r>
      <w:r w:rsidR="003E633A" w:rsidRPr="00260093">
        <w:rPr>
          <w:rFonts w:ascii="Times New Roman" w:hAnsi="Times New Roman" w:cs="Times New Roman"/>
          <w:sz w:val="24"/>
          <w:szCs w:val="24"/>
        </w:rPr>
        <w:t xml:space="preserve"> of SEBS </w:t>
      </w:r>
      <w:proofErr w:type="spellStart"/>
      <w:r w:rsidR="003E633A">
        <w:rPr>
          <w:rFonts w:ascii="Times New Roman" w:hAnsi="Times New Roman" w:cs="Times New Roman"/>
          <w:sz w:val="24"/>
          <w:szCs w:val="24"/>
        </w:rPr>
        <w:t>fibre</w:t>
      </w:r>
      <w:proofErr w:type="spellEnd"/>
      <w:r w:rsidR="003E633A">
        <w:rPr>
          <w:rFonts w:ascii="Times New Roman" w:hAnsi="Times New Roman" w:cs="Times New Roman"/>
          <w:sz w:val="24"/>
          <w:szCs w:val="24"/>
        </w:rPr>
        <w:t xml:space="preserve"> mat</w:t>
      </w:r>
      <w:r w:rsidR="003E633A" w:rsidRPr="00260093">
        <w:rPr>
          <w:rFonts w:ascii="Times New Roman" w:hAnsi="Times New Roman" w:cs="Times New Roman"/>
          <w:sz w:val="24"/>
          <w:szCs w:val="24"/>
        </w:rPr>
        <w:t>.</w:t>
      </w:r>
      <w:r w:rsidR="00CF5F2B">
        <w:rPr>
          <w:rFonts w:ascii="Times New Roman" w:hAnsi="Times New Roman" w:cs="Times New Roman"/>
          <w:sz w:val="24"/>
          <w:szCs w:val="24"/>
        </w:rPr>
        <w:t xml:space="preserve"> </w:t>
      </w:r>
      <w:r w:rsidR="00CF5F2B" w:rsidRPr="00AE60A1">
        <w:rPr>
          <w:rFonts w:ascii="Times New Roman" w:hAnsi="Times New Roman" w:cs="Times New Roman"/>
          <w:b/>
          <w:bCs/>
          <w:sz w:val="24"/>
          <w:szCs w:val="24"/>
        </w:rPr>
        <w:t xml:space="preserve">d </w:t>
      </w:r>
      <w:r w:rsidR="00CF5F2B" w:rsidRPr="00AE60A1">
        <w:rPr>
          <w:rFonts w:ascii="Times New Roman" w:hAnsi="Times New Roman" w:cs="Times New Roman"/>
          <w:sz w:val="24"/>
          <w:szCs w:val="24"/>
        </w:rPr>
        <w:t xml:space="preserve">SEM-based diameter distribution analysis of SEBS </w:t>
      </w:r>
      <w:proofErr w:type="spellStart"/>
      <w:r w:rsidR="00CF5F2B" w:rsidRPr="00AE60A1">
        <w:rPr>
          <w:rFonts w:ascii="Times New Roman" w:hAnsi="Times New Roman" w:cs="Times New Roman"/>
          <w:sz w:val="24"/>
          <w:szCs w:val="24"/>
        </w:rPr>
        <w:t>electrospun</w:t>
      </w:r>
      <w:proofErr w:type="spellEnd"/>
      <w:r w:rsidR="00CF5F2B" w:rsidRPr="00AE60A1">
        <w:rPr>
          <w:rFonts w:ascii="Times New Roman" w:hAnsi="Times New Roman" w:cs="Times New Roman"/>
          <w:sz w:val="24"/>
          <w:szCs w:val="24"/>
        </w:rPr>
        <w:t xml:space="preserve"> fibers.</w:t>
      </w:r>
      <w:r w:rsidR="00870D4D" w:rsidRPr="00AE60A1">
        <w:rPr>
          <w:rFonts w:ascii="Times New Roman" w:hAnsi="Times New Roman" w:cs="Times New Roman"/>
          <w:sz w:val="24"/>
          <w:szCs w:val="24"/>
        </w:rPr>
        <w:t xml:space="preserve"> </w:t>
      </w:r>
      <w:proofErr w:type="gramStart"/>
      <w:r w:rsidR="00870D4D" w:rsidRPr="00AE60A1">
        <w:rPr>
          <w:rFonts w:ascii="Times New Roman" w:hAnsi="Times New Roman" w:cs="Times New Roman"/>
          <w:b/>
          <w:bCs/>
          <w:sz w:val="24"/>
          <w:szCs w:val="24"/>
        </w:rPr>
        <w:t>e</w:t>
      </w:r>
      <w:proofErr w:type="gramEnd"/>
      <w:r w:rsidR="00870D4D" w:rsidRPr="00AE60A1">
        <w:rPr>
          <w:rFonts w:ascii="Times New Roman" w:hAnsi="Times New Roman" w:cs="Times New Roman"/>
          <w:sz w:val="24"/>
          <w:szCs w:val="24"/>
        </w:rPr>
        <w:t xml:space="preserve"> SEM-based pore size distribution analysis of SEBS fiber</w:t>
      </w:r>
      <w:r w:rsidR="0094078C" w:rsidRPr="00AE60A1">
        <w:rPr>
          <w:rFonts w:ascii="Times New Roman" w:hAnsi="Times New Roman" w:cs="Times New Roman"/>
          <w:sz w:val="24"/>
          <w:szCs w:val="24"/>
        </w:rPr>
        <w:t xml:space="preserve"> mat</w:t>
      </w:r>
    </w:p>
    <w:p w14:paraId="253C4C8A" w14:textId="77777777" w:rsidR="00E20D4D" w:rsidRDefault="00E20D4D" w:rsidP="00E20D4D">
      <w:pPr>
        <w:spacing w:beforeLines="0" w:before="120" w:afterLines="0" w:after="120" w:line="240" w:lineRule="auto"/>
        <w:rPr>
          <w:rFonts w:ascii="Times New Roman" w:hAnsi="Times New Roman" w:cs="Times New Roman"/>
        </w:rPr>
      </w:pPr>
    </w:p>
    <w:p w14:paraId="42F51171" w14:textId="3F64C8A1" w:rsidR="00CE3DC1" w:rsidRDefault="00CE3DC1" w:rsidP="00E20D4D">
      <w:pPr>
        <w:widowControl/>
        <w:spacing w:beforeLines="0" w:before="120" w:afterLines="0" w:after="120" w:line="240" w:lineRule="auto"/>
        <w:jc w:val="center"/>
        <w:rPr>
          <w:rFonts w:ascii="Times New Roman" w:hAnsi="Times New Roman" w:cs="Times New Roman"/>
        </w:rPr>
      </w:pPr>
      <w:r>
        <w:rPr>
          <w:rFonts w:ascii="Times New Roman" w:hAnsi="Times New Roman" w:cs="Times New Roman" w:hint="eastAsia"/>
          <w:noProof/>
        </w:rPr>
        <w:drawing>
          <wp:inline distT="0" distB="0" distL="0" distR="0" wp14:anchorId="1871A4F4" wp14:editId="1FC71F38">
            <wp:extent cx="2288511" cy="1843628"/>
            <wp:effectExtent l="0" t="0" r="0"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pic:cNvPicPr/>
                  </pic:nvPicPr>
                  <pic:blipFill rotWithShape="1">
                    <a:blip r:embed="rId16">
                      <a:extLst>
                        <a:ext uri="{28A0092B-C50C-407E-A947-70E740481C1C}">
                          <a14:useLocalDpi xmlns:a14="http://schemas.microsoft.com/office/drawing/2010/main"/>
                        </a:ext>
                      </a:extLst>
                    </a:blip>
                    <a:srcRect/>
                    <a:stretch/>
                  </pic:blipFill>
                  <pic:spPr bwMode="auto">
                    <a:xfrm>
                      <a:off x="0" y="0"/>
                      <a:ext cx="2290992" cy="1845626"/>
                    </a:xfrm>
                    <a:prstGeom prst="rect">
                      <a:avLst/>
                    </a:prstGeom>
                    <a:ln>
                      <a:noFill/>
                    </a:ln>
                    <a:extLst>
                      <a:ext uri="{53640926-AAD7-44D8-BBD7-CCE9431645EC}">
                        <a14:shadowObscured xmlns:a14="http://schemas.microsoft.com/office/drawing/2010/main"/>
                      </a:ext>
                    </a:extLst>
                  </pic:spPr>
                </pic:pic>
              </a:graphicData>
            </a:graphic>
          </wp:inline>
        </w:drawing>
      </w:r>
    </w:p>
    <w:p w14:paraId="074303B3" w14:textId="07ED23C6" w:rsidR="00CD4C9A" w:rsidRPr="00CD4C9A" w:rsidRDefault="00CD4C9A" w:rsidP="00E20D4D">
      <w:pPr>
        <w:widowControl/>
        <w:spacing w:beforeLines="0" w:before="120" w:afterLines="0" w:after="120" w:line="240" w:lineRule="auto"/>
        <w:jc w:val="left"/>
        <w:rPr>
          <w:rFonts w:ascii="Times New Roman" w:hAnsi="Times New Roman" w:cs="Times New Roman"/>
          <w:sz w:val="24"/>
          <w:szCs w:val="24"/>
        </w:rPr>
      </w:pPr>
      <w:r w:rsidRPr="00EF4AFD">
        <w:rPr>
          <w:rFonts w:ascii="Times New Roman" w:hAnsi="Times New Roman" w:cs="Times New Roman"/>
          <w:b/>
          <w:bCs/>
          <w:sz w:val="24"/>
          <w:szCs w:val="24"/>
        </w:rPr>
        <w:t>Fig. S8</w:t>
      </w:r>
      <w:r w:rsidRPr="00EF4AFD">
        <w:rPr>
          <w:rFonts w:ascii="Times New Roman" w:hAnsi="Times New Roman" w:cs="Times New Roman"/>
          <w:sz w:val="24"/>
          <w:szCs w:val="24"/>
        </w:rPr>
        <w:t xml:space="preserve"> Long-term cyclic tensile behavior of a S</w:t>
      </w:r>
      <w:r w:rsidR="00E20D4D">
        <w:rPr>
          <w:rFonts w:ascii="Times New Roman" w:hAnsi="Times New Roman" w:cs="Times New Roman"/>
          <w:sz w:val="24"/>
          <w:szCs w:val="24"/>
        </w:rPr>
        <w:t xml:space="preserve">EBS </w:t>
      </w:r>
      <w:proofErr w:type="spellStart"/>
      <w:r w:rsidR="00E20D4D">
        <w:rPr>
          <w:rFonts w:ascii="Times New Roman" w:hAnsi="Times New Roman" w:cs="Times New Roman"/>
          <w:sz w:val="24"/>
          <w:szCs w:val="24"/>
        </w:rPr>
        <w:t>fibre</w:t>
      </w:r>
      <w:proofErr w:type="spellEnd"/>
      <w:r w:rsidR="00E20D4D">
        <w:rPr>
          <w:rFonts w:ascii="Times New Roman" w:hAnsi="Times New Roman" w:cs="Times New Roman"/>
          <w:sz w:val="24"/>
          <w:szCs w:val="24"/>
        </w:rPr>
        <w:t xml:space="preserve"> mat under 500% strain</w:t>
      </w:r>
    </w:p>
    <w:p w14:paraId="74CCEEA5" w14:textId="43FE29FF" w:rsidR="00CD4C9A" w:rsidRDefault="00CE3DC1" w:rsidP="00E20D4D">
      <w:pPr>
        <w:widowControl/>
        <w:spacing w:beforeLines="0" w:before="120" w:afterLines="0" w:after="120" w:line="240" w:lineRule="auto"/>
        <w:jc w:val="center"/>
        <w:rPr>
          <w:rFonts w:ascii="Times New Roman" w:hAnsi="Times New Roman" w:cs="Times New Roman"/>
        </w:rPr>
      </w:pPr>
      <w:r>
        <w:rPr>
          <w:rFonts w:ascii="Times New Roman" w:hAnsi="Times New Roman" w:cs="Times New Roman"/>
          <w:noProof/>
        </w:rPr>
        <w:lastRenderedPageBreak/>
        <w:drawing>
          <wp:inline distT="0" distB="0" distL="0" distR="0" wp14:anchorId="089DFA20" wp14:editId="46A87E84">
            <wp:extent cx="2634461" cy="2120419"/>
            <wp:effectExtent l="0" t="0" r="0"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pic:cNvPicPr/>
                  </pic:nvPicPr>
                  <pic:blipFill rotWithShape="1">
                    <a:blip r:embed="rId17">
                      <a:extLst>
                        <a:ext uri="{28A0092B-C50C-407E-A947-70E740481C1C}">
                          <a14:useLocalDpi xmlns:a14="http://schemas.microsoft.com/office/drawing/2010/main"/>
                        </a:ext>
                      </a:extLst>
                    </a:blip>
                    <a:srcRect/>
                    <a:stretch/>
                  </pic:blipFill>
                  <pic:spPr bwMode="auto">
                    <a:xfrm>
                      <a:off x="0" y="0"/>
                      <a:ext cx="2634461" cy="2120419"/>
                    </a:xfrm>
                    <a:prstGeom prst="rect">
                      <a:avLst/>
                    </a:prstGeom>
                    <a:ln>
                      <a:noFill/>
                    </a:ln>
                    <a:extLst>
                      <a:ext uri="{53640926-AAD7-44D8-BBD7-CCE9431645EC}">
                        <a14:shadowObscured xmlns:a14="http://schemas.microsoft.com/office/drawing/2010/main"/>
                      </a:ext>
                    </a:extLst>
                  </pic:spPr>
                </pic:pic>
              </a:graphicData>
            </a:graphic>
          </wp:inline>
        </w:drawing>
      </w:r>
    </w:p>
    <w:p w14:paraId="7D9517DA" w14:textId="3D3DD3D1" w:rsidR="00CD4C9A" w:rsidRDefault="00CD4C9A" w:rsidP="00E20D4D">
      <w:pPr>
        <w:widowControl/>
        <w:spacing w:beforeLines="0" w:before="120" w:afterLines="0" w:after="120" w:line="240" w:lineRule="auto"/>
        <w:rPr>
          <w:rFonts w:ascii="Times New Roman" w:hAnsi="Times New Roman" w:cs="Times New Roman"/>
        </w:rPr>
      </w:pPr>
      <w:r w:rsidRPr="00AE60A1">
        <w:rPr>
          <w:rFonts w:ascii="Times New Roman" w:hAnsi="Times New Roman" w:cs="Times New Roman"/>
          <w:b/>
          <w:bCs/>
          <w:sz w:val="24"/>
          <w:szCs w:val="24"/>
        </w:rPr>
        <w:t>Fig. S9</w:t>
      </w:r>
      <w:r w:rsidRPr="00AE60A1">
        <w:rPr>
          <w:rFonts w:ascii="Times New Roman" w:hAnsi="Times New Roman" w:cs="Times New Roman"/>
          <w:sz w:val="24"/>
          <w:szCs w:val="24"/>
        </w:rPr>
        <w:t xml:space="preserve"> Cyclic stability testing of the conductive layer on</w:t>
      </w:r>
      <w:r w:rsidR="00E20D4D">
        <w:rPr>
          <w:rFonts w:ascii="Times New Roman" w:hAnsi="Times New Roman" w:cs="Times New Roman"/>
          <w:sz w:val="24"/>
          <w:szCs w:val="24"/>
        </w:rPr>
        <w:t xml:space="preserve"> SEBS under 100% tensile strain</w:t>
      </w:r>
    </w:p>
    <w:p w14:paraId="3AA8358C" w14:textId="3E4D7826" w:rsidR="00CD4C9A" w:rsidRDefault="0094078C" w:rsidP="00E20D4D">
      <w:pPr>
        <w:widowControl/>
        <w:spacing w:beforeLines="0" w:before="120" w:afterLines="0" w:after="120" w:line="240" w:lineRule="auto"/>
        <w:jc w:val="center"/>
        <w:rPr>
          <w:rFonts w:ascii="Times New Roman" w:hAnsi="Times New Roman" w:cs="Times New Roman"/>
        </w:rPr>
      </w:pPr>
      <w:r>
        <w:rPr>
          <w:rFonts w:ascii="Times New Roman" w:hAnsi="Times New Roman" w:cs="Times New Roman"/>
          <w:noProof/>
        </w:rPr>
        <w:drawing>
          <wp:inline distT="0" distB="0" distL="0" distR="0" wp14:anchorId="3D07146F" wp14:editId="2E0303F4">
            <wp:extent cx="5274310" cy="4267200"/>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pic:nvPicPr>
                  <pic:blipFill rotWithShape="1">
                    <a:blip r:embed="rId18">
                      <a:extLst>
                        <a:ext uri="{28A0092B-C50C-407E-A947-70E740481C1C}">
                          <a14:useLocalDpi xmlns:a14="http://schemas.microsoft.com/office/drawing/2010/main"/>
                        </a:ext>
                      </a:extLst>
                    </a:blip>
                    <a:srcRect/>
                    <a:stretch/>
                  </pic:blipFill>
                  <pic:spPr bwMode="auto">
                    <a:xfrm>
                      <a:off x="0" y="0"/>
                      <a:ext cx="5274310" cy="4267200"/>
                    </a:xfrm>
                    <a:prstGeom prst="rect">
                      <a:avLst/>
                    </a:prstGeom>
                    <a:ln>
                      <a:noFill/>
                    </a:ln>
                    <a:extLst>
                      <a:ext uri="{53640926-AAD7-44D8-BBD7-CCE9431645EC}">
                        <a14:shadowObscured xmlns:a14="http://schemas.microsoft.com/office/drawing/2010/main"/>
                      </a:ext>
                    </a:extLst>
                  </pic:spPr>
                </pic:pic>
              </a:graphicData>
            </a:graphic>
          </wp:inline>
        </w:drawing>
      </w:r>
    </w:p>
    <w:p w14:paraId="16C05E70" w14:textId="0988044D" w:rsidR="00CD4C9A" w:rsidRPr="00AE60A1" w:rsidRDefault="00CD4C9A" w:rsidP="00E20D4D">
      <w:pPr>
        <w:widowControl/>
        <w:spacing w:beforeLines="0" w:before="120" w:afterLines="0" w:after="120" w:line="240" w:lineRule="auto"/>
        <w:rPr>
          <w:rFonts w:ascii="Times New Roman" w:hAnsi="Times New Roman" w:cs="Times New Roman"/>
          <w:sz w:val="24"/>
          <w:szCs w:val="24"/>
        </w:rPr>
      </w:pPr>
      <w:r w:rsidRPr="00AE60A1">
        <w:rPr>
          <w:rFonts w:ascii="Times New Roman" w:hAnsi="Times New Roman" w:cs="Times New Roman"/>
          <w:b/>
          <w:bCs/>
          <w:sz w:val="24"/>
          <w:szCs w:val="24"/>
        </w:rPr>
        <w:t>Fig. S10 a</w:t>
      </w:r>
      <w:r w:rsidRPr="00AE60A1">
        <w:rPr>
          <w:rFonts w:ascii="Times New Roman" w:hAnsi="Times New Roman" w:cs="Times New Roman"/>
          <w:sz w:val="24"/>
          <w:szCs w:val="24"/>
        </w:rPr>
        <w:t xml:space="preserve"> Bright-field and fluorescent images of cells cultured in the incubation medium with the control sample, absorbent gauze, SEBS mat, </w:t>
      </w:r>
      <w:proofErr w:type="spellStart"/>
      <w:r w:rsidRPr="00AE60A1">
        <w:rPr>
          <w:rFonts w:ascii="Times New Roman" w:hAnsi="Times New Roman" w:cs="Times New Roman"/>
          <w:sz w:val="24"/>
          <w:szCs w:val="24"/>
        </w:rPr>
        <w:t>EGaIn</w:t>
      </w:r>
      <w:proofErr w:type="spellEnd"/>
      <w:r w:rsidRPr="00AE60A1">
        <w:rPr>
          <w:rFonts w:ascii="Times New Roman" w:hAnsi="Times New Roman" w:cs="Times New Roman"/>
          <w:sz w:val="24"/>
          <w:szCs w:val="24"/>
        </w:rPr>
        <w:t xml:space="preserve">-SEBS and 20% DMSO. </w:t>
      </w:r>
      <w:proofErr w:type="gramStart"/>
      <w:r w:rsidRPr="00AE60A1">
        <w:rPr>
          <w:rFonts w:ascii="Times New Roman" w:hAnsi="Times New Roman" w:cs="Times New Roman"/>
          <w:b/>
          <w:bCs/>
          <w:sz w:val="24"/>
          <w:szCs w:val="24"/>
        </w:rPr>
        <w:t>b</w:t>
      </w:r>
      <w:proofErr w:type="gramEnd"/>
      <w:r w:rsidRPr="00AE60A1">
        <w:rPr>
          <w:rFonts w:ascii="Times New Roman" w:hAnsi="Times New Roman" w:cs="Times New Roman"/>
          <w:sz w:val="24"/>
          <w:szCs w:val="24"/>
        </w:rPr>
        <w:t xml:space="preserve"> Quantification of L-929 cell viability </w:t>
      </w:r>
      <w:r w:rsidR="00E20D4D">
        <w:rPr>
          <w:rFonts w:ascii="Times New Roman" w:hAnsi="Times New Roman" w:cs="Times New Roman"/>
          <w:sz w:val="24"/>
          <w:szCs w:val="24"/>
        </w:rPr>
        <w:t>in different incubation groups</w:t>
      </w:r>
    </w:p>
    <w:p w14:paraId="40D4EB76" w14:textId="77777777" w:rsidR="00CD4C9A" w:rsidRPr="00CD4C9A" w:rsidRDefault="00CD4C9A" w:rsidP="00E20D4D">
      <w:pPr>
        <w:widowControl/>
        <w:spacing w:beforeLines="0" w:before="120" w:afterLines="0" w:after="120" w:line="240" w:lineRule="auto"/>
        <w:jc w:val="left"/>
        <w:rPr>
          <w:rFonts w:ascii="Times New Roman" w:hAnsi="Times New Roman" w:cs="Times New Roman"/>
        </w:rPr>
      </w:pPr>
    </w:p>
    <w:p w14:paraId="4176433C" w14:textId="621AFFD1" w:rsidR="00CD4C9A" w:rsidRDefault="00CD4C9A" w:rsidP="00E20D4D">
      <w:pPr>
        <w:widowControl/>
        <w:spacing w:beforeLines="0" w:before="120" w:afterLines="0" w:after="120" w:line="240" w:lineRule="auto"/>
        <w:jc w:val="left"/>
        <w:rPr>
          <w:rFonts w:ascii="Times New Roman" w:hAnsi="Times New Roman" w:cs="Times New Roman"/>
        </w:rPr>
      </w:pPr>
      <w:r>
        <w:rPr>
          <w:rFonts w:ascii="Times New Roman" w:hAnsi="Times New Roman" w:cs="Times New Roman"/>
        </w:rPr>
        <w:br w:type="page"/>
      </w:r>
    </w:p>
    <w:p w14:paraId="7DB44211" w14:textId="52BECB77" w:rsidR="00CD4C9A" w:rsidRDefault="00CD4C9A" w:rsidP="00E20D4D">
      <w:pPr>
        <w:widowControl/>
        <w:spacing w:beforeLines="0" w:before="120" w:afterLines="0" w:after="120" w:line="240" w:lineRule="auto"/>
        <w:jc w:val="left"/>
        <w:rPr>
          <w:rFonts w:ascii="Times New Roman" w:hAnsi="Times New Roman" w:cs="Times New Roman"/>
        </w:rPr>
      </w:pPr>
      <w:r>
        <w:rPr>
          <w:rFonts w:ascii="Times New Roman" w:hAnsi="Times New Roman" w:cs="Times New Roman"/>
          <w:noProof/>
        </w:rPr>
        <w:lastRenderedPageBreak/>
        <w:drawing>
          <wp:inline distT="0" distB="0" distL="0" distR="0" wp14:anchorId="18B39C28" wp14:editId="033E6579">
            <wp:extent cx="5273092" cy="2322095"/>
            <wp:effectExtent l="0" t="0" r="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pic:nvPicPr>
                  <pic:blipFill rotWithShape="1">
                    <a:blip r:embed="rId19">
                      <a:extLst>
                        <a:ext uri="{28A0092B-C50C-407E-A947-70E740481C1C}">
                          <a14:useLocalDpi xmlns:a14="http://schemas.microsoft.com/office/drawing/2010/main"/>
                        </a:ext>
                      </a:extLst>
                    </a:blip>
                    <a:srcRect/>
                    <a:stretch/>
                  </pic:blipFill>
                  <pic:spPr bwMode="auto">
                    <a:xfrm>
                      <a:off x="0" y="0"/>
                      <a:ext cx="5274310" cy="2322631"/>
                    </a:xfrm>
                    <a:prstGeom prst="rect">
                      <a:avLst/>
                    </a:prstGeom>
                    <a:ln>
                      <a:noFill/>
                    </a:ln>
                    <a:extLst>
                      <a:ext uri="{53640926-AAD7-44D8-BBD7-CCE9431645EC}">
                        <a14:shadowObscured xmlns:a14="http://schemas.microsoft.com/office/drawing/2010/main"/>
                      </a:ext>
                    </a:extLst>
                  </pic:spPr>
                </pic:pic>
              </a:graphicData>
            </a:graphic>
          </wp:inline>
        </w:drawing>
      </w:r>
    </w:p>
    <w:p w14:paraId="6BD7D427" w14:textId="43E019C0" w:rsidR="00CF5F2B" w:rsidRDefault="00CD4C9A" w:rsidP="00E20D4D">
      <w:pPr>
        <w:widowControl/>
        <w:spacing w:beforeLines="0" w:before="120" w:afterLines="0" w:after="120" w:line="240" w:lineRule="auto"/>
        <w:jc w:val="left"/>
        <w:rPr>
          <w:rFonts w:ascii="Times New Roman" w:hAnsi="Times New Roman" w:cs="Times New Roman"/>
        </w:rPr>
      </w:pPr>
      <w:r w:rsidRPr="00AE60A1">
        <w:rPr>
          <w:rFonts w:ascii="Times New Roman" w:hAnsi="Times New Roman" w:cs="Times New Roman"/>
          <w:b/>
          <w:bCs/>
          <w:sz w:val="24"/>
          <w:szCs w:val="24"/>
        </w:rPr>
        <w:t xml:space="preserve">Fig. S11 </w:t>
      </w:r>
      <w:r w:rsidRPr="00AE60A1">
        <w:rPr>
          <w:rFonts w:ascii="Times New Roman" w:hAnsi="Times New Roman" w:cs="Times New Roman"/>
          <w:sz w:val="24"/>
          <w:szCs w:val="24"/>
        </w:rPr>
        <w:t>Infrared images showing the thermal monitoring using the different materials on</w:t>
      </w:r>
      <w:r w:rsidR="00E20D4D">
        <w:rPr>
          <w:rFonts w:ascii="Times New Roman" w:hAnsi="Times New Roman" w:cs="Times New Roman"/>
          <w:sz w:val="24"/>
          <w:szCs w:val="24"/>
        </w:rPr>
        <w:t xml:space="preserve"> the forearms of the volunteer</w:t>
      </w:r>
    </w:p>
    <w:p w14:paraId="63A227D8" w14:textId="77777777" w:rsidR="003E633A" w:rsidRDefault="003E633A" w:rsidP="00E20D4D">
      <w:pPr>
        <w:spacing w:beforeLines="0" w:before="120" w:afterLines="0" w:after="120" w:line="240" w:lineRule="auto"/>
        <w:jc w:val="center"/>
        <w:rPr>
          <w:rFonts w:ascii="Times New Roman" w:hAnsi="Times New Roman" w:cs="Times New Roman"/>
        </w:rPr>
      </w:pPr>
      <w:r>
        <w:rPr>
          <w:rFonts w:ascii="Times New Roman" w:hAnsi="Times New Roman" w:cs="Times New Roman"/>
          <w:noProof/>
        </w:rPr>
        <w:drawing>
          <wp:inline distT="0" distB="0" distL="0" distR="0" wp14:anchorId="7637BA45" wp14:editId="6B4E307A">
            <wp:extent cx="4165955" cy="2196330"/>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pic:nvPicPr>
                  <pic:blipFill>
                    <a:blip r:embed="rId20"/>
                    <a:stretch>
                      <a:fillRect/>
                    </a:stretch>
                  </pic:blipFill>
                  <pic:spPr>
                    <a:xfrm>
                      <a:off x="0" y="0"/>
                      <a:ext cx="4181186" cy="2204360"/>
                    </a:xfrm>
                    <a:prstGeom prst="rect">
                      <a:avLst/>
                    </a:prstGeom>
                  </pic:spPr>
                </pic:pic>
              </a:graphicData>
            </a:graphic>
          </wp:inline>
        </w:drawing>
      </w:r>
    </w:p>
    <w:p w14:paraId="3EFF50AF" w14:textId="05B01747" w:rsidR="003E633A" w:rsidRDefault="002C6899" w:rsidP="00E20D4D">
      <w:pPr>
        <w:spacing w:beforeLines="0" w:before="120" w:afterLines="0" w:after="120" w:line="240" w:lineRule="auto"/>
        <w:rPr>
          <w:rFonts w:ascii="Times New Roman" w:hAnsi="Times New Roman" w:cs="Times New Roman"/>
          <w:sz w:val="28"/>
          <w:szCs w:val="28"/>
        </w:rPr>
      </w:pPr>
      <w:r w:rsidRPr="00485450">
        <w:rPr>
          <w:rFonts w:ascii="Times New Roman" w:hAnsi="Times New Roman" w:cs="Times New Roman"/>
          <w:b/>
          <w:bCs/>
          <w:sz w:val="24"/>
          <w:szCs w:val="24"/>
        </w:rPr>
        <w:t>Fig. S</w:t>
      </w:r>
      <w:r w:rsidR="00CD4C9A" w:rsidRPr="00485450">
        <w:rPr>
          <w:rFonts w:ascii="Times New Roman" w:hAnsi="Times New Roman" w:cs="Times New Roman"/>
          <w:b/>
          <w:bCs/>
          <w:sz w:val="24"/>
          <w:szCs w:val="24"/>
        </w:rPr>
        <w:t>12</w:t>
      </w:r>
      <w:r w:rsidR="003E633A" w:rsidRPr="00485450">
        <w:rPr>
          <w:rFonts w:ascii="Times New Roman" w:hAnsi="Times New Roman" w:cs="Times New Roman"/>
          <w:sz w:val="24"/>
          <w:szCs w:val="24"/>
        </w:rPr>
        <w:t xml:space="preserve"> The contact angle of liquid metal on the surface of SEBS </w:t>
      </w:r>
      <w:proofErr w:type="spellStart"/>
      <w:r w:rsidR="003E633A" w:rsidRPr="00485450">
        <w:rPr>
          <w:rFonts w:ascii="Times New Roman" w:hAnsi="Times New Roman" w:cs="Times New Roman"/>
          <w:sz w:val="24"/>
          <w:szCs w:val="24"/>
        </w:rPr>
        <w:t>fibre</w:t>
      </w:r>
      <w:proofErr w:type="spellEnd"/>
      <w:r w:rsidR="003E633A" w:rsidRPr="00485450">
        <w:rPr>
          <w:rFonts w:ascii="Times New Roman" w:hAnsi="Times New Roman" w:cs="Times New Roman"/>
          <w:sz w:val="24"/>
          <w:szCs w:val="24"/>
        </w:rPr>
        <w:t xml:space="preserve"> mat before and after hot stamping trea</w:t>
      </w:r>
      <w:r w:rsidR="00E20D4D">
        <w:rPr>
          <w:rFonts w:ascii="Times New Roman" w:hAnsi="Times New Roman" w:cs="Times New Roman"/>
          <w:sz w:val="24"/>
          <w:szCs w:val="24"/>
        </w:rPr>
        <w:t>tment with different parameters</w:t>
      </w:r>
    </w:p>
    <w:p w14:paraId="1D74609C" w14:textId="75ACAC0E" w:rsidR="00CD4C9A" w:rsidRDefault="00CE3DC1" w:rsidP="00E20D4D">
      <w:pPr>
        <w:widowControl/>
        <w:spacing w:beforeLines="0" w:before="120" w:afterLines="0" w:after="120" w:line="240" w:lineRule="auto"/>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7C518912" wp14:editId="771FBBDD">
            <wp:extent cx="2501007" cy="2081194"/>
            <wp:effectExtent l="0" t="0" r="0"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pic:cNvPicPr/>
                  </pic:nvPicPr>
                  <pic:blipFill rotWithShape="1">
                    <a:blip r:embed="rId21">
                      <a:extLst>
                        <a:ext uri="{28A0092B-C50C-407E-A947-70E740481C1C}">
                          <a14:useLocalDpi xmlns:a14="http://schemas.microsoft.com/office/drawing/2010/main"/>
                        </a:ext>
                      </a:extLst>
                    </a:blip>
                    <a:srcRect/>
                    <a:stretch/>
                  </pic:blipFill>
                  <pic:spPr bwMode="auto">
                    <a:xfrm>
                      <a:off x="0" y="0"/>
                      <a:ext cx="2502241" cy="2082221"/>
                    </a:xfrm>
                    <a:prstGeom prst="rect">
                      <a:avLst/>
                    </a:prstGeom>
                    <a:ln>
                      <a:noFill/>
                    </a:ln>
                    <a:extLst>
                      <a:ext uri="{53640926-AAD7-44D8-BBD7-CCE9431645EC}">
                        <a14:shadowObscured xmlns:a14="http://schemas.microsoft.com/office/drawing/2010/main"/>
                      </a:ext>
                    </a:extLst>
                  </pic:spPr>
                </pic:pic>
              </a:graphicData>
            </a:graphic>
          </wp:inline>
        </w:drawing>
      </w:r>
    </w:p>
    <w:p w14:paraId="0227F0A5" w14:textId="2DD95E22" w:rsidR="00CD4C9A" w:rsidRPr="00AE60A1" w:rsidRDefault="00CD4C9A" w:rsidP="00E20D4D">
      <w:pPr>
        <w:widowControl/>
        <w:spacing w:beforeLines="0" w:before="120" w:afterLines="0" w:after="120" w:line="240" w:lineRule="auto"/>
        <w:rPr>
          <w:rFonts w:ascii="Times New Roman" w:hAnsi="Times New Roman" w:cs="Times New Roman"/>
          <w:sz w:val="24"/>
          <w:szCs w:val="24"/>
        </w:rPr>
      </w:pPr>
      <w:r w:rsidRPr="00AE60A1">
        <w:rPr>
          <w:rFonts w:ascii="Times New Roman" w:hAnsi="Times New Roman" w:cs="Times New Roman"/>
          <w:b/>
          <w:bCs/>
          <w:sz w:val="24"/>
          <w:szCs w:val="24"/>
        </w:rPr>
        <w:t>Fig. S13</w:t>
      </w:r>
      <w:r w:rsidRPr="00AE60A1">
        <w:rPr>
          <w:rFonts w:ascii="Times New Roman" w:hAnsi="Times New Roman" w:cs="Times New Roman"/>
          <w:sz w:val="24"/>
          <w:szCs w:val="24"/>
        </w:rPr>
        <w:t xml:space="preserve"> Resistance variation of flexible electronic devices in artificial sweat (NaC</w:t>
      </w:r>
      <w:r w:rsidR="00E20D4D">
        <w:rPr>
          <w:rFonts w:ascii="Times New Roman" w:hAnsi="Times New Roman" w:cs="Times New Roman"/>
          <w:sz w:val="24"/>
          <w:szCs w:val="24"/>
        </w:rPr>
        <w:t>l, 0.9%) over a one-week period</w:t>
      </w:r>
    </w:p>
    <w:p w14:paraId="7F898E34" w14:textId="3690CFBE" w:rsidR="00CD4C9A" w:rsidRPr="00832F28" w:rsidRDefault="003E633A" w:rsidP="00E20D4D">
      <w:pPr>
        <w:spacing w:beforeLines="0" w:before="120" w:afterLines="0" w:after="120" w:line="240" w:lineRule="auto"/>
        <w:rPr>
          <w:rFonts w:ascii="Times New Roman" w:hAnsi="Times New Roman" w:cs="Times New Roman"/>
          <w:sz w:val="28"/>
          <w:szCs w:val="28"/>
        </w:rPr>
      </w:pPr>
      <w:r>
        <w:rPr>
          <w:rFonts w:ascii="Times New Roman" w:hAnsi="Times New Roman" w:cs="Times New Roman" w:hint="eastAsia"/>
          <w:noProof/>
          <w:sz w:val="28"/>
          <w:szCs w:val="28"/>
        </w:rPr>
        <w:lastRenderedPageBreak/>
        <w:drawing>
          <wp:inline distT="0" distB="0" distL="0" distR="0" wp14:anchorId="26B9C05D" wp14:editId="3F15898D">
            <wp:extent cx="5274310" cy="381190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22"/>
                    <a:stretch>
                      <a:fillRect/>
                    </a:stretch>
                  </pic:blipFill>
                  <pic:spPr>
                    <a:xfrm>
                      <a:off x="0" y="0"/>
                      <a:ext cx="5274310" cy="3811905"/>
                    </a:xfrm>
                    <a:prstGeom prst="rect">
                      <a:avLst/>
                    </a:prstGeom>
                  </pic:spPr>
                </pic:pic>
              </a:graphicData>
            </a:graphic>
          </wp:inline>
        </w:drawing>
      </w:r>
      <w:bookmarkStart w:id="5" w:name="_Hlk199488344"/>
    </w:p>
    <w:p w14:paraId="47D8DF67" w14:textId="46AD6EE9" w:rsidR="003E633A" w:rsidRDefault="002C6899" w:rsidP="00E20D4D">
      <w:pPr>
        <w:spacing w:beforeLines="0" w:before="120" w:afterLines="0" w:after="120" w:line="240" w:lineRule="auto"/>
        <w:rPr>
          <w:rFonts w:ascii="Times New Roman" w:hAnsi="Times New Roman" w:cs="Times New Roman"/>
          <w:sz w:val="28"/>
          <w:szCs w:val="28"/>
        </w:rPr>
      </w:pPr>
      <w:r w:rsidRPr="00832F28">
        <w:rPr>
          <w:rFonts w:ascii="Times New Roman" w:hAnsi="Times New Roman" w:cs="Times New Roman"/>
          <w:b/>
          <w:bCs/>
          <w:sz w:val="24"/>
          <w:szCs w:val="24"/>
        </w:rPr>
        <w:t>Fig. S</w:t>
      </w:r>
      <w:r w:rsidR="00CD4C9A" w:rsidRPr="00832F28">
        <w:rPr>
          <w:rFonts w:ascii="Times New Roman" w:hAnsi="Times New Roman" w:cs="Times New Roman"/>
          <w:b/>
          <w:bCs/>
          <w:sz w:val="24"/>
          <w:szCs w:val="24"/>
        </w:rPr>
        <w:t>1</w:t>
      </w:r>
      <w:r w:rsidR="003E633A" w:rsidRPr="00832F28">
        <w:rPr>
          <w:rFonts w:ascii="Times New Roman" w:hAnsi="Times New Roman" w:cs="Times New Roman"/>
          <w:b/>
          <w:bCs/>
          <w:sz w:val="24"/>
          <w:szCs w:val="24"/>
        </w:rPr>
        <w:t>4</w:t>
      </w:r>
      <w:r w:rsidR="003E633A" w:rsidRPr="00260093">
        <w:rPr>
          <w:rFonts w:ascii="Times New Roman" w:hAnsi="Times New Roman" w:cs="Times New Roman"/>
          <w:sz w:val="24"/>
          <w:szCs w:val="24"/>
        </w:rPr>
        <w:t xml:space="preserve"> </w:t>
      </w:r>
      <w:bookmarkEnd w:id="5"/>
      <w:r w:rsidR="003E633A" w:rsidRPr="00FB6076">
        <w:rPr>
          <w:rFonts w:ascii="Times New Roman" w:hAnsi="Times New Roman" w:cs="Times New Roman"/>
          <w:sz w:val="24"/>
          <w:szCs w:val="24"/>
        </w:rPr>
        <w:t xml:space="preserve">Optical image of liquid </w:t>
      </w:r>
      <w:r w:rsidR="00E20D4D">
        <w:rPr>
          <w:rFonts w:ascii="Times New Roman" w:hAnsi="Times New Roman" w:cs="Times New Roman"/>
          <w:sz w:val="24"/>
          <w:szCs w:val="24"/>
        </w:rPr>
        <w:t>metal pattern on SEBS fiber mat</w:t>
      </w:r>
    </w:p>
    <w:p w14:paraId="51D83632" w14:textId="4BFC4B4D" w:rsidR="004134EB" w:rsidRPr="00832F28" w:rsidRDefault="003E633A" w:rsidP="00E20D4D">
      <w:pPr>
        <w:widowControl/>
        <w:spacing w:beforeLines="0" w:before="120" w:afterLines="0" w:after="120" w:line="240" w:lineRule="auto"/>
        <w:jc w:val="left"/>
        <w:rPr>
          <w:rFonts w:ascii="Times New Roman" w:hAnsi="Times New Roman" w:cs="Times New Roman"/>
          <w:sz w:val="28"/>
          <w:szCs w:val="28"/>
        </w:rPr>
      </w:pPr>
      <w:r>
        <w:rPr>
          <w:rFonts w:ascii="Times New Roman" w:hAnsi="Times New Roman" w:cs="Times New Roman" w:hint="eastAsia"/>
          <w:noProof/>
          <w:sz w:val="28"/>
          <w:szCs w:val="28"/>
        </w:rPr>
        <w:drawing>
          <wp:inline distT="0" distB="0" distL="0" distR="0" wp14:anchorId="384AB0ED" wp14:editId="2472519C">
            <wp:extent cx="5274310" cy="3704590"/>
            <wp:effectExtent l="0" t="0" r="254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pic:nvPicPr>
                  <pic:blipFill>
                    <a:blip r:embed="rId23"/>
                    <a:stretch>
                      <a:fillRect/>
                    </a:stretch>
                  </pic:blipFill>
                  <pic:spPr>
                    <a:xfrm>
                      <a:off x="0" y="0"/>
                      <a:ext cx="5274310" cy="3704590"/>
                    </a:xfrm>
                    <a:prstGeom prst="rect">
                      <a:avLst/>
                    </a:prstGeom>
                  </pic:spPr>
                </pic:pic>
              </a:graphicData>
            </a:graphic>
          </wp:inline>
        </w:drawing>
      </w:r>
    </w:p>
    <w:p w14:paraId="0BC111E0" w14:textId="686C953E" w:rsidR="003E633A" w:rsidRDefault="002C6899" w:rsidP="00E20D4D">
      <w:pPr>
        <w:spacing w:beforeLines="0" w:before="120" w:afterLines="0" w:after="120" w:line="240" w:lineRule="auto"/>
        <w:rPr>
          <w:rFonts w:ascii="Times New Roman" w:hAnsi="Times New Roman" w:cs="Times New Roman"/>
          <w:sz w:val="24"/>
          <w:szCs w:val="24"/>
        </w:rPr>
      </w:pPr>
      <w:r w:rsidRPr="00832F28">
        <w:rPr>
          <w:rFonts w:ascii="Times New Roman" w:hAnsi="Times New Roman" w:cs="Times New Roman"/>
          <w:b/>
          <w:bCs/>
          <w:sz w:val="24"/>
          <w:szCs w:val="24"/>
        </w:rPr>
        <w:t>Fig. S</w:t>
      </w:r>
      <w:r w:rsidR="00CD4C9A" w:rsidRPr="00832F28">
        <w:rPr>
          <w:rFonts w:ascii="Times New Roman" w:hAnsi="Times New Roman" w:cs="Times New Roman"/>
          <w:b/>
          <w:bCs/>
          <w:sz w:val="24"/>
          <w:szCs w:val="24"/>
        </w:rPr>
        <w:t>1</w:t>
      </w:r>
      <w:r w:rsidR="003E633A" w:rsidRPr="00832F28">
        <w:rPr>
          <w:rFonts w:ascii="Times New Roman" w:hAnsi="Times New Roman" w:cs="Times New Roman"/>
          <w:b/>
          <w:bCs/>
          <w:sz w:val="24"/>
          <w:szCs w:val="24"/>
        </w:rPr>
        <w:t>5</w:t>
      </w:r>
      <w:r w:rsidR="003E633A" w:rsidRPr="00260093">
        <w:rPr>
          <w:rFonts w:ascii="Times New Roman" w:hAnsi="Times New Roman" w:cs="Times New Roman"/>
          <w:sz w:val="24"/>
          <w:szCs w:val="24"/>
        </w:rPr>
        <w:t xml:space="preserve"> </w:t>
      </w:r>
      <w:r w:rsidR="009904F8" w:rsidRPr="009904F8">
        <w:rPr>
          <w:rFonts w:ascii="Times New Roman" w:hAnsi="Times New Roman" w:cs="Times New Roman"/>
          <w:sz w:val="24"/>
          <w:szCs w:val="24"/>
        </w:rPr>
        <w:t>The imprinting mold used for patterning SEBS films</w:t>
      </w:r>
    </w:p>
    <w:p w14:paraId="28A652DA" w14:textId="77777777" w:rsidR="00E20D4D" w:rsidRPr="00841199" w:rsidRDefault="00E20D4D" w:rsidP="00E20D4D">
      <w:pPr>
        <w:spacing w:beforeLines="0" w:before="120" w:afterLines="0" w:after="120" w:line="240" w:lineRule="auto"/>
        <w:rPr>
          <w:rFonts w:ascii="Times New Roman" w:hAnsi="Times New Roman" w:cs="Times New Roman"/>
          <w:sz w:val="24"/>
          <w:szCs w:val="24"/>
        </w:rPr>
      </w:pPr>
    </w:p>
    <w:p w14:paraId="3E0E5239" w14:textId="75FB3D65" w:rsidR="003E633A" w:rsidRDefault="00551086" w:rsidP="00E20D4D">
      <w:pPr>
        <w:spacing w:beforeLines="0" w:before="120" w:afterLines="0" w:after="120" w:line="240" w:lineRule="auto"/>
        <w:jc w:val="center"/>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14:anchorId="426F2FDF" wp14:editId="3468C1A0">
            <wp:extent cx="3237471" cy="2156794"/>
            <wp:effectExtent l="0" t="0" r="0" b="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pic:cNvPicPr/>
                  </pic:nvPicPr>
                  <pic:blipFill rotWithShape="1">
                    <a:blip r:embed="rId24">
                      <a:extLst>
                        <a:ext uri="{28A0092B-C50C-407E-A947-70E740481C1C}">
                          <a14:useLocalDpi xmlns:a14="http://schemas.microsoft.com/office/drawing/2010/main"/>
                        </a:ext>
                      </a:extLst>
                    </a:blip>
                    <a:srcRect/>
                    <a:stretch/>
                  </pic:blipFill>
                  <pic:spPr bwMode="auto">
                    <a:xfrm>
                      <a:off x="0" y="0"/>
                      <a:ext cx="3240044" cy="2158508"/>
                    </a:xfrm>
                    <a:prstGeom prst="rect">
                      <a:avLst/>
                    </a:prstGeom>
                    <a:ln>
                      <a:noFill/>
                    </a:ln>
                    <a:extLst>
                      <a:ext uri="{53640926-AAD7-44D8-BBD7-CCE9431645EC}">
                        <a14:shadowObscured xmlns:a14="http://schemas.microsoft.com/office/drawing/2010/main"/>
                      </a:ext>
                    </a:extLst>
                  </pic:spPr>
                </pic:pic>
              </a:graphicData>
            </a:graphic>
          </wp:inline>
        </w:drawing>
      </w:r>
    </w:p>
    <w:p w14:paraId="1933FAC6" w14:textId="7D5A834A" w:rsidR="003E633A" w:rsidRDefault="002C6899" w:rsidP="00E20D4D">
      <w:pPr>
        <w:spacing w:beforeLines="0" w:before="120" w:afterLines="0" w:after="120" w:line="240" w:lineRule="auto"/>
        <w:rPr>
          <w:rFonts w:ascii="Times New Roman" w:hAnsi="Times New Roman" w:cs="Times New Roman"/>
          <w:sz w:val="28"/>
          <w:szCs w:val="28"/>
        </w:rPr>
      </w:pPr>
      <w:r w:rsidRPr="00832F28">
        <w:rPr>
          <w:rFonts w:ascii="Times New Roman" w:hAnsi="Times New Roman" w:cs="Times New Roman"/>
          <w:b/>
          <w:bCs/>
          <w:sz w:val="24"/>
          <w:szCs w:val="24"/>
        </w:rPr>
        <w:t>Fig. S</w:t>
      </w:r>
      <w:r w:rsidR="004134EB" w:rsidRPr="00832F28">
        <w:rPr>
          <w:rFonts w:ascii="Times New Roman" w:hAnsi="Times New Roman" w:cs="Times New Roman"/>
          <w:b/>
          <w:bCs/>
          <w:sz w:val="24"/>
          <w:szCs w:val="24"/>
        </w:rPr>
        <w:t>16</w:t>
      </w:r>
      <w:r w:rsidR="003E633A" w:rsidRPr="00260093">
        <w:rPr>
          <w:rFonts w:ascii="Times New Roman" w:hAnsi="Times New Roman" w:cs="Times New Roman"/>
          <w:sz w:val="24"/>
          <w:szCs w:val="24"/>
        </w:rPr>
        <w:t xml:space="preserve"> Deformation diagram of interlayer interconnected through pores of SEBS </w:t>
      </w:r>
      <w:proofErr w:type="spellStart"/>
      <w:r w:rsidR="003E633A">
        <w:rPr>
          <w:rFonts w:ascii="Times New Roman" w:hAnsi="Times New Roman" w:cs="Times New Roman"/>
          <w:sz w:val="24"/>
          <w:szCs w:val="24"/>
        </w:rPr>
        <w:t>fibre</w:t>
      </w:r>
      <w:proofErr w:type="spellEnd"/>
      <w:r w:rsidR="003E633A">
        <w:rPr>
          <w:rFonts w:ascii="Times New Roman" w:hAnsi="Times New Roman" w:cs="Times New Roman"/>
          <w:sz w:val="24"/>
          <w:szCs w:val="24"/>
        </w:rPr>
        <w:t xml:space="preserve"> mat </w:t>
      </w:r>
      <w:r w:rsidR="003E633A" w:rsidRPr="00260093">
        <w:rPr>
          <w:rFonts w:ascii="Times New Roman" w:hAnsi="Times New Roman" w:cs="Times New Roman"/>
          <w:sz w:val="24"/>
          <w:szCs w:val="24"/>
        </w:rPr>
        <w:t>before and after st</w:t>
      </w:r>
      <w:r w:rsidR="00E20D4D">
        <w:rPr>
          <w:rFonts w:ascii="Times New Roman" w:hAnsi="Times New Roman" w:cs="Times New Roman"/>
          <w:sz w:val="24"/>
          <w:szCs w:val="24"/>
        </w:rPr>
        <w:t>retching at 100% tensile strain</w:t>
      </w:r>
    </w:p>
    <w:p w14:paraId="7A28463B" w14:textId="77777777" w:rsidR="003E633A" w:rsidRDefault="003E633A" w:rsidP="00E20D4D">
      <w:pPr>
        <w:spacing w:beforeLines="0" w:before="120" w:afterLines="0" w:after="120" w:line="240" w:lineRule="auto"/>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511D2A9B" wp14:editId="66F86C40">
            <wp:extent cx="5274310" cy="1675765"/>
            <wp:effectExtent l="0" t="0" r="2540" b="6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25"/>
                    <a:stretch>
                      <a:fillRect/>
                    </a:stretch>
                  </pic:blipFill>
                  <pic:spPr>
                    <a:xfrm>
                      <a:off x="0" y="0"/>
                      <a:ext cx="5274310" cy="1675765"/>
                    </a:xfrm>
                    <a:prstGeom prst="rect">
                      <a:avLst/>
                    </a:prstGeom>
                  </pic:spPr>
                </pic:pic>
              </a:graphicData>
            </a:graphic>
          </wp:inline>
        </w:drawing>
      </w:r>
    </w:p>
    <w:p w14:paraId="02DD242C" w14:textId="1A49C035" w:rsidR="003E633A" w:rsidRDefault="002C6899" w:rsidP="00E20D4D">
      <w:pPr>
        <w:spacing w:beforeLines="0" w:before="120" w:afterLines="0" w:after="120" w:line="240" w:lineRule="auto"/>
        <w:rPr>
          <w:rFonts w:ascii="Times New Roman" w:hAnsi="Times New Roman" w:cs="Times New Roman"/>
          <w:sz w:val="28"/>
          <w:szCs w:val="28"/>
        </w:rPr>
      </w:pPr>
      <w:r w:rsidRPr="00832F28">
        <w:rPr>
          <w:rFonts w:ascii="Times New Roman" w:hAnsi="Times New Roman" w:cs="Times New Roman"/>
          <w:b/>
          <w:bCs/>
          <w:sz w:val="24"/>
          <w:szCs w:val="24"/>
        </w:rPr>
        <w:t>Fig. S</w:t>
      </w:r>
      <w:r w:rsidR="004134EB" w:rsidRPr="00832F28">
        <w:rPr>
          <w:rFonts w:ascii="Times New Roman" w:hAnsi="Times New Roman" w:cs="Times New Roman"/>
          <w:b/>
          <w:bCs/>
          <w:sz w:val="24"/>
          <w:szCs w:val="24"/>
        </w:rPr>
        <w:t>17</w:t>
      </w:r>
      <w:r w:rsidR="003E633A" w:rsidRPr="00260093">
        <w:rPr>
          <w:rFonts w:ascii="Times New Roman" w:hAnsi="Times New Roman" w:cs="Times New Roman"/>
          <w:sz w:val="24"/>
          <w:szCs w:val="24"/>
        </w:rPr>
        <w:t xml:space="preserve"> </w:t>
      </w:r>
      <w:r w:rsidR="003E633A">
        <w:rPr>
          <w:rFonts w:ascii="Times New Roman" w:hAnsi="Times New Roman" w:cs="Times New Roman"/>
          <w:sz w:val="24"/>
          <w:szCs w:val="24"/>
        </w:rPr>
        <w:t>S</w:t>
      </w:r>
      <w:r w:rsidR="003E633A" w:rsidRPr="00FB60EF">
        <w:rPr>
          <w:rFonts w:ascii="Times New Roman" w:hAnsi="Times New Roman" w:cs="Times New Roman"/>
          <w:sz w:val="24"/>
          <w:szCs w:val="24"/>
        </w:rPr>
        <w:t>train-isolating layer (SIL)</w:t>
      </w:r>
      <w:r w:rsidR="003E633A" w:rsidRPr="00260093">
        <w:rPr>
          <w:rFonts w:ascii="Times New Roman" w:hAnsi="Times New Roman" w:cs="Times New Roman"/>
          <w:sz w:val="24"/>
          <w:szCs w:val="24"/>
        </w:rPr>
        <w:t xml:space="preserve">. </w:t>
      </w:r>
      <w:r w:rsidR="003E633A" w:rsidRPr="006844E0">
        <w:rPr>
          <w:rFonts w:ascii="Times New Roman" w:hAnsi="Times New Roman" w:cs="Times New Roman"/>
          <w:b/>
          <w:bCs/>
          <w:sz w:val="24"/>
          <w:szCs w:val="24"/>
        </w:rPr>
        <w:t>a</w:t>
      </w:r>
      <w:r w:rsidR="003E633A" w:rsidRPr="00260093">
        <w:rPr>
          <w:rFonts w:ascii="Times New Roman" w:hAnsi="Times New Roman" w:cs="Times New Roman"/>
          <w:sz w:val="24"/>
          <w:szCs w:val="24"/>
        </w:rPr>
        <w:t xml:space="preserve"> </w:t>
      </w:r>
      <w:r w:rsidR="003E633A" w:rsidRPr="00FB60EF">
        <w:rPr>
          <w:rFonts w:ascii="Times New Roman" w:hAnsi="Times New Roman" w:cs="Times New Roman"/>
          <w:sz w:val="24"/>
          <w:szCs w:val="24"/>
        </w:rPr>
        <w:t>3D model diagram of SIL</w:t>
      </w:r>
      <w:r w:rsidR="00832F28">
        <w:rPr>
          <w:rFonts w:ascii="Times New Roman" w:hAnsi="Times New Roman" w:cs="Times New Roman" w:hint="eastAsia"/>
          <w:sz w:val="24"/>
          <w:szCs w:val="24"/>
        </w:rPr>
        <w:t>.</w:t>
      </w:r>
      <w:r w:rsidR="00832F28">
        <w:rPr>
          <w:rFonts w:ascii="Times New Roman" w:hAnsi="Times New Roman" w:cs="Times New Roman"/>
          <w:sz w:val="24"/>
          <w:szCs w:val="24"/>
        </w:rPr>
        <w:t xml:space="preserve"> </w:t>
      </w:r>
      <w:r w:rsidR="003E633A" w:rsidRPr="006844E0">
        <w:rPr>
          <w:rFonts w:ascii="Times New Roman" w:hAnsi="Times New Roman" w:cs="Times New Roman"/>
          <w:b/>
          <w:bCs/>
          <w:sz w:val="24"/>
          <w:szCs w:val="24"/>
        </w:rPr>
        <w:t>b</w:t>
      </w:r>
      <w:r w:rsidR="003E633A" w:rsidRPr="00260093">
        <w:rPr>
          <w:rFonts w:ascii="Times New Roman" w:hAnsi="Times New Roman" w:cs="Times New Roman"/>
          <w:sz w:val="24"/>
          <w:szCs w:val="24"/>
        </w:rPr>
        <w:t xml:space="preserve"> SEM image</w:t>
      </w:r>
      <w:r w:rsidR="003E633A">
        <w:rPr>
          <w:rFonts w:ascii="Times New Roman" w:hAnsi="Times New Roman" w:cs="Times New Roman"/>
          <w:sz w:val="24"/>
          <w:szCs w:val="24"/>
        </w:rPr>
        <w:t>s</w:t>
      </w:r>
      <w:r w:rsidR="003E633A" w:rsidRPr="00260093">
        <w:rPr>
          <w:rFonts w:ascii="Times New Roman" w:hAnsi="Times New Roman" w:cs="Times New Roman"/>
          <w:sz w:val="24"/>
          <w:szCs w:val="24"/>
        </w:rPr>
        <w:t xml:space="preserve"> of </w:t>
      </w:r>
      <w:r w:rsidR="003E633A" w:rsidRPr="00FB60EF">
        <w:rPr>
          <w:rFonts w:ascii="Times New Roman" w:hAnsi="Times New Roman" w:cs="Times New Roman"/>
          <w:sz w:val="24"/>
          <w:szCs w:val="24"/>
        </w:rPr>
        <w:t>SIL</w:t>
      </w:r>
      <w:r w:rsidR="003E633A" w:rsidRPr="00260093">
        <w:rPr>
          <w:rFonts w:ascii="Times New Roman" w:hAnsi="Times New Roman" w:cs="Times New Roman"/>
          <w:sz w:val="24"/>
          <w:szCs w:val="24"/>
        </w:rPr>
        <w:t xml:space="preserve">. </w:t>
      </w:r>
      <w:proofErr w:type="gramStart"/>
      <w:r w:rsidR="003E633A" w:rsidRPr="00365251">
        <w:rPr>
          <w:rFonts w:ascii="Times New Roman" w:hAnsi="Times New Roman" w:cs="Times New Roman"/>
          <w:b/>
          <w:bCs/>
          <w:sz w:val="24"/>
          <w:szCs w:val="24"/>
        </w:rPr>
        <w:t>c</w:t>
      </w:r>
      <w:proofErr w:type="gramEnd"/>
      <w:r w:rsidR="003E633A" w:rsidRPr="00260093">
        <w:rPr>
          <w:rFonts w:ascii="Times New Roman" w:hAnsi="Times New Roman" w:cs="Times New Roman"/>
          <w:sz w:val="24"/>
          <w:szCs w:val="24"/>
        </w:rPr>
        <w:t xml:space="preserve"> </w:t>
      </w:r>
      <w:r w:rsidR="003E633A" w:rsidRPr="00FB60EF">
        <w:rPr>
          <w:rFonts w:ascii="Times New Roman" w:hAnsi="Times New Roman" w:cs="Times New Roman"/>
          <w:sz w:val="24"/>
          <w:szCs w:val="24"/>
        </w:rPr>
        <w:t xml:space="preserve">Cross-sectional </w:t>
      </w:r>
      <w:r w:rsidR="003E633A" w:rsidRPr="00260093">
        <w:rPr>
          <w:rFonts w:ascii="Times New Roman" w:hAnsi="Times New Roman" w:cs="Times New Roman"/>
          <w:sz w:val="24"/>
          <w:szCs w:val="24"/>
        </w:rPr>
        <w:t>SEM image</w:t>
      </w:r>
      <w:r w:rsidR="003E633A">
        <w:rPr>
          <w:rFonts w:ascii="Times New Roman" w:hAnsi="Times New Roman" w:cs="Times New Roman"/>
          <w:sz w:val="24"/>
          <w:szCs w:val="24"/>
        </w:rPr>
        <w:t>s</w:t>
      </w:r>
      <w:r w:rsidR="003E633A" w:rsidRPr="00260093">
        <w:rPr>
          <w:rFonts w:ascii="Times New Roman" w:hAnsi="Times New Roman" w:cs="Times New Roman"/>
          <w:sz w:val="24"/>
          <w:szCs w:val="24"/>
        </w:rPr>
        <w:t xml:space="preserve"> of </w:t>
      </w:r>
      <w:r w:rsidR="003E633A" w:rsidRPr="00FB60EF">
        <w:rPr>
          <w:rFonts w:ascii="Times New Roman" w:hAnsi="Times New Roman" w:cs="Times New Roman"/>
          <w:sz w:val="24"/>
          <w:szCs w:val="24"/>
        </w:rPr>
        <w:t>SIL</w:t>
      </w:r>
    </w:p>
    <w:p w14:paraId="012C2AAE" w14:textId="36411520" w:rsidR="004134EB" w:rsidRDefault="00551086" w:rsidP="00E20D4D">
      <w:pPr>
        <w:widowControl/>
        <w:spacing w:beforeLines="0" w:before="120" w:afterLines="0" w:after="120" w:line="240" w:lineRule="auto"/>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79D44004" wp14:editId="36FB3CB8">
            <wp:extent cx="3063876" cy="2545492"/>
            <wp:effectExtent l="0" t="0" r="3175" b="762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pic:cNvPicPr/>
                  </pic:nvPicPr>
                  <pic:blipFill rotWithShape="1">
                    <a:blip r:embed="rId26">
                      <a:extLst>
                        <a:ext uri="{28A0092B-C50C-407E-A947-70E740481C1C}">
                          <a14:useLocalDpi xmlns:a14="http://schemas.microsoft.com/office/drawing/2010/main"/>
                        </a:ext>
                      </a:extLst>
                    </a:blip>
                    <a:srcRect/>
                    <a:stretch/>
                  </pic:blipFill>
                  <pic:spPr bwMode="auto">
                    <a:xfrm>
                      <a:off x="0" y="0"/>
                      <a:ext cx="3071482" cy="2551811"/>
                    </a:xfrm>
                    <a:prstGeom prst="rect">
                      <a:avLst/>
                    </a:prstGeom>
                    <a:ln>
                      <a:noFill/>
                    </a:ln>
                    <a:extLst>
                      <a:ext uri="{53640926-AAD7-44D8-BBD7-CCE9431645EC}">
                        <a14:shadowObscured xmlns:a14="http://schemas.microsoft.com/office/drawing/2010/main"/>
                      </a:ext>
                    </a:extLst>
                  </pic:spPr>
                </pic:pic>
              </a:graphicData>
            </a:graphic>
          </wp:inline>
        </w:drawing>
      </w:r>
    </w:p>
    <w:p w14:paraId="16307B09" w14:textId="3BC43EE6" w:rsidR="004134EB" w:rsidRPr="00AE60A1" w:rsidRDefault="004134EB" w:rsidP="00E20D4D">
      <w:pPr>
        <w:widowControl/>
        <w:spacing w:beforeLines="0" w:before="120" w:afterLines="0" w:after="120" w:line="240" w:lineRule="auto"/>
        <w:rPr>
          <w:rFonts w:ascii="Times New Roman" w:hAnsi="Times New Roman" w:cs="Times New Roman"/>
          <w:sz w:val="24"/>
          <w:szCs w:val="24"/>
        </w:rPr>
      </w:pPr>
      <w:r w:rsidRPr="00AE60A1">
        <w:rPr>
          <w:rFonts w:ascii="Times New Roman" w:hAnsi="Times New Roman" w:cs="Times New Roman"/>
          <w:b/>
          <w:bCs/>
          <w:sz w:val="24"/>
          <w:szCs w:val="24"/>
        </w:rPr>
        <w:t>Fig. S18</w:t>
      </w:r>
      <w:r w:rsidRPr="00AE60A1">
        <w:rPr>
          <w:rFonts w:ascii="Times New Roman" w:hAnsi="Times New Roman" w:cs="Times New Roman"/>
          <w:sz w:val="24"/>
          <w:szCs w:val="24"/>
        </w:rPr>
        <w:t xml:space="preserve"> The strain isolator incorporating a 3D LM circuit demonstrates</w:t>
      </w:r>
      <w:r w:rsidR="00832F28" w:rsidRPr="00AE60A1">
        <w:rPr>
          <w:rFonts w:ascii="Times New Roman" w:hAnsi="Times New Roman" w:cs="Times New Roman"/>
          <w:sz w:val="24"/>
          <w:szCs w:val="24"/>
        </w:rPr>
        <w:t xml:space="preserve"> </w:t>
      </w:r>
      <w:r w:rsidRPr="00AE60A1">
        <w:rPr>
          <w:rFonts w:ascii="Times New Roman" w:hAnsi="Times New Roman" w:cs="Times New Roman"/>
          <w:sz w:val="24"/>
          <w:szCs w:val="24"/>
        </w:rPr>
        <w:t xml:space="preserve">highly stable resistance under 100% strain over </w:t>
      </w:r>
      <w:r w:rsidR="00875B5F" w:rsidRPr="00AE60A1">
        <w:rPr>
          <w:rFonts w:ascii="Times New Roman" w:hAnsi="Times New Roman" w:cs="Times New Roman"/>
          <w:sz w:val="24"/>
          <w:szCs w:val="24"/>
        </w:rPr>
        <w:t>325</w:t>
      </w:r>
      <w:r w:rsidR="00E20D4D">
        <w:rPr>
          <w:rFonts w:ascii="Times New Roman" w:hAnsi="Times New Roman" w:cs="Times New Roman"/>
          <w:sz w:val="24"/>
          <w:szCs w:val="24"/>
        </w:rPr>
        <w:t>00 stretching cycles</w:t>
      </w:r>
    </w:p>
    <w:p w14:paraId="5274118D" w14:textId="680896D7" w:rsidR="004134EB" w:rsidRDefault="004134EB" w:rsidP="00E20D4D">
      <w:pPr>
        <w:widowControl/>
        <w:spacing w:beforeLines="0" w:before="120" w:afterLines="0" w:after="120" w:line="240" w:lineRule="auto"/>
        <w:jc w:val="left"/>
        <w:rPr>
          <w:rFonts w:ascii="Times New Roman" w:hAnsi="Times New Roman" w:cs="Times New Roman"/>
          <w:sz w:val="28"/>
          <w:szCs w:val="28"/>
        </w:rPr>
      </w:pPr>
      <w:r>
        <w:rPr>
          <w:rFonts w:ascii="Times New Roman" w:hAnsi="Times New Roman" w:cs="Times New Roman"/>
          <w:sz w:val="28"/>
          <w:szCs w:val="28"/>
        </w:rPr>
        <w:br w:type="page"/>
      </w:r>
    </w:p>
    <w:p w14:paraId="179965F3" w14:textId="0D0255E1" w:rsidR="004134EB" w:rsidRPr="00832F28" w:rsidRDefault="003E633A" w:rsidP="00E20D4D">
      <w:pPr>
        <w:spacing w:beforeLines="0" w:before="120" w:afterLines="0" w:after="120" w:line="240" w:lineRule="auto"/>
        <w:jc w:val="center"/>
        <w:rPr>
          <w:rFonts w:ascii="Times New Roman" w:hAnsi="Times New Roman" w:cs="Times New Roman"/>
          <w:sz w:val="28"/>
          <w:szCs w:val="28"/>
        </w:rPr>
      </w:pPr>
      <w:r>
        <w:rPr>
          <w:rFonts w:ascii="Times New Roman" w:hAnsi="Times New Roman" w:cs="Times New Roman" w:hint="eastAsia"/>
          <w:noProof/>
          <w:sz w:val="28"/>
          <w:szCs w:val="28"/>
        </w:rPr>
        <w:lastRenderedPageBreak/>
        <w:drawing>
          <wp:inline distT="0" distB="0" distL="0" distR="0" wp14:anchorId="635DBB53" wp14:editId="1DE84475">
            <wp:extent cx="5274310" cy="5116195"/>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pic:nvPicPr>
                  <pic:blipFill>
                    <a:blip r:embed="rId27"/>
                    <a:stretch>
                      <a:fillRect/>
                    </a:stretch>
                  </pic:blipFill>
                  <pic:spPr>
                    <a:xfrm>
                      <a:off x="0" y="0"/>
                      <a:ext cx="5274310" cy="5116195"/>
                    </a:xfrm>
                    <a:prstGeom prst="rect">
                      <a:avLst/>
                    </a:prstGeom>
                  </pic:spPr>
                </pic:pic>
              </a:graphicData>
            </a:graphic>
          </wp:inline>
        </w:drawing>
      </w:r>
    </w:p>
    <w:p w14:paraId="2D717C8A" w14:textId="7A51BBC5" w:rsidR="003E633A" w:rsidRDefault="002C6899" w:rsidP="00E20D4D">
      <w:pPr>
        <w:spacing w:beforeLines="0" w:before="120" w:afterLines="0" w:after="120" w:line="240" w:lineRule="auto"/>
        <w:rPr>
          <w:rFonts w:ascii="Times New Roman" w:hAnsi="Times New Roman" w:cs="Times New Roman"/>
          <w:sz w:val="24"/>
          <w:szCs w:val="24"/>
        </w:rPr>
      </w:pPr>
      <w:r w:rsidRPr="00832F28">
        <w:rPr>
          <w:rFonts w:ascii="Times New Roman" w:hAnsi="Times New Roman" w:cs="Times New Roman"/>
          <w:b/>
          <w:bCs/>
          <w:sz w:val="24"/>
          <w:szCs w:val="24"/>
        </w:rPr>
        <w:t>Fig. S</w:t>
      </w:r>
      <w:r w:rsidR="004134EB" w:rsidRPr="00832F28">
        <w:rPr>
          <w:rFonts w:ascii="Times New Roman" w:hAnsi="Times New Roman" w:cs="Times New Roman"/>
          <w:b/>
          <w:bCs/>
          <w:sz w:val="24"/>
          <w:szCs w:val="24"/>
        </w:rPr>
        <w:t>1</w:t>
      </w:r>
      <w:r w:rsidR="003E633A" w:rsidRPr="00832F28">
        <w:rPr>
          <w:rFonts w:ascii="Times New Roman" w:hAnsi="Times New Roman" w:cs="Times New Roman"/>
          <w:b/>
          <w:bCs/>
          <w:sz w:val="24"/>
          <w:szCs w:val="24"/>
        </w:rPr>
        <w:t>9</w:t>
      </w:r>
      <w:r w:rsidR="003E633A" w:rsidRPr="00260093">
        <w:rPr>
          <w:rFonts w:ascii="Times New Roman" w:hAnsi="Times New Roman" w:cs="Times New Roman"/>
          <w:sz w:val="24"/>
          <w:szCs w:val="24"/>
        </w:rPr>
        <w:t xml:space="preserve"> Summary of the circuit design for the 3</w:t>
      </w:r>
      <w:r w:rsidR="00E20D4D">
        <w:rPr>
          <w:rFonts w:ascii="Times New Roman" w:hAnsi="Times New Roman" w:cs="Times New Roman"/>
          <w:sz w:val="24"/>
          <w:szCs w:val="24"/>
        </w:rPr>
        <w:t>D permeable electronic platform</w:t>
      </w:r>
    </w:p>
    <w:p w14:paraId="2C9D7C6A" w14:textId="77777777" w:rsidR="00E20D4D" w:rsidRDefault="00E20D4D" w:rsidP="00E20D4D">
      <w:pPr>
        <w:spacing w:beforeLines="0" w:before="120" w:afterLines="0" w:after="120" w:line="240" w:lineRule="auto"/>
        <w:rPr>
          <w:rFonts w:ascii="Times New Roman" w:hAnsi="Times New Roman" w:cs="Times New Roman"/>
          <w:sz w:val="28"/>
          <w:szCs w:val="28"/>
        </w:rPr>
      </w:pPr>
    </w:p>
    <w:p w14:paraId="5101A500" w14:textId="471AC225" w:rsidR="004134EB" w:rsidRDefault="005F186B" w:rsidP="00E20D4D">
      <w:pPr>
        <w:spacing w:beforeLines="0" w:before="120" w:afterLines="0" w:after="120" w:line="240" w:lineRule="auto"/>
        <w:rPr>
          <w:rFonts w:ascii="Times New Roman" w:hAnsi="Times New Roman" w:cs="Times New Roman"/>
          <w:sz w:val="24"/>
          <w:szCs w:val="24"/>
        </w:rPr>
      </w:pPr>
      <w:bookmarkStart w:id="6" w:name="_Hlk199493207"/>
      <w:r>
        <w:rPr>
          <w:rFonts w:ascii="Times New Roman" w:hAnsi="Times New Roman" w:cs="Times New Roman"/>
          <w:noProof/>
          <w:sz w:val="24"/>
          <w:szCs w:val="24"/>
        </w:rPr>
        <w:drawing>
          <wp:inline distT="0" distB="0" distL="0" distR="0" wp14:anchorId="6896DAB5" wp14:editId="6260B208">
            <wp:extent cx="5273675" cy="1556589"/>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pic:nvPicPr>
                  <pic:blipFill rotWithShape="1">
                    <a:blip r:embed="rId28">
                      <a:extLst>
                        <a:ext uri="{28A0092B-C50C-407E-A947-70E740481C1C}">
                          <a14:useLocalDpi xmlns:a14="http://schemas.microsoft.com/office/drawing/2010/main"/>
                        </a:ext>
                      </a:extLst>
                    </a:blip>
                    <a:srcRect/>
                    <a:stretch/>
                  </pic:blipFill>
                  <pic:spPr bwMode="auto">
                    <a:xfrm>
                      <a:off x="0" y="0"/>
                      <a:ext cx="5274310" cy="1556776"/>
                    </a:xfrm>
                    <a:prstGeom prst="rect">
                      <a:avLst/>
                    </a:prstGeom>
                    <a:ln>
                      <a:noFill/>
                    </a:ln>
                    <a:extLst>
                      <a:ext uri="{53640926-AAD7-44D8-BBD7-CCE9431645EC}">
                        <a14:shadowObscured xmlns:a14="http://schemas.microsoft.com/office/drawing/2010/main"/>
                      </a:ext>
                    </a:extLst>
                  </pic:spPr>
                </pic:pic>
              </a:graphicData>
            </a:graphic>
          </wp:inline>
        </w:drawing>
      </w:r>
    </w:p>
    <w:p w14:paraId="6708978E" w14:textId="4591D6A4" w:rsidR="003E633A" w:rsidRPr="00260093" w:rsidRDefault="002C6899" w:rsidP="00E20D4D">
      <w:pPr>
        <w:spacing w:beforeLines="0" w:before="120" w:afterLines="0" w:after="120" w:line="240" w:lineRule="auto"/>
        <w:rPr>
          <w:rFonts w:ascii="Times New Roman" w:hAnsi="Times New Roman" w:cs="Times New Roman"/>
          <w:sz w:val="24"/>
          <w:szCs w:val="24"/>
        </w:rPr>
      </w:pPr>
      <w:r w:rsidRPr="00832F28">
        <w:rPr>
          <w:rFonts w:ascii="Times New Roman" w:hAnsi="Times New Roman" w:cs="Times New Roman"/>
          <w:b/>
          <w:bCs/>
          <w:sz w:val="24"/>
          <w:szCs w:val="24"/>
        </w:rPr>
        <w:t>Fig. S</w:t>
      </w:r>
      <w:r w:rsidR="004134EB" w:rsidRPr="00832F28">
        <w:rPr>
          <w:rFonts w:ascii="Times New Roman" w:hAnsi="Times New Roman" w:cs="Times New Roman"/>
          <w:b/>
          <w:bCs/>
          <w:sz w:val="24"/>
          <w:szCs w:val="24"/>
        </w:rPr>
        <w:t>2</w:t>
      </w:r>
      <w:r w:rsidR="003E633A" w:rsidRPr="00832F28">
        <w:rPr>
          <w:rFonts w:ascii="Times New Roman" w:hAnsi="Times New Roman" w:cs="Times New Roman"/>
          <w:b/>
          <w:bCs/>
          <w:sz w:val="24"/>
          <w:szCs w:val="24"/>
        </w:rPr>
        <w:t>0</w:t>
      </w:r>
      <w:r w:rsidR="003E633A" w:rsidRPr="00260093">
        <w:rPr>
          <w:rFonts w:ascii="Times New Roman" w:hAnsi="Times New Roman" w:cs="Times New Roman"/>
          <w:sz w:val="24"/>
          <w:szCs w:val="24"/>
        </w:rPr>
        <w:t xml:space="preserve"> The production process of stretchabl</w:t>
      </w:r>
      <w:r w:rsidR="00E20D4D">
        <w:rPr>
          <w:rFonts w:ascii="Times New Roman" w:hAnsi="Times New Roman" w:cs="Times New Roman"/>
          <w:sz w:val="24"/>
          <w:szCs w:val="24"/>
        </w:rPr>
        <w:t>e and breathable strain sensors</w:t>
      </w:r>
    </w:p>
    <w:bookmarkEnd w:id="6"/>
    <w:p w14:paraId="4FAB11B4" w14:textId="77777777" w:rsidR="003E633A" w:rsidRDefault="003E633A" w:rsidP="00E20D4D">
      <w:pPr>
        <w:widowControl/>
        <w:spacing w:beforeLines="0" w:before="120" w:afterLines="0" w:after="120" w:line="240" w:lineRule="auto"/>
        <w:jc w:val="left"/>
        <w:rPr>
          <w:rFonts w:ascii="Times New Roman" w:hAnsi="Times New Roman" w:cs="Times New Roman"/>
          <w:sz w:val="28"/>
          <w:szCs w:val="28"/>
        </w:rPr>
      </w:pPr>
      <w:r>
        <w:rPr>
          <w:rFonts w:ascii="Times New Roman" w:hAnsi="Times New Roman" w:cs="Times New Roman"/>
          <w:sz w:val="28"/>
          <w:szCs w:val="28"/>
        </w:rPr>
        <w:br w:type="page"/>
      </w:r>
    </w:p>
    <w:p w14:paraId="70D30E8A" w14:textId="0821B3FA" w:rsidR="003E633A" w:rsidRDefault="00551086" w:rsidP="00E20D4D">
      <w:pPr>
        <w:widowControl/>
        <w:spacing w:beforeLines="0" w:before="120" w:afterLines="0" w:after="120" w:line="240" w:lineRule="auto"/>
        <w:jc w:val="left"/>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14:anchorId="10021FFE" wp14:editId="20DA34FD">
            <wp:extent cx="4759823" cy="1873284"/>
            <wp:effectExtent l="0" t="0" r="0" b="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pic:cNvPicPr/>
                  </pic:nvPicPr>
                  <pic:blipFill rotWithShape="1">
                    <a:blip r:embed="rId29">
                      <a:extLst>
                        <a:ext uri="{28A0092B-C50C-407E-A947-70E740481C1C}">
                          <a14:useLocalDpi xmlns:a14="http://schemas.microsoft.com/office/drawing/2010/main"/>
                        </a:ext>
                      </a:extLst>
                    </a:blip>
                    <a:srcRect/>
                    <a:stretch/>
                  </pic:blipFill>
                  <pic:spPr bwMode="auto">
                    <a:xfrm>
                      <a:off x="0" y="0"/>
                      <a:ext cx="4759823" cy="1873284"/>
                    </a:xfrm>
                    <a:prstGeom prst="rect">
                      <a:avLst/>
                    </a:prstGeom>
                    <a:ln>
                      <a:noFill/>
                    </a:ln>
                    <a:extLst>
                      <a:ext uri="{53640926-AAD7-44D8-BBD7-CCE9431645EC}">
                        <a14:shadowObscured xmlns:a14="http://schemas.microsoft.com/office/drawing/2010/main"/>
                      </a:ext>
                    </a:extLst>
                  </pic:spPr>
                </pic:pic>
              </a:graphicData>
            </a:graphic>
          </wp:inline>
        </w:drawing>
      </w:r>
    </w:p>
    <w:p w14:paraId="2ED9351B" w14:textId="4AE9D922" w:rsidR="003E633A" w:rsidRDefault="002C6899" w:rsidP="00E20D4D">
      <w:pPr>
        <w:spacing w:beforeLines="0" w:before="120" w:afterLines="0" w:after="120" w:line="240" w:lineRule="auto"/>
        <w:rPr>
          <w:rFonts w:ascii="Times New Roman" w:hAnsi="Times New Roman" w:cs="Times New Roman"/>
          <w:sz w:val="24"/>
          <w:szCs w:val="24"/>
        </w:rPr>
      </w:pPr>
      <w:r w:rsidRPr="00832F28">
        <w:rPr>
          <w:rFonts w:ascii="Times New Roman" w:hAnsi="Times New Roman" w:cs="Times New Roman"/>
          <w:b/>
          <w:bCs/>
          <w:sz w:val="24"/>
          <w:szCs w:val="24"/>
        </w:rPr>
        <w:t>Fig. S</w:t>
      </w:r>
      <w:r w:rsidR="004134EB" w:rsidRPr="00832F28">
        <w:rPr>
          <w:rFonts w:ascii="Times New Roman" w:hAnsi="Times New Roman" w:cs="Times New Roman"/>
          <w:b/>
          <w:bCs/>
          <w:sz w:val="24"/>
          <w:szCs w:val="24"/>
        </w:rPr>
        <w:t>2</w:t>
      </w:r>
      <w:r w:rsidR="003E633A" w:rsidRPr="00832F28">
        <w:rPr>
          <w:rFonts w:ascii="Times New Roman" w:hAnsi="Times New Roman" w:cs="Times New Roman"/>
          <w:b/>
          <w:bCs/>
          <w:sz w:val="24"/>
          <w:szCs w:val="24"/>
        </w:rPr>
        <w:t>1</w:t>
      </w:r>
      <w:r w:rsidR="003E633A" w:rsidRPr="00260093">
        <w:rPr>
          <w:rFonts w:ascii="Times New Roman" w:hAnsi="Times New Roman" w:cs="Times New Roman"/>
          <w:sz w:val="24"/>
          <w:szCs w:val="24"/>
        </w:rPr>
        <w:t xml:space="preserve"> </w:t>
      </w:r>
      <w:r w:rsidR="003E633A" w:rsidRPr="00757C68">
        <w:rPr>
          <w:rFonts w:ascii="Times New Roman" w:hAnsi="Times New Roman" w:cs="Times New Roman"/>
          <w:sz w:val="24"/>
          <w:szCs w:val="24"/>
        </w:rPr>
        <w:t>Optical diagram of strain sensor</w:t>
      </w:r>
      <w:r w:rsidR="003E633A" w:rsidRPr="00260093">
        <w:rPr>
          <w:rFonts w:ascii="Times New Roman" w:hAnsi="Times New Roman" w:cs="Times New Roman"/>
          <w:sz w:val="24"/>
          <w:szCs w:val="24"/>
        </w:rPr>
        <w:t xml:space="preserve">. </w:t>
      </w:r>
      <w:proofErr w:type="spellStart"/>
      <w:proofErr w:type="gramStart"/>
      <w:r w:rsidR="003E633A" w:rsidRPr="006844E0">
        <w:rPr>
          <w:rFonts w:ascii="Times New Roman" w:hAnsi="Times New Roman" w:cs="Times New Roman"/>
          <w:b/>
          <w:bCs/>
          <w:sz w:val="24"/>
          <w:szCs w:val="24"/>
        </w:rPr>
        <w:t>a</w:t>
      </w:r>
      <w:proofErr w:type="spellEnd"/>
      <w:proofErr w:type="gramEnd"/>
      <w:r w:rsidR="003E633A" w:rsidRPr="00260093">
        <w:rPr>
          <w:rFonts w:ascii="Times New Roman" w:hAnsi="Times New Roman" w:cs="Times New Roman"/>
          <w:sz w:val="24"/>
          <w:szCs w:val="24"/>
        </w:rPr>
        <w:t xml:space="preserve"> </w:t>
      </w:r>
      <w:r w:rsidR="003E633A" w:rsidRPr="00757C68">
        <w:rPr>
          <w:rFonts w:ascii="Times New Roman" w:hAnsi="Times New Roman" w:cs="Times New Roman"/>
          <w:sz w:val="24"/>
          <w:szCs w:val="24"/>
        </w:rPr>
        <w:t>Optical diagram of strain sensor without stretching</w:t>
      </w:r>
      <w:r w:rsidR="00832F28">
        <w:rPr>
          <w:rFonts w:ascii="Times New Roman" w:hAnsi="Times New Roman" w:cs="Times New Roman"/>
          <w:sz w:val="24"/>
          <w:szCs w:val="24"/>
        </w:rPr>
        <w:t>.</w:t>
      </w:r>
      <w:r w:rsidR="003E633A" w:rsidRPr="00260093">
        <w:rPr>
          <w:rFonts w:ascii="Times New Roman" w:hAnsi="Times New Roman" w:cs="Times New Roman"/>
          <w:sz w:val="24"/>
          <w:szCs w:val="24"/>
        </w:rPr>
        <w:t xml:space="preserve"> </w:t>
      </w:r>
      <w:proofErr w:type="gramStart"/>
      <w:r w:rsidR="003E633A" w:rsidRPr="006844E0">
        <w:rPr>
          <w:rFonts w:ascii="Times New Roman" w:hAnsi="Times New Roman" w:cs="Times New Roman"/>
          <w:b/>
          <w:bCs/>
          <w:sz w:val="24"/>
          <w:szCs w:val="24"/>
        </w:rPr>
        <w:t>b</w:t>
      </w:r>
      <w:proofErr w:type="gramEnd"/>
      <w:r w:rsidR="003E633A" w:rsidRPr="00260093">
        <w:rPr>
          <w:rFonts w:ascii="Times New Roman" w:hAnsi="Times New Roman" w:cs="Times New Roman"/>
          <w:sz w:val="24"/>
          <w:szCs w:val="24"/>
        </w:rPr>
        <w:t xml:space="preserve"> </w:t>
      </w:r>
      <w:r w:rsidR="003E633A" w:rsidRPr="00757C68">
        <w:rPr>
          <w:rFonts w:ascii="Times New Roman" w:hAnsi="Times New Roman" w:cs="Times New Roman"/>
          <w:sz w:val="24"/>
          <w:szCs w:val="24"/>
        </w:rPr>
        <w:t>Optical diagram of strain sensor stretching and twisting</w:t>
      </w:r>
    </w:p>
    <w:p w14:paraId="083BC000" w14:textId="77777777" w:rsidR="00E20D4D" w:rsidRDefault="00E20D4D" w:rsidP="00E20D4D">
      <w:pPr>
        <w:spacing w:beforeLines="0" w:before="120" w:afterLines="0" w:after="120" w:line="240" w:lineRule="auto"/>
        <w:rPr>
          <w:rFonts w:ascii="Times New Roman" w:hAnsi="Times New Roman" w:cs="Times New Roman"/>
          <w:sz w:val="28"/>
          <w:szCs w:val="28"/>
        </w:rPr>
      </w:pPr>
    </w:p>
    <w:p w14:paraId="37085520" w14:textId="68CB7C1D" w:rsidR="004134EB" w:rsidRPr="00832F28" w:rsidRDefault="007B7A6C" w:rsidP="00E20D4D">
      <w:pPr>
        <w:spacing w:beforeLines="0" w:before="120" w:afterLines="0" w:after="120" w:line="240" w:lineRule="auto"/>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6165548D" wp14:editId="6F9DDC84">
            <wp:extent cx="5274310" cy="4038600"/>
            <wp:effectExtent l="0" t="0" r="0" b="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pic:cNvPicPr/>
                  </pic:nvPicPr>
                  <pic:blipFill rotWithShape="1">
                    <a:blip r:embed="rId30">
                      <a:extLst>
                        <a:ext uri="{28A0092B-C50C-407E-A947-70E740481C1C}">
                          <a14:useLocalDpi xmlns:a14="http://schemas.microsoft.com/office/drawing/2010/main"/>
                        </a:ext>
                      </a:extLst>
                    </a:blip>
                    <a:srcRect/>
                    <a:stretch/>
                  </pic:blipFill>
                  <pic:spPr bwMode="auto">
                    <a:xfrm>
                      <a:off x="0" y="0"/>
                      <a:ext cx="5274310" cy="4038600"/>
                    </a:xfrm>
                    <a:prstGeom prst="rect">
                      <a:avLst/>
                    </a:prstGeom>
                    <a:ln>
                      <a:noFill/>
                    </a:ln>
                    <a:extLst>
                      <a:ext uri="{53640926-AAD7-44D8-BBD7-CCE9431645EC}">
                        <a14:shadowObscured xmlns:a14="http://schemas.microsoft.com/office/drawing/2010/main"/>
                      </a:ext>
                    </a:extLst>
                  </pic:spPr>
                </pic:pic>
              </a:graphicData>
            </a:graphic>
          </wp:inline>
        </w:drawing>
      </w:r>
    </w:p>
    <w:p w14:paraId="21AD8315" w14:textId="5F3C1BE7" w:rsidR="003E633A" w:rsidRPr="00260093" w:rsidRDefault="002C6899" w:rsidP="00E20D4D">
      <w:pPr>
        <w:spacing w:beforeLines="0" w:before="120" w:afterLines="0" w:after="120" w:line="240" w:lineRule="auto"/>
        <w:rPr>
          <w:rFonts w:ascii="Times New Roman" w:hAnsi="Times New Roman" w:cs="Times New Roman"/>
          <w:sz w:val="24"/>
          <w:szCs w:val="24"/>
        </w:rPr>
      </w:pPr>
      <w:r w:rsidRPr="00832F28">
        <w:rPr>
          <w:rFonts w:ascii="Times New Roman" w:hAnsi="Times New Roman" w:cs="Times New Roman"/>
          <w:b/>
          <w:bCs/>
          <w:sz w:val="24"/>
          <w:szCs w:val="24"/>
        </w:rPr>
        <w:t>Fig. S</w:t>
      </w:r>
      <w:r w:rsidR="004134EB" w:rsidRPr="00832F28">
        <w:rPr>
          <w:rFonts w:ascii="Times New Roman" w:hAnsi="Times New Roman" w:cs="Times New Roman"/>
          <w:b/>
          <w:bCs/>
          <w:sz w:val="24"/>
          <w:szCs w:val="24"/>
        </w:rPr>
        <w:t>2</w:t>
      </w:r>
      <w:r w:rsidR="003E633A" w:rsidRPr="00832F28">
        <w:rPr>
          <w:rFonts w:ascii="Times New Roman" w:hAnsi="Times New Roman" w:cs="Times New Roman"/>
          <w:b/>
          <w:bCs/>
          <w:sz w:val="24"/>
          <w:szCs w:val="24"/>
        </w:rPr>
        <w:t>2</w:t>
      </w:r>
      <w:r w:rsidR="003E633A" w:rsidRPr="006844E0">
        <w:rPr>
          <w:rFonts w:ascii="Times New Roman" w:hAnsi="Times New Roman" w:cs="Times New Roman"/>
          <w:sz w:val="24"/>
          <w:szCs w:val="24"/>
        </w:rPr>
        <w:t xml:space="preserve"> Characterization of flexible and stretchable breathable strain sensors. </w:t>
      </w:r>
      <w:proofErr w:type="spellStart"/>
      <w:proofErr w:type="gramStart"/>
      <w:r w:rsidR="003E633A" w:rsidRPr="00260093">
        <w:rPr>
          <w:rFonts w:ascii="Times New Roman" w:hAnsi="Times New Roman" w:cs="Times New Roman"/>
          <w:b/>
          <w:bCs/>
          <w:sz w:val="24"/>
          <w:szCs w:val="24"/>
        </w:rPr>
        <w:t>a</w:t>
      </w:r>
      <w:proofErr w:type="spellEnd"/>
      <w:proofErr w:type="gramEnd"/>
      <w:r w:rsidR="003E633A" w:rsidRPr="00260093">
        <w:rPr>
          <w:rFonts w:ascii="Times New Roman" w:hAnsi="Times New Roman" w:cs="Times New Roman"/>
          <w:sz w:val="24"/>
          <w:szCs w:val="24"/>
        </w:rPr>
        <w:t xml:space="preserve"> The variation of resistance of strain sensors with different contents of liquid metals under different strain conditions. </w:t>
      </w:r>
      <w:r w:rsidR="003E633A" w:rsidRPr="00260093">
        <w:rPr>
          <w:rFonts w:ascii="Times New Roman" w:hAnsi="Times New Roman" w:cs="Times New Roman"/>
          <w:b/>
          <w:bCs/>
          <w:sz w:val="24"/>
          <w:szCs w:val="24"/>
        </w:rPr>
        <w:t xml:space="preserve">b </w:t>
      </w:r>
      <w:r w:rsidR="003E633A" w:rsidRPr="00233D71">
        <w:rPr>
          <w:rFonts w:ascii="Times New Roman" w:hAnsi="Times New Roman" w:cs="Times New Roman"/>
          <w:sz w:val="24"/>
          <w:szCs w:val="24"/>
        </w:rPr>
        <w:t>Comparison of air permeability and moisture permeability between strain sensors and other common thin films.</w:t>
      </w:r>
      <w:r w:rsidR="003E633A" w:rsidRPr="00260093">
        <w:rPr>
          <w:rFonts w:ascii="Times New Roman" w:hAnsi="Times New Roman" w:cs="Times New Roman"/>
          <w:sz w:val="24"/>
          <w:szCs w:val="24"/>
        </w:rPr>
        <w:t xml:space="preserve"> </w:t>
      </w:r>
      <w:proofErr w:type="gramStart"/>
      <w:r w:rsidR="003E633A" w:rsidRPr="00260093">
        <w:rPr>
          <w:rFonts w:ascii="Times New Roman" w:hAnsi="Times New Roman" w:cs="Times New Roman"/>
          <w:b/>
          <w:bCs/>
          <w:sz w:val="24"/>
          <w:szCs w:val="24"/>
        </w:rPr>
        <w:t>c</w:t>
      </w:r>
      <w:proofErr w:type="gramEnd"/>
      <w:r w:rsidR="003E633A" w:rsidRPr="00260093">
        <w:rPr>
          <w:rFonts w:ascii="Times New Roman" w:hAnsi="Times New Roman" w:cs="Times New Roman"/>
          <w:b/>
          <w:bCs/>
          <w:sz w:val="24"/>
          <w:szCs w:val="24"/>
        </w:rPr>
        <w:t xml:space="preserve"> </w:t>
      </w:r>
      <w:r w:rsidR="003E633A" w:rsidRPr="00260093">
        <w:rPr>
          <w:rFonts w:ascii="Times New Roman" w:hAnsi="Times New Roman" w:cs="Times New Roman"/>
          <w:sz w:val="24"/>
          <w:szCs w:val="24"/>
        </w:rPr>
        <w:t>Durability measurements u</w:t>
      </w:r>
      <w:r w:rsidR="00E20D4D">
        <w:rPr>
          <w:rFonts w:ascii="Times New Roman" w:hAnsi="Times New Roman" w:cs="Times New Roman"/>
          <w:sz w:val="24"/>
          <w:szCs w:val="24"/>
        </w:rPr>
        <w:t>nder the tensile strain of 100%</w:t>
      </w:r>
    </w:p>
    <w:p w14:paraId="188A85D6" w14:textId="55B68FE7" w:rsidR="003E633A" w:rsidRDefault="003E633A" w:rsidP="00E20D4D">
      <w:pPr>
        <w:widowControl/>
        <w:spacing w:beforeLines="0" w:before="120" w:afterLines="0" w:after="120" w:line="240" w:lineRule="auto"/>
        <w:jc w:val="left"/>
        <w:rPr>
          <w:rFonts w:ascii="Times New Roman" w:hAnsi="Times New Roman" w:cs="Times New Roman"/>
          <w:sz w:val="28"/>
          <w:szCs w:val="28"/>
        </w:rPr>
      </w:pPr>
      <w:r>
        <w:rPr>
          <w:rFonts w:ascii="Times New Roman" w:hAnsi="Times New Roman" w:cs="Times New Roman"/>
          <w:sz w:val="28"/>
          <w:szCs w:val="28"/>
        </w:rPr>
        <w:br w:type="page"/>
      </w:r>
    </w:p>
    <w:p w14:paraId="22420245" w14:textId="0507A3FA" w:rsidR="004134EB" w:rsidRDefault="00551086" w:rsidP="00E20D4D">
      <w:pPr>
        <w:widowControl/>
        <w:spacing w:beforeLines="0" w:before="120" w:afterLines="0" w:after="120" w:line="240" w:lineRule="auto"/>
        <w:jc w:val="center"/>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14:anchorId="112A5DED" wp14:editId="2D539295">
            <wp:extent cx="4374292" cy="3300166"/>
            <wp:effectExtent l="0" t="0" r="7620" b="0"/>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pic:cNvPicPr/>
                  </pic:nvPicPr>
                  <pic:blipFill rotWithShape="1">
                    <a:blip r:embed="rId31">
                      <a:extLst>
                        <a:ext uri="{28A0092B-C50C-407E-A947-70E740481C1C}">
                          <a14:useLocalDpi xmlns:a14="http://schemas.microsoft.com/office/drawing/2010/main"/>
                        </a:ext>
                      </a:extLst>
                    </a:blip>
                    <a:srcRect/>
                    <a:stretch/>
                  </pic:blipFill>
                  <pic:spPr bwMode="auto">
                    <a:xfrm>
                      <a:off x="0" y="0"/>
                      <a:ext cx="4377398" cy="3302510"/>
                    </a:xfrm>
                    <a:prstGeom prst="rect">
                      <a:avLst/>
                    </a:prstGeom>
                    <a:ln>
                      <a:noFill/>
                    </a:ln>
                    <a:extLst>
                      <a:ext uri="{53640926-AAD7-44D8-BBD7-CCE9431645EC}">
                        <a14:shadowObscured xmlns:a14="http://schemas.microsoft.com/office/drawing/2010/main"/>
                      </a:ext>
                    </a:extLst>
                  </pic:spPr>
                </pic:pic>
              </a:graphicData>
            </a:graphic>
          </wp:inline>
        </w:drawing>
      </w:r>
    </w:p>
    <w:p w14:paraId="1482C8AD" w14:textId="15078226" w:rsidR="00E20D4D" w:rsidRDefault="004134EB" w:rsidP="00E20D4D">
      <w:pPr>
        <w:widowControl/>
        <w:spacing w:beforeLines="0" w:before="120" w:afterLines="0" w:after="120" w:line="240" w:lineRule="auto"/>
        <w:rPr>
          <w:rFonts w:ascii="Times New Roman" w:hAnsi="Times New Roman" w:cs="Times New Roman"/>
          <w:sz w:val="28"/>
          <w:szCs w:val="28"/>
        </w:rPr>
      </w:pPr>
      <w:r w:rsidRPr="00AE60A1">
        <w:rPr>
          <w:rFonts w:ascii="Times New Roman" w:hAnsi="Times New Roman" w:cs="Times New Roman"/>
          <w:b/>
          <w:bCs/>
          <w:sz w:val="24"/>
          <w:szCs w:val="24"/>
        </w:rPr>
        <w:t>Fig. S23 a</w:t>
      </w:r>
      <w:r w:rsidRPr="00AE60A1">
        <w:rPr>
          <w:rFonts w:ascii="Times New Roman" w:hAnsi="Times New Roman" w:cs="Times New Roman"/>
          <w:sz w:val="24"/>
          <w:szCs w:val="24"/>
        </w:rPr>
        <w:t xml:space="preserve"> Surface scanning electron microscopy (SEM) images of strain sensor after multiple stretching cycles. </w:t>
      </w:r>
      <w:proofErr w:type="gramStart"/>
      <w:r w:rsidRPr="00AE60A1">
        <w:rPr>
          <w:rFonts w:ascii="Times New Roman" w:hAnsi="Times New Roman" w:cs="Times New Roman"/>
          <w:b/>
          <w:bCs/>
          <w:sz w:val="24"/>
          <w:szCs w:val="24"/>
        </w:rPr>
        <w:t>b</w:t>
      </w:r>
      <w:proofErr w:type="gramEnd"/>
      <w:r w:rsidRPr="00AE60A1">
        <w:rPr>
          <w:rFonts w:ascii="Times New Roman" w:hAnsi="Times New Roman" w:cs="Times New Roman"/>
          <w:b/>
          <w:bCs/>
          <w:sz w:val="24"/>
          <w:szCs w:val="24"/>
        </w:rPr>
        <w:t xml:space="preserve"> c d</w:t>
      </w:r>
      <w:r w:rsidRPr="00AE60A1">
        <w:rPr>
          <w:rFonts w:ascii="Times New Roman" w:hAnsi="Times New Roman" w:cs="Times New Roman"/>
          <w:sz w:val="24"/>
          <w:szCs w:val="24"/>
        </w:rPr>
        <w:t xml:space="preserve"> Energy dispersive X-ray energy spectrum (EDS) of strain sensor a</w:t>
      </w:r>
      <w:r w:rsidR="00E20D4D">
        <w:rPr>
          <w:rFonts w:ascii="Times New Roman" w:hAnsi="Times New Roman" w:cs="Times New Roman"/>
          <w:sz w:val="24"/>
          <w:szCs w:val="24"/>
        </w:rPr>
        <w:t>fter multiple stretching cycles</w:t>
      </w:r>
    </w:p>
    <w:p w14:paraId="6CB8B547" w14:textId="65C0C9E6" w:rsidR="004134EB" w:rsidRDefault="007B7A6C" w:rsidP="00E20D4D">
      <w:pPr>
        <w:widowControl/>
        <w:spacing w:beforeLines="0" w:before="120" w:afterLines="0" w:after="120" w:line="240" w:lineRule="auto"/>
        <w:jc w:val="left"/>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300E6707" wp14:editId="2EDE639F">
            <wp:extent cx="5274310" cy="1336040"/>
            <wp:effectExtent l="0" t="0" r="0" b="0"/>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pic:cNvPicPr/>
                  </pic:nvPicPr>
                  <pic:blipFill rotWithShape="1">
                    <a:blip r:embed="rId32">
                      <a:extLst>
                        <a:ext uri="{28A0092B-C50C-407E-A947-70E740481C1C}">
                          <a14:useLocalDpi xmlns:a14="http://schemas.microsoft.com/office/drawing/2010/main"/>
                        </a:ext>
                      </a:extLst>
                    </a:blip>
                    <a:srcRect/>
                    <a:stretch/>
                  </pic:blipFill>
                  <pic:spPr bwMode="auto">
                    <a:xfrm>
                      <a:off x="0" y="0"/>
                      <a:ext cx="5274310" cy="1336040"/>
                    </a:xfrm>
                    <a:prstGeom prst="rect">
                      <a:avLst/>
                    </a:prstGeom>
                    <a:ln>
                      <a:noFill/>
                    </a:ln>
                    <a:extLst>
                      <a:ext uri="{53640926-AAD7-44D8-BBD7-CCE9431645EC}">
                        <a14:shadowObscured xmlns:a14="http://schemas.microsoft.com/office/drawing/2010/main"/>
                      </a:ext>
                    </a:extLst>
                  </pic:spPr>
                </pic:pic>
              </a:graphicData>
            </a:graphic>
          </wp:inline>
        </w:drawing>
      </w:r>
    </w:p>
    <w:p w14:paraId="2FC82FEE" w14:textId="52E1A594" w:rsidR="004134EB" w:rsidRDefault="004134EB" w:rsidP="00E20D4D">
      <w:pPr>
        <w:widowControl/>
        <w:spacing w:beforeLines="0" w:before="120" w:afterLines="0" w:after="120" w:line="240" w:lineRule="auto"/>
        <w:rPr>
          <w:rFonts w:ascii="Times New Roman" w:hAnsi="Times New Roman" w:cs="Times New Roman"/>
          <w:sz w:val="28"/>
          <w:szCs w:val="28"/>
        </w:rPr>
      </w:pPr>
      <w:r w:rsidRPr="00AE60A1">
        <w:rPr>
          <w:rFonts w:ascii="Times New Roman" w:hAnsi="Times New Roman" w:cs="Times New Roman"/>
          <w:b/>
          <w:bCs/>
          <w:sz w:val="24"/>
          <w:szCs w:val="24"/>
        </w:rPr>
        <w:t xml:space="preserve">Fig. S24 </w:t>
      </w:r>
      <w:r w:rsidRPr="00AE60A1">
        <w:rPr>
          <w:rFonts w:ascii="Times New Roman" w:hAnsi="Times New Roman" w:cs="Times New Roman"/>
          <w:sz w:val="24"/>
          <w:szCs w:val="24"/>
        </w:rPr>
        <w:t xml:space="preserve">Schematic diagram of the production process </w:t>
      </w:r>
      <w:r w:rsidR="00E20D4D">
        <w:rPr>
          <w:rFonts w:ascii="Times New Roman" w:hAnsi="Times New Roman" w:cs="Times New Roman"/>
          <w:sz w:val="24"/>
          <w:szCs w:val="24"/>
        </w:rPr>
        <w:t>of strain-isolating layer (SIL)</w:t>
      </w:r>
    </w:p>
    <w:p w14:paraId="382B17A8" w14:textId="6DA28C0C" w:rsidR="0055280D" w:rsidRDefault="0055280D" w:rsidP="00E20D4D">
      <w:pPr>
        <w:widowControl/>
        <w:spacing w:beforeLines="0" w:before="120" w:afterLines="0" w:after="120" w:line="240" w:lineRule="auto"/>
        <w:jc w:val="left"/>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113D795A" wp14:editId="1CFD0BB7">
            <wp:extent cx="5274090" cy="1685765"/>
            <wp:effectExtent l="0" t="0" r="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pic:cNvPicPr/>
                  </pic:nvPicPr>
                  <pic:blipFill rotWithShape="1">
                    <a:blip r:embed="rId33">
                      <a:extLst>
                        <a:ext uri="{28A0092B-C50C-407E-A947-70E740481C1C}">
                          <a14:useLocalDpi xmlns:a14="http://schemas.microsoft.com/office/drawing/2010/main"/>
                        </a:ext>
                      </a:extLst>
                    </a:blip>
                    <a:srcRect/>
                    <a:stretch/>
                  </pic:blipFill>
                  <pic:spPr bwMode="auto">
                    <a:xfrm>
                      <a:off x="0" y="0"/>
                      <a:ext cx="5274310" cy="1685835"/>
                    </a:xfrm>
                    <a:prstGeom prst="rect">
                      <a:avLst/>
                    </a:prstGeom>
                    <a:ln>
                      <a:noFill/>
                    </a:ln>
                    <a:extLst>
                      <a:ext uri="{53640926-AAD7-44D8-BBD7-CCE9431645EC}">
                        <a14:shadowObscured xmlns:a14="http://schemas.microsoft.com/office/drawing/2010/main"/>
                      </a:ext>
                    </a:extLst>
                  </pic:spPr>
                </pic:pic>
              </a:graphicData>
            </a:graphic>
          </wp:inline>
        </w:drawing>
      </w:r>
    </w:p>
    <w:p w14:paraId="3A260760" w14:textId="1E1DB873" w:rsidR="004134EB" w:rsidRDefault="0055280D" w:rsidP="00E20D4D">
      <w:pPr>
        <w:pStyle w:val="a9"/>
        <w:spacing w:beforeLines="0" w:before="120" w:beforeAutospacing="0" w:afterLines="0" w:after="120" w:afterAutospacing="0" w:line="240" w:lineRule="auto"/>
        <w:jc w:val="both"/>
        <w:rPr>
          <w:rFonts w:ascii="Times New Roman" w:hAnsi="Times New Roman" w:cs="Times New Roman"/>
          <w:sz w:val="28"/>
          <w:szCs w:val="28"/>
        </w:rPr>
      </w:pPr>
      <w:r w:rsidRPr="00832F28">
        <w:rPr>
          <w:rFonts w:ascii="Times New Roman" w:eastAsiaTheme="minorEastAsia" w:hAnsi="Times New Roman" w:cs="Times New Roman"/>
          <w:b/>
          <w:bCs/>
          <w:color w:val="000000" w:themeColor="text1"/>
          <w:kern w:val="24"/>
        </w:rPr>
        <w:t xml:space="preserve">Fig. S25 </w:t>
      </w:r>
      <w:r w:rsidRPr="00832F28">
        <w:rPr>
          <w:rFonts w:ascii="Times New Roman" w:eastAsiaTheme="minorEastAsia" w:hAnsi="Times New Roman" w:cs="Times New Roman"/>
          <w:color w:val="000000" w:themeColor="text1"/>
          <w:kern w:val="24"/>
        </w:rPr>
        <w:t xml:space="preserve">A homemade air permeability measurement system. The system consists of a gas cylinder, a pressure regulator, a detachable clamp, a gas collection bottle, and a graduated cylinder. The gas cylinder supplies nitrogen to the system as the gas source. The pressure regulator controls the pressure difference across the tested membrane and </w:t>
      </w:r>
      <w:r w:rsidRPr="00832F28">
        <w:rPr>
          <w:rFonts w:ascii="Times New Roman" w:eastAsiaTheme="minorEastAsia" w:hAnsi="Times New Roman" w:cs="Times New Roman"/>
          <w:color w:val="000000" w:themeColor="text1"/>
          <w:kern w:val="24"/>
        </w:rPr>
        <w:lastRenderedPageBreak/>
        <w:t>provides precise pressure feedback. The clamp secures the membrane under test. The graduated cylinder measures the volume of gas passing through the membrane.</w:t>
      </w:r>
    </w:p>
    <w:p w14:paraId="153D27FB" w14:textId="2C05C8A1" w:rsidR="003E633A" w:rsidRDefault="007B7A6C" w:rsidP="00E20D4D">
      <w:pPr>
        <w:spacing w:beforeLines="0" w:before="120" w:afterLines="0" w:after="120" w:line="240" w:lineRule="auto"/>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74EE8361" wp14:editId="2B2EB681">
            <wp:extent cx="5274310" cy="3931920"/>
            <wp:effectExtent l="0" t="0" r="0" b="0"/>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pic:cNvPicPr/>
                  </pic:nvPicPr>
                  <pic:blipFill rotWithShape="1">
                    <a:blip r:embed="rId34">
                      <a:extLst>
                        <a:ext uri="{28A0092B-C50C-407E-A947-70E740481C1C}">
                          <a14:useLocalDpi xmlns:a14="http://schemas.microsoft.com/office/drawing/2010/main"/>
                        </a:ext>
                      </a:extLst>
                    </a:blip>
                    <a:srcRect/>
                    <a:stretch/>
                  </pic:blipFill>
                  <pic:spPr bwMode="auto">
                    <a:xfrm>
                      <a:off x="0" y="0"/>
                      <a:ext cx="5274310" cy="3931920"/>
                    </a:xfrm>
                    <a:prstGeom prst="rect">
                      <a:avLst/>
                    </a:prstGeom>
                    <a:ln>
                      <a:noFill/>
                    </a:ln>
                    <a:extLst>
                      <a:ext uri="{53640926-AAD7-44D8-BBD7-CCE9431645EC}">
                        <a14:shadowObscured xmlns:a14="http://schemas.microsoft.com/office/drawing/2010/main"/>
                      </a:ext>
                    </a:extLst>
                  </pic:spPr>
                </pic:pic>
              </a:graphicData>
            </a:graphic>
          </wp:inline>
        </w:drawing>
      </w:r>
    </w:p>
    <w:p w14:paraId="2AECBC8C" w14:textId="77777777" w:rsidR="00E20D4D" w:rsidRDefault="002C6899" w:rsidP="00E20D4D">
      <w:pPr>
        <w:spacing w:beforeLines="0" w:before="120" w:afterLines="0" w:after="120" w:line="240" w:lineRule="auto"/>
        <w:rPr>
          <w:rFonts w:ascii="Times New Roman" w:hAnsi="Times New Roman" w:cs="Times New Roman"/>
          <w:sz w:val="28"/>
          <w:szCs w:val="28"/>
        </w:rPr>
      </w:pPr>
      <w:r w:rsidRPr="00832F28">
        <w:rPr>
          <w:rFonts w:ascii="Times New Roman" w:hAnsi="Times New Roman" w:cs="Times New Roman"/>
          <w:b/>
          <w:bCs/>
          <w:sz w:val="24"/>
          <w:szCs w:val="24"/>
        </w:rPr>
        <w:t>Fig. S</w:t>
      </w:r>
      <w:r w:rsidR="0055280D" w:rsidRPr="00832F28">
        <w:rPr>
          <w:rFonts w:ascii="Times New Roman" w:hAnsi="Times New Roman" w:cs="Times New Roman"/>
          <w:b/>
          <w:bCs/>
          <w:sz w:val="24"/>
          <w:szCs w:val="24"/>
        </w:rPr>
        <w:t>26</w:t>
      </w:r>
      <w:r w:rsidR="003E633A" w:rsidRPr="00260093">
        <w:rPr>
          <w:rFonts w:ascii="Times New Roman" w:hAnsi="Times New Roman" w:cs="Times New Roman"/>
          <w:sz w:val="24"/>
          <w:szCs w:val="24"/>
        </w:rPr>
        <w:t xml:space="preserve"> The production pro</w:t>
      </w:r>
      <w:r w:rsidR="00E20D4D">
        <w:rPr>
          <w:rFonts w:ascii="Times New Roman" w:hAnsi="Times New Roman" w:cs="Times New Roman"/>
          <w:sz w:val="24"/>
          <w:szCs w:val="24"/>
        </w:rPr>
        <w:t>cess of 3D stacked LED circuits</w:t>
      </w:r>
    </w:p>
    <w:p w14:paraId="7C4DB19F" w14:textId="000C42B4" w:rsidR="0055280D" w:rsidRPr="00AE60A1" w:rsidRDefault="0055280D" w:rsidP="00E20D4D">
      <w:pPr>
        <w:spacing w:beforeLines="0" w:before="240" w:afterLines="0" w:after="120" w:line="240" w:lineRule="auto"/>
        <w:rPr>
          <w:rFonts w:ascii="Times New Roman" w:hAnsi="Times New Roman" w:cs="Times New Roman"/>
          <w:sz w:val="24"/>
          <w:szCs w:val="24"/>
        </w:rPr>
      </w:pPr>
      <w:r w:rsidRPr="00AE60A1">
        <w:rPr>
          <w:rFonts w:ascii="Times New Roman" w:hAnsi="Times New Roman" w:cs="Times New Roman"/>
          <w:b/>
          <w:bCs/>
          <w:sz w:val="24"/>
          <w:szCs w:val="24"/>
          <w:lang w:val="de-DE"/>
        </w:rPr>
        <w:t>Table S1</w:t>
      </w:r>
      <w:r w:rsidRPr="00AE60A1">
        <w:rPr>
          <w:rFonts w:ascii="Times New Roman" w:hAnsi="Times New Roman" w:cs="Times New Roman"/>
          <w:sz w:val="24"/>
          <w:szCs w:val="24"/>
          <w:lang w:val="de-DE"/>
        </w:rPr>
        <w:t xml:space="preserve"> </w:t>
      </w:r>
      <w:r w:rsidRPr="00AE60A1">
        <w:rPr>
          <w:rFonts w:ascii="Times New Roman" w:hAnsi="Times New Roman" w:cs="Times New Roman"/>
          <w:sz w:val="24"/>
          <w:szCs w:val="24"/>
        </w:rPr>
        <w:t>Summary of state-of-the-art integrated flexible and</w:t>
      </w:r>
      <w:r w:rsidR="00E20D4D">
        <w:rPr>
          <w:rFonts w:ascii="Times New Roman" w:hAnsi="Times New Roman" w:cs="Times New Roman"/>
          <w:sz w:val="24"/>
          <w:szCs w:val="24"/>
        </w:rPr>
        <w:t xml:space="preserve"> stretchable electronic systems</w:t>
      </w:r>
    </w:p>
    <w:tbl>
      <w:tblPr>
        <w:tblStyle w:val="a8"/>
        <w:tblW w:w="8755" w:type="dxa"/>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84"/>
        <w:gridCol w:w="992"/>
        <w:gridCol w:w="1134"/>
        <w:gridCol w:w="993"/>
        <w:gridCol w:w="1134"/>
        <w:gridCol w:w="992"/>
        <w:gridCol w:w="1417"/>
        <w:gridCol w:w="709"/>
      </w:tblGrid>
      <w:tr w:rsidR="00AE60A1" w:rsidRPr="00AE60A1" w14:paraId="41AB6687" w14:textId="77777777" w:rsidTr="00AE60A1">
        <w:tc>
          <w:tcPr>
            <w:tcW w:w="1384" w:type="dxa"/>
            <w:tcBorders>
              <w:top w:val="single" w:sz="12" w:space="0" w:color="auto"/>
              <w:bottom w:val="single" w:sz="12" w:space="0" w:color="auto"/>
            </w:tcBorders>
            <w:vAlign w:val="center"/>
          </w:tcPr>
          <w:p w14:paraId="3F3C1DBE" w14:textId="77777777" w:rsidR="00832F28" w:rsidRPr="00AE60A1" w:rsidRDefault="00832F28" w:rsidP="00E20D4D">
            <w:pPr>
              <w:spacing w:beforeLines="0" w:before="120" w:afterLines="0" w:after="120" w:line="240" w:lineRule="auto"/>
              <w:jc w:val="left"/>
              <w:rPr>
                <w:rFonts w:ascii="Times New Roman" w:hAnsi="Times New Roman" w:cs="Times New Roman"/>
                <w:b/>
                <w:bCs/>
                <w:sz w:val="15"/>
                <w:szCs w:val="15"/>
              </w:rPr>
            </w:pPr>
            <w:bookmarkStart w:id="7" w:name="_Hlk206338161"/>
            <w:r w:rsidRPr="00AE60A1">
              <w:rPr>
                <w:rFonts w:ascii="Times New Roman" w:hAnsi="Times New Roman" w:cs="Times New Roman"/>
                <w:b/>
                <w:bCs/>
                <w:sz w:val="15"/>
                <w:szCs w:val="15"/>
              </w:rPr>
              <w:t>Strategy</w:t>
            </w:r>
          </w:p>
        </w:tc>
        <w:tc>
          <w:tcPr>
            <w:tcW w:w="992" w:type="dxa"/>
            <w:tcBorders>
              <w:top w:val="single" w:sz="12" w:space="0" w:color="auto"/>
              <w:bottom w:val="single" w:sz="12" w:space="0" w:color="auto"/>
            </w:tcBorders>
            <w:vAlign w:val="center"/>
          </w:tcPr>
          <w:p w14:paraId="004DC64A" w14:textId="77777777" w:rsidR="00832F28" w:rsidRPr="00AE60A1" w:rsidRDefault="00832F28" w:rsidP="00E20D4D">
            <w:pPr>
              <w:spacing w:beforeLines="0" w:before="120" w:afterLines="0" w:after="120" w:line="240" w:lineRule="auto"/>
              <w:rPr>
                <w:rFonts w:ascii="Times New Roman" w:hAnsi="Times New Roman" w:cs="Times New Roman"/>
                <w:b/>
                <w:bCs/>
                <w:sz w:val="15"/>
                <w:szCs w:val="15"/>
              </w:rPr>
            </w:pPr>
            <w:r w:rsidRPr="00AE60A1">
              <w:rPr>
                <w:rFonts w:ascii="Times New Roman" w:hAnsi="Times New Roman" w:cs="Times New Roman"/>
                <w:b/>
                <w:bCs/>
                <w:sz w:val="15"/>
                <w:szCs w:val="15"/>
              </w:rPr>
              <w:t>Layout</w:t>
            </w:r>
          </w:p>
        </w:tc>
        <w:tc>
          <w:tcPr>
            <w:tcW w:w="1134" w:type="dxa"/>
            <w:tcBorders>
              <w:top w:val="single" w:sz="12" w:space="0" w:color="auto"/>
              <w:bottom w:val="single" w:sz="12" w:space="0" w:color="auto"/>
            </w:tcBorders>
            <w:vAlign w:val="center"/>
          </w:tcPr>
          <w:p w14:paraId="42BCA434" w14:textId="77777777" w:rsidR="00832F28" w:rsidRPr="00AE60A1" w:rsidRDefault="00832F28" w:rsidP="00E20D4D">
            <w:pPr>
              <w:spacing w:beforeLines="0" w:before="120" w:afterLines="0" w:after="120" w:line="240" w:lineRule="auto"/>
              <w:rPr>
                <w:rFonts w:ascii="Times New Roman" w:hAnsi="Times New Roman" w:cs="Times New Roman"/>
                <w:b/>
                <w:bCs/>
                <w:sz w:val="15"/>
                <w:szCs w:val="15"/>
              </w:rPr>
            </w:pPr>
            <w:r w:rsidRPr="00AE60A1">
              <w:rPr>
                <w:rFonts w:ascii="Times New Roman" w:hAnsi="Times New Roman" w:cs="Times New Roman"/>
                <w:b/>
                <w:bCs/>
                <w:sz w:val="15"/>
                <w:szCs w:val="15"/>
              </w:rPr>
              <w:t>Components</w:t>
            </w:r>
          </w:p>
        </w:tc>
        <w:tc>
          <w:tcPr>
            <w:tcW w:w="993" w:type="dxa"/>
            <w:tcBorders>
              <w:top w:val="single" w:sz="12" w:space="0" w:color="auto"/>
              <w:bottom w:val="single" w:sz="12" w:space="0" w:color="auto"/>
            </w:tcBorders>
            <w:vAlign w:val="center"/>
          </w:tcPr>
          <w:p w14:paraId="59F435E2" w14:textId="77777777" w:rsidR="00832F28" w:rsidRPr="00AE60A1" w:rsidRDefault="00832F28" w:rsidP="00E20D4D">
            <w:pPr>
              <w:spacing w:beforeLines="0" w:before="120" w:afterLines="0" w:after="120" w:line="240" w:lineRule="auto"/>
              <w:rPr>
                <w:rFonts w:ascii="Times New Roman" w:hAnsi="Times New Roman" w:cs="Times New Roman"/>
                <w:b/>
                <w:bCs/>
                <w:sz w:val="15"/>
                <w:szCs w:val="15"/>
              </w:rPr>
            </w:pPr>
            <w:r w:rsidRPr="00AE60A1">
              <w:rPr>
                <w:rFonts w:ascii="Times New Roman" w:hAnsi="Times New Roman" w:cs="Times New Roman"/>
                <w:b/>
                <w:bCs/>
                <w:sz w:val="15"/>
                <w:szCs w:val="15"/>
              </w:rPr>
              <w:t>Integration Density (</w:t>
            </w:r>
            <w:bookmarkStart w:id="8" w:name="_Hlk206059751"/>
            <w:r w:rsidRPr="00AE60A1">
              <w:rPr>
                <w:rFonts w:ascii="Times New Roman" w:hAnsi="Times New Roman" w:cs="Times New Roman"/>
                <w:b/>
                <w:bCs/>
                <w:sz w:val="15"/>
                <w:szCs w:val="15"/>
              </w:rPr>
              <w:t>/cm</w:t>
            </w:r>
            <w:r w:rsidRPr="00AE60A1">
              <w:rPr>
                <w:rFonts w:ascii="Times New Roman" w:eastAsia="等线" w:hAnsi="Times New Roman" w:cs="Times New Roman"/>
                <w:b/>
                <w:bCs/>
                <w:sz w:val="15"/>
                <w:szCs w:val="15"/>
              </w:rPr>
              <w:t>²</w:t>
            </w:r>
            <w:bookmarkEnd w:id="8"/>
            <w:r w:rsidRPr="00AE60A1">
              <w:rPr>
                <w:rFonts w:ascii="Times New Roman" w:hAnsi="Times New Roman" w:cs="Times New Roman"/>
                <w:b/>
                <w:bCs/>
                <w:sz w:val="15"/>
                <w:szCs w:val="15"/>
              </w:rPr>
              <w:t>)</w:t>
            </w:r>
          </w:p>
        </w:tc>
        <w:tc>
          <w:tcPr>
            <w:tcW w:w="1134" w:type="dxa"/>
            <w:tcBorders>
              <w:top w:val="single" w:sz="12" w:space="0" w:color="auto"/>
              <w:bottom w:val="single" w:sz="12" w:space="0" w:color="auto"/>
            </w:tcBorders>
            <w:vAlign w:val="center"/>
          </w:tcPr>
          <w:p w14:paraId="08C402E9" w14:textId="77777777" w:rsidR="00832F28" w:rsidRPr="00AE60A1" w:rsidRDefault="00832F28" w:rsidP="00E20D4D">
            <w:pPr>
              <w:spacing w:beforeLines="0" w:before="120" w:afterLines="0" w:after="120" w:line="240" w:lineRule="auto"/>
              <w:rPr>
                <w:rFonts w:ascii="Times New Roman" w:hAnsi="Times New Roman" w:cs="Times New Roman"/>
                <w:b/>
                <w:bCs/>
                <w:sz w:val="15"/>
                <w:szCs w:val="15"/>
              </w:rPr>
            </w:pPr>
            <w:r w:rsidRPr="00AE60A1">
              <w:rPr>
                <w:rFonts w:ascii="Times New Roman" w:hAnsi="Times New Roman" w:cs="Times New Roman"/>
                <w:b/>
                <w:bCs/>
                <w:sz w:val="15"/>
                <w:szCs w:val="15"/>
              </w:rPr>
              <w:t>Permeability (</w:t>
            </w:r>
            <w:bookmarkStart w:id="9" w:name="_Hlk206059638"/>
            <w:bookmarkStart w:id="10" w:name="_Hlk205544618"/>
            <w:r w:rsidRPr="00AE60A1">
              <w:rPr>
                <w:rFonts w:ascii="Times New Roman" w:hAnsi="Times New Roman" w:cs="Times New Roman"/>
                <w:b/>
                <w:bCs/>
                <w:sz w:val="15"/>
                <w:szCs w:val="15"/>
              </w:rPr>
              <w:t>g/m</w:t>
            </w:r>
            <w:r w:rsidRPr="00AE60A1">
              <w:rPr>
                <w:rFonts w:ascii="Times New Roman" w:hAnsi="Times New Roman" w:cs="Times New Roman"/>
                <w:b/>
                <w:bCs/>
                <w:sz w:val="15"/>
                <w:szCs w:val="15"/>
                <w:vertAlign w:val="superscript"/>
              </w:rPr>
              <w:t>2</w:t>
            </w:r>
            <w:r w:rsidRPr="00AE60A1">
              <w:rPr>
                <w:rFonts w:ascii="Times New Roman" w:hAnsi="Times New Roman" w:cs="Times New Roman"/>
                <w:b/>
                <w:bCs/>
                <w:sz w:val="15"/>
                <w:szCs w:val="15"/>
              </w:rPr>
              <w:t>/day</w:t>
            </w:r>
            <w:bookmarkEnd w:id="9"/>
            <w:r w:rsidRPr="00AE60A1">
              <w:rPr>
                <w:rFonts w:ascii="Times New Roman" w:hAnsi="Times New Roman" w:cs="Times New Roman"/>
                <w:b/>
                <w:bCs/>
                <w:sz w:val="15"/>
                <w:szCs w:val="15"/>
              </w:rPr>
              <w:t>)</w:t>
            </w:r>
            <w:bookmarkEnd w:id="10"/>
            <w:r w:rsidRPr="00AE60A1">
              <w:rPr>
                <w:rFonts w:ascii="Times New Roman" w:hAnsi="Times New Roman" w:cs="Times New Roman"/>
                <w:b/>
                <w:bCs/>
                <w:sz w:val="15"/>
                <w:szCs w:val="15"/>
              </w:rPr>
              <w:t>)</w:t>
            </w:r>
          </w:p>
        </w:tc>
        <w:tc>
          <w:tcPr>
            <w:tcW w:w="992" w:type="dxa"/>
            <w:tcBorders>
              <w:top w:val="single" w:sz="12" w:space="0" w:color="auto"/>
              <w:bottom w:val="single" w:sz="12" w:space="0" w:color="auto"/>
            </w:tcBorders>
            <w:vAlign w:val="center"/>
          </w:tcPr>
          <w:p w14:paraId="62B05605" w14:textId="77777777" w:rsidR="00832F28" w:rsidRPr="00AE60A1" w:rsidRDefault="00832F28" w:rsidP="00E20D4D">
            <w:pPr>
              <w:spacing w:beforeLines="0" w:before="120" w:afterLines="0" w:after="120" w:line="240" w:lineRule="auto"/>
              <w:rPr>
                <w:rFonts w:ascii="Times New Roman" w:hAnsi="Times New Roman" w:cs="Times New Roman"/>
                <w:b/>
                <w:bCs/>
                <w:sz w:val="15"/>
                <w:szCs w:val="15"/>
              </w:rPr>
            </w:pPr>
            <w:r w:rsidRPr="00AE60A1">
              <w:rPr>
                <w:rFonts w:ascii="Times New Roman" w:hAnsi="Times New Roman" w:cs="Times New Roman"/>
                <w:b/>
                <w:bCs/>
                <w:sz w:val="15"/>
                <w:szCs w:val="15"/>
              </w:rPr>
              <w:t>Pattern Resolution (</w:t>
            </w:r>
            <w:proofErr w:type="spellStart"/>
            <w:r w:rsidRPr="00AE60A1">
              <w:rPr>
                <w:rFonts w:ascii="Times New Roman" w:hAnsi="Times New Roman" w:cs="Times New Roman"/>
                <w:b/>
                <w:bCs/>
                <w:sz w:val="15"/>
                <w:szCs w:val="15"/>
              </w:rPr>
              <w:t>μm</w:t>
            </w:r>
            <w:proofErr w:type="spellEnd"/>
            <w:r w:rsidRPr="00AE60A1">
              <w:rPr>
                <w:rFonts w:ascii="Times New Roman" w:hAnsi="Times New Roman" w:cs="Times New Roman"/>
                <w:b/>
                <w:bCs/>
                <w:sz w:val="15"/>
                <w:szCs w:val="15"/>
              </w:rPr>
              <w:t>)</w:t>
            </w:r>
          </w:p>
        </w:tc>
        <w:tc>
          <w:tcPr>
            <w:tcW w:w="1417" w:type="dxa"/>
            <w:tcBorders>
              <w:top w:val="single" w:sz="12" w:space="0" w:color="auto"/>
              <w:bottom w:val="single" w:sz="12" w:space="0" w:color="auto"/>
            </w:tcBorders>
            <w:vAlign w:val="center"/>
          </w:tcPr>
          <w:p w14:paraId="21E0F28F" w14:textId="77777777" w:rsidR="00832F28" w:rsidRPr="00AE60A1" w:rsidRDefault="00832F28" w:rsidP="00E20D4D">
            <w:pPr>
              <w:spacing w:beforeLines="0" w:before="120" w:afterLines="0" w:after="120" w:line="240" w:lineRule="auto"/>
              <w:rPr>
                <w:rFonts w:ascii="Times New Roman" w:hAnsi="Times New Roman" w:cs="Times New Roman"/>
                <w:b/>
                <w:bCs/>
                <w:sz w:val="15"/>
                <w:szCs w:val="15"/>
              </w:rPr>
            </w:pPr>
            <w:r w:rsidRPr="00AE60A1">
              <w:rPr>
                <w:rFonts w:ascii="Times New Roman" w:hAnsi="Times New Roman" w:cs="Times New Roman"/>
                <w:b/>
                <w:bCs/>
                <w:sz w:val="15"/>
                <w:szCs w:val="15"/>
              </w:rPr>
              <w:t>Mechanical Durability (Cycles)</w:t>
            </w:r>
          </w:p>
        </w:tc>
        <w:tc>
          <w:tcPr>
            <w:tcW w:w="709" w:type="dxa"/>
            <w:tcBorders>
              <w:top w:val="single" w:sz="12" w:space="0" w:color="auto"/>
              <w:bottom w:val="single" w:sz="12" w:space="0" w:color="auto"/>
            </w:tcBorders>
            <w:vAlign w:val="center"/>
          </w:tcPr>
          <w:p w14:paraId="4DC60B46" w14:textId="77777777" w:rsidR="00832F28" w:rsidRPr="00AE60A1" w:rsidRDefault="00832F28" w:rsidP="00E20D4D">
            <w:pPr>
              <w:spacing w:beforeLines="0" w:before="120" w:afterLines="0" w:after="120" w:line="240" w:lineRule="auto"/>
              <w:rPr>
                <w:rFonts w:ascii="Times New Roman" w:hAnsi="Times New Roman" w:cs="Times New Roman"/>
                <w:b/>
                <w:bCs/>
                <w:sz w:val="15"/>
                <w:szCs w:val="15"/>
              </w:rPr>
            </w:pPr>
            <w:r w:rsidRPr="00AE60A1">
              <w:rPr>
                <w:rFonts w:ascii="Times New Roman" w:hAnsi="Times New Roman" w:cs="Times New Roman"/>
                <w:b/>
                <w:bCs/>
                <w:sz w:val="15"/>
                <w:szCs w:val="15"/>
              </w:rPr>
              <w:t>Ref.</w:t>
            </w:r>
          </w:p>
        </w:tc>
      </w:tr>
      <w:tr w:rsidR="00AE60A1" w:rsidRPr="00AE60A1" w14:paraId="73BF7AC6" w14:textId="77777777" w:rsidTr="00AE60A1">
        <w:tc>
          <w:tcPr>
            <w:tcW w:w="1384" w:type="dxa"/>
            <w:tcBorders>
              <w:top w:val="single" w:sz="12" w:space="0" w:color="auto"/>
            </w:tcBorders>
            <w:vAlign w:val="center"/>
          </w:tcPr>
          <w:p w14:paraId="67892AAC" w14:textId="77777777" w:rsidR="00832F28" w:rsidRPr="00AE60A1" w:rsidRDefault="00832F28" w:rsidP="00E20D4D">
            <w:pPr>
              <w:spacing w:beforeLines="0" w:before="120" w:afterLines="0" w:after="120" w:line="240" w:lineRule="auto"/>
              <w:jc w:val="left"/>
              <w:rPr>
                <w:rFonts w:ascii="Times New Roman" w:hAnsi="Times New Roman" w:cs="Times New Roman"/>
                <w:b/>
                <w:bCs/>
                <w:sz w:val="15"/>
                <w:szCs w:val="15"/>
              </w:rPr>
            </w:pPr>
            <w:r w:rsidRPr="00AE60A1">
              <w:rPr>
                <w:rFonts w:ascii="Times New Roman" w:hAnsi="Times New Roman" w:cs="Times New Roman"/>
                <w:b/>
                <w:bCs/>
                <w:sz w:val="15"/>
                <w:szCs w:val="15"/>
              </w:rPr>
              <w:t>Thermal imprinting-SEBS/LM</w:t>
            </w:r>
          </w:p>
        </w:tc>
        <w:tc>
          <w:tcPr>
            <w:tcW w:w="992" w:type="dxa"/>
            <w:tcBorders>
              <w:top w:val="single" w:sz="12" w:space="0" w:color="auto"/>
            </w:tcBorders>
            <w:vAlign w:val="center"/>
          </w:tcPr>
          <w:p w14:paraId="1436FC54" w14:textId="77777777" w:rsidR="00832F28" w:rsidRPr="00AE60A1" w:rsidRDefault="00832F28" w:rsidP="00E20D4D">
            <w:pPr>
              <w:spacing w:beforeLines="0" w:before="120" w:afterLines="0" w:after="120" w:line="240" w:lineRule="auto"/>
              <w:rPr>
                <w:rFonts w:ascii="Times New Roman" w:hAnsi="Times New Roman" w:cs="Times New Roman"/>
                <w:b/>
                <w:bCs/>
                <w:sz w:val="15"/>
                <w:szCs w:val="15"/>
              </w:rPr>
            </w:pPr>
            <w:r w:rsidRPr="00AE60A1">
              <w:rPr>
                <w:rFonts w:ascii="Times New Roman" w:hAnsi="Times New Roman" w:cs="Times New Roman"/>
                <w:b/>
                <w:bCs/>
                <w:sz w:val="15"/>
                <w:szCs w:val="15"/>
              </w:rPr>
              <w:t>Multilayer</w:t>
            </w:r>
          </w:p>
        </w:tc>
        <w:tc>
          <w:tcPr>
            <w:tcW w:w="1134" w:type="dxa"/>
            <w:tcBorders>
              <w:top w:val="single" w:sz="12" w:space="0" w:color="auto"/>
            </w:tcBorders>
            <w:vAlign w:val="center"/>
          </w:tcPr>
          <w:p w14:paraId="1C7ACEF3" w14:textId="77777777" w:rsidR="00832F28" w:rsidRPr="00AE60A1" w:rsidRDefault="00832F28" w:rsidP="00E20D4D">
            <w:pPr>
              <w:spacing w:beforeLines="0" w:before="120" w:afterLines="0" w:after="120" w:line="240" w:lineRule="auto"/>
              <w:rPr>
                <w:rFonts w:ascii="Times New Roman" w:hAnsi="Times New Roman" w:cs="Times New Roman"/>
                <w:b/>
                <w:bCs/>
                <w:sz w:val="15"/>
                <w:szCs w:val="15"/>
              </w:rPr>
            </w:pPr>
            <w:r w:rsidRPr="00AE60A1">
              <w:rPr>
                <w:rFonts w:ascii="Times New Roman" w:hAnsi="Times New Roman" w:cs="Times New Roman"/>
                <w:b/>
                <w:bCs/>
                <w:sz w:val="15"/>
                <w:szCs w:val="15"/>
              </w:rPr>
              <w:t>140</w:t>
            </w:r>
          </w:p>
        </w:tc>
        <w:tc>
          <w:tcPr>
            <w:tcW w:w="993" w:type="dxa"/>
            <w:tcBorders>
              <w:top w:val="single" w:sz="12" w:space="0" w:color="auto"/>
            </w:tcBorders>
            <w:vAlign w:val="center"/>
          </w:tcPr>
          <w:p w14:paraId="2E620F1A" w14:textId="77777777" w:rsidR="00832F28" w:rsidRPr="00AE60A1" w:rsidRDefault="00832F28" w:rsidP="00E20D4D">
            <w:pPr>
              <w:spacing w:beforeLines="0" w:before="120" w:afterLines="0" w:after="120" w:line="240" w:lineRule="auto"/>
              <w:rPr>
                <w:rFonts w:ascii="Times New Roman" w:hAnsi="Times New Roman" w:cs="Times New Roman"/>
                <w:b/>
                <w:bCs/>
                <w:sz w:val="15"/>
                <w:szCs w:val="15"/>
              </w:rPr>
            </w:pPr>
            <w:r w:rsidRPr="00AE60A1">
              <w:rPr>
                <w:rFonts w:ascii="Times New Roman" w:hAnsi="Times New Roman" w:cs="Times New Roman"/>
                <w:b/>
                <w:bCs/>
                <w:sz w:val="15"/>
                <w:szCs w:val="15"/>
              </w:rPr>
              <w:t>7.9</w:t>
            </w:r>
          </w:p>
        </w:tc>
        <w:tc>
          <w:tcPr>
            <w:tcW w:w="1134" w:type="dxa"/>
            <w:tcBorders>
              <w:top w:val="single" w:sz="12" w:space="0" w:color="auto"/>
            </w:tcBorders>
            <w:vAlign w:val="center"/>
          </w:tcPr>
          <w:p w14:paraId="02EA3596" w14:textId="77777777" w:rsidR="00832F28" w:rsidRPr="00AE60A1" w:rsidRDefault="00832F28" w:rsidP="00E20D4D">
            <w:pPr>
              <w:spacing w:beforeLines="0" w:before="120" w:afterLines="0" w:after="120" w:line="240" w:lineRule="auto"/>
              <w:rPr>
                <w:rFonts w:ascii="Times New Roman" w:hAnsi="Times New Roman" w:cs="Times New Roman"/>
                <w:b/>
                <w:bCs/>
                <w:sz w:val="15"/>
                <w:szCs w:val="15"/>
              </w:rPr>
            </w:pPr>
            <w:bookmarkStart w:id="11" w:name="_Hlk205544605"/>
            <w:r w:rsidRPr="00AE60A1">
              <w:rPr>
                <w:rFonts w:ascii="Times New Roman" w:hAnsi="Times New Roman" w:cs="Times New Roman"/>
                <w:b/>
                <w:bCs/>
                <w:sz w:val="15"/>
                <w:szCs w:val="15"/>
              </w:rPr>
              <w:t>2520</w:t>
            </w:r>
            <w:bookmarkEnd w:id="11"/>
          </w:p>
        </w:tc>
        <w:tc>
          <w:tcPr>
            <w:tcW w:w="992" w:type="dxa"/>
            <w:tcBorders>
              <w:top w:val="single" w:sz="12" w:space="0" w:color="auto"/>
            </w:tcBorders>
            <w:vAlign w:val="center"/>
          </w:tcPr>
          <w:p w14:paraId="6E166680" w14:textId="77777777" w:rsidR="00832F28" w:rsidRPr="00AE60A1" w:rsidRDefault="00832F28" w:rsidP="00E20D4D">
            <w:pPr>
              <w:spacing w:beforeLines="0" w:before="120" w:afterLines="0" w:after="120" w:line="240" w:lineRule="auto"/>
              <w:rPr>
                <w:rFonts w:ascii="Times New Roman" w:hAnsi="Times New Roman" w:cs="Times New Roman"/>
                <w:b/>
                <w:bCs/>
                <w:sz w:val="15"/>
                <w:szCs w:val="15"/>
              </w:rPr>
            </w:pPr>
            <w:r w:rsidRPr="00AE60A1">
              <w:rPr>
                <w:rFonts w:ascii="Times New Roman" w:hAnsi="Times New Roman" w:cs="Times New Roman"/>
                <w:b/>
                <w:bCs/>
                <w:sz w:val="15"/>
                <w:szCs w:val="15"/>
              </w:rPr>
              <w:t>50</w:t>
            </w:r>
          </w:p>
        </w:tc>
        <w:tc>
          <w:tcPr>
            <w:tcW w:w="1417" w:type="dxa"/>
            <w:tcBorders>
              <w:top w:val="single" w:sz="12" w:space="0" w:color="auto"/>
            </w:tcBorders>
            <w:vAlign w:val="center"/>
          </w:tcPr>
          <w:p w14:paraId="6C672061" w14:textId="77777777" w:rsidR="00832F28" w:rsidRPr="00AE60A1" w:rsidRDefault="00832F28" w:rsidP="00E20D4D">
            <w:pPr>
              <w:spacing w:beforeLines="0" w:before="120" w:afterLines="0" w:after="120" w:line="240" w:lineRule="auto"/>
              <w:rPr>
                <w:rFonts w:ascii="Times New Roman" w:hAnsi="Times New Roman" w:cs="Times New Roman"/>
                <w:b/>
                <w:bCs/>
                <w:sz w:val="15"/>
                <w:szCs w:val="15"/>
              </w:rPr>
            </w:pPr>
            <w:r w:rsidRPr="00AE60A1">
              <w:rPr>
                <w:rFonts w:ascii="Times New Roman" w:hAnsi="Times New Roman" w:cs="Times New Roman"/>
                <w:b/>
                <w:bCs/>
                <w:sz w:val="15"/>
                <w:szCs w:val="15"/>
              </w:rPr>
              <w:t>(100% strain)</w:t>
            </w:r>
          </w:p>
          <w:p w14:paraId="4B521EF3" w14:textId="77777777" w:rsidR="00832F28" w:rsidRPr="00AE60A1" w:rsidRDefault="00832F28" w:rsidP="00E20D4D">
            <w:pPr>
              <w:spacing w:beforeLines="0" w:before="120" w:afterLines="0" w:after="120" w:line="240" w:lineRule="auto"/>
              <w:rPr>
                <w:rFonts w:ascii="Times New Roman" w:hAnsi="Times New Roman" w:cs="Times New Roman"/>
                <w:b/>
                <w:bCs/>
                <w:sz w:val="15"/>
                <w:szCs w:val="15"/>
              </w:rPr>
            </w:pPr>
            <w:bookmarkStart w:id="12" w:name="_Hlk205544659"/>
            <w:r w:rsidRPr="00AE60A1">
              <w:rPr>
                <w:rFonts w:ascii="Times New Roman" w:hAnsi="Times New Roman" w:cs="Times New Roman"/>
                <w:b/>
                <w:bCs/>
                <w:sz w:val="15"/>
                <w:szCs w:val="15"/>
              </w:rPr>
              <w:t>32500</w:t>
            </w:r>
            <w:bookmarkEnd w:id="12"/>
          </w:p>
        </w:tc>
        <w:tc>
          <w:tcPr>
            <w:tcW w:w="709" w:type="dxa"/>
            <w:tcBorders>
              <w:top w:val="single" w:sz="12" w:space="0" w:color="auto"/>
            </w:tcBorders>
            <w:vAlign w:val="center"/>
          </w:tcPr>
          <w:p w14:paraId="287A37E8" w14:textId="77777777" w:rsidR="00832F28" w:rsidRPr="00AE60A1" w:rsidRDefault="00832F28" w:rsidP="00E20D4D">
            <w:pPr>
              <w:spacing w:beforeLines="0" w:before="120" w:afterLines="0" w:after="120" w:line="240" w:lineRule="auto"/>
              <w:rPr>
                <w:rFonts w:ascii="Times New Roman" w:hAnsi="Times New Roman" w:cs="Times New Roman"/>
                <w:b/>
                <w:bCs/>
                <w:sz w:val="15"/>
                <w:szCs w:val="15"/>
              </w:rPr>
            </w:pPr>
            <w:r w:rsidRPr="00AE60A1">
              <w:rPr>
                <w:rFonts w:ascii="Times New Roman" w:hAnsi="Times New Roman" w:cs="Times New Roman"/>
                <w:b/>
                <w:bCs/>
                <w:sz w:val="15"/>
                <w:szCs w:val="15"/>
              </w:rPr>
              <w:t>This work</w:t>
            </w:r>
          </w:p>
        </w:tc>
      </w:tr>
      <w:tr w:rsidR="00AE60A1" w:rsidRPr="00AE60A1" w14:paraId="5C1A9BDC" w14:textId="77777777" w:rsidTr="00AE60A1">
        <w:tc>
          <w:tcPr>
            <w:tcW w:w="1384" w:type="dxa"/>
            <w:vAlign w:val="center"/>
          </w:tcPr>
          <w:p w14:paraId="13D5E050" w14:textId="77777777" w:rsidR="00832F28" w:rsidRPr="00AE60A1" w:rsidRDefault="00832F28" w:rsidP="00E20D4D">
            <w:pPr>
              <w:spacing w:beforeLines="0" w:before="120" w:afterLines="0" w:after="120" w:line="240" w:lineRule="auto"/>
              <w:jc w:val="left"/>
              <w:rPr>
                <w:rFonts w:ascii="Times New Roman" w:hAnsi="Times New Roman" w:cs="Times New Roman"/>
                <w:sz w:val="15"/>
                <w:szCs w:val="15"/>
              </w:rPr>
            </w:pPr>
            <w:r w:rsidRPr="00AE60A1">
              <w:rPr>
                <w:rFonts w:ascii="Times New Roman" w:hAnsi="Times New Roman" w:cs="Times New Roman"/>
                <w:sz w:val="15"/>
                <w:szCs w:val="15"/>
              </w:rPr>
              <w:t>Photolithography-SBS/LM</w:t>
            </w:r>
          </w:p>
        </w:tc>
        <w:tc>
          <w:tcPr>
            <w:tcW w:w="992" w:type="dxa"/>
            <w:vAlign w:val="center"/>
          </w:tcPr>
          <w:p w14:paraId="0F0B2393"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Multilayer</w:t>
            </w:r>
          </w:p>
        </w:tc>
        <w:tc>
          <w:tcPr>
            <w:tcW w:w="1134" w:type="dxa"/>
            <w:vAlign w:val="center"/>
          </w:tcPr>
          <w:p w14:paraId="39606EF5"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64</w:t>
            </w:r>
          </w:p>
        </w:tc>
        <w:tc>
          <w:tcPr>
            <w:tcW w:w="993" w:type="dxa"/>
            <w:vAlign w:val="center"/>
          </w:tcPr>
          <w:p w14:paraId="438D7B74"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5.33</w:t>
            </w:r>
          </w:p>
        </w:tc>
        <w:tc>
          <w:tcPr>
            <w:tcW w:w="1134" w:type="dxa"/>
            <w:vAlign w:val="center"/>
          </w:tcPr>
          <w:p w14:paraId="25C5F1CD"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676</w:t>
            </w:r>
          </w:p>
        </w:tc>
        <w:tc>
          <w:tcPr>
            <w:tcW w:w="992" w:type="dxa"/>
            <w:vAlign w:val="center"/>
          </w:tcPr>
          <w:p w14:paraId="35DA0516"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50</w:t>
            </w:r>
          </w:p>
        </w:tc>
        <w:tc>
          <w:tcPr>
            <w:tcW w:w="1417" w:type="dxa"/>
            <w:vAlign w:val="center"/>
          </w:tcPr>
          <w:p w14:paraId="0801FF01"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(1500% strain)</w:t>
            </w:r>
          </w:p>
          <w:p w14:paraId="4FA06CF4"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1000</w:t>
            </w:r>
          </w:p>
        </w:tc>
        <w:tc>
          <w:tcPr>
            <w:tcW w:w="709" w:type="dxa"/>
            <w:vAlign w:val="center"/>
          </w:tcPr>
          <w:p w14:paraId="5880B131" w14:textId="0C7CB703" w:rsidR="00832F28" w:rsidRPr="00AE60A1" w:rsidRDefault="001D068E" w:rsidP="00E20D4D">
            <w:pPr>
              <w:spacing w:beforeLines="0" w:before="120" w:afterLines="0" w:after="120" w:line="240" w:lineRule="auto"/>
              <w:rPr>
                <w:rFonts w:ascii="Times New Roman" w:hAnsi="Times New Roman" w:cs="Times New Roman"/>
                <w:sz w:val="15"/>
                <w:szCs w:val="15"/>
              </w:rPr>
            </w:pPr>
            <w:r w:rsidRPr="001D068E">
              <w:rPr>
                <w:rFonts w:ascii="Times New Roman" w:hAnsi="Times New Roman" w:cs="Times New Roman"/>
                <w:sz w:val="15"/>
                <w:szCs w:val="15"/>
              </w:rPr>
              <w:t>[S</w:t>
            </w:r>
            <w:r w:rsidR="00832F28" w:rsidRPr="00AE60A1">
              <w:rPr>
                <w:rFonts w:ascii="Times New Roman" w:hAnsi="Times New Roman" w:cs="Times New Roman"/>
                <w:sz w:val="15"/>
                <w:szCs w:val="15"/>
              </w:rPr>
              <w:t>1</w:t>
            </w:r>
            <w:r>
              <w:rPr>
                <w:rFonts w:ascii="Times New Roman" w:hAnsi="Times New Roman" w:cs="Times New Roman"/>
                <w:sz w:val="15"/>
                <w:szCs w:val="15"/>
              </w:rPr>
              <w:t>]</w:t>
            </w:r>
          </w:p>
        </w:tc>
      </w:tr>
      <w:tr w:rsidR="00AE60A1" w:rsidRPr="00AE60A1" w14:paraId="79C5E3AE" w14:textId="77777777" w:rsidTr="00AE60A1">
        <w:tc>
          <w:tcPr>
            <w:tcW w:w="1384" w:type="dxa"/>
            <w:vAlign w:val="center"/>
          </w:tcPr>
          <w:p w14:paraId="03DA38D1" w14:textId="77777777" w:rsidR="00832F28" w:rsidRPr="00AE60A1" w:rsidRDefault="00832F28" w:rsidP="00E20D4D">
            <w:pPr>
              <w:spacing w:beforeLines="0" w:before="120" w:afterLines="0" w:after="120" w:line="240" w:lineRule="auto"/>
              <w:jc w:val="left"/>
              <w:rPr>
                <w:rFonts w:ascii="Times New Roman" w:hAnsi="Times New Roman" w:cs="Times New Roman"/>
                <w:sz w:val="15"/>
                <w:szCs w:val="15"/>
              </w:rPr>
            </w:pPr>
            <w:r w:rsidRPr="00AE60A1">
              <w:rPr>
                <w:rFonts w:ascii="Times New Roman" w:hAnsi="Times New Roman" w:cs="Times New Roman"/>
                <w:sz w:val="15"/>
                <w:szCs w:val="15"/>
              </w:rPr>
              <w:t>laser cutting-</w:t>
            </w:r>
            <w:r w:rsidRPr="00AE60A1">
              <w:rPr>
                <w:rFonts w:ascii="Times New Roman" w:eastAsia="宋体" w:hAnsi="Times New Roman" w:cs="Times New Roman"/>
                <w:b/>
                <w:bCs/>
                <w:kern w:val="0"/>
                <w:sz w:val="15"/>
                <w:szCs w:val="15"/>
              </w:rPr>
              <w:t xml:space="preserve"> </w:t>
            </w:r>
            <w:r w:rsidRPr="00AE60A1">
              <w:rPr>
                <w:rFonts w:ascii="Times New Roman" w:hAnsi="Times New Roman" w:cs="Times New Roman"/>
                <w:sz w:val="15"/>
                <w:szCs w:val="15"/>
              </w:rPr>
              <w:t>PI/Au</w:t>
            </w:r>
          </w:p>
        </w:tc>
        <w:tc>
          <w:tcPr>
            <w:tcW w:w="992" w:type="dxa"/>
            <w:vAlign w:val="center"/>
          </w:tcPr>
          <w:p w14:paraId="65C260FF"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Single layer</w:t>
            </w:r>
          </w:p>
        </w:tc>
        <w:tc>
          <w:tcPr>
            <w:tcW w:w="1134" w:type="dxa"/>
            <w:vAlign w:val="center"/>
          </w:tcPr>
          <w:p w14:paraId="6D1003E1"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N.A.</w:t>
            </w:r>
          </w:p>
        </w:tc>
        <w:tc>
          <w:tcPr>
            <w:tcW w:w="993" w:type="dxa"/>
            <w:vAlign w:val="center"/>
          </w:tcPr>
          <w:p w14:paraId="1A71C880"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N.A.</w:t>
            </w:r>
          </w:p>
        </w:tc>
        <w:tc>
          <w:tcPr>
            <w:tcW w:w="1134" w:type="dxa"/>
            <w:vAlign w:val="center"/>
          </w:tcPr>
          <w:p w14:paraId="1A25906C"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N.A.</w:t>
            </w:r>
          </w:p>
        </w:tc>
        <w:tc>
          <w:tcPr>
            <w:tcW w:w="992" w:type="dxa"/>
            <w:vAlign w:val="center"/>
          </w:tcPr>
          <w:p w14:paraId="2E22425F"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 xml:space="preserve">50 </w:t>
            </w:r>
          </w:p>
        </w:tc>
        <w:tc>
          <w:tcPr>
            <w:tcW w:w="1417" w:type="dxa"/>
            <w:vAlign w:val="center"/>
          </w:tcPr>
          <w:p w14:paraId="735906C2"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N.A.</w:t>
            </w:r>
          </w:p>
        </w:tc>
        <w:tc>
          <w:tcPr>
            <w:tcW w:w="709" w:type="dxa"/>
            <w:vAlign w:val="center"/>
          </w:tcPr>
          <w:p w14:paraId="39652EEC" w14:textId="72EE8663" w:rsidR="00832F28" w:rsidRPr="00AE60A1" w:rsidRDefault="001D068E" w:rsidP="00E20D4D">
            <w:pPr>
              <w:spacing w:beforeLines="0" w:before="120" w:afterLines="0" w:after="120" w:line="240" w:lineRule="auto"/>
              <w:rPr>
                <w:rFonts w:ascii="Times New Roman" w:hAnsi="Times New Roman" w:cs="Times New Roman"/>
                <w:sz w:val="15"/>
                <w:szCs w:val="15"/>
              </w:rPr>
            </w:pPr>
            <w:r w:rsidRPr="001D068E">
              <w:rPr>
                <w:rFonts w:ascii="Times New Roman" w:hAnsi="Times New Roman" w:cs="Times New Roman"/>
                <w:sz w:val="15"/>
                <w:szCs w:val="15"/>
              </w:rPr>
              <w:t>[S</w:t>
            </w:r>
            <w:r w:rsidR="00832F28" w:rsidRPr="00AE60A1">
              <w:rPr>
                <w:rFonts w:ascii="Times New Roman" w:hAnsi="Times New Roman" w:cs="Times New Roman"/>
                <w:sz w:val="15"/>
                <w:szCs w:val="15"/>
              </w:rPr>
              <w:t>2</w:t>
            </w:r>
            <w:r>
              <w:rPr>
                <w:rFonts w:ascii="Times New Roman" w:hAnsi="Times New Roman" w:cs="Times New Roman"/>
                <w:sz w:val="15"/>
                <w:szCs w:val="15"/>
              </w:rPr>
              <w:t>]</w:t>
            </w:r>
          </w:p>
        </w:tc>
      </w:tr>
      <w:tr w:rsidR="00AE60A1" w:rsidRPr="00AE60A1" w14:paraId="4E73F26F" w14:textId="77777777" w:rsidTr="00AE60A1">
        <w:tc>
          <w:tcPr>
            <w:tcW w:w="1384" w:type="dxa"/>
            <w:vAlign w:val="center"/>
          </w:tcPr>
          <w:p w14:paraId="37BC8325" w14:textId="77777777" w:rsidR="00832F28" w:rsidRPr="00AE60A1" w:rsidRDefault="00832F28" w:rsidP="00E20D4D">
            <w:pPr>
              <w:spacing w:beforeLines="0" w:before="120" w:afterLines="0" w:after="120" w:line="240" w:lineRule="auto"/>
              <w:jc w:val="left"/>
              <w:rPr>
                <w:rFonts w:ascii="Times New Roman" w:hAnsi="Times New Roman" w:cs="Times New Roman"/>
                <w:sz w:val="15"/>
                <w:szCs w:val="15"/>
              </w:rPr>
            </w:pPr>
            <w:r w:rsidRPr="00AE60A1">
              <w:rPr>
                <w:rFonts w:ascii="Times New Roman" w:hAnsi="Times New Roman" w:cs="Times New Roman"/>
                <w:sz w:val="15"/>
                <w:szCs w:val="15"/>
              </w:rPr>
              <w:t xml:space="preserve">Chip-less wireless </w:t>
            </w:r>
            <w:proofErr w:type="spellStart"/>
            <w:r w:rsidRPr="00AE60A1">
              <w:rPr>
                <w:rFonts w:ascii="Times New Roman" w:hAnsi="Times New Roman" w:cs="Times New Roman"/>
                <w:sz w:val="15"/>
                <w:szCs w:val="15"/>
              </w:rPr>
              <w:t>eskin</w:t>
            </w:r>
            <w:proofErr w:type="spellEnd"/>
          </w:p>
        </w:tc>
        <w:tc>
          <w:tcPr>
            <w:tcW w:w="992" w:type="dxa"/>
            <w:vAlign w:val="center"/>
          </w:tcPr>
          <w:p w14:paraId="560002E0"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Single layer</w:t>
            </w:r>
          </w:p>
        </w:tc>
        <w:tc>
          <w:tcPr>
            <w:tcW w:w="1134" w:type="dxa"/>
            <w:vAlign w:val="center"/>
          </w:tcPr>
          <w:p w14:paraId="597B1C72"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N.A.</w:t>
            </w:r>
          </w:p>
        </w:tc>
        <w:tc>
          <w:tcPr>
            <w:tcW w:w="993" w:type="dxa"/>
            <w:vAlign w:val="center"/>
          </w:tcPr>
          <w:p w14:paraId="62FF2FC8"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1.99</w:t>
            </w:r>
          </w:p>
        </w:tc>
        <w:tc>
          <w:tcPr>
            <w:tcW w:w="1134" w:type="dxa"/>
            <w:vAlign w:val="center"/>
          </w:tcPr>
          <w:p w14:paraId="72D8FAD9"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N.A.</w:t>
            </w:r>
          </w:p>
        </w:tc>
        <w:tc>
          <w:tcPr>
            <w:tcW w:w="992" w:type="dxa"/>
            <w:vAlign w:val="center"/>
          </w:tcPr>
          <w:p w14:paraId="091C45F4"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N.A.</w:t>
            </w:r>
          </w:p>
        </w:tc>
        <w:tc>
          <w:tcPr>
            <w:tcW w:w="1417" w:type="dxa"/>
            <w:vAlign w:val="center"/>
          </w:tcPr>
          <w:p w14:paraId="1CB46381"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N.A.</w:t>
            </w:r>
          </w:p>
        </w:tc>
        <w:tc>
          <w:tcPr>
            <w:tcW w:w="709" w:type="dxa"/>
            <w:vAlign w:val="center"/>
          </w:tcPr>
          <w:p w14:paraId="4F5A18BD" w14:textId="5F1EBCCC" w:rsidR="00832F28" w:rsidRPr="00AE60A1" w:rsidRDefault="001D068E" w:rsidP="00E20D4D">
            <w:pPr>
              <w:spacing w:beforeLines="0" w:before="120" w:afterLines="0" w:after="120" w:line="240" w:lineRule="auto"/>
              <w:rPr>
                <w:rFonts w:ascii="Times New Roman" w:hAnsi="Times New Roman" w:cs="Times New Roman"/>
                <w:sz w:val="15"/>
                <w:szCs w:val="15"/>
              </w:rPr>
            </w:pPr>
            <w:r w:rsidRPr="001D068E">
              <w:rPr>
                <w:rFonts w:ascii="Times New Roman" w:hAnsi="Times New Roman" w:cs="Times New Roman"/>
                <w:sz w:val="15"/>
                <w:szCs w:val="15"/>
              </w:rPr>
              <w:t>[S</w:t>
            </w:r>
            <w:r w:rsidR="00832F28" w:rsidRPr="00AE60A1">
              <w:rPr>
                <w:rFonts w:ascii="Times New Roman" w:hAnsi="Times New Roman" w:cs="Times New Roman"/>
                <w:sz w:val="15"/>
                <w:szCs w:val="15"/>
              </w:rPr>
              <w:t>3</w:t>
            </w:r>
            <w:r>
              <w:rPr>
                <w:rFonts w:ascii="Times New Roman" w:hAnsi="Times New Roman" w:cs="Times New Roman"/>
                <w:sz w:val="15"/>
                <w:szCs w:val="15"/>
              </w:rPr>
              <w:t>]</w:t>
            </w:r>
          </w:p>
        </w:tc>
      </w:tr>
      <w:tr w:rsidR="00AE60A1" w:rsidRPr="00AE60A1" w14:paraId="0B93779B" w14:textId="77777777" w:rsidTr="00AE60A1">
        <w:tc>
          <w:tcPr>
            <w:tcW w:w="1384" w:type="dxa"/>
            <w:vAlign w:val="center"/>
          </w:tcPr>
          <w:p w14:paraId="51287C1E" w14:textId="77777777" w:rsidR="00832F28" w:rsidRPr="00AE60A1" w:rsidRDefault="00832F28" w:rsidP="00E20D4D">
            <w:pPr>
              <w:spacing w:beforeLines="0" w:before="120" w:afterLines="0" w:after="120" w:line="240" w:lineRule="auto"/>
              <w:jc w:val="left"/>
              <w:rPr>
                <w:rFonts w:ascii="Times New Roman" w:hAnsi="Times New Roman" w:cs="Times New Roman"/>
                <w:sz w:val="15"/>
                <w:szCs w:val="15"/>
              </w:rPr>
            </w:pPr>
            <w:r w:rsidRPr="00AE60A1">
              <w:rPr>
                <w:rFonts w:ascii="Times New Roman" w:hAnsi="Times New Roman" w:cs="Times New Roman"/>
                <w:sz w:val="15"/>
                <w:szCs w:val="15"/>
              </w:rPr>
              <w:t>Photolithography-PP/Cu</w:t>
            </w:r>
          </w:p>
        </w:tc>
        <w:tc>
          <w:tcPr>
            <w:tcW w:w="992" w:type="dxa"/>
            <w:vAlign w:val="center"/>
          </w:tcPr>
          <w:p w14:paraId="192E650A"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Single layer</w:t>
            </w:r>
          </w:p>
        </w:tc>
        <w:tc>
          <w:tcPr>
            <w:tcW w:w="1134" w:type="dxa"/>
            <w:vAlign w:val="center"/>
          </w:tcPr>
          <w:p w14:paraId="23E6F7D1"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45</w:t>
            </w:r>
          </w:p>
        </w:tc>
        <w:tc>
          <w:tcPr>
            <w:tcW w:w="993" w:type="dxa"/>
            <w:vAlign w:val="center"/>
          </w:tcPr>
          <w:p w14:paraId="6EBDD5D4"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0.45</w:t>
            </w:r>
          </w:p>
        </w:tc>
        <w:tc>
          <w:tcPr>
            <w:tcW w:w="1134" w:type="dxa"/>
            <w:vAlign w:val="center"/>
          </w:tcPr>
          <w:p w14:paraId="03C11C1B"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561</w:t>
            </w:r>
          </w:p>
        </w:tc>
        <w:tc>
          <w:tcPr>
            <w:tcW w:w="992" w:type="dxa"/>
            <w:vAlign w:val="center"/>
          </w:tcPr>
          <w:p w14:paraId="225FF57A"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100</w:t>
            </w:r>
          </w:p>
        </w:tc>
        <w:tc>
          <w:tcPr>
            <w:tcW w:w="1417" w:type="dxa"/>
            <w:vAlign w:val="center"/>
          </w:tcPr>
          <w:p w14:paraId="56590F9A"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N.A.</w:t>
            </w:r>
          </w:p>
        </w:tc>
        <w:tc>
          <w:tcPr>
            <w:tcW w:w="709" w:type="dxa"/>
            <w:vAlign w:val="center"/>
          </w:tcPr>
          <w:p w14:paraId="31B86F52" w14:textId="3382EAF4" w:rsidR="00832F28" w:rsidRPr="00AE60A1" w:rsidRDefault="001D068E" w:rsidP="00E20D4D">
            <w:pPr>
              <w:spacing w:beforeLines="0" w:before="120" w:afterLines="0" w:after="120" w:line="240" w:lineRule="auto"/>
              <w:rPr>
                <w:rFonts w:ascii="Times New Roman" w:hAnsi="Times New Roman" w:cs="Times New Roman"/>
                <w:sz w:val="15"/>
                <w:szCs w:val="15"/>
              </w:rPr>
            </w:pPr>
            <w:r w:rsidRPr="001D068E">
              <w:rPr>
                <w:rFonts w:ascii="Times New Roman" w:hAnsi="Times New Roman" w:cs="Times New Roman"/>
                <w:sz w:val="15"/>
                <w:szCs w:val="15"/>
              </w:rPr>
              <w:t>[S</w:t>
            </w:r>
            <w:r w:rsidR="00832F28" w:rsidRPr="00AE60A1">
              <w:rPr>
                <w:rFonts w:ascii="Times New Roman" w:hAnsi="Times New Roman" w:cs="Times New Roman"/>
                <w:sz w:val="15"/>
                <w:szCs w:val="15"/>
              </w:rPr>
              <w:t>4</w:t>
            </w:r>
            <w:r>
              <w:rPr>
                <w:rFonts w:ascii="Times New Roman" w:hAnsi="Times New Roman" w:cs="Times New Roman"/>
                <w:sz w:val="15"/>
                <w:szCs w:val="15"/>
              </w:rPr>
              <w:t>]</w:t>
            </w:r>
          </w:p>
        </w:tc>
      </w:tr>
      <w:tr w:rsidR="00AE60A1" w:rsidRPr="00AE60A1" w14:paraId="208E2253" w14:textId="77777777" w:rsidTr="00AE60A1">
        <w:tc>
          <w:tcPr>
            <w:tcW w:w="1384" w:type="dxa"/>
            <w:vAlign w:val="center"/>
          </w:tcPr>
          <w:p w14:paraId="33602E7B" w14:textId="77777777" w:rsidR="00832F28" w:rsidRPr="00AE60A1" w:rsidRDefault="00832F28" w:rsidP="00E20D4D">
            <w:pPr>
              <w:spacing w:beforeLines="0" w:before="120" w:afterLines="0" w:after="120" w:line="240" w:lineRule="auto"/>
              <w:jc w:val="left"/>
              <w:rPr>
                <w:rFonts w:ascii="Times New Roman" w:hAnsi="Times New Roman" w:cs="Times New Roman"/>
                <w:sz w:val="15"/>
                <w:szCs w:val="15"/>
              </w:rPr>
            </w:pPr>
            <w:r w:rsidRPr="00AE60A1">
              <w:rPr>
                <w:rFonts w:ascii="Times New Roman" w:hAnsi="Times New Roman" w:cs="Times New Roman"/>
                <w:sz w:val="15"/>
                <w:szCs w:val="15"/>
              </w:rPr>
              <w:t>E-textile</w:t>
            </w:r>
          </w:p>
          <w:p w14:paraId="0BE3EEDE" w14:textId="77777777" w:rsidR="00832F28" w:rsidRPr="00AE60A1" w:rsidRDefault="00832F28" w:rsidP="00E20D4D">
            <w:pPr>
              <w:spacing w:beforeLines="0" w:before="120" w:afterLines="0" w:after="120" w:line="240" w:lineRule="auto"/>
              <w:jc w:val="left"/>
              <w:rPr>
                <w:rFonts w:ascii="Times New Roman" w:hAnsi="Times New Roman" w:cs="Times New Roman"/>
                <w:sz w:val="15"/>
                <w:szCs w:val="15"/>
              </w:rPr>
            </w:pPr>
          </w:p>
        </w:tc>
        <w:tc>
          <w:tcPr>
            <w:tcW w:w="992" w:type="dxa"/>
            <w:vAlign w:val="center"/>
          </w:tcPr>
          <w:p w14:paraId="424F6761"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Single layer</w:t>
            </w:r>
          </w:p>
        </w:tc>
        <w:tc>
          <w:tcPr>
            <w:tcW w:w="1134" w:type="dxa"/>
            <w:vAlign w:val="center"/>
          </w:tcPr>
          <w:p w14:paraId="7B3DDEEF"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N.A.</w:t>
            </w:r>
          </w:p>
        </w:tc>
        <w:tc>
          <w:tcPr>
            <w:tcW w:w="993" w:type="dxa"/>
            <w:vAlign w:val="center"/>
          </w:tcPr>
          <w:p w14:paraId="0F9E69D8"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N.A.</w:t>
            </w:r>
          </w:p>
        </w:tc>
        <w:tc>
          <w:tcPr>
            <w:tcW w:w="1134" w:type="dxa"/>
            <w:vAlign w:val="center"/>
          </w:tcPr>
          <w:p w14:paraId="4B4F300D"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N.A.</w:t>
            </w:r>
          </w:p>
        </w:tc>
        <w:tc>
          <w:tcPr>
            <w:tcW w:w="992" w:type="dxa"/>
            <w:vAlign w:val="center"/>
          </w:tcPr>
          <w:p w14:paraId="37F33F7C"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N.A.</w:t>
            </w:r>
          </w:p>
        </w:tc>
        <w:tc>
          <w:tcPr>
            <w:tcW w:w="1417" w:type="dxa"/>
            <w:vAlign w:val="center"/>
          </w:tcPr>
          <w:p w14:paraId="09D74CF2"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N.A.</w:t>
            </w:r>
          </w:p>
        </w:tc>
        <w:tc>
          <w:tcPr>
            <w:tcW w:w="709" w:type="dxa"/>
            <w:vAlign w:val="center"/>
          </w:tcPr>
          <w:p w14:paraId="23AF8BAD" w14:textId="6E7C1C9E" w:rsidR="00832F28" w:rsidRPr="00AE60A1" w:rsidRDefault="001D068E" w:rsidP="00E20D4D">
            <w:pPr>
              <w:spacing w:beforeLines="0" w:before="120" w:afterLines="0" w:after="120" w:line="240" w:lineRule="auto"/>
              <w:rPr>
                <w:rFonts w:ascii="Times New Roman" w:hAnsi="Times New Roman" w:cs="Times New Roman"/>
                <w:sz w:val="15"/>
                <w:szCs w:val="15"/>
              </w:rPr>
            </w:pPr>
            <w:r w:rsidRPr="001D068E">
              <w:rPr>
                <w:rFonts w:ascii="Times New Roman" w:hAnsi="Times New Roman" w:cs="Times New Roman"/>
                <w:sz w:val="15"/>
                <w:szCs w:val="15"/>
              </w:rPr>
              <w:t>[S</w:t>
            </w:r>
            <w:r w:rsidR="00832F28" w:rsidRPr="00AE60A1">
              <w:rPr>
                <w:rFonts w:ascii="Times New Roman" w:hAnsi="Times New Roman" w:cs="Times New Roman"/>
                <w:sz w:val="15"/>
                <w:szCs w:val="15"/>
              </w:rPr>
              <w:t>5-</w:t>
            </w:r>
            <w:r>
              <w:rPr>
                <w:rFonts w:ascii="Times New Roman" w:hAnsi="Times New Roman" w:cs="Times New Roman"/>
                <w:sz w:val="15"/>
                <w:szCs w:val="15"/>
              </w:rPr>
              <w:t>S</w:t>
            </w:r>
            <w:r w:rsidR="00832F28" w:rsidRPr="00AE60A1">
              <w:rPr>
                <w:rFonts w:ascii="Times New Roman" w:hAnsi="Times New Roman" w:cs="Times New Roman"/>
                <w:sz w:val="15"/>
                <w:szCs w:val="15"/>
              </w:rPr>
              <w:t>6</w:t>
            </w:r>
            <w:r>
              <w:rPr>
                <w:rFonts w:ascii="Times New Roman" w:hAnsi="Times New Roman" w:cs="Times New Roman"/>
                <w:sz w:val="15"/>
                <w:szCs w:val="15"/>
              </w:rPr>
              <w:t>]</w:t>
            </w:r>
          </w:p>
        </w:tc>
      </w:tr>
      <w:tr w:rsidR="00AE60A1" w:rsidRPr="00AE60A1" w14:paraId="2CF7D520" w14:textId="77777777" w:rsidTr="00AE60A1">
        <w:tc>
          <w:tcPr>
            <w:tcW w:w="1384" w:type="dxa"/>
            <w:vAlign w:val="center"/>
          </w:tcPr>
          <w:p w14:paraId="07C77FA8" w14:textId="77777777" w:rsidR="00832F28" w:rsidRPr="00AE60A1" w:rsidRDefault="00832F28" w:rsidP="00E20D4D">
            <w:pPr>
              <w:spacing w:beforeLines="0" w:before="120" w:afterLines="0" w:after="120" w:line="240" w:lineRule="auto"/>
              <w:jc w:val="left"/>
              <w:rPr>
                <w:rFonts w:ascii="Times New Roman" w:hAnsi="Times New Roman" w:cs="Times New Roman"/>
                <w:sz w:val="15"/>
                <w:szCs w:val="15"/>
              </w:rPr>
            </w:pPr>
            <w:r w:rsidRPr="00AE60A1">
              <w:rPr>
                <w:rFonts w:ascii="Times New Roman" w:hAnsi="Times New Roman" w:cs="Times New Roman"/>
                <w:sz w:val="15"/>
                <w:szCs w:val="15"/>
              </w:rPr>
              <w:t>Textile PCB</w:t>
            </w:r>
          </w:p>
          <w:p w14:paraId="0B78F7AC" w14:textId="77777777" w:rsidR="00832F28" w:rsidRPr="00AE60A1" w:rsidRDefault="00832F28" w:rsidP="00E20D4D">
            <w:pPr>
              <w:spacing w:beforeLines="0" w:before="120" w:afterLines="0" w:after="120" w:line="240" w:lineRule="auto"/>
              <w:jc w:val="left"/>
              <w:rPr>
                <w:rFonts w:ascii="Times New Roman" w:hAnsi="Times New Roman" w:cs="Times New Roman"/>
                <w:sz w:val="15"/>
                <w:szCs w:val="15"/>
              </w:rPr>
            </w:pPr>
          </w:p>
        </w:tc>
        <w:tc>
          <w:tcPr>
            <w:tcW w:w="992" w:type="dxa"/>
            <w:vAlign w:val="center"/>
          </w:tcPr>
          <w:p w14:paraId="3AC23855"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lastRenderedPageBreak/>
              <w:t>Multilayer</w:t>
            </w:r>
          </w:p>
        </w:tc>
        <w:tc>
          <w:tcPr>
            <w:tcW w:w="1134" w:type="dxa"/>
            <w:vAlign w:val="center"/>
          </w:tcPr>
          <w:p w14:paraId="47F7ED38"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N.A.</w:t>
            </w:r>
          </w:p>
        </w:tc>
        <w:tc>
          <w:tcPr>
            <w:tcW w:w="993" w:type="dxa"/>
            <w:vAlign w:val="center"/>
          </w:tcPr>
          <w:p w14:paraId="0D545D1B"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N.A.</w:t>
            </w:r>
          </w:p>
        </w:tc>
        <w:tc>
          <w:tcPr>
            <w:tcW w:w="1134" w:type="dxa"/>
            <w:vAlign w:val="center"/>
          </w:tcPr>
          <w:p w14:paraId="78848D87"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N.A.</w:t>
            </w:r>
          </w:p>
        </w:tc>
        <w:tc>
          <w:tcPr>
            <w:tcW w:w="992" w:type="dxa"/>
            <w:vAlign w:val="center"/>
          </w:tcPr>
          <w:p w14:paraId="10366124"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N.A.</w:t>
            </w:r>
          </w:p>
        </w:tc>
        <w:tc>
          <w:tcPr>
            <w:tcW w:w="1417" w:type="dxa"/>
            <w:vAlign w:val="center"/>
          </w:tcPr>
          <w:p w14:paraId="1139678A"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N.A.</w:t>
            </w:r>
          </w:p>
        </w:tc>
        <w:tc>
          <w:tcPr>
            <w:tcW w:w="709" w:type="dxa"/>
            <w:vAlign w:val="center"/>
          </w:tcPr>
          <w:p w14:paraId="6245DB38" w14:textId="5DAB9C33" w:rsidR="00832F28" w:rsidRPr="00AE60A1" w:rsidRDefault="001D068E" w:rsidP="00E20D4D">
            <w:pPr>
              <w:spacing w:beforeLines="0" w:before="120" w:afterLines="0" w:after="120" w:line="240" w:lineRule="auto"/>
              <w:rPr>
                <w:rFonts w:ascii="Times New Roman" w:hAnsi="Times New Roman" w:cs="Times New Roman"/>
                <w:sz w:val="15"/>
                <w:szCs w:val="15"/>
              </w:rPr>
            </w:pPr>
            <w:r w:rsidRPr="001D068E">
              <w:rPr>
                <w:rFonts w:ascii="Times New Roman" w:hAnsi="Times New Roman" w:cs="Times New Roman"/>
                <w:sz w:val="15"/>
                <w:szCs w:val="15"/>
              </w:rPr>
              <w:t>[S</w:t>
            </w:r>
            <w:r w:rsidR="00832F28" w:rsidRPr="00AE60A1">
              <w:rPr>
                <w:rFonts w:ascii="Times New Roman" w:hAnsi="Times New Roman" w:cs="Times New Roman"/>
                <w:sz w:val="15"/>
                <w:szCs w:val="15"/>
              </w:rPr>
              <w:t>7</w:t>
            </w:r>
            <w:r>
              <w:rPr>
                <w:rFonts w:ascii="Times New Roman" w:hAnsi="Times New Roman" w:cs="Times New Roman"/>
                <w:sz w:val="15"/>
                <w:szCs w:val="15"/>
              </w:rPr>
              <w:t>]</w:t>
            </w:r>
          </w:p>
        </w:tc>
      </w:tr>
      <w:tr w:rsidR="00AE60A1" w:rsidRPr="00AE60A1" w14:paraId="7D3C0509" w14:textId="77777777" w:rsidTr="00AE60A1">
        <w:tc>
          <w:tcPr>
            <w:tcW w:w="1384" w:type="dxa"/>
            <w:vAlign w:val="center"/>
          </w:tcPr>
          <w:p w14:paraId="3AB8080A" w14:textId="77777777" w:rsidR="00832F28" w:rsidRPr="00AE60A1" w:rsidRDefault="00832F28" w:rsidP="00E20D4D">
            <w:pPr>
              <w:spacing w:beforeLines="0" w:before="120" w:afterLines="0" w:after="120" w:line="240" w:lineRule="auto"/>
              <w:jc w:val="left"/>
              <w:rPr>
                <w:rFonts w:ascii="Times New Roman" w:hAnsi="Times New Roman" w:cs="Times New Roman"/>
                <w:sz w:val="15"/>
                <w:szCs w:val="15"/>
              </w:rPr>
            </w:pPr>
            <w:r w:rsidRPr="00AE60A1">
              <w:rPr>
                <w:rFonts w:ascii="Times New Roman" w:hAnsi="Times New Roman" w:cs="Times New Roman"/>
                <w:sz w:val="15"/>
                <w:szCs w:val="15"/>
              </w:rPr>
              <w:t>Photolithography-PDMS/Au</w:t>
            </w:r>
          </w:p>
        </w:tc>
        <w:tc>
          <w:tcPr>
            <w:tcW w:w="992" w:type="dxa"/>
            <w:vAlign w:val="center"/>
          </w:tcPr>
          <w:p w14:paraId="41193230"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Single layer</w:t>
            </w:r>
          </w:p>
        </w:tc>
        <w:tc>
          <w:tcPr>
            <w:tcW w:w="1134" w:type="dxa"/>
            <w:vAlign w:val="center"/>
          </w:tcPr>
          <w:p w14:paraId="7EA72B02"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N.A.</w:t>
            </w:r>
          </w:p>
        </w:tc>
        <w:tc>
          <w:tcPr>
            <w:tcW w:w="993" w:type="dxa"/>
            <w:vAlign w:val="center"/>
          </w:tcPr>
          <w:p w14:paraId="6E29E82E"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4</w:t>
            </w:r>
          </w:p>
        </w:tc>
        <w:tc>
          <w:tcPr>
            <w:tcW w:w="1134" w:type="dxa"/>
            <w:vAlign w:val="center"/>
          </w:tcPr>
          <w:p w14:paraId="58BD21AC"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N.A.</w:t>
            </w:r>
          </w:p>
        </w:tc>
        <w:tc>
          <w:tcPr>
            <w:tcW w:w="992" w:type="dxa"/>
            <w:vAlign w:val="center"/>
          </w:tcPr>
          <w:p w14:paraId="6AC1B227"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50</w:t>
            </w:r>
          </w:p>
        </w:tc>
        <w:tc>
          <w:tcPr>
            <w:tcW w:w="1417" w:type="dxa"/>
            <w:vAlign w:val="center"/>
          </w:tcPr>
          <w:p w14:paraId="23DC66E0"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(30% strain)</w:t>
            </w:r>
          </w:p>
          <w:p w14:paraId="596357A5"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20000</w:t>
            </w:r>
          </w:p>
        </w:tc>
        <w:tc>
          <w:tcPr>
            <w:tcW w:w="709" w:type="dxa"/>
            <w:vAlign w:val="center"/>
          </w:tcPr>
          <w:p w14:paraId="53263E97" w14:textId="20C8F299" w:rsidR="00832F28" w:rsidRPr="00AE60A1" w:rsidRDefault="001D068E" w:rsidP="00E20D4D">
            <w:pPr>
              <w:spacing w:beforeLines="0" w:before="120" w:afterLines="0" w:after="120" w:line="240" w:lineRule="auto"/>
              <w:rPr>
                <w:rFonts w:ascii="Times New Roman" w:hAnsi="Times New Roman" w:cs="Times New Roman"/>
                <w:sz w:val="15"/>
                <w:szCs w:val="15"/>
              </w:rPr>
            </w:pPr>
            <w:r w:rsidRPr="001D068E">
              <w:rPr>
                <w:rFonts w:ascii="Times New Roman" w:hAnsi="Times New Roman" w:cs="Times New Roman"/>
                <w:sz w:val="15"/>
                <w:szCs w:val="15"/>
              </w:rPr>
              <w:t>[S</w:t>
            </w:r>
            <w:r w:rsidR="00832F28" w:rsidRPr="00AE60A1">
              <w:rPr>
                <w:rFonts w:ascii="Times New Roman" w:hAnsi="Times New Roman" w:cs="Times New Roman"/>
                <w:sz w:val="15"/>
                <w:szCs w:val="15"/>
              </w:rPr>
              <w:t>8</w:t>
            </w:r>
            <w:r>
              <w:rPr>
                <w:rFonts w:ascii="Times New Roman" w:hAnsi="Times New Roman" w:cs="Times New Roman"/>
                <w:sz w:val="15"/>
                <w:szCs w:val="15"/>
              </w:rPr>
              <w:t>]</w:t>
            </w:r>
          </w:p>
        </w:tc>
      </w:tr>
      <w:tr w:rsidR="00AE60A1" w:rsidRPr="00AE60A1" w14:paraId="3EC77DBD" w14:textId="77777777" w:rsidTr="00AE60A1">
        <w:tc>
          <w:tcPr>
            <w:tcW w:w="1384" w:type="dxa"/>
            <w:vAlign w:val="center"/>
          </w:tcPr>
          <w:p w14:paraId="029A36D7" w14:textId="77777777" w:rsidR="00832F28" w:rsidRPr="00AE60A1" w:rsidRDefault="00832F28" w:rsidP="00E20D4D">
            <w:pPr>
              <w:spacing w:beforeLines="0" w:before="120" w:afterLines="0" w:after="120" w:line="240" w:lineRule="auto"/>
              <w:jc w:val="left"/>
              <w:rPr>
                <w:rFonts w:ascii="Times New Roman" w:hAnsi="Times New Roman" w:cs="Times New Roman"/>
                <w:sz w:val="15"/>
                <w:szCs w:val="15"/>
              </w:rPr>
            </w:pPr>
            <w:r w:rsidRPr="00AE60A1">
              <w:rPr>
                <w:rFonts w:ascii="Times New Roman" w:hAnsi="Times New Roman" w:cs="Times New Roman"/>
                <w:sz w:val="15"/>
                <w:szCs w:val="15"/>
              </w:rPr>
              <w:t>Solidified LM</w:t>
            </w:r>
          </w:p>
        </w:tc>
        <w:tc>
          <w:tcPr>
            <w:tcW w:w="992" w:type="dxa"/>
            <w:vAlign w:val="center"/>
          </w:tcPr>
          <w:p w14:paraId="7136804A"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Multilayer</w:t>
            </w:r>
          </w:p>
        </w:tc>
        <w:tc>
          <w:tcPr>
            <w:tcW w:w="1134" w:type="dxa"/>
            <w:vAlign w:val="center"/>
          </w:tcPr>
          <w:p w14:paraId="52E47AD7"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22</w:t>
            </w:r>
          </w:p>
        </w:tc>
        <w:tc>
          <w:tcPr>
            <w:tcW w:w="993" w:type="dxa"/>
            <w:vAlign w:val="center"/>
          </w:tcPr>
          <w:p w14:paraId="22496080"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3.273</w:t>
            </w:r>
          </w:p>
        </w:tc>
        <w:tc>
          <w:tcPr>
            <w:tcW w:w="1134" w:type="dxa"/>
            <w:vAlign w:val="center"/>
          </w:tcPr>
          <w:p w14:paraId="7407D288"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Impermeable</w:t>
            </w:r>
          </w:p>
        </w:tc>
        <w:tc>
          <w:tcPr>
            <w:tcW w:w="992" w:type="dxa"/>
            <w:vAlign w:val="center"/>
          </w:tcPr>
          <w:p w14:paraId="6B24A8E9"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N.A.</w:t>
            </w:r>
          </w:p>
        </w:tc>
        <w:tc>
          <w:tcPr>
            <w:tcW w:w="1417" w:type="dxa"/>
            <w:vAlign w:val="center"/>
          </w:tcPr>
          <w:p w14:paraId="7870D612"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(bending)</w:t>
            </w:r>
          </w:p>
          <w:p w14:paraId="1BD1723E"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20000</w:t>
            </w:r>
          </w:p>
        </w:tc>
        <w:tc>
          <w:tcPr>
            <w:tcW w:w="709" w:type="dxa"/>
            <w:vAlign w:val="center"/>
          </w:tcPr>
          <w:p w14:paraId="4D18782F" w14:textId="02924C7A" w:rsidR="00832F28" w:rsidRPr="00AE60A1" w:rsidRDefault="001D068E" w:rsidP="00E20D4D">
            <w:pPr>
              <w:spacing w:beforeLines="0" w:before="120" w:afterLines="0" w:after="120" w:line="240" w:lineRule="auto"/>
              <w:rPr>
                <w:rFonts w:ascii="Times New Roman" w:hAnsi="Times New Roman" w:cs="Times New Roman"/>
                <w:sz w:val="15"/>
                <w:szCs w:val="15"/>
              </w:rPr>
            </w:pPr>
            <w:r w:rsidRPr="001D068E">
              <w:rPr>
                <w:rFonts w:ascii="Times New Roman" w:hAnsi="Times New Roman" w:cs="Times New Roman"/>
                <w:sz w:val="15"/>
                <w:szCs w:val="15"/>
              </w:rPr>
              <w:t>[S</w:t>
            </w:r>
            <w:r w:rsidR="00832F28" w:rsidRPr="00AE60A1">
              <w:rPr>
                <w:rFonts w:ascii="Times New Roman" w:hAnsi="Times New Roman" w:cs="Times New Roman"/>
                <w:sz w:val="15"/>
                <w:szCs w:val="15"/>
              </w:rPr>
              <w:t>9</w:t>
            </w:r>
            <w:r>
              <w:rPr>
                <w:rFonts w:ascii="Times New Roman" w:hAnsi="Times New Roman" w:cs="Times New Roman"/>
                <w:sz w:val="15"/>
                <w:szCs w:val="15"/>
              </w:rPr>
              <w:t>]</w:t>
            </w:r>
          </w:p>
        </w:tc>
      </w:tr>
      <w:tr w:rsidR="00AE60A1" w:rsidRPr="00AE60A1" w14:paraId="2F99D510" w14:textId="77777777" w:rsidTr="00AE60A1">
        <w:tc>
          <w:tcPr>
            <w:tcW w:w="1384" w:type="dxa"/>
            <w:vAlign w:val="center"/>
          </w:tcPr>
          <w:p w14:paraId="062F8D43" w14:textId="77777777" w:rsidR="00832F28" w:rsidRPr="00AE60A1" w:rsidRDefault="00832F28" w:rsidP="00E20D4D">
            <w:pPr>
              <w:spacing w:beforeLines="0" w:before="120" w:afterLines="0" w:after="120" w:line="240" w:lineRule="auto"/>
              <w:jc w:val="left"/>
              <w:rPr>
                <w:rFonts w:ascii="Times New Roman" w:hAnsi="Times New Roman" w:cs="Times New Roman"/>
                <w:sz w:val="15"/>
                <w:szCs w:val="15"/>
              </w:rPr>
            </w:pPr>
            <w:r w:rsidRPr="00AE60A1">
              <w:rPr>
                <w:rFonts w:ascii="Times New Roman" w:hAnsi="Times New Roman" w:cs="Times New Roman"/>
                <w:sz w:val="15"/>
                <w:szCs w:val="15"/>
              </w:rPr>
              <w:t>Printing-PU/LM</w:t>
            </w:r>
          </w:p>
        </w:tc>
        <w:tc>
          <w:tcPr>
            <w:tcW w:w="992" w:type="dxa"/>
            <w:vAlign w:val="center"/>
          </w:tcPr>
          <w:p w14:paraId="694AEF65"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Multilayer</w:t>
            </w:r>
          </w:p>
        </w:tc>
        <w:tc>
          <w:tcPr>
            <w:tcW w:w="1134" w:type="dxa"/>
            <w:vAlign w:val="center"/>
          </w:tcPr>
          <w:p w14:paraId="7ACEEE66"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38</w:t>
            </w:r>
          </w:p>
        </w:tc>
        <w:tc>
          <w:tcPr>
            <w:tcW w:w="993" w:type="dxa"/>
            <w:vAlign w:val="center"/>
          </w:tcPr>
          <w:p w14:paraId="6F9CB0CB"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1.9</w:t>
            </w:r>
          </w:p>
        </w:tc>
        <w:tc>
          <w:tcPr>
            <w:tcW w:w="1134" w:type="dxa"/>
            <w:vAlign w:val="center"/>
          </w:tcPr>
          <w:p w14:paraId="693751C2"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Impermeable</w:t>
            </w:r>
          </w:p>
        </w:tc>
        <w:tc>
          <w:tcPr>
            <w:tcW w:w="992" w:type="dxa"/>
            <w:vAlign w:val="center"/>
          </w:tcPr>
          <w:p w14:paraId="0A485C9E"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N.A.</w:t>
            </w:r>
          </w:p>
        </w:tc>
        <w:tc>
          <w:tcPr>
            <w:tcW w:w="1417" w:type="dxa"/>
            <w:vAlign w:val="center"/>
          </w:tcPr>
          <w:p w14:paraId="1515C469"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(100% strain)</w:t>
            </w:r>
          </w:p>
          <w:p w14:paraId="7F1CADA8"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15000</w:t>
            </w:r>
          </w:p>
        </w:tc>
        <w:tc>
          <w:tcPr>
            <w:tcW w:w="709" w:type="dxa"/>
            <w:vAlign w:val="center"/>
          </w:tcPr>
          <w:p w14:paraId="0A3F0B1C" w14:textId="4AC7EBB7" w:rsidR="00832F28" w:rsidRPr="00AE60A1" w:rsidRDefault="001D068E" w:rsidP="00E20D4D">
            <w:pPr>
              <w:spacing w:beforeLines="0" w:before="120" w:afterLines="0" w:after="120" w:line="240" w:lineRule="auto"/>
              <w:rPr>
                <w:rFonts w:ascii="Times New Roman" w:hAnsi="Times New Roman" w:cs="Times New Roman"/>
                <w:sz w:val="15"/>
                <w:szCs w:val="15"/>
              </w:rPr>
            </w:pPr>
            <w:r w:rsidRPr="001D068E">
              <w:rPr>
                <w:rFonts w:ascii="Times New Roman" w:hAnsi="Times New Roman" w:cs="Times New Roman"/>
                <w:sz w:val="15"/>
                <w:szCs w:val="15"/>
              </w:rPr>
              <w:t>[S</w:t>
            </w:r>
            <w:r w:rsidR="00832F28" w:rsidRPr="00AE60A1">
              <w:rPr>
                <w:rFonts w:ascii="Times New Roman" w:hAnsi="Times New Roman" w:cs="Times New Roman"/>
                <w:sz w:val="15"/>
                <w:szCs w:val="15"/>
              </w:rPr>
              <w:t>10</w:t>
            </w:r>
            <w:r>
              <w:rPr>
                <w:rFonts w:ascii="Times New Roman" w:hAnsi="Times New Roman" w:cs="Times New Roman"/>
                <w:sz w:val="15"/>
                <w:szCs w:val="15"/>
              </w:rPr>
              <w:t>]</w:t>
            </w:r>
          </w:p>
        </w:tc>
      </w:tr>
      <w:tr w:rsidR="00AE60A1" w:rsidRPr="00AE60A1" w14:paraId="7371D629" w14:textId="77777777" w:rsidTr="00AE60A1">
        <w:tc>
          <w:tcPr>
            <w:tcW w:w="1384" w:type="dxa"/>
            <w:vAlign w:val="center"/>
          </w:tcPr>
          <w:p w14:paraId="3B8FA0E0" w14:textId="77777777" w:rsidR="00832F28" w:rsidRPr="00AE60A1" w:rsidRDefault="00832F28" w:rsidP="00E20D4D">
            <w:pPr>
              <w:spacing w:beforeLines="0" w:before="120" w:afterLines="0" w:after="120" w:line="240" w:lineRule="auto"/>
              <w:jc w:val="left"/>
              <w:rPr>
                <w:rFonts w:ascii="Times New Roman" w:hAnsi="Times New Roman" w:cs="Times New Roman"/>
                <w:sz w:val="15"/>
                <w:szCs w:val="15"/>
              </w:rPr>
            </w:pPr>
            <w:r w:rsidRPr="00AE60A1">
              <w:rPr>
                <w:rFonts w:ascii="Times New Roman" w:hAnsi="Times New Roman" w:cs="Times New Roman"/>
                <w:sz w:val="15"/>
                <w:szCs w:val="15"/>
              </w:rPr>
              <w:t>Photolithography-PI/ Cu</w:t>
            </w:r>
          </w:p>
        </w:tc>
        <w:tc>
          <w:tcPr>
            <w:tcW w:w="992" w:type="dxa"/>
            <w:vAlign w:val="center"/>
          </w:tcPr>
          <w:p w14:paraId="101B97F5"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Multilayer</w:t>
            </w:r>
          </w:p>
        </w:tc>
        <w:tc>
          <w:tcPr>
            <w:tcW w:w="1134" w:type="dxa"/>
            <w:vAlign w:val="center"/>
          </w:tcPr>
          <w:p w14:paraId="0DA138AC"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42</w:t>
            </w:r>
          </w:p>
        </w:tc>
        <w:tc>
          <w:tcPr>
            <w:tcW w:w="993" w:type="dxa"/>
            <w:vAlign w:val="center"/>
          </w:tcPr>
          <w:p w14:paraId="7D07C777"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37.834</w:t>
            </w:r>
          </w:p>
        </w:tc>
        <w:tc>
          <w:tcPr>
            <w:tcW w:w="1134" w:type="dxa"/>
            <w:vAlign w:val="center"/>
          </w:tcPr>
          <w:p w14:paraId="2E7C2E25"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Impermeable</w:t>
            </w:r>
          </w:p>
        </w:tc>
        <w:tc>
          <w:tcPr>
            <w:tcW w:w="992" w:type="dxa"/>
            <w:vAlign w:val="center"/>
          </w:tcPr>
          <w:p w14:paraId="6D031C7A"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N.A.</w:t>
            </w:r>
          </w:p>
        </w:tc>
        <w:tc>
          <w:tcPr>
            <w:tcW w:w="1417" w:type="dxa"/>
            <w:vAlign w:val="center"/>
          </w:tcPr>
          <w:p w14:paraId="2B6868C3"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(50% strain)</w:t>
            </w:r>
          </w:p>
          <w:p w14:paraId="5F87BECE"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2000</w:t>
            </w:r>
          </w:p>
        </w:tc>
        <w:tc>
          <w:tcPr>
            <w:tcW w:w="709" w:type="dxa"/>
            <w:vAlign w:val="center"/>
          </w:tcPr>
          <w:p w14:paraId="75AFC6FD" w14:textId="5341CF3F" w:rsidR="00832F28" w:rsidRPr="00AE60A1" w:rsidRDefault="001D068E" w:rsidP="00E20D4D">
            <w:pPr>
              <w:spacing w:beforeLines="0" w:before="120" w:afterLines="0" w:after="120" w:line="240" w:lineRule="auto"/>
              <w:rPr>
                <w:rFonts w:ascii="Times New Roman" w:hAnsi="Times New Roman" w:cs="Times New Roman"/>
                <w:sz w:val="15"/>
                <w:szCs w:val="15"/>
              </w:rPr>
            </w:pPr>
            <w:r w:rsidRPr="001D068E">
              <w:rPr>
                <w:rFonts w:ascii="Times New Roman" w:hAnsi="Times New Roman" w:cs="Times New Roman"/>
                <w:sz w:val="15"/>
                <w:szCs w:val="15"/>
              </w:rPr>
              <w:t>[S</w:t>
            </w:r>
            <w:r w:rsidR="00832F28" w:rsidRPr="00AE60A1">
              <w:rPr>
                <w:rFonts w:ascii="Times New Roman" w:hAnsi="Times New Roman" w:cs="Times New Roman"/>
                <w:sz w:val="15"/>
                <w:szCs w:val="15"/>
              </w:rPr>
              <w:t>11</w:t>
            </w:r>
            <w:r>
              <w:rPr>
                <w:rFonts w:ascii="Times New Roman" w:hAnsi="Times New Roman" w:cs="Times New Roman"/>
                <w:sz w:val="15"/>
                <w:szCs w:val="15"/>
              </w:rPr>
              <w:t>]</w:t>
            </w:r>
          </w:p>
        </w:tc>
      </w:tr>
      <w:tr w:rsidR="00AE60A1" w:rsidRPr="00AE60A1" w14:paraId="5EC1CAC4" w14:textId="77777777" w:rsidTr="00AE60A1">
        <w:tc>
          <w:tcPr>
            <w:tcW w:w="1384" w:type="dxa"/>
            <w:vAlign w:val="center"/>
          </w:tcPr>
          <w:p w14:paraId="7131E5A4" w14:textId="77777777" w:rsidR="00832F28" w:rsidRPr="00AE60A1" w:rsidRDefault="00832F28" w:rsidP="00E20D4D">
            <w:pPr>
              <w:spacing w:beforeLines="0" w:before="120" w:afterLines="0" w:after="120" w:line="240" w:lineRule="auto"/>
              <w:jc w:val="left"/>
              <w:rPr>
                <w:rFonts w:ascii="Times New Roman" w:hAnsi="Times New Roman" w:cs="Times New Roman"/>
                <w:sz w:val="15"/>
                <w:szCs w:val="15"/>
              </w:rPr>
            </w:pPr>
            <w:r w:rsidRPr="00AE60A1">
              <w:rPr>
                <w:rFonts w:ascii="Times New Roman" w:hAnsi="Times New Roman" w:cs="Times New Roman"/>
                <w:sz w:val="15"/>
                <w:szCs w:val="15"/>
              </w:rPr>
              <w:t>Laser patterning-SIS/LM</w:t>
            </w:r>
          </w:p>
        </w:tc>
        <w:tc>
          <w:tcPr>
            <w:tcW w:w="992" w:type="dxa"/>
            <w:vAlign w:val="center"/>
          </w:tcPr>
          <w:p w14:paraId="2243C36F"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Single layer</w:t>
            </w:r>
          </w:p>
        </w:tc>
        <w:tc>
          <w:tcPr>
            <w:tcW w:w="1134" w:type="dxa"/>
            <w:vAlign w:val="center"/>
          </w:tcPr>
          <w:p w14:paraId="1CAD40BC"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60</w:t>
            </w:r>
          </w:p>
        </w:tc>
        <w:tc>
          <w:tcPr>
            <w:tcW w:w="993" w:type="dxa"/>
            <w:vAlign w:val="center"/>
          </w:tcPr>
          <w:p w14:paraId="3D9923BF"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N.A.</w:t>
            </w:r>
          </w:p>
        </w:tc>
        <w:tc>
          <w:tcPr>
            <w:tcW w:w="1134" w:type="dxa"/>
            <w:vAlign w:val="center"/>
          </w:tcPr>
          <w:p w14:paraId="36FD19C0"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Impermeable</w:t>
            </w:r>
          </w:p>
        </w:tc>
        <w:tc>
          <w:tcPr>
            <w:tcW w:w="992" w:type="dxa"/>
            <w:vAlign w:val="center"/>
          </w:tcPr>
          <w:p w14:paraId="26D1998B"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200</w:t>
            </w:r>
          </w:p>
        </w:tc>
        <w:tc>
          <w:tcPr>
            <w:tcW w:w="1417" w:type="dxa"/>
            <w:vAlign w:val="center"/>
          </w:tcPr>
          <w:p w14:paraId="51FC2537"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(100% strain)</w:t>
            </w:r>
          </w:p>
          <w:p w14:paraId="512C7FE7"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1000</w:t>
            </w:r>
          </w:p>
        </w:tc>
        <w:tc>
          <w:tcPr>
            <w:tcW w:w="709" w:type="dxa"/>
            <w:vAlign w:val="center"/>
          </w:tcPr>
          <w:p w14:paraId="3333A15A" w14:textId="42E85309" w:rsidR="00832F28" w:rsidRPr="00AE60A1" w:rsidRDefault="001D068E" w:rsidP="00E20D4D">
            <w:pPr>
              <w:spacing w:beforeLines="0" w:before="120" w:afterLines="0" w:after="120" w:line="240" w:lineRule="auto"/>
              <w:rPr>
                <w:rFonts w:ascii="Times New Roman" w:hAnsi="Times New Roman" w:cs="Times New Roman"/>
                <w:sz w:val="15"/>
                <w:szCs w:val="15"/>
              </w:rPr>
            </w:pPr>
            <w:r w:rsidRPr="001D068E">
              <w:rPr>
                <w:rFonts w:ascii="Times New Roman" w:hAnsi="Times New Roman" w:cs="Times New Roman"/>
                <w:sz w:val="15"/>
                <w:szCs w:val="15"/>
              </w:rPr>
              <w:t>[S</w:t>
            </w:r>
            <w:r w:rsidR="00832F28" w:rsidRPr="00AE60A1">
              <w:rPr>
                <w:rFonts w:ascii="Times New Roman" w:hAnsi="Times New Roman" w:cs="Times New Roman"/>
                <w:sz w:val="15"/>
                <w:szCs w:val="15"/>
              </w:rPr>
              <w:t>12</w:t>
            </w:r>
            <w:r>
              <w:rPr>
                <w:rFonts w:ascii="Times New Roman" w:hAnsi="Times New Roman" w:cs="Times New Roman"/>
                <w:sz w:val="15"/>
                <w:szCs w:val="15"/>
              </w:rPr>
              <w:t>]</w:t>
            </w:r>
          </w:p>
        </w:tc>
      </w:tr>
      <w:tr w:rsidR="00AE60A1" w:rsidRPr="00AE60A1" w14:paraId="5C24DA33" w14:textId="77777777" w:rsidTr="00AE60A1">
        <w:tc>
          <w:tcPr>
            <w:tcW w:w="1384" w:type="dxa"/>
            <w:vAlign w:val="center"/>
          </w:tcPr>
          <w:p w14:paraId="4B8CAF92" w14:textId="77777777" w:rsidR="00832F28" w:rsidRPr="00AE60A1" w:rsidRDefault="00832F28" w:rsidP="00E20D4D">
            <w:pPr>
              <w:spacing w:beforeLines="0" w:before="120" w:afterLines="0" w:after="120" w:line="240" w:lineRule="auto"/>
              <w:jc w:val="left"/>
              <w:rPr>
                <w:rFonts w:ascii="Times New Roman" w:hAnsi="Times New Roman" w:cs="Times New Roman"/>
                <w:sz w:val="15"/>
                <w:szCs w:val="15"/>
              </w:rPr>
            </w:pPr>
            <w:r w:rsidRPr="00AE60A1">
              <w:rPr>
                <w:rFonts w:ascii="Times New Roman" w:hAnsi="Times New Roman" w:cs="Times New Roman"/>
                <w:sz w:val="15"/>
                <w:szCs w:val="15"/>
              </w:rPr>
              <w:t>Laser cutting mask</w:t>
            </w:r>
          </w:p>
        </w:tc>
        <w:tc>
          <w:tcPr>
            <w:tcW w:w="992" w:type="dxa"/>
            <w:vAlign w:val="center"/>
          </w:tcPr>
          <w:p w14:paraId="6F38633B"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Multilayer</w:t>
            </w:r>
          </w:p>
        </w:tc>
        <w:tc>
          <w:tcPr>
            <w:tcW w:w="1134" w:type="dxa"/>
            <w:vAlign w:val="center"/>
          </w:tcPr>
          <w:p w14:paraId="6143BD8D"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7</w:t>
            </w:r>
          </w:p>
        </w:tc>
        <w:tc>
          <w:tcPr>
            <w:tcW w:w="993" w:type="dxa"/>
            <w:vAlign w:val="center"/>
          </w:tcPr>
          <w:p w14:paraId="7ECBB272"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0.1609</w:t>
            </w:r>
          </w:p>
        </w:tc>
        <w:tc>
          <w:tcPr>
            <w:tcW w:w="1134" w:type="dxa"/>
            <w:vAlign w:val="center"/>
          </w:tcPr>
          <w:p w14:paraId="6789B2A7"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Impermeable</w:t>
            </w:r>
          </w:p>
        </w:tc>
        <w:tc>
          <w:tcPr>
            <w:tcW w:w="992" w:type="dxa"/>
            <w:vAlign w:val="center"/>
          </w:tcPr>
          <w:p w14:paraId="28979898"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N.A.</w:t>
            </w:r>
          </w:p>
        </w:tc>
        <w:tc>
          <w:tcPr>
            <w:tcW w:w="1417" w:type="dxa"/>
            <w:vAlign w:val="center"/>
          </w:tcPr>
          <w:p w14:paraId="5AC5D695"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(100% strain)</w:t>
            </w:r>
          </w:p>
          <w:p w14:paraId="72C60A63"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1500</w:t>
            </w:r>
          </w:p>
        </w:tc>
        <w:tc>
          <w:tcPr>
            <w:tcW w:w="709" w:type="dxa"/>
            <w:vAlign w:val="center"/>
          </w:tcPr>
          <w:p w14:paraId="32896643" w14:textId="4F81F84A" w:rsidR="00832F28" w:rsidRPr="00AE60A1" w:rsidRDefault="001D068E" w:rsidP="00E20D4D">
            <w:pPr>
              <w:spacing w:beforeLines="0" w:before="120" w:afterLines="0" w:after="120" w:line="240" w:lineRule="auto"/>
              <w:rPr>
                <w:rFonts w:ascii="Times New Roman" w:hAnsi="Times New Roman" w:cs="Times New Roman"/>
                <w:sz w:val="15"/>
                <w:szCs w:val="15"/>
              </w:rPr>
            </w:pPr>
            <w:r w:rsidRPr="001D068E">
              <w:rPr>
                <w:rFonts w:ascii="Times New Roman" w:hAnsi="Times New Roman" w:cs="Times New Roman"/>
                <w:sz w:val="15"/>
                <w:szCs w:val="15"/>
              </w:rPr>
              <w:t>[S</w:t>
            </w:r>
            <w:r w:rsidR="00832F28" w:rsidRPr="00AE60A1">
              <w:rPr>
                <w:rFonts w:ascii="Times New Roman" w:hAnsi="Times New Roman" w:cs="Times New Roman"/>
                <w:sz w:val="15"/>
                <w:szCs w:val="15"/>
              </w:rPr>
              <w:t>13</w:t>
            </w:r>
            <w:r>
              <w:rPr>
                <w:rFonts w:ascii="Times New Roman" w:hAnsi="Times New Roman" w:cs="Times New Roman"/>
                <w:sz w:val="15"/>
                <w:szCs w:val="15"/>
              </w:rPr>
              <w:t>]</w:t>
            </w:r>
          </w:p>
        </w:tc>
      </w:tr>
      <w:tr w:rsidR="00AE60A1" w:rsidRPr="00AE60A1" w14:paraId="11AE4D15" w14:textId="77777777" w:rsidTr="00AE60A1">
        <w:tc>
          <w:tcPr>
            <w:tcW w:w="1384" w:type="dxa"/>
            <w:vAlign w:val="center"/>
          </w:tcPr>
          <w:p w14:paraId="0CD3C9C5" w14:textId="77777777" w:rsidR="00832F28" w:rsidRPr="00AE60A1" w:rsidRDefault="00832F28" w:rsidP="00E20D4D">
            <w:pPr>
              <w:spacing w:beforeLines="0" w:before="120" w:afterLines="0" w:after="120" w:line="240" w:lineRule="auto"/>
              <w:jc w:val="left"/>
              <w:rPr>
                <w:rFonts w:ascii="Times New Roman" w:hAnsi="Times New Roman" w:cs="Times New Roman"/>
                <w:sz w:val="15"/>
                <w:szCs w:val="15"/>
              </w:rPr>
            </w:pPr>
            <w:r w:rsidRPr="00AE60A1">
              <w:rPr>
                <w:rFonts w:ascii="Times New Roman" w:hAnsi="Times New Roman" w:cs="Times New Roman"/>
                <w:sz w:val="15"/>
                <w:szCs w:val="15"/>
              </w:rPr>
              <w:t>Serpentine circuits/silicone</w:t>
            </w:r>
          </w:p>
        </w:tc>
        <w:tc>
          <w:tcPr>
            <w:tcW w:w="992" w:type="dxa"/>
            <w:vAlign w:val="center"/>
          </w:tcPr>
          <w:p w14:paraId="33F04BFB"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Single layer</w:t>
            </w:r>
          </w:p>
        </w:tc>
        <w:tc>
          <w:tcPr>
            <w:tcW w:w="1134" w:type="dxa"/>
            <w:vAlign w:val="center"/>
          </w:tcPr>
          <w:p w14:paraId="249FA59E"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31</w:t>
            </w:r>
          </w:p>
        </w:tc>
        <w:tc>
          <w:tcPr>
            <w:tcW w:w="993" w:type="dxa"/>
            <w:vAlign w:val="center"/>
          </w:tcPr>
          <w:p w14:paraId="1BA1522D"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2.849</w:t>
            </w:r>
          </w:p>
        </w:tc>
        <w:tc>
          <w:tcPr>
            <w:tcW w:w="1134" w:type="dxa"/>
            <w:vAlign w:val="center"/>
          </w:tcPr>
          <w:p w14:paraId="16DA4F88"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Impermeable</w:t>
            </w:r>
          </w:p>
        </w:tc>
        <w:tc>
          <w:tcPr>
            <w:tcW w:w="992" w:type="dxa"/>
            <w:vAlign w:val="center"/>
          </w:tcPr>
          <w:p w14:paraId="5029DD50"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50</w:t>
            </w:r>
          </w:p>
        </w:tc>
        <w:tc>
          <w:tcPr>
            <w:tcW w:w="1417" w:type="dxa"/>
            <w:vAlign w:val="center"/>
          </w:tcPr>
          <w:p w14:paraId="711C15C9"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N.A.</w:t>
            </w:r>
          </w:p>
        </w:tc>
        <w:tc>
          <w:tcPr>
            <w:tcW w:w="709" w:type="dxa"/>
            <w:vAlign w:val="center"/>
          </w:tcPr>
          <w:p w14:paraId="5D7CA40C" w14:textId="71707FCA" w:rsidR="00832F28" w:rsidRPr="00AE60A1" w:rsidRDefault="001D068E" w:rsidP="00E20D4D">
            <w:pPr>
              <w:spacing w:beforeLines="0" w:before="120" w:afterLines="0" w:after="120" w:line="240" w:lineRule="auto"/>
              <w:rPr>
                <w:rFonts w:ascii="Times New Roman" w:hAnsi="Times New Roman" w:cs="Times New Roman"/>
                <w:sz w:val="15"/>
                <w:szCs w:val="15"/>
              </w:rPr>
            </w:pPr>
            <w:r w:rsidRPr="001D068E">
              <w:rPr>
                <w:rFonts w:ascii="Times New Roman" w:hAnsi="Times New Roman" w:cs="Times New Roman"/>
                <w:sz w:val="15"/>
                <w:szCs w:val="15"/>
              </w:rPr>
              <w:t>[S</w:t>
            </w:r>
            <w:r w:rsidR="00832F28" w:rsidRPr="00AE60A1">
              <w:rPr>
                <w:rFonts w:ascii="Times New Roman" w:hAnsi="Times New Roman" w:cs="Times New Roman"/>
                <w:sz w:val="15"/>
                <w:szCs w:val="15"/>
              </w:rPr>
              <w:t>14</w:t>
            </w:r>
            <w:r>
              <w:rPr>
                <w:rFonts w:ascii="Times New Roman" w:hAnsi="Times New Roman" w:cs="Times New Roman"/>
                <w:sz w:val="15"/>
                <w:szCs w:val="15"/>
              </w:rPr>
              <w:t>]</w:t>
            </w:r>
          </w:p>
        </w:tc>
      </w:tr>
      <w:tr w:rsidR="00AE60A1" w:rsidRPr="00AE60A1" w14:paraId="09BDEA66" w14:textId="77777777" w:rsidTr="00AE60A1">
        <w:tc>
          <w:tcPr>
            <w:tcW w:w="1384" w:type="dxa"/>
            <w:vAlign w:val="center"/>
          </w:tcPr>
          <w:p w14:paraId="66CFE79B" w14:textId="77777777" w:rsidR="00832F28" w:rsidRPr="00AE60A1" w:rsidRDefault="00832F28" w:rsidP="00E20D4D">
            <w:pPr>
              <w:spacing w:beforeLines="0" w:before="120" w:afterLines="0" w:after="120" w:line="240" w:lineRule="auto"/>
              <w:jc w:val="left"/>
              <w:rPr>
                <w:rFonts w:ascii="Times New Roman" w:hAnsi="Times New Roman" w:cs="Times New Roman"/>
                <w:sz w:val="15"/>
                <w:szCs w:val="15"/>
              </w:rPr>
            </w:pPr>
            <w:r w:rsidRPr="00AE60A1">
              <w:rPr>
                <w:rFonts w:ascii="Times New Roman" w:hAnsi="Times New Roman" w:cs="Times New Roman"/>
                <w:sz w:val="15"/>
                <w:szCs w:val="15"/>
              </w:rPr>
              <w:t>3D integrated electronics</w:t>
            </w:r>
          </w:p>
        </w:tc>
        <w:tc>
          <w:tcPr>
            <w:tcW w:w="992" w:type="dxa"/>
            <w:vAlign w:val="center"/>
          </w:tcPr>
          <w:p w14:paraId="50F5225D"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Multilayer</w:t>
            </w:r>
          </w:p>
        </w:tc>
        <w:tc>
          <w:tcPr>
            <w:tcW w:w="1134" w:type="dxa"/>
            <w:vAlign w:val="center"/>
          </w:tcPr>
          <w:p w14:paraId="673429B1"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56</w:t>
            </w:r>
          </w:p>
        </w:tc>
        <w:tc>
          <w:tcPr>
            <w:tcW w:w="993" w:type="dxa"/>
            <w:vAlign w:val="center"/>
          </w:tcPr>
          <w:p w14:paraId="57305852"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9.824</w:t>
            </w:r>
          </w:p>
        </w:tc>
        <w:tc>
          <w:tcPr>
            <w:tcW w:w="1134" w:type="dxa"/>
            <w:vAlign w:val="center"/>
          </w:tcPr>
          <w:p w14:paraId="74B926A4"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Impermeable</w:t>
            </w:r>
          </w:p>
        </w:tc>
        <w:tc>
          <w:tcPr>
            <w:tcW w:w="992" w:type="dxa"/>
            <w:vAlign w:val="center"/>
          </w:tcPr>
          <w:p w14:paraId="7E0C4E25"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N.A.</w:t>
            </w:r>
          </w:p>
        </w:tc>
        <w:tc>
          <w:tcPr>
            <w:tcW w:w="1417" w:type="dxa"/>
            <w:vAlign w:val="center"/>
          </w:tcPr>
          <w:p w14:paraId="391EE94A"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(10% strain)</w:t>
            </w:r>
          </w:p>
          <w:p w14:paraId="71E87B7F"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2000</w:t>
            </w:r>
          </w:p>
        </w:tc>
        <w:tc>
          <w:tcPr>
            <w:tcW w:w="709" w:type="dxa"/>
            <w:vAlign w:val="center"/>
          </w:tcPr>
          <w:p w14:paraId="7ED69924" w14:textId="13B4FE5E" w:rsidR="00832F28" w:rsidRPr="00AE60A1" w:rsidRDefault="001D068E" w:rsidP="00E20D4D">
            <w:pPr>
              <w:spacing w:beforeLines="0" w:before="120" w:afterLines="0" w:after="120" w:line="240" w:lineRule="auto"/>
              <w:rPr>
                <w:rFonts w:ascii="Times New Roman" w:hAnsi="Times New Roman" w:cs="Times New Roman"/>
                <w:sz w:val="15"/>
                <w:szCs w:val="15"/>
              </w:rPr>
            </w:pPr>
            <w:r w:rsidRPr="001D068E">
              <w:rPr>
                <w:rFonts w:ascii="Times New Roman" w:hAnsi="Times New Roman" w:cs="Times New Roman"/>
                <w:sz w:val="15"/>
                <w:szCs w:val="15"/>
              </w:rPr>
              <w:t>[S</w:t>
            </w:r>
            <w:r w:rsidR="00832F28" w:rsidRPr="00AE60A1">
              <w:rPr>
                <w:rFonts w:ascii="Times New Roman" w:hAnsi="Times New Roman" w:cs="Times New Roman"/>
                <w:sz w:val="15"/>
                <w:szCs w:val="15"/>
              </w:rPr>
              <w:t>15</w:t>
            </w:r>
            <w:r>
              <w:rPr>
                <w:rFonts w:ascii="Times New Roman" w:hAnsi="Times New Roman" w:cs="Times New Roman"/>
                <w:sz w:val="15"/>
                <w:szCs w:val="15"/>
              </w:rPr>
              <w:t>]</w:t>
            </w:r>
          </w:p>
        </w:tc>
      </w:tr>
      <w:tr w:rsidR="00AE60A1" w:rsidRPr="00AE60A1" w14:paraId="21EBDAD8" w14:textId="77777777" w:rsidTr="00AE60A1">
        <w:tc>
          <w:tcPr>
            <w:tcW w:w="1384" w:type="dxa"/>
            <w:tcBorders>
              <w:bottom w:val="single" w:sz="12" w:space="0" w:color="auto"/>
            </w:tcBorders>
            <w:vAlign w:val="center"/>
          </w:tcPr>
          <w:p w14:paraId="55D60952" w14:textId="77777777" w:rsidR="00832F28" w:rsidRPr="00AE60A1" w:rsidRDefault="00832F28" w:rsidP="00E20D4D">
            <w:pPr>
              <w:spacing w:beforeLines="0" w:before="120" w:afterLines="0" w:after="120" w:line="240" w:lineRule="auto"/>
              <w:jc w:val="left"/>
              <w:rPr>
                <w:rFonts w:ascii="Times New Roman" w:hAnsi="Times New Roman" w:cs="Times New Roman"/>
                <w:sz w:val="15"/>
                <w:szCs w:val="15"/>
              </w:rPr>
            </w:pPr>
            <w:r w:rsidRPr="00AE60A1">
              <w:rPr>
                <w:rFonts w:ascii="Times New Roman" w:hAnsi="Times New Roman" w:cs="Times New Roman"/>
                <w:sz w:val="15"/>
                <w:szCs w:val="15"/>
              </w:rPr>
              <w:t>Photolithography-PI/</w:t>
            </w:r>
            <w:r w:rsidRPr="00AE60A1">
              <w:rPr>
                <w:rFonts w:ascii="Times New Roman" w:hAnsi="Times New Roman" w:cs="Times New Roman"/>
                <w:sz w:val="15"/>
                <w:szCs w:val="15"/>
                <w:shd w:val="clear" w:color="auto" w:fill="FFFFFF"/>
              </w:rPr>
              <w:t xml:space="preserve"> </w:t>
            </w:r>
            <w:r w:rsidRPr="00AE60A1">
              <w:rPr>
                <w:rFonts w:ascii="Times New Roman" w:hAnsi="Times New Roman" w:cs="Times New Roman"/>
                <w:sz w:val="15"/>
                <w:szCs w:val="15"/>
              </w:rPr>
              <w:t>Cu</w:t>
            </w:r>
          </w:p>
        </w:tc>
        <w:tc>
          <w:tcPr>
            <w:tcW w:w="992" w:type="dxa"/>
            <w:tcBorders>
              <w:bottom w:val="single" w:sz="12" w:space="0" w:color="auto"/>
            </w:tcBorders>
            <w:vAlign w:val="center"/>
          </w:tcPr>
          <w:p w14:paraId="0F306675"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Single layer</w:t>
            </w:r>
          </w:p>
        </w:tc>
        <w:tc>
          <w:tcPr>
            <w:tcW w:w="1134" w:type="dxa"/>
            <w:tcBorders>
              <w:bottom w:val="single" w:sz="12" w:space="0" w:color="auto"/>
            </w:tcBorders>
            <w:vAlign w:val="center"/>
          </w:tcPr>
          <w:p w14:paraId="4ED75DE9"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50</w:t>
            </w:r>
          </w:p>
        </w:tc>
        <w:tc>
          <w:tcPr>
            <w:tcW w:w="993" w:type="dxa"/>
            <w:tcBorders>
              <w:bottom w:val="single" w:sz="12" w:space="0" w:color="auto"/>
            </w:tcBorders>
            <w:vAlign w:val="center"/>
          </w:tcPr>
          <w:p w14:paraId="373A9175"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N.A.</w:t>
            </w:r>
          </w:p>
        </w:tc>
        <w:tc>
          <w:tcPr>
            <w:tcW w:w="1134" w:type="dxa"/>
            <w:tcBorders>
              <w:bottom w:val="single" w:sz="12" w:space="0" w:color="auto"/>
            </w:tcBorders>
            <w:vAlign w:val="center"/>
          </w:tcPr>
          <w:p w14:paraId="5CEAF8DD"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Impermeable</w:t>
            </w:r>
          </w:p>
        </w:tc>
        <w:tc>
          <w:tcPr>
            <w:tcW w:w="992" w:type="dxa"/>
            <w:tcBorders>
              <w:bottom w:val="single" w:sz="12" w:space="0" w:color="auto"/>
            </w:tcBorders>
            <w:vAlign w:val="center"/>
          </w:tcPr>
          <w:p w14:paraId="3D5A1B70"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50</w:t>
            </w:r>
          </w:p>
        </w:tc>
        <w:tc>
          <w:tcPr>
            <w:tcW w:w="1417" w:type="dxa"/>
            <w:tcBorders>
              <w:bottom w:val="single" w:sz="12" w:space="0" w:color="auto"/>
            </w:tcBorders>
            <w:vAlign w:val="center"/>
          </w:tcPr>
          <w:p w14:paraId="44DB79C5" w14:textId="77777777" w:rsidR="00832F28" w:rsidRPr="00AE60A1" w:rsidRDefault="00832F28" w:rsidP="00E20D4D">
            <w:pPr>
              <w:spacing w:beforeLines="0" w:before="120" w:afterLines="0" w:after="120" w:line="240" w:lineRule="auto"/>
              <w:rPr>
                <w:rFonts w:ascii="Times New Roman" w:hAnsi="Times New Roman" w:cs="Times New Roman"/>
                <w:sz w:val="15"/>
                <w:szCs w:val="15"/>
              </w:rPr>
            </w:pPr>
            <w:r w:rsidRPr="00AE60A1">
              <w:rPr>
                <w:rFonts w:ascii="Times New Roman" w:hAnsi="Times New Roman" w:cs="Times New Roman"/>
                <w:sz w:val="15"/>
                <w:szCs w:val="15"/>
              </w:rPr>
              <w:t>N.A.</w:t>
            </w:r>
          </w:p>
        </w:tc>
        <w:tc>
          <w:tcPr>
            <w:tcW w:w="709" w:type="dxa"/>
            <w:tcBorders>
              <w:bottom w:val="single" w:sz="12" w:space="0" w:color="auto"/>
            </w:tcBorders>
            <w:vAlign w:val="center"/>
          </w:tcPr>
          <w:p w14:paraId="32DB4B7D" w14:textId="498738D5" w:rsidR="00832F28" w:rsidRPr="00AE60A1" w:rsidRDefault="001D068E" w:rsidP="00E20D4D">
            <w:pPr>
              <w:spacing w:beforeLines="0" w:before="120" w:afterLines="0" w:after="120" w:line="240" w:lineRule="auto"/>
              <w:rPr>
                <w:rFonts w:ascii="Times New Roman" w:hAnsi="Times New Roman" w:cs="Times New Roman"/>
                <w:sz w:val="15"/>
                <w:szCs w:val="15"/>
              </w:rPr>
            </w:pPr>
            <w:r w:rsidRPr="001D068E">
              <w:rPr>
                <w:rFonts w:ascii="Times New Roman" w:hAnsi="Times New Roman" w:cs="Times New Roman"/>
                <w:sz w:val="15"/>
                <w:szCs w:val="15"/>
              </w:rPr>
              <w:t>[S</w:t>
            </w:r>
            <w:r w:rsidR="00832F28" w:rsidRPr="00AE60A1">
              <w:rPr>
                <w:rFonts w:ascii="Times New Roman" w:hAnsi="Times New Roman" w:cs="Times New Roman"/>
                <w:sz w:val="15"/>
                <w:szCs w:val="15"/>
              </w:rPr>
              <w:t>16</w:t>
            </w:r>
            <w:r>
              <w:rPr>
                <w:rFonts w:ascii="Times New Roman" w:hAnsi="Times New Roman" w:cs="Times New Roman"/>
                <w:sz w:val="15"/>
                <w:szCs w:val="15"/>
              </w:rPr>
              <w:t>]</w:t>
            </w:r>
          </w:p>
        </w:tc>
      </w:tr>
    </w:tbl>
    <w:bookmarkEnd w:id="7"/>
    <w:p w14:paraId="171C83A2" w14:textId="061FCDDD" w:rsidR="003E633A" w:rsidRDefault="0055280D" w:rsidP="00E20D4D">
      <w:pPr>
        <w:widowControl/>
        <w:spacing w:beforeLines="0" w:before="120" w:afterLines="0" w:after="120" w:line="240" w:lineRule="auto"/>
        <w:jc w:val="left"/>
        <w:rPr>
          <w:rFonts w:ascii="Times New Roman" w:hAnsi="Times New Roman" w:cs="Times New Roman"/>
          <w:sz w:val="28"/>
          <w:szCs w:val="28"/>
        </w:rPr>
      </w:pPr>
      <w:r w:rsidRPr="00E20D4D">
        <w:rPr>
          <w:rFonts w:ascii="Times New Roman" w:hAnsi="Times New Roman" w:cs="Times New Roman"/>
          <w:sz w:val="22"/>
          <w:szCs w:val="24"/>
        </w:rPr>
        <w:t># N/A, not available.</w:t>
      </w:r>
    </w:p>
    <w:p w14:paraId="664FF4CD" w14:textId="624014CF" w:rsidR="008854EA" w:rsidRPr="006103AC" w:rsidRDefault="008854EA" w:rsidP="00E20D4D">
      <w:pPr>
        <w:widowControl/>
        <w:spacing w:beforeLines="0" w:before="240" w:afterLines="0" w:after="120" w:line="240" w:lineRule="auto"/>
        <w:rPr>
          <w:rFonts w:ascii="Times New Roman" w:eastAsia="MS Mincho" w:hAnsi="Times New Roman" w:cs="Times New Roman"/>
          <w:kern w:val="0"/>
          <w:sz w:val="24"/>
          <w:szCs w:val="24"/>
          <w:lang w:val="de-DE" w:eastAsia="ja-JP"/>
        </w:rPr>
      </w:pPr>
      <w:r w:rsidRPr="0022675C">
        <w:rPr>
          <w:rFonts w:ascii="Times New Roman" w:eastAsia="MS Mincho" w:hAnsi="Times New Roman" w:cs="Times New Roman"/>
          <w:b/>
          <w:bCs/>
          <w:kern w:val="0"/>
          <w:sz w:val="24"/>
          <w:szCs w:val="24"/>
          <w:lang w:val="de-DE" w:eastAsia="ja-JP"/>
        </w:rPr>
        <w:t xml:space="preserve">Table </w:t>
      </w:r>
      <w:r>
        <w:rPr>
          <w:rFonts w:ascii="Times New Roman" w:eastAsia="MS Mincho" w:hAnsi="Times New Roman" w:cs="Times New Roman"/>
          <w:b/>
          <w:bCs/>
          <w:kern w:val="0"/>
          <w:sz w:val="24"/>
          <w:szCs w:val="24"/>
          <w:lang w:val="de-DE" w:eastAsia="ja-JP"/>
        </w:rPr>
        <w:t>S</w:t>
      </w:r>
      <w:r w:rsidR="0055280D">
        <w:rPr>
          <w:rFonts w:ascii="Times New Roman" w:eastAsia="MS Mincho" w:hAnsi="Times New Roman" w:cs="Times New Roman"/>
          <w:b/>
          <w:bCs/>
          <w:kern w:val="0"/>
          <w:sz w:val="24"/>
          <w:szCs w:val="24"/>
          <w:lang w:val="de-DE" w:eastAsia="ja-JP"/>
        </w:rPr>
        <w:t>2</w:t>
      </w:r>
      <w:r w:rsidRPr="00594A8C">
        <w:rPr>
          <w:rFonts w:ascii="Times New Roman" w:eastAsia="MS Mincho" w:hAnsi="Times New Roman" w:cs="Times New Roman"/>
          <w:b/>
          <w:bCs/>
          <w:kern w:val="0"/>
          <w:sz w:val="24"/>
          <w:szCs w:val="24"/>
          <w:lang w:val="de-DE" w:eastAsia="ja-JP"/>
        </w:rPr>
        <w:t xml:space="preserve"> </w:t>
      </w:r>
      <w:r w:rsidRPr="006103AC">
        <w:rPr>
          <w:rFonts w:ascii="Times New Roman" w:eastAsia="MS Mincho" w:hAnsi="Times New Roman" w:cs="Times New Roman"/>
          <w:kern w:val="0"/>
          <w:sz w:val="24"/>
          <w:szCs w:val="24"/>
          <w:lang w:eastAsia="ja-JP"/>
        </w:rPr>
        <w:t>The detai</w:t>
      </w:r>
      <w:r w:rsidR="00E20D4D">
        <w:rPr>
          <w:rFonts w:ascii="Times New Roman" w:eastAsia="MS Mincho" w:hAnsi="Times New Roman" w:cs="Times New Roman"/>
          <w:kern w:val="0"/>
          <w:sz w:val="24"/>
          <w:szCs w:val="24"/>
          <w:lang w:eastAsia="ja-JP"/>
        </w:rPr>
        <w:t>led parameters of the CNN model</w:t>
      </w:r>
    </w:p>
    <w:tbl>
      <w:tblPr>
        <w:tblW w:w="8372" w:type="dxa"/>
        <w:tblLook w:val="04A0" w:firstRow="1" w:lastRow="0" w:firstColumn="1" w:lastColumn="0" w:noHBand="0" w:noVBand="1"/>
      </w:tblPr>
      <w:tblGrid>
        <w:gridCol w:w="488"/>
        <w:gridCol w:w="1813"/>
        <w:gridCol w:w="1309"/>
        <w:gridCol w:w="1639"/>
        <w:gridCol w:w="742"/>
        <w:gridCol w:w="1127"/>
        <w:gridCol w:w="1254"/>
      </w:tblGrid>
      <w:tr w:rsidR="00574D2A" w:rsidRPr="00E20D4D" w14:paraId="36C89267" w14:textId="77777777" w:rsidTr="00E20D4D">
        <w:trPr>
          <w:trHeight w:val="397"/>
        </w:trPr>
        <w:tc>
          <w:tcPr>
            <w:tcW w:w="0" w:type="auto"/>
            <w:tcBorders>
              <w:top w:val="single" w:sz="12" w:space="0" w:color="auto"/>
              <w:bottom w:val="single" w:sz="12" w:space="0" w:color="auto"/>
            </w:tcBorders>
            <w:vAlign w:val="center"/>
          </w:tcPr>
          <w:p w14:paraId="246F4EBE" w14:textId="4BFC2A4C" w:rsidR="008854EA" w:rsidRPr="00E20D4D" w:rsidRDefault="00574D2A"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No</w:t>
            </w:r>
          </w:p>
        </w:tc>
        <w:tc>
          <w:tcPr>
            <w:tcW w:w="0" w:type="auto"/>
            <w:tcBorders>
              <w:top w:val="single" w:sz="12" w:space="0" w:color="auto"/>
              <w:bottom w:val="single" w:sz="12" w:space="0" w:color="auto"/>
            </w:tcBorders>
            <w:vAlign w:val="center"/>
          </w:tcPr>
          <w:p w14:paraId="5D2C8293" w14:textId="519ED2A9" w:rsidR="008854EA" w:rsidRPr="00E20D4D" w:rsidRDefault="00574D2A"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Layer Type</w:t>
            </w:r>
          </w:p>
        </w:tc>
        <w:tc>
          <w:tcPr>
            <w:tcW w:w="0" w:type="auto"/>
            <w:tcBorders>
              <w:top w:val="single" w:sz="12" w:space="0" w:color="auto"/>
              <w:bottom w:val="single" w:sz="12" w:space="0" w:color="auto"/>
            </w:tcBorders>
            <w:vAlign w:val="center"/>
          </w:tcPr>
          <w:p w14:paraId="0F9A1A0C" w14:textId="278DC75C" w:rsidR="008854EA" w:rsidRPr="00E20D4D" w:rsidRDefault="00574D2A"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Filters/Units</w:t>
            </w:r>
          </w:p>
        </w:tc>
        <w:tc>
          <w:tcPr>
            <w:tcW w:w="0" w:type="auto"/>
            <w:tcBorders>
              <w:top w:val="single" w:sz="12" w:space="0" w:color="auto"/>
              <w:bottom w:val="single" w:sz="12" w:space="0" w:color="auto"/>
            </w:tcBorders>
            <w:vAlign w:val="center"/>
          </w:tcPr>
          <w:p w14:paraId="25E5ED44" w14:textId="532A1156" w:rsidR="008854EA" w:rsidRPr="00E20D4D" w:rsidRDefault="00574D2A"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Kerne/Pool Size</w:t>
            </w:r>
          </w:p>
        </w:tc>
        <w:tc>
          <w:tcPr>
            <w:tcW w:w="0" w:type="auto"/>
            <w:tcBorders>
              <w:top w:val="single" w:sz="12" w:space="0" w:color="auto"/>
              <w:bottom w:val="single" w:sz="12" w:space="0" w:color="auto"/>
            </w:tcBorders>
            <w:vAlign w:val="center"/>
          </w:tcPr>
          <w:p w14:paraId="00CC184F" w14:textId="35182B15" w:rsidR="008854EA" w:rsidRPr="00E20D4D" w:rsidRDefault="00574D2A"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Stride</w:t>
            </w:r>
          </w:p>
        </w:tc>
        <w:tc>
          <w:tcPr>
            <w:tcW w:w="0" w:type="auto"/>
            <w:tcBorders>
              <w:top w:val="single" w:sz="12" w:space="0" w:color="auto"/>
              <w:bottom w:val="single" w:sz="12" w:space="0" w:color="auto"/>
            </w:tcBorders>
            <w:vAlign w:val="center"/>
          </w:tcPr>
          <w:p w14:paraId="30CD3091" w14:textId="477B5BC6" w:rsidR="008854EA" w:rsidRPr="00E20D4D" w:rsidRDefault="00574D2A"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Input Size</w:t>
            </w:r>
          </w:p>
        </w:tc>
        <w:tc>
          <w:tcPr>
            <w:tcW w:w="0" w:type="auto"/>
            <w:tcBorders>
              <w:top w:val="single" w:sz="12" w:space="0" w:color="auto"/>
              <w:bottom w:val="single" w:sz="12" w:space="0" w:color="auto"/>
            </w:tcBorders>
            <w:vAlign w:val="center"/>
          </w:tcPr>
          <w:p w14:paraId="4ACD0869" w14:textId="79DA3AF7" w:rsidR="008854EA" w:rsidRPr="00E20D4D" w:rsidRDefault="00574D2A"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Output Size</w:t>
            </w:r>
          </w:p>
        </w:tc>
      </w:tr>
      <w:tr w:rsidR="00574D2A" w:rsidRPr="00E20D4D" w14:paraId="66684539" w14:textId="77777777" w:rsidTr="00E20D4D">
        <w:trPr>
          <w:trHeight w:val="397"/>
        </w:trPr>
        <w:tc>
          <w:tcPr>
            <w:tcW w:w="0" w:type="auto"/>
            <w:vAlign w:val="center"/>
          </w:tcPr>
          <w:p w14:paraId="47A54AF1" w14:textId="44151496" w:rsidR="008854EA" w:rsidRPr="00E20D4D" w:rsidRDefault="00574D2A"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1</w:t>
            </w:r>
          </w:p>
        </w:tc>
        <w:tc>
          <w:tcPr>
            <w:tcW w:w="0" w:type="auto"/>
            <w:vAlign w:val="center"/>
          </w:tcPr>
          <w:p w14:paraId="2B38CB01" w14:textId="4DFB6D72" w:rsidR="008854EA" w:rsidRPr="00E20D4D" w:rsidRDefault="00574D2A"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 xml:space="preserve"> Conv2D</w:t>
            </w:r>
          </w:p>
        </w:tc>
        <w:tc>
          <w:tcPr>
            <w:tcW w:w="0" w:type="auto"/>
            <w:vAlign w:val="center"/>
          </w:tcPr>
          <w:p w14:paraId="3CD0BBD5" w14:textId="1690B1EA" w:rsidR="008854EA" w:rsidRPr="00E20D4D" w:rsidRDefault="00574D2A"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50</w:t>
            </w:r>
          </w:p>
        </w:tc>
        <w:tc>
          <w:tcPr>
            <w:tcW w:w="0" w:type="auto"/>
            <w:vAlign w:val="center"/>
          </w:tcPr>
          <w:p w14:paraId="2EC2A562" w14:textId="2A83A084" w:rsidR="008854EA" w:rsidRPr="00E20D4D" w:rsidRDefault="00574D2A"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(1,25)</w:t>
            </w:r>
          </w:p>
        </w:tc>
        <w:tc>
          <w:tcPr>
            <w:tcW w:w="0" w:type="auto"/>
            <w:vAlign w:val="center"/>
          </w:tcPr>
          <w:p w14:paraId="7C4F739E" w14:textId="3E881585" w:rsidR="008854EA" w:rsidRPr="00E20D4D" w:rsidRDefault="00574D2A"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(1,2)</w:t>
            </w:r>
          </w:p>
        </w:tc>
        <w:tc>
          <w:tcPr>
            <w:tcW w:w="0" w:type="auto"/>
            <w:vAlign w:val="center"/>
          </w:tcPr>
          <w:p w14:paraId="0F137E7F" w14:textId="611274F9" w:rsidR="008854EA" w:rsidRPr="00E20D4D" w:rsidRDefault="00574D2A"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(1,8,150)</w:t>
            </w:r>
          </w:p>
        </w:tc>
        <w:tc>
          <w:tcPr>
            <w:tcW w:w="0" w:type="auto"/>
            <w:vAlign w:val="center"/>
          </w:tcPr>
          <w:p w14:paraId="79E8789E" w14:textId="38144B25" w:rsidR="008854EA" w:rsidRPr="00E20D4D" w:rsidRDefault="00574D2A"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(50,8,75)</w:t>
            </w:r>
          </w:p>
        </w:tc>
      </w:tr>
      <w:tr w:rsidR="00574D2A" w:rsidRPr="00E20D4D" w14:paraId="7F71FE78" w14:textId="77777777" w:rsidTr="00E20D4D">
        <w:trPr>
          <w:trHeight w:val="397"/>
        </w:trPr>
        <w:tc>
          <w:tcPr>
            <w:tcW w:w="0" w:type="auto"/>
            <w:vAlign w:val="center"/>
          </w:tcPr>
          <w:p w14:paraId="4934976A" w14:textId="77C385E5" w:rsidR="00574D2A" w:rsidRPr="00E20D4D" w:rsidRDefault="00574D2A"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2</w:t>
            </w:r>
          </w:p>
        </w:tc>
        <w:tc>
          <w:tcPr>
            <w:tcW w:w="0" w:type="auto"/>
            <w:vAlign w:val="center"/>
          </w:tcPr>
          <w:p w14:paraId="01A19314" w14:textId="649AB008" w:rsidR="00574D2A" w:rsidRPr="00E20D4D" w:rsidRDefault="00574D2A" w:rsidP="00E20D4D">
            <w:pPr>
              <w:widowControl/>
              <w:tabs>
                <w:tab w:val="left" w:pos="735"/>
              </w:tabs>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Activation(ReLU)</w:t>
            </w:r>
          </w:p>
        </w:tc>
        <w:tc>
          <w:tcPr>
            <w:tcW w:w="0" w:type="auto"/>
            <w:vAlign w:val="center"/>
          </w:tcPr>
          <w:p w14:paraId="2E942A60" w14:textId="1D601B65" w:rsidR="00574D2A" w:rsidRPr="00E20D4D" w:rsidRDefault="00574D2A"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w:t>
            </w:r>
          </w:p>
        </w:tc>
        <w:tc>
          <w:tcPr>
            <w:tcW w:w="0" w:type="auto"/>
            <w:vAlign w:val="center"/>
          </w:tcPr>
          <w:p w14:paraId="052A82FD" w14:textId="0B07A82B" w:rsidR="00574D2A" w:rsidRPr="00E20D4D" w:rsidRDefault="00574D2A"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w:t>
            </w:r>
          </w:p>
        </w:tc>
        <w:tc>
          <w:tcPr>
            <w:tcW w:w="0" w:type="auto"/>
            <w:vAlign w:val="center"/>
          </w:tcPr>
          <w:p w14:paraId="4AEFE848" w14:textId="3FCB2F1F" w:rsidR="00574D2A" w:rsidRPr="00E20D4D" w:rsidRDefault="00574D2A"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w:t>
            </w:r>
          </w:p>
        </w:tc>
        <w:tc>
          <w:tcPr>
            <w:tcW w:w="0" w:type="auto"/>
            <w:vAlign w:val="center"/>
          </w:tcPr>
          <w:p w14:paraId="70AEF579" w14:textId="609383F8" w:rsidR="00574D2A" w:rsidRPr="00E20D4D" w:rsidRDefault="00574D2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kern w:val="0"/>
                <w:szCs w:val="21"/>
                <w:lang w:val="de-DE"/>
              </w:rPr>
              <w:t>(50,8,75)</w:t>
            </w:r>
          </w:p>
        </w:tc>
        <w:tc>
          <w:tcPr>
            <w:tcW w:w="0" w:type="auto"/>
            <w:vAlign w:val="center"/>
          </w:tcPr>
          <w:p w14:paraId="030C06EA" w14:textId="0972D8E6" w:rsidR="00574D2A" w:rsidRPr="00E20D4D" w:rsidRDefault="00574D2A"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(50,8,75)</w:t>
            </w:r>
          </w:p>
        </w:tc>
      </w:tr>
      <w:tr w:rsidR="00574D2A" w:rsidRPr="00E20D4D" w14:paraId="596FB3A2" w14:textId="77777777" w:rsidTr="00E20D4D">
        <w:trPr>
          <w:trHeight w:val="397"/>
        </w:trPr>
        <w:tc>
          <w:tcPr>
            <w:tcW w:w="0" w:type="auto"/>
            <w:vAlign w:val="center"/>
          </w:tcPr>
          <w:p w14:paraId="533C3C07" w14:textId="22F4A65E" w:rsidR="00574D2A" w:rsidRPr="00E20D4D" w:rsidRDefault="00574D2A" w:rsidP="00E20D4D">
            <w:pPr>
              <w:widowControl/>
              <w:tabs>
                <w:tab w:val="left" w:pos="460"/>
              </w:tabs>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3</w:t>
            </w:r>
          </w:p>
        </w:tc>
        <w:tc>
          <w:tcPr>
            <w:tcW w:w="0" w:type="auto"/>
            <w:vAlign w:val="center"/>
          </w:tcPr>
          <w:p w14:paraId="48D7C1D1" w14:textId="4C85C608" w:rsidR="00574D2A" w:rsidRPr="00E20D4D" w:rsidRDefault="00592D47"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MaxPool2D</w:t>
            </w:r>
          </w:p>
        </w:tc>
        <w:tc>
          <w:tcPr>
            <w:tcW w:w="0" w:type="auto"/>
            <w:vAlign w:val="center"/>
          </w:tcPr>
          <w:p w14:paraId="183350A3" w14:textId="3D3CC303" w:rsidR="00574D2A" w:rsidRPr="00E20D4D" w:rsidRDefault="00574D2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kern w:val="0"/>
                <w:szCs w:val="21"/>
                <w:lang w:val="de-DE"/>
              </w:rPr>
              <w:t>-</w:t>
            </w:r>
          </w:p>
        </w:tc>
        <w:tc>
          <w:tcPr>
            <w:tcW w:w="0" w:type="auto"/>
            <w:vAlign w:val="center"/>
          </w:tcPr>
          <w:p w14:paraId="03A92B4D" w14:textId="4A6F1EC0" w:rsidR="00574D2A" w:rsidRPr="00E20D4D" w:rsidRDefault="00574D2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kern w:val="0"/>
                <w:szCs w:val="21"/>
                <w:lang w:val="de-DE"/>
              </w:rPr>
              <w:t>(1,2)</w:t>
            </w:r>
          </w:p>
        </w:tc>
        <w:tc>
          <w:tcPr>
            <w:tcW w:w="0" w:type="auto"/>
            <w:vAlign w:val="center"/>
          </w:tcPr>
          <w:p w14:paraId="0BEED14A" w14:textId="1C87BCF8" w:rsidR="00574D2A" w:rsidRPr="00E20D4D" w:rsidRDefault="00574D2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kern w:val="0"/>
                <w:szCs w:val="21"/>
                <w:lang w:val="de-DE"/>
              </w:rPr>
              <w:t>(1,2)</w:t>
            </w:r>
          </w:p>
        </w:tc>
        <w:tc>
          <w:tcPr>
            <w:tcW w:w="0" w:type="auto"/>
            <w:vAlign w:val="center"/>
          </w:tcPr>
          <w:p w14:paraId="63DFACB8" w14:textId="08701E9C" w:rsidR="00574D2A" w:rsidRPr="00E20D4D" w:rsidRDefault="00574D2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kern w:val="0"/>
                <w:szCs w:val="21"/>
                <w:lang w:val="de-DE"/>
              </w:rPr>
              <w:t>(50,8,75)</w:t>
            </w:r>
          </w:p>
        </w:tc>
        <w:tc>
          <w:tcPr>
            <w:tcW w:w="0" w:type="auto"/>
            <w:vAlign w:val="center"/>
          </w:tcPr>
          <w:p w14:paraId="16F1E876" w14:textId="46B8177B" w:rsidR="00574D2A" w:rsidRPr="00E20D4D" w:rsidRDefault="00574D2A"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(50,8,37)</w:t>
            </w:r>
          </w:p>
        </w:tc>
      </w:tr>
      <w:tr w:rsidR="00592D47" w:rsidRPr="00E20D4D" w14:paraId="04292ECC" w14:textId="77777777" w:rsidTr="00E20D4D">
        <w:trPr>
          <w:trHeight w:val="397"/>
        </w:trPr>
        <w:tc>
          <w:tcPr>
            <w:tcW w:w="0" w:type="auto"/>
            <w:vAlign w:val="center"/>
          </w:tcPr>
          <w:p w14:paraId="2D4B339B" w14:textId="1E9F2783" w:rsidR="00592D47" w:rsidRPr="00E20D4D" w:rsidRDefault="00592D47"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4</w:t>
            </w:r>
          </w:p>
        </w:tc>
        <w:tc>
          <w:tcPr>
            <w:tcW w:w="0" w:type="auto"/>
            <w:vAlign w:val="center"/>
          </w:tcPr>
          <w:p w14:paraId="39078E69" w14:textId="6236F022" w:rsidR="00592D47" w:rsidRPr="00E20D4D" w:rsidRDefault="00592D47"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 xml:space="preserve"> Conv2D</w:t>
            </w:r>
          </w:p>
        </w:tc>
        <w:tc>
          <w:tcPr>
            <w:tcW w:w="0" w:type="auto"/>
            <w:vAlign w:val="center"/>
          </w:tcPr>
          <w:p w14:paraId="71EF2876" w14:textId="59A8D08D" w:rsidR="00592D47" w:rsidRPr="00E20D4D" w:rsidRDefault="00592D47"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100</w:t>
            </w:r>
          </w:p>
        </w:tc>
        <w:tc>
          <w:tcPr>
            <w:tcW w:w="0" w:type="auto"/>
            <w:vAlign w:val="center"/>
          </w:tcPr>
          <w:p w14:paraId="7EF01A4B" w14:textId="50CA98D5" w:rsidR="00592D47" w:rsidRPr="00E20D4D" w:rsidRDefault="00592D47"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kern w:val="0"/>
                <w:szCs w:val="21"/>
                <w:lang w:val="de-DE"/>
              </w:rPr>
              <w:t>(1,15)</w:t>
            </w:r>
          </w:p>
        </w:tc>
        <w:tc>
          <w:tcPr>
            <w:tcW w:w="0" w:type="auto"/>
            <w:vAlign w:val="center"/>
          </w:tcPr>
          <w:p w14:paraId="5C2DB0F2" w14:textId="4973F4BE" w:rsidR="00592D47" w:rsidRPr="00E20D4D" w:rsidRDefault="00592D47"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kern w:val="0"/>
                <w:szCs w:val="21"/>
                <w:lang w:val="de-DE"/>
              </w:rPr>
              <w:t>(1,2)</w:t>
            </w:r>
          </w:p>
        </w:tc>
        <w:tc>
          <w:tcPr>
            <w:tcW w:w="0" w:type="auto"/>
            <w:vAlign w:val="center"/>
          </w:tcPr>
          <w:p w14:paraId="5FEA1DF0" w14:textId="03627D92" w:rsidR="00592D47" w:rsidRPr="00E20D4D" w:rsidRDefault="00592D47"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kern w:val="0"/>
                <w:szCs w:val="21"/>
                <w:lang w:val="de-DE"/>
              </w:rPr>
              <w:t>(50,8,37)</w:t>
            </w:r>
          </w:p>
        </w:tc>
        <w:tc>
          <w:tcPr>
            <w:tcW w:w="0" w:type="auto"/>
            <w:vAlign w:val="center"/>
          </w:tcPr>
          <w:p w14:paraId="338B5ADA" w14:textId="45DB27DB" w:rsidR="00592D47" w:rsidRPr="00E20D4D" w:rsidRDefault="00592D47"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(100,8,18)</w:t>
            </w:r>
          </w:p>
        </w:tc>
      </w:tr>
      <w:tr w:rsidR="00592D47" w:rsidRPr="00E20D4D" w14:paraId="052EF56C" w14:textId="77777777" w:rsidTr="00E20D4D">
        <w:trPr>
          <w:trHeight w:val="397"/>
        </w:trPr>
        <w:tc>
          <w:tcPr>
            <w:tcW w:w="0" w:type="auto"/>
            <w:vAlign w:val="center"/>
          </w:tcPr>
          <w:p w14:paraId="3AF4F42B" w14:textId="5ABB8B61" w:rsidR="00592D47" w:rsidRPr="00E20D4D" w:rsidRDefault="00592D47"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5</w:t>
            </w:r>
          </w:p>
        </w:tc>
        <w:tc>
          <w:tcPr>
            <w:tcW w:w="0" w:type="auto"/>
            <w:vAlign w:val="center"/>
          </w:tcPr>
          <w:p w14:paraId="6247E7F7" w14:textId="70A73B70" w:rsidR="00592D47" w:rsidRPr="00E20D4D" w:rsidRDefault="00592D47"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Activation(ReLU)</w:t>
            </w:r>
          </w:p>
        </w:tc>
        <w:tc>
          <w:tcPr>
            <w:tcW w:w="0" w:type="auto"/>
            <w:vAlign w:val="center"/>
          </w:tcPr>
          <w:p w14:paraId="7B9AE078" w14:textId="0B3E84EE" w:rsidR="00592D47" w:rsidRPr="00E20D4D" w:rsidRDefault="00592D47"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kern w:val="0"/>
                <w:szCs w:val="21"/>
                <w:lang w:val="de-DE"/>
              </w:rPr>
              <w:t>-</w:t>
            </w:r>
          </w:p>
        </w:tc>
        <w:tc>
          <w:tcPr>
            <w:tcW w:w="0" w:type="auto"/>
            <w:vAlign w:val="center"/>
          </w:tcPr>
          <w:p w14:paraId="7FA25174" w14:textId="2AD2A5FB" w:rsidR="00592D47" w:rsidRPr="00E20D4D" w:rsidRDefault="00592D47"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kern w:val="0"/>
                <w:szCs w:val="21"/>
                <w:lang w:val="de-DE"/>
              </w:rPr>
              <w:t>-</w:t>
            </w:r>
          </w:p>
        </w:tc>
        <w:tc>
          <w:tcPr>
            <w:tcW w:w="0" w:type="auto"/>
            <w:vAlign w:val="center"/>
          </w:tcPr>
          <w:p w14:paraId="111BC4B5" w14:textId="6BC46EE3" w:rsidR="00592D47" w:rsidRPr="00E20D4D" w:rsidRDefault="00592D47"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kern w:val="0"/>
                <w:szCs w:val="21"/>
                <w:lang w:val="de-DE"/>
              </w:rPr>
              <w:t>-</w:t>
            </w:r>
          </w:p>
        </w:tc>
        <w:tc>
          <w:tcPr>
            <w:tcW w:w="0" w:type="auto"/>
            <w:vAlign w:val="center"/>
          </w:tcPr>
          <w:p w14:paraId="71560714" w14:textId="76092318" w:rsidR="00592D47" w:rsidRPr="00E20D4D" w:rsidRDefault="00592D47"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kern w:val="0"/>
                <w:szCs w:val="21"/>
                <w:lang w:val="de-DE"/>
              </w:rPr>
              <w:t>(100,8,18)</w:t>
            </w:r>
          </w:p>
        </w:tc>
        <w:tc>
          <w:tcPr>
            <w:tcW w:w="0" w:type="auto"/>
            <w:vAlign w:val="center"/>
          </w:tcPr>
          <w:p w14:paraId="0C5A745E" w14:textId="3723C8B6" w:rsidR="00592D47" w:rsidRPr="00E20D4D" w:rsidRDefault="00592D47"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(100,8,18)</w:t>
            </w:r>
          </w:p>
        </w:tc>
      </w:tr>
      <w:tr w:rsidR="00592D47" w:rsidRPr="00E20D4D" w14:paraId="62173DD2" w14:textId="77777777" w:rsidTr="00E20D4D">
        <w:trPr>
          <w:trHeight w:val="397"/>
        </w:trPr>
        <w:tc>
          <w:tcPr>
            <w:tcW w:w="0" w:type="auto"/>
            <w:vAlign w:val="center"/>
          </w:tcPr>
          <w:p w14:paraId="7589D758" w14:textId="67DEEA51" w:rsidR="00592D47" w:rsidRPr="00E20D4D" w:rsidRDefault="00592D47"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6</w:t>
            </w:r>
          </w:p>
        </w:tc>
        <w:tc>
          <w:tcPr>
            <w:tcW w:w="0" w:type="auto"/>
            <w:vAlign w:val="center"/>
          </w:tcPr>
          <w:p w14:paraId="44174421" w14:textId="5AA037E3" w:rsidR="00592D47" w:rsidRPr="00E20D4D" w:rsidRDefault="00592D47"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MaxPool2D</w:t>
            </w:r>
          </w:p>
        </w:tc>
        <w:tc>
          <w:tcPr>
            <w:tcW w:w="0" w:type="auto"/>
            <w:vAlign w:val="center"/>
          </w:tcPr>
          <w:p w14:paraId="4B9D74E3" w14:textId="527617C5" w:rsidR="00592D47" w:rsidRPr="00E20D4D" w:rsidRDefault="00592D47"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kern w:val="0"/>
                <w:szCs w:val="21"/>
                <w:lang w:val="de-DE"/>
              </w:rPr>
              <w:t>-</w:t>
            </w:r>
          </w:p>
        </w:tc>
        <w:tc>
          <w:tcPr>
            <w:tcW w:w="0" w:type="auto"/>
            <w:vAlign w:val="center"/>
          </w:tcPr>
          <w:p w14:paraId="729A0C91" w14:textId="10722A85" w:rsidR="00592D47" w:rsidRPr="00E20D4D" w:rsidRDefault="00592D47"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kern w:val="0"/>
                <w:szCs w:val="21"/>
                <w:lang w:val="de-DE"/>
              </w:rPr>
              <w:t>(1,2)</w:t>
            </w:r>
          </w:p>
        </w:tc>
        <w:tc>
          <w:tcPr>
            <w:tcW w:w="0" w:type="auto"/>
            <w:vAlign w:val="center"/>
          </w:tcPr>
          <w:p w14:paraId="1AE10A4B" w14:textId="3A964812" w:rsidR="00592D47" w:rsidRPr="00E20D4D" w:rsidRDefault="00592D47"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kern w:val="0"/>
                <w:szCs w:val="21"/>
                <w:lang w:val="de-DE"/>
              </w:rPr>
              <w:t>(1,2)</w:t>
            </w:r>
          </w:p>
        </w:tc>
        <w:tc>
          <w:tcPr>
            <w:tcW w:w="0" w:type="auto"/>
            <w:vAlign w:val="center"/>
          </w:tcPr>
          <w:p w14:paraId="46549D36" w14:textId="750D04B2" w:rsidR="00592D47" w:rsidRPr="00E20D4D" w:rsidRDefault="00592D47"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kern w:val="0"/>
                <w:szCs w:val="21"/>
                <w:lang w:val="de-DE"/>
              </w:rPr>
              <w:t>(100,8,18)</w:t>
            </w:r>
          </w:p>
        </w:tc>
        <w:tc>
          <w:tcPr>
            <w:tcW w:w="0" w:type="auto"/>
            <w:vAlign w:val="center"/>
          </w:tcPr>
          <w:p w14:paraId="372002C6" w14:textId="5495DC61" w:rsidR="00592D47" w:rsidRPr="00E20D4D" w:rsidRDefault="00592D47"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(100,8,9)</w:t>
            </w:r>
          </w:p>
        </w:tc>
      </w:tr>
      <w:tr w:rsidR="00574D2A" w:rsidRPr="00E20D4D" w14:paraId="4985C093" w14:textId="77777777" w:rsidTr="00E20D4D">
        <w:trPr>
          <w:trHeight w:val="397"/>
        </w:trPr>
        <w:tc>
          <w:tcPr>
            <w:tcW w:w="0" w:type="auto"/>
            <w:vAlign w:val="center"/>
          </w:tcPr>
          <w:p w14:paraId="30AB7D9A" w14:textId="6DD01CB6" w:rsidR="00574D2A" w:rsidRPr="00E20D4D" w:rsidRDefault="00574D2A"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7</w:t>
            </w:r>
          </w:p>
        </w:tc>
        <w:tc>
          <w:tcPr>
            <w:tcW w:w="0" w:type="auto"/>
            <w:vAlign w:val="center"/>
          </w:tcPr>
          <w:p w14:paraId="3DFE4E65" w14:textId="0CB8FF15" w:rsidR="00574D2A" w:rsidRPr="00E20D4D" w:rsidRDefault="00592D47"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Flatten</w:t>
            </w:r>
          </w:p>
        </w:tc>
        <w:tc>
          <w:tcPr>
            <w:tcW w:w="0" w:type="auto"/>
            <w:vAlign w:val="center"/>
          </w:tcPr>
          <w:p w14:paraId="60123D2D" w14:textId="474FA687" w:rsidR="00574D2A" w:rsidRPr="00E20D4D" w:rsidRDefault="00574D2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kern w:val="0"/>
                <w:szCs w:val="21"/>
                <w:lang w:val="de-DE"/>
              </w:rPr>
              <w:t>-</w:t>
            </w:r>
          </w:p>
        </w:tc>
        <w:tc>
          <w:tcPr>
            <w:tcW w:w="0" w:type="auto"/>
            <w:vAlign w:val="center"/>
          </w:tcPr>
          <w:p w14:paraId="36C1C1F0" w14:textId="654ACE44" w:rsidR="00574D2A" w:rsidRPr="00E20D4D" w:rsidRDefault="00574D2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kern w:val="0"/>
                <w:szCs w:val="21"/>
                <w:lang w:val="de-DE"/>
              </w:rPr>
              <w:t>-</w:t>
            </w:r>
          </w:p>
        </w:tc>
        <w:tc>
          <w:tcPr>
            <w:tcW w:w="0" w:type="auto"/>
            <w:vAlign w:val="center"/>
          </w:tcPr>
          <w:p w14:paraId="4239DED1" w14:textId="7E2A1516" w:rsidR="00574D2A" w:rsidRPr="00E20D4D" w:rsidRDefault="00574D2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kern w:val="0"/>
                <w:szCs w:val="21"/>
                <w:lang w:val="de-DE"/>
              </w:rPr>
              <w:t>-</w:t>
            </w:r>
          </w:p>
        </w:tc>
        <w:tc>
          <w:tcPr>
            <w:tcW w:w="0" w:type="auto"/>
            <w:vAlign w:val="center"/>
          </w:tcPr>
          <w:p w14:paraId="4125CE78" w14:textId="14F370B7" w:rsidR="00574D2A" w:rsidRPr="00E20D4D" w:rsidRDefault="00574D2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kern w:val="0"/>
                <w:szCs w:val="21"/>
                <w:lang w:val="de-DE"/>
              </w:rPr>
              <w:t>(100,8,9)</w:t>
            </w:r>
          </w:p>
        </w:tc>
        <w:tc>
          <w:tcPr>
            <w:tcW w:w="0" w:type="auto"/>
            <w:vAlign w:val="center"/>
          </w:tcPr>
          <w:p w14:paraId="626EA390" w14:textId="4617860A" w:rsidR="00574D2A" w:rsidRPr="00E20D4D" w:rsidRDefault="00574D2A"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7200</w:t>
            </w:r>
          </w:p>
        </w:tc>
      </w:tr>
      <w:tr w:rsidR="00574D2A" w:rsidRPr="00E20D4D" w14:paraId="66D013F4" w14:textId="77777777" w:rsidTr="00E20D4D">
        <w:trPr>
          <w:trHeight w:val="397"/>
        </w:trPr>
        <w:tc>
          <w:tcPr>
            <w:tcW w:w="0" w:type="auto"/>
            <w:vAlign w:val="center"/>
          </w:tcPr>
          <w:p w14:paraId="2B39AB82" w14:textId="63EA528C" w:rsidR="00574D2A" w:rsidRPr="00E20D4D" w:rsidRDefault="00574D2A"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8</w:t>
            </w:r>
          </w:p>
        </w:tc>
        <w:tc>
          <w:tcPr>
            <w:tcW w:w="0" w:type="auto"/>
            <w:vAlign w:val="center"/>
          </w:tcPr>
          <w:p w14:paraId="5E75677A" w14:textId="1D5FDABA" w:rsidR="00574D2A" w:rsidRPr="00E20D4D" w:rsidRDefault="00592D47"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Dense</w:t>
            </w:r>
          </w:p>
        </w:tc>
        <w:tc>
          <w:tcPr>
            <w:tcW w:w="0" w:type="auto"/>
            <w:vAlign w:val="center"/>
          </w:tcPr>
          <w:p w14:paraId="590F9793" w14:textId="15238BC8" w:rsidR="00574D2A" w:rsidRPr="00E20D4D" w:rsidRDefault="00574D2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kern w:val="0"/>
                <w:szCs w:val="21"/>
                <w:lang w:val="de-DE"/>
              </w:rPr>
              <w:t>-</w:t>
            </w:r>
          </w:p>
        </w:tc>
        <w:tc>
          <w:tcPr>
            <w:tcW w:w="0" w:type="auto"/>
            <w:vAlign w:val="center"/>
          </w:tcPr>
          <w:p w14:paraId="4636BD97" w14:textId="3F8D0683" w:rsidR="00574D2A" w:rsidRPr="00E20D4D" w:rsidRDefault="00574D2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kern w:val="0"/>
                <w:szCs w:val="21"/>
                <w:lang w:val="de-DE"/>
              </w:rPr>
              <w:t>-</w:t>
            </w:r>
          </w:p>
        </w:tc>
        <w:tc>
          <w:tcPr>
            <w:tcW w:w="0" w:type="auto"/>
            <w:vAlign w:val="center"/>
          </w:tcPr>
          <w:p w14:paraId="3D1425DE" w14:textId="2C371C12" w:rsidR="00574D2A" w:rsidRPr="00E20D4D" w:rsidRDefault="00574D2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kern w:val="0"/>
                <w:szCs w:val="21"/>
                <w:lang w:val="de-DE"/>
              </w:rPr>
              <w:t>-</w:t>
            </w:r>
          </w:p>
        </w:tc>
        <w:tc>
          <w:tcPr>
            <w:tcW w:w="0" w:type="auto"/>
            <w:vAlign w:val="center"/>
          </w:tcPr>
          <w:p w14:paraId="48FD9196" w14:textId="2AD2FC81" w:rsidR="00574D2A" w:rsidRPr="00E20D4D" w:rsidRDefault="00574D2A"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7200</w:t>
            </w:r>
          </w:p>
        </w:tc>
        <w:tc>
          <w:tcPr>
            <w:tcW w:w="0" w:type="auto"/>
            <w:vAlign w:val="center"/>
          </w:tcPr>
          <w:p w14:paraId="42C6FC76" w14:textId="0E25722C" w:rsidR="00574D2A" w:rsidRPr="00E20D4D" w:rsidRDefault="00574D2A"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512</w:t>
            </w:r>
          </w:p>
        </w:tc>
      </w:tr>
      <w:tr w:rsidR="00574D2A" w:rsidRPr="00E20D4D" w14:paraId="52AC886D" w14:textId="77777777" w:rsidTr="00E20D4D">
        <w:trPr>
          <w:trHeight w:val="397"/>
        </w:trPr>
        <w:tc>
          <w:tcPr>
            <w:tcW w:w="0" w:type="auto"/>
            <w:vAlign w:val="center"/>
          </w:tcPr>
          <w:p w14:paraId="579A76B8" w14:textId="2F6DBC5F" w:rsidR="00574D2A" w:rsidRPr="00E20D4D" w:rsidRDefault="00574D2A"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9</w:t>
            </w:r>
          </w:p>
        </w:tc>
        <w:tc>
          <w:tcPr>
            <w:tcW w:w="0" w:type="auto"/>
            <w:vAlign w:val="center"/>
          </w:tcPr>
          <w:p w14:paraId="5BC94D14" w14:textId="5DE954CF" w:rsidR="00574D2A" w:rsidRPr="00E20D4D" w:rsidRDefault="00B05FC0"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kern w:val="0"/>
                <w:szCs w:val="21"/>
                <w:lang w:val="de-DE"/>
              </w:rPr>
              <w:t>Activation(ReLU)</w:t>
            </w:r>
          </w:p>
        </w:tc>
        <w:tc>
          <w:tcPr>
            <w:tcW w:w="0" w:type="auto"/>
            <w:vAlign w:val="center"/>
          </w:tcPr>
          <w:p w14:paraId="549EE91B" w14:textId="0E14A826" w:rsidR="00574D2A" w:rsidRPr="00E20D4D" w:rsidRDefault="00574D2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kern w:val="0"/>
                <w:szCs w:val="21"/>
                <w:lang w:val="de-DE"/>
              </w:rPr>
              <w:t>-</w:t>
            </w:r>
          </w:p>
        </w:tc>
        <w:tc>
          <w:tcPr>
            <w:tcW w:w="0" w:type="auto"/>
            <w:vAlign w:val="center"/>
          </w:tcPr>
          <w:p w14:paraId="6F619FC6" w14:textId="57DA78F9" w:rsidR="00574D2A" w:rsidRPr="00E20D4D" w:rsidRDefault="00574D2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kern w:val="0"/>
                <w:szCs w:val="21"/>
                <w:lang w:val="de-DE"/>
              </w:rPr>
              <w:t>-</w:t>
            </w:r>
          </w:p>
        </w:tc>
        <w:tc>
          <w:tcPr>
            <w:tcW w:w="0" w:type="auto"/>
            <w:vAlign w:val="center"/>
          </w:tcPr>
          <w:p w14:paraId="0F3B6F83" w14:textId="133FFC12" w:rsidR="00574D2A" w:rsidRPr="00E20D4D" w:rsidRDefault="00574D2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kern w:val="0"/>
                <w:szCs w:val="21"/>
                <w:lang w:val="de-DE"/>
              </w:rPr>
              <w:t>-</w:t>
            </w:r>
          </w:p>
        </w:tc>
        <w:tc>
          <w:tcPr>
            <w:tcW w:w="0" w:type="auto"/>
            <w:vAlign w:val="center"/>
          </w:tcPr>
          <w:p w14:paraId="76319C60" w14:textId="1C2F68EA" w:rsidR="00574D2A" w:rsidRPr="00E20D4D" w:rsidRDefault="00574D2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kern w:val="0"/>
                <w:szCs w:val="21"/>
                <w:lang w:val="de-DE"/>
              </w:rPr>
              <w:t>512</w:t>
            </w:r>
          </w:p>
        </w:tc>
        <w:tc>
          <w:tcPr>
            <w:tcW w:w="0" w:type="auto"/>
            <w:vAlign w:val="center"/>
          </w:tcPr>
          <w:p w14:paraId="6848FA05" w14:textId="31607540" w:rsidR="00574D2A" w:rsidRPr="00E20D4D" w:rsidRDefault="00574D2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kern w:val="0"/>
                <w:szCs w:val="21"/>
                <w:lang w:val="de-DE"/>
              </w:rPr>
              <w:t>512</w:t>
            </w:r>
          </w:p>
        </w:tc>
      </w:tr>
      <w:tr w:rsidR="00574D2A" w:rsidRPr="00E20D4D" w14:paraId="14A09F1A" w14:textId="77777777" w:rsidTr="00E20D4D">
        <w:trPr>
          <w:trHeight w:val="397"/>
        </w:trPr>
        <w:tc>
          <w:tcPr>
            <w:tcW w:w="0" w:type="auto"/>
            <w:vAlign w:val="center"/>
          </w:tcPr>
          <w:p w14:paraId="3FFAAC0B" w14:textId="7C891B1E" w:rsidR="00574D2A" w:rsidRPr="00E20D4D" w:rsidRDefault="00574D2A"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10</w:t>
            </w:r>
          </w:p>
        </w:tc>
        <w:tc>
          <w:tcPr>
            <w:tcW w:w="0" w:type="auto"/>
            <w:vAlign w:val="center"/>
          </w:tcPr>
          <w:p w14:paraId="0EA6F1CC" w14:textId="166E12C6" w:rsidR="00574D2A" w:rsidRPr="00E20D4D" w:rsidRDefault="00592D47"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Dropout</w:t>
            </w:r>
          </w:p>
        </w:tc>
        <w:tc>
          <w:tcPr>
            <w:tcW w:w="0" w:type="auto"/>
            <w:vAlign w:val="center"/>
          </w:tcPr>
          <w:p w14:paraId="3596E3BF" w14:textId="37365232" w:rsidR="00574D2A" w:rsidRPr="00E20D4D" w:rsidRDefault="00574D2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kern w:val="0"/>
                <w:szCs w:val="21"/>
                <w:lang w:val="de-DE"/>
              </w:rPr>
              <w:t>-</w:t>
            </w:r>
          </w:p>
        </w:tc>
        <w:tc>
          <w:tcPr>
            <w:tcW w:w="0" w:type="auto"/>
            <w:vAlign w:val="center"/>
          </w:tcPr>
          <w:p w14:paraId="78ABD88C" w14:textId="751808D2" w:rsidR="00574D2A" w:rsidRPr="00E20D4D" w:rsidRDefault="00574D2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kern w:val="0"/>
                <w:szCs w:val="21"/>
                <w:lang w:val="de-DE"/>
              </w:rPr>
              <w:t>-</w:t>
            </w:r>
          </w:p>
        </w:tc>
        <w:tc>
          <w:tcPr>
            <w:tcW w:w="0" w:type="auto"/>
            <w:vAlign w:val="center"/>
          </w:tcPr>
          <w:p w14:paraId="739F5B9B" w14:textId="221ACE10" w:rsidR="00574D2A" w:rsidRPr="00E20D4D" w:rsidRDefault="00574D2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kern w:val="0"/>
                <w:szCs w:val="21"/>
                <w:lang w:val="de-DE"/>
              </w:rPr>
              <w:t>-</w:t>
            </w:r>
          </w:p>
        </w:tc>
        <w:tc>
          <w:tcPr>
            <w:tcW w:w="0" w:type="auto"/>
            <w:vAlign w:val="center"/>
          </w:tcPr>
          <w:p w14:paraId="438A471D" w14:textId="52402789" w:rsidR="00574D2A" w:rsidRPr="00E20D4D" w:rsidRDefault="00574D2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kern w:val="0"/>
                <w:szCs w:val="21"/>
                <w:lang w:val="de-DE"/>
              </w:rPr>
              <w:t>512</w:t>
            </w:r>
          </w:p>
        </w:tc>
        <w:tc>
          <w:tcPr>
            <w:tcW w:w="0" w:type="auto"/>
            <w:vAlign w:val="center"/>
          </w:tcPr>
          <w:p w14:paraId="2AD6FC7A" w14:textId="1169F14D" w:rsidR="00574D2A" w:rsidRPr="00E20D4D" w:rsidRDefault="00574D2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kern w:val="0"/>
                <w:szCs w:val="21"/>
                <w:lang w:val="de-DE"/>
              </w:rPr>
              <w:t>512</w:t>
            </w:r>
          </w:p>
        </w:tc>
      </w:tr>
      <w:tr w:rsidR="00574D2A" w:rsidRPr="00E20D4D" w14:paraId="18BD4EAC" w14:textId="77777777" w:rsidTr="00E20D4D">
        <w:trPr>
          <w:trHeight w:val="397"/>
        </w:trPr>
        <w:tc>
          <w:tcPr>
            <w:tcW w:w="0" w:type="auto"/>
            <w:vAlign w:val="center"/>
          </w:tcPr>
          <w:p w14:paraId="30F2F9B0" w14:textId="0F0685CB" w:rsidR="00574D2A" w:rsidRPr="00E20D4D" w:rsidRDefault="00574D2A"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11</w:t>
            </w:r>
          </w:p>
        </w:tc>
        <w:tc>
          <w:tcPr>
            <w:tcW w:w="0" w:type="auto"/>
            <w:vAlign w:val="center"/>
          </w:tcPr>
          <w:p w14:paraId="7461A5DB" w14:textId="258E406C" w:rsidR="00574D2A" w:rsidRPr="00E20D4D" w:rsidRDefault="00592D47"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Dense</w:t>
            </w:r>
          </w:p>
        </w:tc>
        <w:tc>
          <w:tcPr>
            <w:tcW w:w="0" w:type="auto"/>
            <w:vAlign w:val="center"/>
          </w:tcPr>
          <w:p w14:paraId="6124C95A" w14:textId="64513F11" w:rsidR="00574D2A" w:rsidRPr="00E20D4D" w:rsidRDefault="00574D2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kern w:val="0"/>
                <w:szCs w:val="21"/>
                <w:lang w:val="de-DE"/>
              </w:rPr>
              <w:t>-</w:t>
            </w:r>
          </w:p>
        </w:tc>
        <w:tc>
          <w:tcPr>
            <w:tcW w:w="0" w:type="auto"/>
            <w:vAlign w:val="center"/>
          </w:tcPr>
          <w:p w14:paraId="5B4D7934" w14:textId="04D07B68" w:rsidR="00574D2A" w:rsidRPr="00E20D4D" w:rsidRDefault="00574D2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kern w:val="0"/>
                <w:szCs w:val="21"/>
                <w:lang w:val="de-DE"/>
              </w:rPr>
              <w:t>-</w:t>
            </w:r>
          </w:p>
        </w:tc>
        <w:tc>
          <w:tcPr>
            <w:tcW w:w="0" w:type="auto"/>
            <w:vAlign w:val="center"/>
          </w:tcPr>
          <w:p w14:paraId="462FB53A" w14:textId="3C3F48A1" w:rsidR="00574D2A" w:rsidRPr="00E20D4D" w:rsidRDefault="00574D2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kern w:val="0"/>
                <w:szCs w:val="21"/>
                <w:lang w:val="de-DE"/>
              </w:rPr>
              <w:t>-</w:t>
            </w:r>
          </w:p>
        </w:tc>
        <w:tc>
          <w:tcPr>
            <w:tcW w:w="0" w:type="auto"/>
            <w:vAlign w:val="center"/>
          </w:tcPr>
          <w:p w14:paraId="2F485D25" w14:textId="1032950B" w:rsidR="00574D2A" w:rsidRPr="00E20D4D" w:rsidRDefault="00574D2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kern w:val="0"/>
                <w:szCs w:val="21"/>
                <w:lang w:val="de-DE"/>
              </w:rPr>
              <w:t>512</w:t>
            </w:r>
          </w:p>
        </w:tc>
        <w:tc>
          <w:tcPr>
            <w:tcW w:w="0" w:type="auto"/>
            <w:vAlign w:val="center"/>
          </w:tcPr>
          <w:p w14:paraId="062A1D93" w14:textId="1FA65779" w:rsidR="00574D2A" w:rsidRPr="00E20D4D" w:rsidRDefault="00574D2A"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26</w:t>
            </w:r>
          </w:p>
        </w:tc>
      </w:tr>
      <w:tr w:rsidR="00574D2A" w:rsidRPr="00E20D4D" w14:paraId="5C5B76D8" w14:textId="77777777" w:rsidTr="00E20D4D">
        <w:trPr>
          <w:trHeight w:val="397"/>
        </w:trPr>
        <w:tc>
          <w:tcPr>
            <w:tcW w:w="0" w:type="auto"/>
            <w:tcBorders>
              <w:bottom w:val="single" w:sz="12" w:space="0" w:color="auto"/>
            </w:tcBorders>
            <w:vAlign w:val="center"/>
          </w:tcPr>
          <w:p w14:paraId="7104668F" w14:textId="38416587" w:rsidR="00574D2A" w:rsidRPr="00E20D4D" w:rsidRDefault="00574D2A"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12</w:t>
            </w:r>
          </w:p>
        </w:tc>
        <w:tc>
          <w:tcPr>
            <w:tcW w:w="0" w:type="auto"/>
            <w:tcBorders>
              <w:bottom w:val="single" w:sz="12" w:space="0" w:color="auto"/>
            </w:tcBorders>
            <w:vAlign w:val="center"/>
          </w:tcPr>
          <w:p w14:paraId="50DF6C0B" w14:textId="65A7E688" w:rsidR="00574D2A" w:rsidRPr="00E20D4D" w:rsidRDefault="00592D47"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Softmax</w:t>
            </w:r>
          </w:p>
        </w:tc>
        <w:tc>
          <w:tcPr>
            <w:tcW w:w="0" w:type="auto"/>
            <w:tcBorders>
              <w:bottom w:val="single" w:sz="12" w:space="0" w:color="auto"/>
            </w:tcBorders>
            <w:vAlign w:val="center"/>
          </w:tcPr>
          <w:p w14:paraId="2640B1A6" w14:textId="005B490D" w:rsidR="00574D2A" w:rsidRPr="00E20D4D" w:rsidRDefault="00574D2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kern w:val="0"/>
                <w:szCs w:val="21"/>
                <w:lang w:val="de-DE"/>
              </w:rPr>
              <w:t>-</w:t>
            </w:r>
          </w:p>
        </w:tc>
        <w:tc>
          <w:tcPr>
            <w:tcW w:w="0" w:type="auto"/>
            <w:tcBorders>
              <w:bottom w:val="single" w:sz="12" w:space="0" w:color="auto"/>
            </w:tcBorders>
            <w:vAlign w:val="center"/>
          </w:tcPr>
          <w:p w14:paraId="1AEBE401" w14:textId="011F8ACC" w:rsidR="00574D2A" w:rsidRPr="00E20D4D" w:rsidRDefault="00574D2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kern w:val="0"/>
                <w:szCs w:val="21"/>
                <w:lang w:val="de-DE"/>
              </w:rPr>
              <w:t>-</w:t>
            </w:r>
          </w:p>
        </w:tc>
        <w:tc>
          <w:tcPr>
            <w:tcW w:w="0" w:type="auto"/>
            <w:tcBorders>
              <w:bottom w:val="single" w:sz="12" w:space="0" w:color="auto"/>
            </w:tcBorders>
            <w:vAlign w:val="center"/>
          </w:tcPr>
          <w:p w14:paraId="6696C4C4" w14:textId="67FD41B8" w:rsidR="00574D2A" w:rsidRPr="00E20D4D" w:rsidRDefault="00574D2A"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w:t>
            </w:r>
          </w:p>
        </w:tc>
        <w:tc>
          <w:tcPr>
            <w:tcW w:w="0" w:type="auto"/>
            <w:tcBorders>
              <w:bottom w:val="single" w:sz="12" w:space="0" w:color="auto"/>
            </w:tcBorders>
            <w:vAlign w:val="center"/>
          </w:tcPr>
          <w:p w14:paraId="41077B34" w14:textId="6BCC3649" w:rsidR="00574D2A" w:rsidRPr="00E20D4D" w:rsidRDefault="00574D2A"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26</w:t>
            </w:r>
          </w:p>
        </w:tc>
        <w:tc>
          <w:tcPr>
            <w:tcW w:w="0" w:type="auto"/>
            <w:tcBorders>
              <w:bottom w:val="single" w:sz="12" w:space="0" w:color="auto"/>
            </w:tcBorders>
            <w:vAlign w:val="center"/>
          </w:tcPr>
          <w:p w14:paraId="570E5839" w14:textId="3D512B02" w:rsidR="00574D2A" w:rsidRPr="00E20D4D" w:rsidRDefault="00574D2A"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26</w:t>
            </w:r>
          </w:p>
        </w:tc>
      </w:tr>
    </w:tbl>
    <w:p w14:paraId="4B1CFD13" w14:textId="5F8E6BA9" w:rsidR="003E633A" w:rsidRDefault="008854EA" w:rsidP="00E20D4D">
      <w:pPr>
        <w:widowControl/>
        <w:spacing w:beforeLines="0" w:before="120" w:afterLines="0" w:after="120" w:line="240" w:lineRule="auto"/>
        <w:jc w:val="left"/>
        <w:rPr>
          <w:rFonts w:ascii="Times New Roman" w:hAnsi="Times New Roman" w:cs="Times New Roman"/>
          <w:sz w:val="24"/>
          <w:szCs w:val="24"/>
        </w:rPr>
      </w:pPr>
      <w:r>
        <w:rPr>
          <w:rFonts w:ascii="Times New Roman" w:hAnsi="Times New Roman" w:cs="Times New Roman"/>
          <w:sz w:val="24"/>
          <w:szCs w:val="24"/>
        </w:rPr>
        <w:br w:type="page"/>
      </w:r>
    </w:p>
    <w:p w14:paraId="64C8D109" w14:textId="123C60B1" w:rsidR="003E633A" w:rsidRPr="00AE60A1" w:rsidRDefault="003E633A" w:rsidP="00E20D4D">
      <w:pPr>
        <w:widowControl/>
        <w:spacing w:beforeLines="0" w:before="120" w:afterLines="0" w:after="120" w:line="240" w:lineRule="auto"/>
        <w:rPr>
          <w:rFonts w:ascii="Times New Roman" w:eastAsia="MS Mincho" w:hAnsi="Times New Roman" w:cs="Times New Roman"/>
          <w:kern w:val="0"/>
          <w:sz w:val="24"/>
          <w:szCs w:val="24"/>
          <w:lang w:val="de-DE" w:eastAsia="ja-JP"/>
        </w:rPr>
      </w:pPr>
      <w:bookmarkStart w:id="13" w:name="_Hlk206342419"/>
      <w:r w:rsidRPr="00AE60A1">
        <w:rPr>
          <w:rFonts w:ascii="Times New Roman" w:eastAsia="MS Mincho" w:hAnsi="Times New Roman" w:cs="Times New Roman"/>
          <w:b/>
          <w:bCs/>
          <w:kern w:val="0"/>
          <w:sz w:val="24"/>
          <w:szCs w:val="24"/>
          <w:lang w:val="de-DE" w:eastAsia="ja-JP"/>
        </w:rPr>
        <w:lastRenderedPageBreak/>
        <w:t xml:space="preserve">Table S3 </w:t>
      </w:r>
      <w:bookmarkStart w:id="14" w:name="_Hlk206358477"/>
      <w:r w:rsidRPr="00AE60A1">
        <w:rPr>
          <w:rFonts w:ascii="Times New Roman" w:eastAsia="MS Mincho" w:hAnsi="Times New Roman" w:cs="Times New Roman"/>
          <w:kern w:val="0"/>
          <w:sz w:val="24"/>
          <w:szCs w:val="24"/>
          <w:lang w:val="de-DE" w:eastAsia="ja-JP"/>
        </w:rPr>
        <w:t>Comparison with other wearable haptic interfaces on hands</w:t>
      </w:r>
      <w:bookmarkEnd w:id="14"/>
    </w:p>
    <w:tbl>
      <w:tblPr>
        <w:tblW w:w="0" w:type="auto"/>
        <w:tblLook w:val="04A0" w:firstRow="1" w:lastRow="0" w:firstColumn="1" w:lastColumn="0" w:noHBand="0" w:noVBand="1"/>
      </w:tblPr>
      <w:tblGrid>
        <w:gridCol w:w="1136"/>
        <w:gridCol w:w="952"/>
        <w:gridCol w:w="1515"/>
        <w:gridCol w:w="1355"/>
        <w:gridCol w:w="1362"/>
        <w:gridCol w:w="1286"/>
        <w:gridCol w:w="700"/>
      </w:tblGrid>
      <w:tr w:rsidR="00AE60A1" w:rsidRPr="00E20D4D" w14:paraId="530E8C5F" w14:textId="77777777" w:rsidTr="00894B54">
        <w:trPr>
          <w:trHeight w:val="368"/>
        </w:trPr>
        <w:tc>
          <w:tcPr>
            <w:tcW w:w="0" w:type="auto"/>
            <w:tcBorders>
              <w:top w:val="single" w:sz="12" w:space="0" w:color="auto"/>
              <w:bottom w:val="single" w:sz="12" w:space="0" w:color="auto"/>
            </w:tcBorders>
            <w:vAlign w:val="center"/>
          </w:tcPr>
          <w:p w14:paraId="07083C96" w14:textId="77777777" w:rsidR="003E633A" w:rsidRPr="00E20D4D" w:rsidRDefault="003E633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eastAsia="MS Mincho" w:hAnsi="Times New Roman" w:cs="Times New Roman"/>
                <w:kern w:val="0"/>
                <w:szCs w:val="21"/>
                <w:lang w:eastAsia="ja-JP"/>
              </w:rPr>
              <w:t>Strategy</w:t>
            </w:r>
          </w:p>
        </w:tc>
        <w:tc>
          <w:tcPr>
            <w:tcW w:w="0" w:type="auto"/>
            <w:tcBorders>
              <w:top w:val="single" w:sz="12" w:space="0" w:color="auto"/>
              <w:bottom w:val="single" w:sz="12" w:space="0" w:color="auto"/>
            </w:tcBorders>
            <w:vAlign w:val="center"/>
          </w:tcPr>
          <w:p w14:paraId="6208F2B3" w14:textId="77777777" w:rsidR="003E633A" w:rsidRPr="00E20D4D" w:rsidRDefault="003E633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eastAsia="MS Mincho" w:hAnsi="Times New Roman" w:cs="Times New Roman"/>
                <w:kern w:val="0"/>
                <w:szCs w:val="21"/>
                <w:lang w:eastAsia="ja-JP"/>
              </w:rPr>
              <w:t>Number of sensor units</w:t>
            </w:r>
          </w:p>
        </w:tc>
        <w:tc>
          <w:tcPr>
            <w:tcW w:w="0" w:type="auto"/>
            <w:tcBorders>
              <w:top w:val="single" w:sz="12" w:space="0" w:color="auto"/>
              <w:bottom w:val="single" w:sz="12" w:space="0" w:color="auto"/>
            </w:tcBorders>
            <w:vAlign w:val="center"/>
          </w:tcPr>
          <w:p w14:paraId="0C539D50" w14:textId="77777777" w:rsidR="003E633A" w:rsidRPr="00E20D4D" w:rsidRDefault="003E633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eastAsia="MS Mincho" w:hAnsi="Times New Roman" w:cs="Times New Roman"/>
                <w:kern w:val="0"/>
                <w:szCs w:val="21"/>
                <w:lang w:eastAsia="ja-JP"/>
              </w:rPr>
              <w:t>Air Permeability (mm/s</w:t>
            </w:r>
            <w:r w:rsidRPr="00E20D4D">
              <w:rPr>
                <w:rFonts w:ascii="Times New Roman" w:eastAsia="MS Mincho" w:hAnsi="Times New Roman" w:cs="Times New Roman"/>
                <w:kern w:val="0"/>
                <w:szCs w:val="21"/>
                <w:vertAlign w:val="superscript"/>
                <w:lang w:eastAsia="ja-JP"/>
              </w:rPr>
              <w:t>-1</w:t>
            </w:r>
            <w:r w:rsidRPr="00E20D4D">
              <w:rPr>
                <w:rFonts w:ascii="Times New Roman" w:eastAsia="MS Mincho" w:hAnsi="Times New Roman" w:cs="Times New Roman"/>
                <w:kern w:val="0"/>
                <w:szCs w:val="21"/>
                <w:lang w:eastAsia="ja-JP"/>
              </w:rPr>
              <w:t>)</w:t>
            </w:r>
          </w:p>
        </w:tc>
        <w:tc>
          <w:tcPr>
            <w:tcW w:w="0" w:type="auto"/>
            <w:tcBorders>
              <w:top w:val="single" w:sz="12" w:space="0" w:color="auto"/>
              <w:bottom w:val="single" w:sz="12" w:space="0" w:color="auto"/>
            </w:tcBorders>
            <w:vAlign w:val="center"/>
          </w:tcPr>
          <w:p w14:paraId="7EC6C932" w14:textId="4CF222D2" w:rsidR="003E633A" w:rsidRPr="00E20D4D" w:rsidRDefault="00894B54" w:rsidP="00E20D4D">
            <w:pPr>
              <w:widowControl/>
              <w:spacing w:beforeLines="0" w:before="0" w:afterLines="0" w:after="0" w:line="240" w:lineRule="auto"/>
              <w:rPr>
                <w:rFonts w:ascii="Times New Roman" w:eastAsia="MS Mincho" w:hAnsi="Times New Roman" w:cs="Times New Roman"/>
                <w:kern w:val="0"/>
                <w:szCs w:val="21"/>
                <w:lang w:val="de-DE" w:eastAsia="ja-JP"/>
              </w:rPr>
            </w:pPr>
            <w:bookmarkStart w:id="15" w:name="_Hlk207227156"/>
            <w:r w:rsidRPr="00E20D4D">
              <w:rPr>
                <w:rFonts w:ascii="Times New Roman" w:eastAsia="MS Mincho" w:hAnsi="Times New Roman" w:cs="Times New Roman"/>
                <w:bCs/>
                <w:kern w:val="0"/>
                <w:szCs w:val="21"/>
                <w:lang w:val="de-DE" w:eastAsia="ja-JP"/>
              </w:rPr>
              <w:t>Moisture Permeability</w:t>
            </w:r>
            <w:bookmarkEnd w:id="15"/>
            <w:r w:rsidR="003E633A" w:rsidRPr="00E20D4D">
              <w:rPr>
                <w:rFonts w:ascii="Times New Roman" w:eastAsia="MS Mincho" w:hAnsi="Times New Roman" w:cs="Times New Roman"/>
                <w:kern w:val="0"/>
                <w:szCs w:val="21"/>
                <w:lang w:eastAsia="ja-JP"/>
              </w:rPr>
              <w:t xml:space="preserve"> (g/m</w:t>
            </w:r>
            <w:r w:rsidR="003E633A" w:rsidRPr="00E20D4D">
              <w:rPr>
                <w:rFonts w:ascii="Times New Roman" w:eastAsia="MS Mincho" w:hAnsi="Times New Roman" w:cs="Times New Roman"/>
                <w:kern w:val="0"/>
                <w:szCs w:val="21"/>
                <w:vertAlign w:val="superscript"/>
                <w:lang w:eastAsia="ja-JP"/>
              </w:rPr>
              <w:t>2</w:t>
            </w:r>
            <w:r w:rsidR="003E633A" w:rsidRPr="00E20D4D">
              <w:rPr>
                <w:rFonts w:ascii="Times New Roman" w:eastAsia="MS Mincho" w:hAnsi="Times New Roman" w:cs="Times New Roman"/>
                <w:kern w:val="0"/>
                <w:szCs w:val="21"/>
                <w:lang w:eastAsia="ja-JP"/>
              </w:rPr>
              <w:t>/day)</w:t>
            </w:r>
          </w:p>
        </w:tc>
        <w:tc>
          <w:tcPr>
            <w:tcW w:w="0" w:type="auto"/>
            <w:tcBorders>
              <w:top w:val="single" w:sz="12" w:space="0" w:color="auto"/>
              <w:bottom w:val="single" w:sz="12" w:space="0" w:color="auto"/>
            </w:tcBorders>
            <w:vAlign w:val="center"/>
          </w:tcPr>
          <w:p w14:paraId="2B2179C7" w14:textId="77777777" w:rsidR="003E633A" w:rsidRPr="00E20D4D" w:rsidRDefault="003E633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eastAsia="MS Mincho" w:hAnsi="Times New Roman" w:cs="Times New Roman"/>
                <w:kern w:val="0"/>
                <w:szCs w:val="21"/>
                <w:lang w:eastAsia="ja-JP"/>
              </w:rPr>
              <w:t>Stretchability (%)</w:t>
            </w:r>
          </w:p>
        </w:tc>
        <w:tc>
          <w:tcPr>
            <w:tcW w:w="0" w:type="auto"/>
            <w:tcBorders>
              <w:top w:val="single" w:sz="12" w:space="0" w:color="auto"/>
              <w:bottom w:val="single" w:sz="12" w:space="0" w:color="auto"/>
            </w:tcBorders>
            <w:vAlign w:val="center"/>
          </w:tcPr>
          <w:p w14:paraId="3E498F73" w14:textId="77777777" w:rsidR="003E633A" w:rsidRPr="00E20D4D" w:rsidRDefault="003E633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eastAsia="MS Mincho" w:hAnsi="Times New Roman" w:cs="Times New Roman"/>
                <w:kern w:val="0"/>
                <w:szCs w:val="21"/>
                <w:lang w:eastAsia="ja-JP"/>
              </w:rPr>
              <w:t>Recognition accuracy (%)</w:t>
            </w:r>
          </w:p>
        </w:tc>
        <w:tc>
          <w:tcPr>
            <w:tcW w:w="0" w:type="auto"/>
            <w:tcBorders>
              <w:top w:val="single" w:sz="12" w:space="0" w:color="auto"/>
              <w:bottom w:val="single" w:sz="12" w:space="0" w:color="auto"/>
            </w:tcBorders>
            <w:vAlign w:val="center"/>
          </w:tcPr>
          <w:p w14:paraId="2711058C" w14:textId="42EE895E" w:rsidR="003E633A" w:rsidRPr="00E20D4D" w:rsidRDefault="003E633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eastAsia="MS Mincho" w:hAnsi="Times New Roman" w:cs="Times New Roman"/>
                <w:kern w:val="0"/>
                <w:szCs w:val="21"/>
                <w:lang w:eastAsia="ja-JP"/>
              </w:rPr>
              <w:t>Ref</w:t>
            </w:r>
            <w:r w:rsidR="001D068E">
              <w:rPr>
                <w:rFonts w:ascii="Times New Roman" w:eastAsia="MS Mincho" w:hAnsi="Times New Roman" w:cs="Times New Roman"/>
                <w:kern w:val="0"/>
                <w:szCs w:val="21"/>
                <w:lang w:eastAsia="ja-JP"/>
              </w:rPr>
              <w:t>s</w:t>
            </w:r>
            <w:r w:rsidRPr="00E20D4D">
              <w:rPr>
                <w:rFonts w:ascii="Times New Roman" w:eastAsia="MS Mincho" w:hAnsi="Times New Roman" w:cs="Times New Roman"/>
                <w:kern w:val="0"/>
                <w:szCs w:val="21"/>
                <w:lang w:eastAsia="ja-JP"/>
              </w:rPr>
              <w:t>.</w:t>
            </w:r>
          </w:p>
        </w:tc>
      </w:tr>
      <w:tr w:rsidR="00AE60A1" w:rsidRPr="00E20D4D" w14:paraId="2A7DB99F" w14:textId="77777777" w:rsidTr="00005C81">
        <w:trPr>
          <w:trHeight w:val="368"/>
        </w:trPr>
        <w:tc>
          <w:tcPr>
            <w:tcW w:w="0" w:type="auto"/>
            <w:vAlign w:val="center"/>
          </w:tcPr>
          <w:p w14:paraId="702C0169" w14:textId="77777777" w:rsidR="003E633A" w:rsidRPr="00E20D4D" w:rsidRDefault="003E633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eastAsia="MS Mincho" w:hAnsi="Times New Roman" w:cs="Times New Roman"/>
                <w:kern w:val="0"/>
                <w:szCs w:val="21"/>
                <w:lang w:eastAsia="ja-JP"/>
              </w:rPr>
              <w:t>TENG</w:t>
            </w:r>
          </w:p>
        </w:tc>
        <w:tc>
          <w:tcPr>
            <w:tcW w:w="0" w:type="auto"/>
            <w:vAlign w:val="center"/>
          </w:tcPr>
          <w:p w14:paraId="633EFE5F" w14:textId="77777777" w:rsidR="003E633A" w:rsidRPr="00E20D4D" w:rsidRDefault="003E633A"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4</w:t>
            </w:r>
          </w:p>
        </w:tc>
        <w:tc>
          <w:tcPr>
            <w:tcW w:w="0" w:type="auto"/>
            <w:vAlign w:val="center"/>
          </w:tcPr>
          <w:p w14:paraId="02B16BA4" w14:textId="77777777" w:rsidR="003E633A" w:rsidRPr="00E20D4D" w:rsidRDefault="003E633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eastAsia="MS Mincho" w:hAnsi="Times New Roman" w:cs="Times New Roman"/>
                <w:kern w:val="0"/>
                <w:szCs w:val="21"/>
                <w:lang w:eastAsia="ja-JP"/>
              </w:rPr>
              <w:t>N/A</w:t>
            </w:r>
          </w:p>
        </w:tc>
        <w:tc>
          <w:tcPr>
            <w:tcW w:w="0" w:type="auto"/>
            <w:vAlign w:val="center"/>
          </w:tcPr>
          <w:p w14:paraId="6B7B1FFB" w14:textId="77777777" w:rsidR="003E633A" w:rsidRPr="00E20D4D" w:rsidRDefault="003E633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szCs w:val="21"/>
              </w:rPr>
              <w:t>N/A</w:t>
            </w:r>
          </w:p>
        </w:tc>
        <w:tc>
          <w:tcPr>
            <w:tcW w:w="0" w:type="auto"/>
            <w:vAlign w:val="center"/>
          </w:tcPr>
          <w:p w14:paraId="6D86E33C" w14:textId="77777777" w:rsidR="003E633A" w:rsidRPr="00E20D4D" w:rsidRDefault="003E633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szCs w:val="21"/>
              </w:rPr>
              <w:t>N/A</w:t>
            </w:r>
          </w:p>
        </w:tc>
        <w:tc>
          <w:tcPr>
            <w:tcW w:w="0" w:type="auto"/>
            <w:vAlign w:val="center"/>
          </w:tcPr>
          <w:p w14:paraId="6AC859B9" w14:textId="77777777" w:rsidR="003E633A" w:rsidRPr="00E20D4D" w:rsidRDefault="003E633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eastAsia="MS Mincho" w:hAnsi="Times New Roman" w:cs="Times New Roman"/>
                <w:kern w:val="0"/>
                <w:szCs w:val="21"/>
                <w:lang w:eastAsia="ja-JP"/>
              </w:rPr>
              <w:t>92%</w:t>
            </w:r>
          </w:p>
        </w:tc>
        <w:tc>
          <w:tcPr>
            <w:tcW w:w="0" w:type="auto"/>
            <w:vAlign w:val="center"/>
          </w:tcPr>
          <w:p w14:paraId="232701D3" w14:textId="7BDCB116" w:rsidR="003E633A" w:rsidRPr="00E20D4D" w:rsidRDefault="001D068E" w:rsidP="00E20D4D">
            <w:pPr>
              <w:widowControl/>
              <w:spacing w:beforeLines="0" w:before="0" w:afterLines="0" w:after="0" w:line="240" w:lineRule="auto"/>
              <w:rPr>
                <w:rFonts w:ascii="Times New Roman" w:hAnsi="Times New Roman" w:cs="Times New Roman"/>
                <w:kern w:val="0"/>
                <w:szCs w:val="21"/>
                <w:lang w:val="de-DE"/>
              </w:rPr>
            </w:pPr>
            <w:r>
              <w:rPr>
                <w:rFonts w:ascii="Times New Roman" w:hAnsi="Times New Roman" w:cs="Times New Roman"/>
                <w:noProof/>
                <w:kern w:val="0"/>
                <w:szCs w:val="21"/>
                <w:lang w:val="de-DE"/>
              </w:rPr>
              <w:t>[S</w:t>
            </w:r>
            <w:r w:rsidR="003E633A" w:rsidRPr="00E20D4D">
              <w:rPr>
                <w:rFonts w:ascii="Times New Roman" w:hAnsi="Times New Roman" w:cs="Times New Roman"/>
                <w:noProof/>
                <w:kern w:val="0"/>
                <w:szCs w:val="21"/>
                <w:lang w:val="de-DE"/>
              </w:rPr>
              <w:t>17]</w:t>
            </w:r>
          </w:p>
        </w:tc>
      </w:tr>
      <w:tr w:rsidR="00AE60A1" w:rsidRPr="00E20D4D" w14:paraId="672082DE" w14:textId="77777777" w:rsidTr="00005C81">
        <w:trPr>
          <w:trHeight w:val="368"/>
        </w:trPr>
        <w:tc>
          <w:tcPr>
            <w:tcW w:w="0" w:type="auto"/>
            <w:vAlign w:val="center"/>
          </w:tcPr>
          <w:p w14:paraId="3446C48E" w14:textId="77777777" w:rsidR="003E633A" w:rsidRPr="00E20D4D" w:rsidRDefault="003E633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szCs w:val="21"/>
                <w:shd w:val="clear" w:color="auto" w:fill="FFFFFF"/>
              </w:rPr>
              <w:t>Strain sensors</w:t>
            </w:r>
          </w:p>
        </w:tc>
        <w:tc>
          <w:tcPr>
            <w:tcW w:w="0" w:type="auto"/>
            <w:vAlign w:val="center"/>
          </w:tcPr>
          <w:p w14:paraId="19EF537B" w14:textId="77777777" w:rsidR="003E633A" w:rsidRPr="00E20D4D" w:rsidRDefault="003E633A" w:rsidP="00E20D4D">
            <w:pPr>
              <w:widowControl/>
              <w:tabs>
                <w:tab w:val="left" w:pos="735"/>
              </w:tabs>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eastAsia="MS Mincho" w:hAnsi="Times New Roman" w:cs="Times New Roman"/>
                <w:kern w:val="0"/>
                <w:szCs w:val="21"/>
                <w:lang w:val="de-DE" w:eastAsia="ja-JP"/>
              </w:rPr>
              <w:t>5</w:t>
            </w:r>
          </w:p>
        </w:tc>
        <w:tc>
          <w:tcPr>
            <w:tcW w:w="0" w:type="auto"/>
            <w:vAlign w:val="center"/>
          </w:tcPr>
          <w:p w14:paraId="0D624BA3" w14:textId="77777777" w:rsidR="003E633A" w:rsidRPr="00E20D4D" w:rsidRDefault="003E633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szCs w:val="21"/>
              </w:rPr>
              <w:t>N/A</w:t>
            </w:r>
          </w:p>
        </w:tc>
        <w:tc>
          <w:tcPr>
            <w:tcW w:w="0" w:type="auto"/>
            <w:vAlign w:val="center"/>
          </w:tcPr>
          <w:p w14:paraId="0EFC574D" w14:textId="77777777" w:rsidR="003E633A" w:rsidRPr="00E20D4D" w:rsidRDefault="003E633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szCs w:val="21"/>
              </w:rPr>
              <w:t>N/A</w:t>
            </w:r>
          </w:p>
        </w:tc>
        <w:tc>
          <w:tcPr>
            <w:tcW w:w="0" w:type="auto"/>
            <w:vAlign w:val="center"/>
          </w:tcPr>
          <w:p w14:paraId="01ADE976" w14:textId="77777777" w:rsidR="003E633A" w:rsidRPr="00E20D4D" w:rsidRDefault="003E633A"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100%</w:t>
            </w:r>
          </w:p>
        </w:tc>
        <w:tc>
          <w:tcPr>
            <w:tcW w:w="0" w:type="auto"/>
            <w:vAlign w:val="center"/>
          </w:tcPr>
          <w:p w14:paraId="07E20819" w14:textId="77777777" w:rsidR="003E633A" w:rsidRPr="00E20D4D" w:rsidRDefault="003E633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szCs w:val="21"/>
                <w:shd w:val="clear" w:color="auto" w:fill="FFFFFF"/>
              </w:rPr>
              <w:t>98.8%</w:t>
            </w:r>
          </w:p>
        </w:tc>
        <w:tc>
          <w:tcPr>
            <w:tcW w:w="0" w:type="auto"/>
            <w:vAlign w:val="center"/>
          </w:tcPr>
          <w:p w14:paraId="055D4B5B" w14:textId="030E2A1A" w:rsidR="003E633A" w:rsidRPr="00E20D4D" w:rsidRDefault="001D068E" w:rsidP="00E20D4D">
            <w:pPr>
              <w:widowControl/>
              <w:spacing w:beforeLines="0" w:before="0" w:afterLines="0" w:after="0" w:line="240" w:lineRule="auto"/>
              <w:rPr>
                <w:rFonts w:ascii="Times New Roman" w:hAnsi="Times New Roman" w:cs="Times New Roman"/>
                <w:kern w:val="0"/>
                <w:szCs w:val="21"/>
                <w:lang w:val="de-DE"/>
              </w:rPr>
            </w:pPr>
            <w:r>
              <w:rPr>
                <w:rFonts w:ascii="Times New Roman" w:hAnsi="Times New Roman" w:cs="Times New Roman"/>
                <w:noProof/>
                <w:kern w:val="0"/>
                <w:szCs w:val="21"/>
                <w:lang w:val="de-DE"/>
              </w:rPr>
              <w:t>[S</w:t>
            </w:r>
            <w:r w:rsidR="003E633A" w:rsidRPr="00E20D4D">
              <w:rPr>
                <w:rFonts w:ascii="Times New Roman" w:hAnsi="Times New Roman" w:cs="Times New Roman"/>
                <w:noProof/>
                <w:kern w:val="0"/>
                <w:szCs w:val="21"/>
                <w:lang w:val="de-DE"/>
              </w:rPr>
              <w:t>18]</w:t>
            </w:r>
          </w:p>
        </w:tc>
      </w:tr>
      <w:tr w:rsidR="00AE60A1" w:rsidRPr="00E20D4D" w14:paraId="46E67942" w14:textId="77777777" w:rsidTr="00005C81">
        <w:trPr>
          <w:trHeight w:val="368"/>
        </w:trPr>
        <w:tc>
          <w:tcPr>
            <w:tcW w:w="0" w:type="auto"/>
            <w:vAlign w:val="center"/>
          </w:tcPr>
          <w:p w14:paraId="65495EA8" w14:textId="77777777" w:rsidR="003E633A" w:rsidRPr="00E20D4D" w:rsidRDefault="003E633A" w:rsidP="00E20D4D">
            <w:pPr>
              <w:widowControl/>
              <w:tabs>
                <w:tab w:val="left" w:pos="460"/>
              </w:tabs>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eastAsia="MS Mincho" w:hAnsi="Times New Roman" w:cs="Times New Roman"/>
                <w:kern w:val="0"/>
                <w:szCs w:val="21"/>
                <w:lang w:val="de-DE" w:eastAsia="ja-JP"/>
              </w:rPr>
              <w:t>Pressure Sensors</w:t>
            </w:r>
          </w:p>
        </w:tc>
        <w:tc>
          <w:tcPr>
            <w:tcW w:w="0" w:type="auto"/>
            <w:vAlign w:val="center"/>
          </w:tcPr>
          <w:p w14:paraId="4AC14E70" w14:textId="77777777" w:rsidR="003E633A" w:rsidRPr="00E20D4D" w:rsidRDefault="003E633A"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5</w:t>
            </w:r>
          </w:p>
        </w:tc>
        <w:tc>
          <w:tcPr>
            <w:tcW w:w="0" w:type="auto"/>
            <w:vAlign w:val="center"/>
          </w:tcPr>
          <w:p w14:paraId="74EAFEBE" w14:textId="77777777" w:rsidR="003E633A" w:rsidRPr="00E20D4D" w:rsidRDefault="003E633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szCs w:val="21"/>
              </w:rPr>
              <w:t>N/A</w:t>
            </w:r>
          </w:p>
        </w:tc>
        <w:tc>
          <w:tcPr>
            <w:tcW w:w="0" w:type="auto"/>
            <w:vAlign w:val="center"/>
          </w:tcPr>
          <w:p w14:paraId="763BB9FA" w14:textId="77777777" w:rsidR="003E633A" w:rsidRPr="00E20D4D" w:rsidRDefault="003E633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szCs w:val="21"/>
              </w:rPr>
              <w:t>N/A</w:t>
            </w:r>
          </w:p>
        </w:tc>
        <w:tc>
          <w:tcPr>
            <w:tcW w:w="0" w:type="auto"/>
            <w:vAlign w:val="center"/>
          </w:tcPr>
          <w:p w14:paraId="6C5AAEDE" w14:textId="77777777" w:rsidR="003E633A" w:rsidRPr="00E20D4D" w:rsidRDefault="003E633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szCs w:val="21"/>
              </w:rPr>
              <w:t>N/A</w:t>
            </w:r>
          </w:p>
        </w:tc>
        <w:tc>
          <w:tcPr>
            <w:tcW w:w="0" w:type="auto"/>
            <w:vAlign w:val="center"/>
          </w:tcPr>
          <w:p w14:paraId="6DF36F02" w14:textId="77777777" w:rsidR="003E633A" w:rsidRPr="00E20D4D" w:rsidRDefault="003E633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szCs w:val="21"/>
                <w:shd w:val="clear" w:color="auto" w:fill="FFFFFF"/>
              </w:rPr>
              <w:t>96.8%</w:t>
            </w:r>
          </w:p>
        </w:tc>
        <w:tc>
          <w:tcPr>
            <w:tcW w:w="0" w:type="auto"/>
            <w:vAlign w:val="center"/>
          </w:tcPr>
          <w:p w14:paraId="2EF6A360" w14:textId="40CA8AF3" w:rsidR="003E633A" w:rsidRPr="00E20D4D" w:rsidRDefault="001D068E" w:rsidP="00E20D4D">
            <w:pPr>
              <w:widowControl/>
              <w:spacing w:beforeLines="0" w:before="0" w:afterLines="0" w:after="0" w:line="240" w:lineRule="auto"/>
              <w:rPr>
                <w:rFonts w:ascii="Times New Roman" w:hAnsi="Times New Roman" w:cs="Times New Roman"/>
                <w:kern w:val="0"/>
                <w:szCs w:val="21"/>
                <w:lang w:val="de-DE"/>
              </w:rPr>
            </w:pPr>
            <w:r>
              <w:rPr>
                <w:rFonts w:ascii="Times New Roman" w:hAnsi="Times New Roman" w:cs="Times New Roman"/>
                <w:noProof/>
                <w:kern w:val="0"/>
                <w:szCs w:val="21"/>
                <w:lang w:val="de-DE"/>
              </w:rPr>
              <w:t>[S</w:t>
            </w:r>
            <w:r w:rsidR="003E633A" w:rsidRPr="00E20D4D">
              <w:rPr>
                <w:rFonts w:ascii="Times New Roman" w:hAnsi="Times New Roman" w:cs="Times New Roman"/>
                <w:noProof/>
                <w:kern w:val="0"/>
                <w:szCs w:val="21"/>
                <w:lang w:val="de-DE"/>
              </w:rPr>
              <w:t>19]</w:t>
            </w:r>
          </w:p>
        </w:tc>
      </w:tr>
      <w:tr w:rsidR="00AE60A1" w:rsidRPr="00E20D4D" w14:paraId="72570E4A" w14:textId="77777777" w:rsidTr="00005C81">
        <w:trPr>
          <w:trHeight w:val="368"/>
        </w:trPr>
        <w:tc>
          <w:tcPr>
            <w:tcW w:w="0" w:type="auto"/>
            <w:vAlign w:val="center"/>
          </w:tcPr>
          <w:p w14:paraId="12C6BB96" w14:textId="77777777" w:rsidR="003E633A" w:rsidRPr="00E20D4D" w:rsidRDefault="003E633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szCs w:val="21"/>
                <w:shd w:val="clear" w:color="auto" w:fill="FFFFFF"/>
              </w:rPr>
              <w:t>TENG</w:t>
            </w:r>
          </w:p>
        </w:tc>
        <w:tc>
          <w:tcPr>
            <w:tcW w:w="0" w:type="auto"/>
            <w:vAlign w:val="center"/>
          </w:tcPr>
          <w:p w14:paraId="6D171E77" w14:textId="77777777" w:rsidR="003E633A" w:rsidRPr="00E20D4D" w:rsidRDefault="003E633A"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5</w:t>
            </w:r>
          </w:p>
        </w:tc>
        <w:tc>
          <w:tcPr>
            <w:tcW w:w="0" w:type="auto"/>
            <w:vAlign w:val="center"/>
          </w:tcPr>
          <w:p w14:paraId="2AF8A52E" w14:textId="77777777" w:rsidR="003E633A" w:rsidRPr="00E20D4D" w:rsidRDefault="003E633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szCs w:val="21"/>
              </w:rPr>
              <w:t>N/A</w:t>
            </w:r>
          </w:p>
        </w:tc>
        <w:tc>
          <w:tcPr>
            <w:tcW w:w="0" w:type="auto"/>
            <w:vAlign w:val="center"/>
          </w:tcPr>
          <w:p w14:paraId="1FE5A98F" w14:textId="77777777" w:rsidR="003E633A" w:rsidRPr="00E20D4D" w:rsidRDefault="003E633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szCs w:val="21"/>
              </w:rPr>
              <w:t>N/A</w:t>
            </w:r>
          </w:p>
        </w:tc>
        <w:tc>
          <w:tcPr>
            <w:tcW w:w="0" w:type="auto"/>
            <w:vAlign w:val="center"/>
          </w:tcPr>
          <w:p w14:paraId="48A6903E" w14:textId="77777777" w:rsidR="003E633A" w:rsidRPr="00E20D4D" w:rsidRDefault="003E633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szCs w:val="21"/>
                <w:shd w:val="clear" w:color="auto" w:fill="FFFFFF"/>
              </w:rPr>
              <w:t>578.9%</w:t>
            </w:r>
          </w:p>
        </w:tc>
        <w:tc>
          <w:tcPr>
            <w:tcW w:w="0" w:type="auto"/>
            <w:vAlign w:val="center"/>
          </w:tcPr>
          <w:p w14:paraId="38F86454" w14:textId="77777777" w:rsidR="003E633A" w:rsidRPr="00E20D4D" w:rsidRDefault="003E633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szCs w:val="21"/>
                <w:shd w:val="clear" w:color="auto" w:fill="FFFFFF"/>
              </w:rPr>
              <w:t>95.7%</w:t>
            </w:r>
          </w:p>
        </w:tc>
        <w:tc>
          <w:tcPr>
            <w:tcW w:w="0" w:type="auto"/>
            <w:vAlign w:val="center"/>
          </w:tcPr>
          <w:p w14:paraId="2C2DC122" w14:textId="76ACB30C" w:rsidR="003E633A" w:rsidRPr="00E20D4D" w:rsidRDefault="001D068E" w:rsidP="00E20D4D">
            <w:pPr>
              <w:widowControl/>
              <w:spacing w:beforeLines="0" w:before="0" w:afterLines="0" w:after="0" w:line="240" w:lineRule="auto"/>
              <w:rPr>
                <w:rFonts w:ascii="Times New Roman" w:hAnsi="Times New Roman" w:cs="Times New Roman"/>
                <w:kern w:val="0"/>
                <w:szCs w:val="21"/>
                <w:lang w:val="de-DE"/>
              </w:rPr>
            </w:pPr>
            <w:r>
              <w:rPr>
                <w:rFonts w:ascii="Times New Roman" w:hAnsi="Times New Roman" w:cs="Times New Roman"/>
                <w:noProof/>
                <w:kern w:val="0"/>
                <w:szCs w:val="21"/>
                <w:lang w:val="de-DE"/>
              </w:rPr>
              <w:t>[S</w:t>
            </w:r>
            <w:r w:rsidR="003E633A" w:rsidRPr="00E20D4D">
              <w:rPr>
                <w:rFonts w:ascii="Times New Roman" w:hAnsi="Times New Roman" w:cs="Times New Roman"/>
                <w:noProof/>
                <w:kern w:val="0"/>
                <w:szCs w:val="21"/>
                <w:lang w:val="de-DE"/>
              </w:rPr>
              <w:t>20]</w:t>
            </w:r>
          </w:p>
        </w:tc>
      </w:tr>
      <w:tr w:rsidR="00AE60A1" w:rsidRPr="00E20D4D" w14:paraId="4D105400" w14:textId="77777777" w:rsidTr="00005C81">
        <w:trPr>
          <w:trHeight w:val="368"/>
        </w:trPr>
        <w:tc>
          <w:tcPr>
            <w:tcW w:w="0" w:type="auto"/>
            <w:vAlign w:val="center"/>
          </w:tcPr>
          <w:p w14:paraId="10CC1E07" w14:textId="77777777" w:rsidR="003E633A" w:rsidRPr="00E20D4D" w:rsidRDefault="003E633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eastAsia="MS Mincho" w:hAnsi="Times New Roman" w:cs="Times New Roman"/>
                <w:kern w:val="0"/>
                <w:szCs w:val="21"/>
                <w:lang w:val="de-DE" w:eastAsia="ja-JP"/>
              </w:rPr>
              <w:t>Tactile sensing</w:t>
            </w:r>
          </w:p>
        </w:tc>
        <w:tc>
          <w:tcPr>
            <w:tcW w:w="0" w:type="auto"/>
            <w:vAlign w:val="center"/>
          </w:tcPr>
          <w:p w14:paraId="01A8B0D0" w14:textId="77777777" w:rsidR="003E633A" w:rsidRPr="00E20D4D" w:rsidRDefault="003E633A"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128</w:t>
            </w:r>
          </w:p>
        </w:tc>
        <w:tc>
          <w:tcPr>
            <w:tcW w:w="0" w:type="auto"/>
            <w:vAlign w:val="center"/>
          </w:tcPr>
          <w:p w14:paraId="3F93CCDE" w14:textId="77777777" w:rsidR="003E633A" w:rsidRPr="00E20D4D" w:rsidRDefault="003E633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eastAsia="MS Mincho" w:hAnsi="Times New Roman" w:cs="Times New Roman"/>
                <w:kern w:val="0"/>
                <w:szCs w:val="21"/>
                <w:lang w:eastAsia="ja-JP"/>
              </w:rPr>
              <w:t>40.3~46.3 mm/s</w:t>
            </w:r>
            <w:r w:rsidRPr="00E20D4D">
              <w:rPr>
                <w:rFonts w:ascii="Times New Roman" w:eastAsia="MS Mincho" w:hAnsi="Times New Roman" w:cs="Times New Roman"/>
                <w:kern w:val="0"/>
                <w:szCs w:val="21"/>
                <w:vertAlign w:val="superscript"/>
                <w:lang w:eastAsia="ja-JP"/>
              </w:rPr>
              <w:t>-1</w:t>
            </w:r>
          </w:p>
        </w:tc>
        <w:tc>
          <w:tcPr>
            <w:tcW w:w="0" w:type="auto"/>
            <w:vAlign w:val="center"/>
          </w:tcPr>
          <w:p w14:paraId="2427280F" w14:textId="77777777" w:rsidR="003E633A" w:rsidRPr="00E20D4D" w:rsidRDefault="003E633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eastAsia="MS Mincho" w:hAnsi="Times New Roman" w:cs="Times New Roman"/>
                <w:kern w:val="0"/>
                <w:szCs w:val="21"/>
                <w:lang w:eastAsia="ja-JP"/>
              </w:rPr>
              <w:t>657.9~ 692.1</w:t>
            </w:r>
          </w:p>
        </w:tc>
        <w:tc>
          <w:tcPr>
            <w:tcW w:w="0" w:type="auto"/>
            <w:vAlign w:val="center"/>
          </w:tcPr>
          <w:p w14:paraId="0D388A5D" w14:textId="77777777" w:rsidR="003E633A" w:rsidRPr="00E20D4D" w:rsidRDefault="003E633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szCs w:val="21"/>
              </w:rPr>
              <w:t>500</w:t>
            </w:r>
          </w:p>
        </w:tc>
        <w:tc>
          <w:tcPr>
            <w:tcW w:w="0" w:type="auto"/>
            <w:vAlign w:val="center"/>
          </w:tcPr>
          <w:p w14:paraId="4D20CD21" w14:textId="77777777" w:rsidR="003E633A" w:rsidRPr="00E20D4D" w:rsidRDefault="003E633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szCs w:val="21"/>
              </w:rPr>
              <w:t>94.2%</w:t>
            </w:r>
          </w:p>
        </w:tc>
        <w:tc>
          <w:tcPr>
            <w:tcW w:w="0" w:type="auto"/>
            <w:vAlign w:val="center"/>
          </w:tcPr>
          <w:p w14:paraId="7E6A3F6E" w14:textId="1BB2B36A" w:rsidR="003E633A" w:rsidRPr="00E20D4D" w:rsidRDefault="001D068E" w:rsidP="00E20D4D">
            <w:pPr>
              <w:widowControl/>
              <w:spacing w:beforeLines="0" w:before="0" w:afterLines="0" w:after="0" w:line="240" w:lineRule="auto"/>
              <w:rPr>
                <w:rFonts w:ascii="Times New Roman" w:hAnsi="Times New Roman" w:cs="Times New Roman"/>
                <w:kern w:val="0"/>
                <w:szCs w:val="21"/>
                <w:lang w:val="de-DE"/>
              </w:rPr>
            </w:pPr>
            <w:r>
              <w:rPr>
                <w:rFonts w:ascii="Times New Roman" w:hAnsi="Times New Roman" w:cs="Times New Roman"/>
                <w:noProof/>
                <w:kern w:val="0"/>
                <w:szCs w:val="21"/>
                <w:lang w:val="de-DE"/>
              </w:rPr>
              <w:t>[S</w:t>
            </w:r>
            <w:r w:rsidR="003E633A" w:rsidRPr="00E20D4D">
              <w:rPr>
                <w:rFonts w:ascii="Times New Roman" w:hAnsi="Times New Roman" w:cs="Times New Roman"/>
                <w:noProof/>
                <w:kern w:val="0"/>
                <w:szCs w:val="21"/>
                <w:lang w:val="de-DE"/>
              </w:rPr>
              <w:t>21]</w:t>
            </w:r>
          </w:p>
        </w:tc>
      </w:tr>
      <w:tr w:rsidR="00AE60A1" w:rsidRPr="00E20D4D" w14:paraId="494F678D" w14:textId="77777777" w:rsidTr="00005C81">
        <w:trPr>
          <w:trHeight w:val="368"/>
        </w:trPr>
        <w:tc>
          <w:tcPr>
            <w:tcW w:w="0" w:type="auto"/>
            <w:vAlign w:val="center"/>
          </w:tcPr>
          <w:p w14:paraId="0673535A" w14:textId="77777777" w:rsidR="003E633A" w:rsidRPr="00E20D4D" w:rsidRDefault="003E633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szCs w:val="21"/>
                <w:shd w:val="clear" w:color="auto" w:fill="FFFFFF"/>
              </w:rPr>
              <w:t>TENG</w:t>
            </w:r>
          </w:p>
        </w:tc>
        <w:tc>
          <w:tcPr>
            <w:tcW w:w="0" w:type="auto"/>
            <w:vAlign w:val="center"/>
          </w:tcPr>
          <w:p w14:paraId="115164E3" w14:textId="77777777" w:rsidR="003E633A" w:rsidRPr="00E20D4D" w:rsidRDefault="003E633A"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5</w:t>
            </w:r>
          </w:p>
        </w:tc>
        <w:tc>
          <w:tcPr>
            <w:tcW w:w="0" w:type="auto"/>
            <w:vAlign w:val="center"/>
          </w:tcPr>
          <w:p w14:paraId="7A980CFD" w14:textId="77777777" w:rsidR="003E633A" w:rsidRPr="00E20D4D" w:rsidRDefault="003E633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szCs w:val="21"/>
              </w:rPr>
              <w:t>N/A</w:t>
            </w:r>
          </w:p>
        </w:tc>
        <w:tc>
          <w:tcPr>
            <w:tcW w:w="0" w:type="auto"/>
            <w:vAlign w:val="center"/>
          </w:tcPr>
          <w:p w14:paraId="36372C6A" w14:textId="77777777" w:rsidR="003E633A" w:rsidRPr="00E20D4D" w:rsidRDefault="003E633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szCs w:val="21"/>
              </w:rPr>
              <w:t>N/A</w:t>
            </w:r>
          </w:p>
        </w:tc>
        <w:tc>
          <w:tcPr>
            <w:tcW w:w="0" w:type="auto"/>
            <w:vAlign w:val="center"/>
          </w:tcPr>
          <w:p w14:paraId="7DAFA490" w14:textId="77777777" w:rsidR="003E633A" w:rsidRPr="00E20D4D" w:rsidRDefault="003E633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szCs w:val="21"/>
              </w:rPr>
              <w:t>N/A</w:t>
            </w:r>
          </w:p>
        </w:tc>
        <w:tc>
          <w:tcPr>
            <w:tcW w:w="0" w:type="auto"/>
            <w:vAlign w:val="center"/>
          </w:tcPr>
          <w:p w14:paraId="56492225" w14:textId="77777777" w:rsidR="003E633A" w:rsidRPr="00E20D4D" w:rsidRDefault="003E633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eastAsia="微软雅黑" w:hAnsi="Times New Roman" w:cs="Times New Roman"/>
                <w:szCs w:val="21"/>
                <w:shd w:val="clear" w:color="auto" w:fill="FFFFFF"/>
              </w:rPr>
              <w:t>98.5%</w:t>
            </w:r>
          </w:p>
        </w:tc>
        <w:tc>
          <w:tcPr>
            <w:tcW w:w="0" w:type="auto"/>
            <w:vAlign w:val="center"/>
          </w:tcPr>
          <w:p w14:paraId="4EAFCCC4" w14:textId="6F79A775" w:rsidR="003E633A" w:rsidRPr="00E20D4D" w:rsidRDefault="001D068E" w:rsidP="00E20D4D">
            <w:pPr>
              <w:widowControl/>
              <w:spacing w:beforeLines="0" w:before="0" w:afterLines="0" w:after="0" w:line="240" w:lineRule="auto"/>
              <w:rPr>
                <w:rFonts w:ascii="Times New Roman" w:hAnsi="Times New Roman" w:cs="Times New Roman"/>
                <w:kern w:val="0"/>
                <w:szCs w:val="21"/>
                <w:lang w:val="de-DE"/>
              </w:rPr>
            </w:pPr>
            <w:r>
              <w:rPr>
                <w:rFonts w:ascii="Times New Roman" w:hAnsi="Times New Roman" w:cs="Times New Roman"/>
                <w:noProof/>
                <w:kern w:val="0"/>
                <w:szCs w:val="21"/>
                <w:lang w:val="de-DE"/>
              </w:rPr>
              <w:t>[S</w:t>
            </w:r>
            <w:r w:rsidR="003E633A" w:rsidRPr="00E20D4D">
              <w:rPr>
                <w:rFonts w:ascii="Times New Roman" w:hAnsi="Times New Roman" w:cs="Times New Roman"/>
                <w:noProof/>
                <w:kern w:val="0"/>
                <w:szCs w:val="21"/>
                <w:lang w:val="de-DE"/>
              </w:rPr>
              <w:t>22]</w:t>
            </w:r>
          </w:p>
        </w:tc>
      </w:tr>
      <w:tr w:rsidR="00AE60A1" w:rsidRPr="00E20D4D" w14:paraId="4E6E8A3E" w14:textId="77777777" w:rsidTr="00005C81">
        <w:trPr>
          <w:trHeight w:val="368"/>
        </w:trPr>
        <w:tc>
          <w:tcPr>
            <w:tcW w:w="0" w:type="auto"/>
            <w:vAlign w:val="center"/>
          </w:tcPr>
          <w:p w14:paraId="064458BA" w14:textId="77777777" w:rsidR="003E633A" w:rsidRPr="00E20D4D" w:rsidRDefault="003E633A"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Fiber</w:t>
            </w:r>
          </w:p>
        </w:tc>
        <w:tc>
          <w:tcPr>
            <w:tcW w:w="0" w:type="auto"/>
            <w:vAlign w:val="center"/>
          </w:tcPr>
          <w:p w14:paraId="070C9C82" w14:textId="77777777" w:rsidR="003E633A" w:rsidRPr="00E20D4D" w:rsidRDefault="003E633A"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kern w:val="0"/>
                <w:szCs w:val="21"/>
                <w:lang w:val="de-DE"/>
              </w:rPr>
              <w:t>5</w:t>
            </w:r>
          </w:p>
        </w:tc>
        <w:tc>
          <w:tcPr>
            <w:tcW w:w="0" w:type="auto"/>
            <w:vAlign w:val="center"/>
          </w:tcPr>
          <w:p w14:paraId="09DCDEE7" w14:textId="77777777" w:rsidR="003E633A" w:rsidRPr="00E20D4D" w:rsidRDefault="003E633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szCs w:val="21"/>
              </w:rPr>
              <w:t>N/A</w:t>
            </w:r>
          </w:p>
        </w:tc>
        <w:tc>
          <w:tcPr>
            <w:tcW w:w="0" w:type="auto"/>
            <w:vAlign w:val="center"/>
          </w:tcPr>
          <w:p w14:paraId="795FF5D1" w14:textId="77777777" w:rsidR="003E633A" w:rsidRPr="00E20D4D" w:rsidRDefault="003E633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szCs w:val="21"/>
              </w:rPr>
              <w:t>N/A</w:t>
            </w:r>
          </w:p>
        </w:tc>
        <w:tc>
          <w:tcPr>
            <w:tcW w:w="0" w:type="auto"/>
            <w:vAlign w:val="center"/>
          </w:tcPr>
          <w:p w14:paraId="71665214" w14:textId="77777777" w:rsidR="003E633A" w:rsidRPr="00E20D4D" w:rsidRDefault="003E633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szCs w:val="21"/>
              </w:rPr>
              <w:t>N/A</w:t>
            </w:r>
          </w:p>
        </w:tc>
        <w:tc>
          <w:tcPr>
            <w:tcW w:w="0" w:type="auto"/>
            <w:vAlign w:val="center"/>
          </w:tcPr>
          <w:p w14:paraId="7D67AC8B" w14:textId="77777777" w:rsidR="003E633A" w:rsidRPr="00E20D4D" w:rsidRDefault="003E633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szCs w:val="21"/>
                <w:shd w:val="clear" w:color="auto" w:fill="FFFFFF"/>
              </w:rPr>
              <w:t>98.63%</w:t>
            </w:r>
          </w:p>
        </w:tc>
        <w:tc>
          <w:tcPr>
            <w:tcW w:w="0" w:type="auto"/>
            <w:vAlign w:val="center"/>
          </w:tcPr>
          <w:p w14:paraId="0D534444" w14:textId="48DAF2A7" w:rsidR="003E633A" w:rsidRPr="00E20D4D" w:rsidRDefault="001D068E" w:rsidP="00E20D4D">
            <w:pPr>
              <w:widowControl/>
              <w:spacing w:beforeLines="0" w:before="0" w:afterLines="0" w:after="0" w:line="240" w:lineRule="auto"/>
              <w:rPr>
                <w:rFonts w:ascii="Times New Roman" w:eastAsia="MS Mincho" w:hAnsi="Times New Roman" w:cs="Times New Roman"/>
                <w:kern w:val="0"/>
                <w:szCs w:val="21"/>
                <w:lang w:val="de-DE" w:eastAsia="ja-JP"/>
              </w:rPr>
            </w:pPr>
            <w:r>
              <w:rPr>
                <w:rFonts w:ascii="Times New Roman" w:hAnsi="Times New Roman" w:cs="Times New Roman"/>
                <w:noProof/>
                <w:kern w:val="0"/>
                <w:szCs w:val="21"/>
                <w:lang w:val="de-DE"/>
              </w:rPr>
              <w:t>[S</w:t>
            </w:r>
            <w:r w:rsidR="003E633A" w:rsidRPr="00E20D4D">
              <w:rPr>
                <w:rFonts w:ascii="Times New Roman" w:hAnsi="Times New Roman" w:cs="Times New Roman"/>
                <w:noProof/>
                <w:kern w:val="0"/>
                <w:szCs w:val="21"/>
                <w:lang w:val="de-DE"/>
              </w:rPr>
              <w:t>23]</w:t>
            </w:r>
          </w:p>
        </w:tc>
      </w:tr>
      <w:tr w:rsidR="00AE60A1" w:rsidRPr="00E20D4D" w14:paraId="4B60993D" w14:textId="77777777" w:rsidTr="00005C81">
        <w:trPr>
          <w:trHeight w:val="368"/>
        </w:trPr>
        <w:tc>
          <w:tcPr>
            <w:tcW w:w="0" w:type="auto"/>
            <w:vAlign w:val="center"/>
          </w:tcPr>
          <w:p w14:paraId="01BA4671" w14:textId="77777777" w:rsidR="003E633A" w:rsidRPr="00E20D4D" w:rsidRDefault="003E633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eastAsia="MS Mincho" w:hAnsi="Times New Roman" w:cs="Times New Roman"/>
                <w:kern w:val="0"/>
                <w:szCs w:val="21"/>
                <w:lang w:eastAsia="ja-JP"/>
              </w:rPr>
              <w:t>TENG</w:t>
            </w:r>
          </w:p>
        </w:tc>
        <w:tc>
          <w:tcPr>
            <w:tcW w:w="0" w:type="auto"/>
            <w:vAlign w:val="center"/>
          </w:tcPr>
          <w:p w14:paraId="622D0F53" w14:textId="77777777" w:rsidR="003E633A" w:rsidRPr="00E20D4D" w:rsidRDefault="003E633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kern w:val="0"/>
                <w:szCs w:val="21"/>
                <w:lang w:val="de-DE"/>
              </w:rPr>
              <w:t>8</w:t>
            </w:r>
          </w:p>
        </w:tc>
        <w:tc>
          <w:tcPr>
            <w:tcW w:w="0" w:type="auto"/>
            <w:vAlign w:val="center"/>
          </w:tcPr>
          <w:p w14:paraId="75B1DEC9" w14:textId="77777777" w:rsidR="003E633A" w:rsidRPr="00E20D4D" w:rsidRDefault="003E633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szCs w:val="21"/>
              </w:rPr>
              <w:t>N/A</w:t>
            </w:r>
          </w:p>
        </w:tc>
        <w:tc>
          <w:tcPr>
            <w:tcW w:w="0" w:type="auto"/>
            <w:vAlign w:val="center"/>
          </w:tcPr>
          <w:p w14:paraId="43BCAA9F" w14:textId="77777777" w:rsidR="003E633A" w:rsidRPr="00E20D4D" w:rsidRDefault="003E633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szCs w:val="21"/>
              </w:rPr>
              <w:t>N/A</w:t>
            </w:r>
          </w:p>
        </w:tc>
        <w:tc>
          <w:tcPr>
            <w:tcW w:w="0" w:type="auto"/>
            <w:vAlign w:val="center"/>
          </w:tcPr>
          <w:p w14:paraId="37EA7B4A" w14:textId="77777777" w:rsidR="003E633A" w:rsidRPr="00E20D4D" w:rsidRDefault="003E633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szCs w:val="21"/>
              </w:rPr>
              <w:t>N/A</w:t>
            </w:r>
          </w:p>
        </w:tc>
        <w:tc>
          <w:tcPr>
            <w:tcW w:w="0" w:type="auto"/>
            <w:vAlign w:val="center"/>
          </w:tcPr>
          <w:p w14:paraId="3988A471" w14:textId="77777777" w:rsidR="003E633A" w:rsidRPr="00E20D4D" w:rsidRDefault="003E633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szCs w:val="21"/>
                <w:shd w:val="clear" w:color="auto" w:fill="FFFFFF"/>
              </w:rPr>
              <w:t>92.6%</w:t>
            </w:r>
          </w:p>
        </w:tc>
        <w:tc>
          <w:tcPr>
            <w:tcW w:w="0" w:type="auto"/>
            <w:vAlign w:val="center"/>
          </w:tcPr>
          <w:p w14:paraId="4A1965BB" w14:textId="06812022" w:rsidR="003E633A" w:rsidRPr="00E20D4D" w:rsidRDefault="001D068E" w:rsidP="00E20D4D">
            <w:pPr>
              <w:widowControl/>
              <w:spacing w:beforeLines="0" w:before="0" w:afterLines="0" w:after="0" w:line="240" w:lineRule="auto"/>
              <w:rPr>
                <w:rFonts w:ascii="Times New Roman" w:eastAsia="MS Mincho" w:hAnsi="Times New Roman" w:cs="Times New Roman"/>
                <w:kern w:val="0"/>
                <w:szCs w:val="21"/>
                <w:lang w:val="de-DE" w:eastAsia="ja-JP"/>
              </w:rPr>
            </w:pPr>
            <w:r>
              <w:rPr>
                <w:rFonts w:ascii="Times New Roman" w:hAnsi="Times New Roman" w:cs="Times New Roman"/>
                <w:noProof/>
                <w:kern w:val="0"/>
                <w:szCs w:val="21"/>
                <w:lang w:val="de-DE"/>
              </w:rPr>
              <w:t>[S</w:t>
            </w:r>
            <w:r w:rsidR="003E633A" w:rsidRPr="00E20D4D">
              <w:rPr>
                <w:rFonts w:ascii="Times New Roman" w:hAnsi="Times New Roman" w:cs="Times New Roman"/>
                <w:noProof/>
                <w:kern w:val="0"/>
                <w:szCs w:val="21"/>
                <w:lang w:val="de-DE"/>
              </w:rPr>
              <w:t>24]</w:t>
            </w:r>
          </w:p>
        </w:tc>
      </w:tr>
      <w:tr w:rsidR="00AE60A1" w:rsidRPr="00E20D4D" w14:paraId="4E0AB9FE" w14:textId="77777777" w:rsidTr="00005C81">
        <w:trPr>
          <w:trHeight w:val="368"/>
        </w:trPr>
        <w:tc>
          <w:tcPr>
            <w:tcW w:w="0" w:type="auto"/>
            <w:vAlign w:val="center"/>
          </w:tcPr>
          <w:p w14:paraId="53E39EFD" w14:textId="77777777" w:rsidR="003E633A" w:rsidRPr="00E20D4D" w:rsidRDefault="003E633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szCs w:val="21"/>
                <w:shd w:val="clear" w:color="auto" w:fill="FFFFFF"/>
              </w:rPr>
              <w:t>Strain sensors</w:t>
            </w:r>
          </w:p>
        </w:tc>
        <w:tc>
          <w:tcPr>
            <w:tcW w:w="0" w:type="auto"/>
            <w:vAlign w:val="center"/>
          </w:tcPr>
          <w:p w14:paraId="5E5723FA" w14:textId="77777777" w:rsidR="003E633A" w:rsidRPr="00E20D4D" w:rsidRDefault="003E633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kern w:val="0"/>
                <w:szCs w:val="21"/>
                <w:lang w:val="de-DE"/>
              </w:rPr>
              <w:t>5</w:t>
            </w:r>
          </w:p>
        </w:tc>
        <w:tc>
          <w:tcPr>
            <w:tcW w:w="0" w:type="auto"/>
            <w:vAlign w:val="center"/>
          </w:tcPr>
          <w:p w14:paraId="500C2661" w14:textId="77777777" w:rsidR="003E633A" w:rsidRPr="00E20D4D" w:rsidRDefault="003E633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szCs w:val="21"/>
              </w:rPr>
              <w:t>N/A</w:t>
            </w:r>
          </w:p>
        </w:tc>
        <w:tc>
          <w:tcPr>
            <w:tcW w:w="0" w:type="auto"/>
            <w:vAlign w:val="center"/>
          </w:tcPr>
          <w:p w14:paraId="7D293B0A" w14:textId="77777777" w:rsidR="003E633A" w:rsidRPr="00E20D4D" w:rsidRDefault="003E633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szCs w:val="21"/>
              </w:rPr>
              <w:t>N/A</w:t>
            </w:r>
          </w:p>
        </w:tc>
        <w:tc>
          <w:tcPr>
            <w:tcW w:w="0" w:type="auto"/>
            <w:vAlign w:val="center"/>
          </w:tcPr>
          <w:p w14:paraId="31CAECBD" w14:textId="77777777" w:rsidR="003E633A" w:rsidRPr="00E20D4D" w:rsidRDefault="003E633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szCs w:val="21"/>
                <w:shd w:val="clear" w:color="auto" w:fill="FFFFFF"/>
              </w:rPr>
              <w:t>96.8%</w:t>
            </w:r>
          </w:p>
        </w:tc>
        <w:tc>
          <w:tcPr>
            <w:tcW w:w="0" w:type="auto"/>
            <w:vAlign w:val="center"/>
          </w:tcPr>
          <w:p w14:paraId="50E8DD1C" w14:textId="77777777" w:rsidR="003E633A" w:rsidRPr="00E20D4D" w:rsidRDefault="003E633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szCs w:val="21"/>
                <w:shd w:val="clear" w:color="auto" w:fill="FFFFFF"/>
              </w:rPr>
              <w:t>96.8%</w:t>
            </w:r>
          </w:p>
        </w:tc>
        <w:tc>
          <w:tcPr>
            <w:tcW w:w="0" w:type="auto"/>
            <w:vAlign w:val="center"/>
          </w:tcPr>
          <w:p w14:paraId="10775BD5" w14:textId="43710DBC" w:rsidR="003E633A" w:rsidRPr="00E20D4D" w:rsidRDefault="001D068E" w:rsidP="00E20D4D">
            <w:pPr>
              <w:widowControl/>
              <w:spacing w:beforeLines="0" w:before="0" w:afterLines="0" w:after="0" w:line="240" w:lineRule="auto"/>
              <w:rPr>
                <w:rFonts w:ascii="Times New Roman" w:eastAsia="MS Mincho" w:hAnsi="Times New Roman" w:cs="Times New Roman"/>
                <w:kern w:val="0"/>
                <w:szCs w:val="21"/>
                <w:lang w:val="de-DE" w:eastAsia="ja-JP"/>
              </w:rPr>
            </w:pPr>
            <w:r>
              <w:rPr>
                <w:rFonts w:ascii="Times New Roman" w:hAnsi="Times New Roman" w:cs="Times New Roman"/>
                <w:noProof/>
                <w:kern w:val="0"/>
                <w:szCs w:val="21"/>
                <w:lang w:val="de-DE"/>
              </w:rPr>
              <w:t>[S</w:t>
            </w:r>
            <w:r w:rsidR="003E633A" w:rsidRPr="00E20D4D">
              <w:rPr>
                <w:rFonts w:ascii="Times New Roman" w:hAnsi="Times New Roman" w:cs="Times New Roman"/>
                <w:noProof/>
                <w:kern w:val="0"/>
                <w:szCs w:val="21"/>
                <w:lang w:val="de-DE"/>
              </w:rPr>
              <w:t>25]</w:t>
            </w:r>
          </w:p>
        </w:tc>
      </w:tr>
      <w:tr w:rsidR="00AE60A1" w:rsidRPr="00E20D4D" w14:paraId="665F4E67" w14:textId="77777777" w:rsidTr="00005C81">
        <w:trPr>
          <w:trHeight w:val="368"/>
        </w:trPr>
        <w:tc>
          <w:tcPr>
            <w:tcW w:w="0" w:type="auto"/>
            <w:vAlign w:val="center"/>
          </w:tcPr>
          <w:p w14:paraId="0C8E2748" w14:textId="77777777" w:rsidR="003E633A" w:rsidRPr="00E20D4D" w:rsidRDefault="003E633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eastAsia="MS Mincho" w:hAnsi="Times New Roman" w:cs="Times New Roman"/>
                <w:kern w:val="0"/>
                <w:szCs w:val="21"/>
                <w:lang w:eastAsia="ja-JP"/>
              </w:rPr>
              <w:t>Capacitive sensor</w:t>
            </w:r>
          </w:p>
        </w:tc>
        <w:tc>
          <w:tcPr>
            <w:tcW w:w="0" w:type="auto"/>
            <w:vAlign w:val="center"/>
          </w:tcPr>
          <w:p w14:paraId="4485BF1C" w14:textId="77777777" w:rsidR="003E633A" w:rsidRPr="00E20D4D" w:rsidRDefault="003E633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kern w:val="0"/>
                <w:szCs w:val="21"/>
                <w:lang w:val="de-DE"/>
              </w:rPr>
              <w:t>6</w:t>
            </w:r>
          </w:p>
        </w:tc>
        <w:tc>
          <w:tcPr>
            <w:tcW w:w="0" w:type="auto"/>
            <w:vAlign w:val="center"/>
          </w:tcPr>
          <w:p w14:paraId="5A0179B9" w14:textId="77777777" w:rsidR="003E633A" w:rsidRPr="00E20D4D" w:rsidRDefault="003E633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szCs w:val="21"/>
              </w:rPr>
              <w:t>N/A</w:t>
            </w:r>
          </w:p>
        </w:tc>
        <w:tc>
          <w:tcPr>
            <w:tcW w:w="0" w:type="auto"/>
            <w:vAlign w:val="center"/>
          </w:tcPr>
          <w:p w14:paraId="05A7A546" w14:textId="77777777" w:rsidR="003E633A" w:rsidRPr="00E20D4D" w:rsidRDefault="003E633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szCs w:val="21"/>
              </w:rPr>
              <w:t>N/A</w:t>
            </w:r>
          </w:p>
        </w:tc>
        <w:tc>
          <w:tcPr>
            <w:tcW w:w="0" w:type="auto"/>
            <w:vAlign w:val="center"/>
          </w:tcPr>
          <w:p w14:paraId="0B7C1399" w14:textId="77777777" w:rsidR="003E633A" w:rsidRPr="00E20D4D" w:rsidRDefault="003E633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szCs w:val="21"/>
              </w:rPr>
              <w:t>N/A</w:t>
            </w:r>
          </w:p>
        </w:tc>
        <w:tc>
          <w:tcPr>
            <w:tcW w:w="0" w:type="auto"/>
            <w:vAlign w:val="center"/>
          </w:tcPr>
          <w:p w14:paraId="32088BA8" w14:textId="77777777" w:rsidR="003E633A" w:rsidRPr="00E20D4D" w:rsidRDefault="003E633A" w:rsidP="00E20D4D">
            <w:pPr>
              <w:widowControl/>
              <w:spacing w:beforeLines="0" w:before="0" w:afterLines="0" w:after="0" w:line="240" w:lineRule="auto"/>
              <w:rPr>
                <w:rFonts w:ascii="Times New Roman" w:eastAsia="MS Mincho" w:hAnsi="Times New Roman" w:cs="Times New Roman"/>
                <w:kern w:val="0"/>
                <w:szCs w:val="21"/>
                <w:lang w:val="de-DE" w:eastAsia="ja-JP"/>
              </w:rPr>
            </w:pPr>
            <w:r w:rsidRPr="00E20D4D">
              <w:rPr>
                <w:rFonts w:ascii="Times New Roman" w:hAnsi="Times New Roman" w:cs="Times New Roman"/>
                <w:szCs w:val="21"/>
                <w:shd w:val="clear" w:color="auto" w:fill="FFFFFF"/>
              </w:rPr>
              <w:t>96.63%</w:t>
            </w:r>
          </w:p>
        </w:tc>
        <w:tc>
          <w:tcPr>
            <w:tcW w:w="0" w:type="auto"/>
            <w:vAlign w:val="center"/>
          </w:tcPr>
          <w:p w14:paraId="0CE272EB" w14:textId="55294505" w:rsidR="003E633A" w:rsidRPr="00E20D4D" w:rsidRDefault="001D068E" w:rsidP="00E20D4D">
            <w:pPr>
              <w:widowControl/>
              <w:spacing w:beforeLines="0" w:before="0" w:afterLines="0" w:after="0" w:line="240" w:lineRule="auto"/>
              <w:rPr>
                <w:rFonts w:ascii="Times New Roman" w:eastAsia="MS Mincho" w:hAnsi="Times New Roman" w:cs="Times New Roman"/>
                <w:kern w:val="0"/>
                <w:szCs w:val="21"/>
                <w:lang w:val="de-DE" w:eastAsia="ja-JP"/>
              </w:rPr>
            </w:pPr>
            <w:r>
              <w:rPr>
                <w:rFonts w:ascii="Times New Roman" w:hAnsi="Times New Roman" w:cs="Times New Roman"/>
                <w:noProof/>
                <w:kern w:val="0"/>
                <w:szCs w:val="21"/>
                <w:lang w:val="de-DE"/>
              </w:rPr>
              <w:t>[S</w:t>
            </w:r>
            <w:r w:rsidR="003E633A" w:rsidRPr="00E20D4D">
              <w:rPr>
                <w:rFonts w:ascii="Times New Roman" w:hAnsi="Times New Roman" w:cs="Times New Roman"/>
                <w:noProof/>
                <w:kern w:val="0"/>
                <w:szCs w:val="21"/>
                <w:lang w:val="de-DE"/>
              </w:rPr>
              <w:t>26]</w:t>
            </w:r>
          </w:p>
        </w:tc>
      </w:tr>
      <w:tr w:rsidR="00AE60A1" w:rsidRPr="00E20D4D" w14:paraId="1F384931" w14:textId="77777777" w:rsidTr="00005C81">
        <w:trPr>
          <w:trHeight w:val="368"/>
        </w:trPr>
        <w:tc>
          <w:tcPr>
            <w:tcW w:w="0" w:type="auto"/>
            <w:tcBorders>
              <w:bottom w:val="single" w:sz="12" w:space="0" w:color="auto"/>
            </w:tcBorders>
            <w:vAlign w:val="center"/>
          </w:tcPr>
          <w:p w14:paraId="714FA5A0" w14:textId="77777777" w:rsidR="003E633A" w:rsidRPr="00E20D4D" w:rsidRDefault="003E633A" w:rsidP="00E20D4D">
            <w:pPr>
              <w:widowControl/>
              <w:spacing w:beforeLines="0" w:before="0" w:afterLines="0" w:after="0" w:line="240" w:lineRule="auto"/>
              <w:rPr>
                <w:rFonts w:ascii="Times New Roman" w:hAnsi="Times New Roman" w:cs="Times New Roman"/>
                <w:b/>
                <w:bCs/>
                <w:kern w:val="0"/>
                <w:szCs w:val="21"/>
                <w:lang w:val="de-DE"/>
              </w:rPr>
            </w:pPr>
            <w:r w:rsidRPr="00E20D4D">
              <w:rPr>
                <w:rFonts w:ascii="Times New Roman" w:hAnsi="Times New Roman" w:cs="Times New Roman"/>
                <w:b/>
                <w:bCs/>
                <w:szCs w:val="21"/>
                <w:shd w:val="clear" w:color="auto" w:fill="FFFFFF"/>
              </w:rPr>
              <w:t>Strain sensors</w:t>
            </w:r>
          </w:p>
        </w:tc>
        <w:tc>
          <w:tcPr>
            <w:tcW w:w="0" w:type="auto"/>
            <w:tcBorders>
              <w:bottom w:val="single" w:sz="12" w:space="0" w:color="auto"/>
            </w:tcBorders>
            <w:vAlign w:val="center"/>
          </w:tcPr>
          <w:p w14:paraId="1791CDA9" w14:textId="77777777" w:rsidR="003E633A" w:rsidRPr="00E20D4D" w:rsidRDefault="003E633A" w:rsidP="00E20D4D">
            <w:pPr>
              <w:widowControl/>
              <w:spacing w:beforeLines="0" w:before="0" w:afterLines="0" w:after="0" w:line="240" w:lineRule="auto"/>
              <w:rPr>
                <w:rFonts w:ascii="Times New Roman" w:eastAsia="MS Mincho" w:hAnsi="Times New Roman" w:cs="Times New Roman"/>
                <w:b/>
                <w:bCs/>
                <w:kern w:val="0"/>
                <w:szCs w:val="21"/>
                <w:lang w:val="de-DE" w:eastAsia="ja-JP"/>
              </w:rPr>
            </w:pPr>
            <w:r w:rsidRPr="00E20D4D">
              <w:rPr>
                <w:rFonts w:ascii="Times New Roman" w:hAnsi="Times New Roman" w:cs="Times New Roman"/>
                <w:b/>
                <w:bCs/>
                <w:kern w:val="0"/>
                <w:szCs w:val="21"/>
                <w:lang w:val="de-DE"/>
              </w:rPr>
              <w:t>8</w:t>
            </w:r>
          </w:p>
        </w:tc>
        <w:tc>
          <w:tcPr>
            <w:tcW w:w="0" w:type="auto"/>
            <w:tcBorders>
              <w:bottom w:val="single" w:sz="12" w:space="0" w:color="auto"/>
            </w:tcBorders>
            <w:vAlign w:val="center"/>
          </w:tcPr>
          <w:p w14:paraId="4F8B7A7A" w14:textId="77777777" w:rsidR="003E633A" w:rsidRPr="00E20D4D" w:rsidRDefault="003E633A" w:rsidP="00E20D4D">
            <w:pPr>
              <w:widowControl/>
              <w:spacing w:beforeLines="0" w:before="0" w:afterLines="0" w:after="0" w:line="240" w:lineRule="auto"/>
              <w:rPr>
                <w:rFonts w:ascii="Times New Roman" w:eastAsia="MS Mincho" w:hAnsi="Times New Roman" w:cs="Times New Roman"/>
                <w:b/>
                <w:bCs/>
                <w:kern w:val="0"/>
                <w:szCs w:val="21"/>
                <w:lang w:val="de-DE" w:eastAsia="ja-JP"/>
              </w:rPr>
            </w:pPr>
            <w:r w:rsidRPr="00E20D4D">
              <w:rPr>
                <w:rFonts w:ascii="Times New Roman" w:eastAsia="MS Mincho" w:hAnsi="Times New Roman" w:cs="Times New Roman"/>
                <w:b/>
                <w:bCs/>
                <w:kern w:val="0"/>
                <w:szCs w:val="21"/>
                <w:lang w:val="de-DE" w:eastAsia="ja-JP"/>
              </w:rPr>
              <w:t>5.09295</w:t>
            </w:r>
            <w:r w:rsidRPr="00E20D4D">
              <w:rPr>
                <w:rFonts w:ascii="Segoe UI" w:hAnsi="Segoe UI" w:cs="Segoe UI"/>
                <w:b/>
                <w:bCs/>
                <w:szCs w:val="21"/>
                <w:shd w:val="clear" w:color="auto" w:fill="EFF6FF"/>
              </w:rPr>
              <w:t xml:space="preserve"> </w:t>
            </w:r>
            <w:r w:rsidRPr="00E20D4D">
              <w:rPr>
                <w:rFonts w:ascii="Times New Roman" w:eastAsia="MS Mincho" w:hAnsi="Times New Roman" w:cs="Times New Roman"/>
                <w:b/>
                <w:bCs/>
                <w:kern w:val="0"/>
                <w:szCs w:val="21"/>
                <w:lang w:eastAsia="ja-JP"/>
              </w:rPr>
              <w:t>mL/(cm²·min)</w:t>
            </w:r>
          </w:p>
        </w:tc>
        <w:tc>
          <w:tcPr>
            <w:tcW w:w="0" w:type="auto"/>
            <w:tcBorders>
              <w:bottom w:val="single" w:sz="12" w:space="0" w:color="auto"/>
            </w:tcBorders>
            <w:vAlign w:val="center"/>
          </w:tcPr>
          <w:p w14:paraId="34E668FF" w14:textId="77777777" w:rsidR="003E633A" w:rsidRPr="00E20D4D" w:rsidRDefault="003E633A" w:rsidP="00E20D4D">
            <w:pPr>
              <w:widowControl/>
              <w:spacing w:beforeLines="0" w:before="0" w:afterLines="0" w:after="0" w:line="240" w:lineRule="auto"/>
              <w:rPr>
                <w:rFonts w:ascii="Times New Roman" w:eastAsia="MS Mincho" w:hAnsi="Times New Roman" w:cs="Times New Roman"/>
                <w:b/>
                <w:bCs/>
                <w:kern w:val="0"/>
                <w:szCs w:val="21"/>
                <w:lang w:val="de-DE" w:eastAsia="ja-JP"/>
              </w:rPr>
            </w:pPr>
            <w:r w:rsidRPr="00E20D4D">
              <w:rPr>
                <w:rFonts w:ascii="Times New Roman" w:hAnsi="Times New Roman" w:cs="Times New Roman"/>
                <w:b/>
                <w:bCs/>
                <w:szCs w:val="21"/>
              </w:rPr>
              <w:t>2520</w:t>
            </w:r>
          </w:p>
        </w:tc>
        <w:tc>
          <w:tcPr>
            <w:tcW w:w="0" w:type="auto"/>
            <w:tcBorders>
              <w:bottom w:val="single" w:sz="12" w:space="0" w:color="auto"/>
            </w:tcBorders>
            <w:vAlign w:val="center"/>
          </w:tcPr>
          <w:p w14:paraId="0656CDD7" w14:textId="5DA11A8B" w:rsidR="003E633A" w:rsidRPr="00E20D4D" w:rsidRDefault="003E633A" w:rsidP="00E20D4D">
            <w:pPr>
              <w:widowControl/>
              <w:spacing w:beforeLines="0" w:before="0" w:afterLines="0" w:after="0" w:line="240" w:lineRule="auto"/>
              <w:rPr>
                <w:rFonts w:ascii="Times New Roman" w:hAnsi="Times New Roman" w:cs="Times New Roman"/>
                <w:b/>
                <w:bCs/>
                <w:kern w:val="0"/>
                <w:szCs w:val="21"/>
                <w:lang w:val="de-DE"/>
              </w:rPr>
            </w:pPr>
            <w:r w:rsidRPr="00E20D4D">
              <w:rPr>
                <w:rFonts w:ascii="Times New Roman" w:hAnsi="Times New Roman" w:cs="Times New Roman"/>
                <w:b/>
                <w:bCs/>
                <w:kern w:val="0"/>
                <w:szCs w:val="21"/>
                <w:lang w:val="de-DE"/>
              </w:rPr>
              <w:t>7</w:t>
            </w:r>
            <w:r w:rsidR="00B05FC0" w:rsidRPr="00E20D4D">
              <w:rPr>
                <w:rFonts w:ascii="Times New Roman" w:hAnsi="Times New Roman" w:cs="Times New Roman" w:hint="eastAsia"/>
                <w:b/>
                <w:bCs/>
                <w:kern w:val="0"/>
                <w:szCs w:val="21"/>
                <w:lang w:val="de-DE"/>
              </w:rPr>
              <w:t>5</w:t>
            </w:r>
            <w:r w:rsidRPr="00E20D4D">
              <w:rPr>
                <w:rFonts w:ascii="Times New Roman" w:hAnsi="Times New Roman" w:cs="Times New Roman"/>
                <w:b/>
                <w:bCs/>
                <w:kern w:val="0"/>
                <w:szCs w:val="21"/>
                <w:lang w:val="de-DE"/>
              </w:rPr>
              <w:t>0%</w:t>
            </w:r>
          </w:p>
        </w:tc>
        <w:tc>
          <w:tcPr>
            <w:tcW w:w="0" w:type="auto"/>
            <w:tcBorders>
              <w:bottom w:val="single" w:sz="12" w:space="0" w:color="auto"/>
            </w:tcBorders>
            <w:vAlign w:val="center"/>
          </w:tcPr>
          <w:p w14:paraId="4B23645B" w14:textId="77777777" w:rsidR="003E633A" w:rsidRPr="00E20D4D" w:rsidRDefault="003E633A" w:rsidP="00E20D4D">
            <w:pPr>
              <w:widowControl/>
              <w:spacing w:beforeLines="0" w:before="0" w:afterLines="0" w:after="0" w:line="240" w:lineRule="auto"/>
              <w:rPr>
                <w:rFonts w:ascii="Times New Roman" w:hAnsi="Times New Roman" w:cs="Times New Roman"/>
                <w:b/>
                <w:bCs/>
                <w:kern w:val="0"/>
                <w:szCs w:val="21"/>
                <w:lang w:val="de-DE"/>
              </w:rPr>
            </w:pPr>
            <w:r w:rsidRPr="00E20D4D">
              <w:rPr>
                <w:rFonts w:ascii="Times New Roman" w:hAnsi="Times New Roman" w:cs="Times New Roman"/>
                <w:b/>
                <w:bCs/>
                <w:kern w:val="0"/>
                <w:szCs w:val="21"/>
                <w:lang w:val="de-DE"/>
              </w:rPr>
              <w:t>98%</w:t>
            </w:r>
          </w:p>
        </w:tc>
        <w:tc>
          <w:tcPr>
            <w:tcW w:w="0" w:type="auto"/>
            <w:tcBorders>
              <w:bottom w:val="single" w:sz="12" w:space="0" w:color="auto"/>
            </w:tcBorders>
            <w:vAlign w:val="center"/>
          </w:tcPr>
          <w:p w14:paraId="27CDDA31" w14:textId="77777777" w:rsidR="003E633A" w:rsidRPr="00E20D4D" w:rsidRDefault="003E633A" w:rsidP="00E20D4D">
            <w:pPr>
              <w:widowControl/>
              <w:spacing w:beforeLines="0" w:before="0" w:afterLines="0" w:after="0" w:line="240" w:lineRule="auto"/>
              <w:rPr>
                <w:rFonts w:ascii="Times New Roman" w:hAnsi="Times New Roman" w:cs="Times New Roman"/>
                <w:kern w:val="0"/>
                <w:szCs w:val="21"/>
                <w:lang w:val="de-DE"/>
              </w:rPr>
            </w:pPr>
            <w:r w:rsidRPr="00E20D4D">
              <w:rPr>
                <w:rFonts w:ascii="Times New Roman" w:hAnsi="Times New Roman" w:cs="Times New Roman"/>
                <w:b/>
                <w:bCs/>
                <w:szCs w:val="21"/>
              </w:rPr>
              <w:t>This work</w:t>
            </w:r>
          </w:p>
        </w:tc>
      </w:tr>
    </w:tbl>
    <w:p w14:paraId="363541BB" w14:textId="7CBE7001" w:rsidR="003E633A" w:rsidRDefault="0055280D" w:rsidP="00E20D4D">
      <w:pPr>
        <w:spacing w:beforeLines="0" w:before="120" w:afterLines="0" w:after="120" w:line="240" w:lineRule="auto"/>
        <w:rPr>
          <w:rFonts w:ascii="Times New Roman" w:hAnsi="Times New Roman" w:cs="Times New Roman"/>
          <w:sz w:val="24"/>
          <w:szCs w:val="24"/>
        </w:rPr>
      </w:pPr>
      <w:bookmarkStart w:id="16" w:name="_Hlk206765101"/>
      <w:r w:rsidRPr="00AE60A1">
        <w:rPr>
          <w:rFonts w:ascii="Times New Roman" w:hAnsi="Times New Roman" w:cs="Times New Roman"/>
          <w:sz w:val="24"/>
          <w:szCs w:val="24"/>
        </w:rPr>
        <w:t># N/A, not available.</w:t>
      </w:r>
      <w:bookmarkEnd w:id="13"/>
      <w:bookmarkEnd w:id="16"/>
    </w:p>
    <w:p w14:paraId="68FED434" w14:textId="1EBC9D72" w:rsidR="003E633A" w:rsidRPr="00AE60A1" w:rsidRDefault="00E20D4D" w:rsidP="00E20D4D">
      <w:pPr>
        <w:pStyle w:val="TFReferencesSection"/>
        <w:spacing w:beforeLines="0" w:before="120" w:afterLines="0" w:after="120" w:line="240" w:lineRule="auto"/>
        <w:ind w:firstLine="0"/>
        <w:jc w:val="left"/>
        <w:rPr>
          <w:rFonts w:ascii="Times New Roman" w:hAnsi="Times New Roman"/>
          <w:b/>
          <w:sz w:val="28"/>
          <w:szCs w:val="28"/>
        </w:rPr>
      </w:pPr>
      <w:r>
        <w:rPr>
          <w:rFonts w:ascii="Times New Roman" w:hAnsi="Times New Roman"/>
          <w:b/>
          <w:sz w:val="28"/>
          <w:szCs w:val="28"/>
        </w:rPr>
        <w:t xml:space="preserve">Supplementary </w:t>
      </w:r>
      <w:r w:rsidR="003E633A" w:rsidRPr="00AE60A1">
        <w:rPr>
          <w:rFonts w:ascii="Times New Roman" w:hAnsi="Times New Roman"/>
          <w:b/>
          <w:sz w:val="28"/>
          <w:szCs w:val="28"/>
        </w:rPr>
        <w:t xml:space="preserve">References </w:t>
      </w:r>
    </w:p>
    <w:p w14:paraId="131FC74E" w14:textId="637DC3BD" w:rsidR="003E633A" w:rsidRPr="00AE60A1" w:rsidRDefault="003E633A" w:rsidP="00E20D4D">
      <w:pPr>
        <w:pStyle w:val="EndNoteBibliography"/>
        <w:numPr>
          <w:ilvl w:val="1"/>
          <w:numId w:val="5"/>
        </w:numPr>
        <w:spacing w:beforeLines="0" w:before="120" w:afterLines="0" w:after="120" w:line="240" w:lineRule="auto"/>
        <w:ind w:left="567" w:hanging="567"/>
        <w:rPr>
          <w:rFonts w:ascii="Times New Roman" w:hAnsi="Times New Roman"/>
          <w:noProof/>
          <w:sz w:val="24"/>
        </w:rPr>
      </w:pPr>
      <w:r w:rsidRPr="00AE60A1">
        <w:rPr>
          <w:rFonts w:ascii="Times New Roman" w:hAnsi="Times New Roman"/>
          <w:noProof/>
          <w:sz w:val="24"/>
        </w:rPr>
        <w:t>Q. Zhuang, K. Yao, C. Zhang, X. Song, J. Zhou</w:t>
      </w:r>
      <w:r w:rsidR="001D6037">
        <w:rPr>
          <w:rFonts w:ascii="Times New Roman" w:hAnsi="Times New Roman"/>
          <w:noProof/>
          <w:sz w:val="24"/>
        </w:rPr>
        <w:t xml:space="preserve"> et al.,</w:t>
      </w:r>
      <w:r w:rsidRPr="00AE60A1">
        <w:rPr>
          <w:rFonts w:ascii="Times New Roman" w:hAnsi="Times New Roman"/>
          <w:noProof/>
          <w:sz w:val="24"/>
        </w:rPr>
        <w:t xml:space="preserve"> Permeable, three-dimensional integrated electronic skins with stretchable hybrid liquid metal solders. Nature Electronics. </w:t>
      </w:r>
      <w:r w:rsidRPr="00AE60A1">
        <w:rPr>
          <w:rFonts w:ascii="Times New Roman" w:hAnsi="Times New Roman"/>
          <w:b/>
          <w:noProof/>
          <w:sz w:val="24"/>
        </w:rPr>
        <w:t>7</w:t>
      </w:r>
      <w:r w:rsidRPr="00AE60A1">
        <w:rPr>
          <w:rFonts w:ascii="Times New Roman" w:hAnsi="Times New Roman"/>
          <w:noProof/>
          <w:sz w:val="24"/>
        </w:rPr>
        <w:t xml:space="preserve">(7), 598-609 (2024). </w:t>
      </w:r>
      <w:hyperlink r:id="rId35" w:history="1">
        <w:r w:rsidR="00B8281E" w:rsidRPr="00E25933">
          <w:rPr>
            <w:rStyle w:val="a3"/>
            <w:rFonts w:ascii="Times New Roman" w:hAnsi="Times New Roman"/>
            <w:noProof/>
            <w:sz w:val="24"/>
          </w:rPr>
          <w:t>https://doi.org/10.1038/s41928-024-01189-x</w:t>
        </w:r>
      </w:hyperlink>
      <w:r w:rsidR="00B8281E">
        <w:rPr>
          <w:rFonts w:ascii="Times New Roman" w:hAnsi="Times New Roman"/>
          <w:noProof/>
          <w:sz w:val="24"/>
        </w:rPr>
        <w:t xml:space="preserve"> </w:t>
      </w:r>
    </w:p>
    <w:p w14:paraId="452DAAD7" w14:textId="288F193E" w:rsidR="003E633A" w:rsidRPr="00AE60A1" w:rsidRDefault="003E633A" w:rsidP="00E20D4D">
      <w:pPr>
        <w:pStyle w:val="EndNoteBibliography"/>
        <w:numPr>
          <w:ilvl w:val="1"/>
          <w:numId w:val="5"/>
        </w:numPr>
        <w:spacing w:beforeLines="0" w:before="120" w:afterLines="0" w:after="120" w:line="240" w:lineRule="auto"/>
        <w:ind w:left="567" w:hanging="567"/>
        <w:rPr>
          <w:rFonts w:ascii="Times New Roman" w:hAnsi="Times New Roman"/>
          <w:noProof/>
          <w:sz w:val="24"/>
        </w:rPr>
      </w:pPr>
      <w:r w:rsidRPr="00AE60A1">
        <w:rPr>
          <w:rFonts w:ascii="Times New Roman" w:hAnsi="Times New Roman"/>
          <w:noProof/>
          <w:sz w:val="24"/>
        </w:rPr>
        <w:t>B. Zhang, J. Li, J. Zhou, L. Chow, G. Zhao</w:t>
      </w:r>
      <w:r w:rsidR="001D6037">
        <w:rPr>
          <w:rFonts w:ascii="Times New Roman" w:hAnsi="Times New Roman"/>
          <w:noProof/>
          <w:sz w:val="24"/>
        </w:rPr>
        <w:t xml:space="preserve"> et al.,</w:t>
      </w:r>
      <w:r w:rsidRPr="00AE60A1">
        <w:rPr>
          <w:rFonts w:ascii="Times New Roman" w:hAnsi="Times New Roman"/>
          <w:noProof/>
          <w:sz w:val="24"/>
        </w:rPr>
        <w:t xml:space="preserve"> A three-dimensional liquid diode for soft, integrate</w:t>
      </w:r>
      <w:r w:rsidR="00B8281E">
        <w:rPr>
          <w:rFonts w:ascii="Times New Roman" w:hAnsi="Times New Roman"/>
          <w:noProof/>
          <w:sz w:val="24"/>
        </w:rPr>
        <w:t>d permeable electronics. Nature</w:t>
      </w:r>
      <w:r w:rsidRPr="00AE60A1">
        <w:rPr>
          <w:rFonts w:ascii="Times New Roman" w:hAnsi="Times New Roman"/>
          <w:noProof/>
          <w:sz w:val="24"/>
        </w:rPr>
        <w:t xml:space="preserve"> </w:t>
      </w:r>
      <w:r w:rsidRPr="00AE60A1">
        <w:rPr>
          <w:rFonts w:ascii="Times New Roman" w:hAnsi="Times New Roman"/>
          <w:b/>
          <w:noProof/>
          <w:sz w:val="24"/>
        </w:rPr>
        <w:t>628</w:t>
      </w:r>
      <w:r w:rsidRPr="00AE60A1">
        <w:rPr>
          <w:rFonts w:ascii="Times New Roman" w:hAnsi="Times New Roman"/>
          <w:noProof/>
          <w:sz w:val="24"/>
        </w:rPr>
        <w:t xml:space="preserve">(8006), 84-92 (2024). </w:t>
      </w:r>
      <w:hyperlink r:id="rId36" w:history="1">
        <w:r w:rsidR="00B8281E" w:rsidRPr="00E25933">
          <w:rPr>
            <w:rStyle w:val="a3"/>
            <w:rFonts w:ascii="Times New Roman" w:hAnsi="Times New Roman"/>
            <w:noProof/>
            <w:sz w:val="24"/>
          </w:rPr>
          <w:t>https://doi.org/10.1038/s41586-024-07161-1</w:t>
        </w:r>
      </w:hyperlink>
      <w:r w:rsidR="00B8281E">
        <w:rPr>
          <w:rFonts w:ascii="Times New Roman" w:hAnsi="Times New Roman"/>
          <w:noProof/>
          <w:sz w:val="24"/>
        </w:rPr>
        <w:t xml:space="preserve"> </w:t>
      </w:r>
    </w:p>
    <w:p w14:paraId="03FFDA18" w14:textId="74A19338" w:rsidR="003E633A" w:rsidRPr="00AE60A1" w:rsidRDefault="003E633A" w:rsidP="00E20D4D">
      <w:pPr>
        <w:pStyle w:val="EndNoteBibliography"/>
        <w:numPr>
          <w:ilvl w:val="1"/>
          <w:numId w:val="5"/>
        </w:numPr>
        <w:spacing w:beforeLines="0" w:before="120" w:afterLines="0" w:after="120" w:line="240" w:lineRule="auto"/>
        <w:ind w:left="567" w:hanging="567"/>
        <w:rPr>
          <w:rFonts w:ascii="Times New Roman" w:hAnsi="Times New Roman"/>
          <w:noProof/>
          <w:sz w:val="24"/>
        </w:rPr>
      </w:pPr>
      <w:r w:rsidRPr="00AE60A1">
        <w:rPr>
          <w:rFonts w:ascii="Times New Roman" w:hAnsi="Times New Roman"/>
          <w:noProof/>
          <w:sz w:val="24"/>
        </w:rPr>
        <w:t>Y. Kim, J. M. Suh, J. Shin, Y. Liu, H. Yeon</w:t>
      </w:r>
      <w:r w:rsidR="001D6037">
        <w:rPr>
          <w:rFonts w:ascii="Times New Roman" w:hAnsi="Times New Roman"/>
          <w:noProof/>
          <w:sz w:val="24"/>
        </w:rPr>
        <w:t xml:space="preserve"> et al.,</w:t>
      </w:r>
      <w:r w:rsidRPr="00AE60A1">
        <w:rPr>
          <w:rFonts w:ascii="Times New Roman" w:hAnsi="Times New Roman"/>
          <w:noProof/>
          <w:sz w:val="24"/>
        </w:rPr>
        <w:t xml:space="preserve"> Chip-less wireless electronic skins by remote epitaxial freestanding c</w:t>
      </w:r>
      <w:r w:rsidR="00B8281E">
        <w:rPr>
          <w:rFonts w:ascii="Times New Roman" w:hAnsi="Times New Roman"/>
          <w:noProof/>
          <w:sz w:val="24"/>
        </w:rPr>
        <w:t>ompound semiconductors. Science</w:t>
      </w:r>
      <w:r w:rsidRPr="00AE60A1">
        <w:rPr>
          <w:rFonts w:ascii="Times New Roman" w:hAnsi="Times New Roman"/>
          <w:noProof/>
          <w:sz w:val="24"/>
        </w:rPr>
        <w:t xml:space="preserve"> </w:t>
      </w:r>
      <w:r w:rsidRPr="00AE60A1">
        <w:rPr>
          <w:rFonts w:ascii="Times New Roman" w:hAnsi="Times New Roman"/>
          <w:b/>
          <w:noProof/>
          <w:sz w:val="24"/>
        </w:rPr>
        <w:t>377</w:t>
      </w:r>
      <w:r w:rsidRPr="00AE60A1">
        <w:rPr>
          <w:rFonts w:ascii="Times New Roman" w:hAnsi="Times New Roman"/>
          <w:noProof/>
          <w:sz w:val="24"/>
        </w:rPr>
        <w:t xml:space="preserve">(6608), 859-864 (2022). </w:t>
      </w:r>
      <w:hyperlink r:id="rId37" w:history="1">
        <w:r w:rsidR="00B8281E" w:rsidRPr="00E25933">
          <w:rPr>
            <w:rStyle w:val="a3"/>
            <w:rFonts w:ascii="Times New Roman" w:hAnsi="Times New Roman"/>
            <w:noProof/>
            <w:sz w:val="24"/>
          </w:rPr>
          <w:t>https://doi.org/10.1126/science.abn7325</w:t>
        </w:r>
      </w:hyperlink>
      <w:r w:rsidR="00B8281E">
        <w:rPr>
          <w:rFonts w:ascii="Times New Roman" w:hAnsi="Times New Roman"/>
          <w:noProof/>
          <w:sz w:val="24"/>
        </w:rPr>
        <w:t xml:space="preserve"> </w:t>
      </w:r>
    </w:p>
    <w:p w14:paraId="095E71FC" w14:textId="30E6BA22" w:rsidR="003E633A" w:rsidRPr="00AE60A1" w:rsidRDefault="003E633A" w:rsidP="00E20D4D">
      <w:pPr>
        <w:pStyle w:val="EndNoteBibliography"/>
        <w:numPr>
          <w:ilvl w:val="1"/>
          <w:numId w:val="5"/>
        </w:numPr>
        <w:spacing w:beforeLines="0" w:before="120" w:afterLines="0" w:after="120" w:line="240" w:lineRule="auto"/>
        <w:ind w:left="567" w:hanging="567"/>
        <w:rPr>
          <w:rFonts w:ascii="Times New Roman" w:hAnsi="Times New Roman"/>
          <w:noProof/>
          <w:sz w:val="24"/>
        </w:rPr>
      </w:pPr>
      <w:r w:rsidRPr="00AE60A1">
        <w:rPr>
          <w:rFonts w:ascii="Times New Roman" w:hAnsi="Times New Roman"/>
          <w:noProof/>
          <w:sz w:val="24"/>
        </w:rPr>
        <w:t>P. Wang, X. Ma, Z. Lin, F. Chen, Z. Chen</w:t>
      </w:r>
      <w:r w:rsidR="001D6037">
        <w:rPr>
          <w:rFonts w:ascii="Times New Roman" w:hAnsi="Times New Roman"/>
          <w:noProof/>
          <w:sz w:val="24"/>
        </w:rPr>
        <w:t xml:space="preserve"> et al.,</w:t>
      </w:r>
      <w:r w:rsidRPr="00AE60A1">
        <w:rPr>
          <w:rFonts w:ascii="Times New Roman" w:hAnsi="Times New Roman"/>
          <w:noProof/>
          <w:sz w:val="24"/>
        </w:rPr>
        <w:t xml:space="preserve"> Well-defined in-textile photolithography towards permeable textile electronics. Nat</w:t>
      </w:r>
      <w:r w:rsidR="00B8281E">
        <w:rPr>
          <w:rFonts w:ascii="Times New Roman" w:hAnsi="Times New Roman"/>
          <w:noProof/>
          <w:sz w:val="24"/>
        </w:rPr>
        <w:t>.</w:t>
      </w:r>
      <w:r w:rsidRPr="00AE60A1">
        <w:rPr>
          <w:rFonts w:ascii="Times New Roman" w:hAnsi="Times New Roman"/>
          <w:noProof/>
          <w:sz w:val="24"/>
        </w:rPr>
        <w:t xml:space="preserve"> Commun. </w:t>
      </w:r>
      <w:r w:rsidRPr="00AE60A1">
        <w:rPr>
          <w:rFonts w:ascii="Times New Roman" w:hAnsi="Times New Roman"/>
          <w:b/>
          <w:noProof/>
          <w:sz w:val="24"/>
        </w:rPr>
        <w:t>15</w:t>
      </w:r>
      <w:r w:rsidRPr="00AE60A1">
        <w:rPr>
          <w:rFonts w:ascii="Times New Roman" w:hAnsi="Times New Roman"/>
          <w:noProof/>
          <w:sz w:val="24"/>
        </w:rPr>
        <w:t xml:space="preserve">(1), 887 (2024). </w:t>
      </w:r>
      <w:hyperlink r:id="rId38" w:history="1">
        <w:r w:rsidR="00B8281E" w:rsidRPr="00E25933">
          <w:rPr>
            <w:rStyle w:val="a3"/>
            <w:rFonts w:ascii="Times New Roman" w:hAnsi="Times New Roman"/>
            <w:noProof/>
            <w:sz w:val="24"/>
          </w:rPr>
          <w:t>https://doi.org/10.1038/s41467-024-45287-y</w:t>
        </w:r>
      </w:hyperlink>
      <w:r w:rsidR="00B8281E">
        <w:rPr>
          <w:rFonts w:ascii="Times New Roman" w:hAnsi="Times New Roman"/>
          <w:noProof/>
          <w:sz w:val="24"/>
        </w:rPr>
        <w:t xml:space="preserve"> </w:t>
      </w:r>
    </w:p>
    <w:p w14:paraId="07478AEB" w14:textId="17A57F34" w:rsidR="003E633A" w:rsidRPr="00AE60A1" w:rsidRDefault="003E633A" w:rsidP="00E20D4D">
      <w:pPr>
        <w:pStyle w:val="EndNoteBibliography"/>
        <w:numPr>
          <w:ilvl w:val="1"/>
          <w:numId w:val="5"/>
        </w:numPr>
        <w:spacing w:beforeLines="0" w:before="120" w:afterLines="0" w:after="120" w:line="240" w:lineRule="auto"/>
        <w:ind w:left="567" w:hanging="567"/>
        <w:rPr>
          <w:rFonts w:ascii="Times New Roman" w:hAnsi="Times New Roman"/>
          <w:noProof/>
          <w:sz w:val="24"/>
        </w:rPr>
      </w:pPr>
      <w:r w:rsidRPr="00AE60A1">
        <w:rPr>
          <w:rFonts w:ascii="Times New Roman" w:hAnsi="Times New Roman"/>
          <w:noProof/>
          <w:sz w:val="24"/>
        </w:rPr>
        <w:t>H. W. Choi, D.-W. Shin, J. Yang, S. Lee, C. Figueiredo</w:t>
      </w:r>
      <w:r w:rsidR="001D6037">
        <w:rPr>
          <w:rFonts w:ascii="Times New Roman" w:hAnsi="Times New Roman"/>
          <w:noProof/>
          <w:sz w:val="24"/>
        </w:rPr>
        <w:t xml:space="preserve"> et al.,</w:t>
      </w:r>
      <w:r w:rsidRPr="00AE60A1">
        <w:rPr>
          <w:rFonts w:ascii="Times New Roman" w:hAnsi="Times New Roman"/>
          <w:noProof/>
          <w:sz w:val="24"/>
        </w:rPr>
        <w:t xml:space="preserve"> Smart textile lighting/display system with multifunctional fibre devices for large scale smart home and iot applications. Nat</w:t>
      </w:r>
      <w:r w:rsidR="00B8281E">
        <w:rPr>
          <w:rFonts w:ascii="Times New Roman" w:hAnsi="Times New Roman"/>
          <w:noProof/>
          <w:sz w:val="24"/>
        </w:rPr>
        <w:t>.</w:t>
      </w:r>
      <w:r w:rsidRPr="00AE60A1">
        <w:rPr>
          <w:rFonts w:ascii="Times New Roman" w:hAnsi="Times New Roman"/>
          <w:noProof/>
          <w:sz w:val="24"/>
        </w:rPr>
        <w:t xml:space="preserve"> Commun. </w:t>
      </w:r>
      <w:r w:rsidRPr="00AE60A1">
        <w:rPr>
          <w:rFonts w:ascii="Times New Roman" w:hAnsi="Times New Roman"/>
          <w:b/>
          <w:noProof/>
          <w:sz w:val="24"/>
        </w:rPr>
        <w:t>13</w:t>
      </w:r>
      <w:r w:rsidRPr="00AE60A1">
        <w:rPr>
          <w:rFonts w:ascii="Times New Roman" w:hAnsi="Times New Roman"/>
          <w:noProof/>
          <w:sz w:val="24"/>
        </w:rPr>
        <w:t xml:space="preserve">(1), 814 (2022). </w:t>
      </w:r>
      <w:hyperlink r:id="rId39" w:history="1">
        <w:r w:rsidR="00B8281E" w:rsidRPr="00E25933">
          <w:rPr>
            <w:rStyle w:val="a3"/>
            <w:rFonts w:ascii="Times New Roman" w:hAnsi="Times New Roman"/>
            <w:noProof/>
            <w:sz w:val="24"/>
          </w:rPr>
          <w:t>https://doi.org/10.1038/s41467-022-28459-6</w:t>
        </w:r>
      </w:hyperlink>
      <w:r w:rsidR="00B8281E">
        <w:rPr>
          <w:rFonts w:ascii="Times New Roman" w:hAnsi="Times New Roman"/>
          <w:noProof/>
          <w:sz w:val="24"/>
        </w:rPr>
        <w:t xml:space="preserve"> </w:t>
      </w:r>
    </w:p>
    <w:p w14:paraId="5EA91FF4" w14:textId="7F1E06AD" w:rsidR="003E633A" w:rsidRPr="00AE60A1" w:rsidRDefault="003E633A" w:rsidP="00E20D4D">
      <w:pPr>
        <w:pStyle w:val="EndNoteBibliography"/>
        <w:numPr>
          <w:ilvl w:val="1"/>
          <w:numId w:val="5"/>
        </w:numPr>
        <w:spacing w:beforeLines="0" w:before="120" w:afterLines="0" w:after="120" w:line="240" w:lineRule="auto"/>
        <w:ind w:left="567" w:hanging="567"/>
        <w:rPr>
          <w:rFonts w:ascii="Times New Roman" w:hAnsi="Times New Roman"/>
          <w:noProof/>
          <w:sz w:val="24"/>
        </w:rPr>
      </w:pPr>
      <w:r w:rsidRPr="00AE60A1">
        <w:rPr>
          <w:rFonts w:ascii="Times New Roman" w:hAnsi="Times New Roman"/>
          <w:noProof/>
          <w:sz w:val="24"/>
        </w:rPr>
        <w:lastRenderedPageBreak/>
        <w:t>R. Lin, H.-J. Kim, S. Achavananthadith, Z. Xiong, J. K. W. Lee</w:t>
      </w:r>
      <w:r w:rsidR="001D6037">
        <w:rPr>
          <w:rFonts w:ascii="Times New Roman" w:hAnsi="Times New Roman"/>
          <w:noProof/>
          <w:sz w:val="24"/>
        </w:rPr>
        <w:t xml:space="preserve"> et al.,</w:t>
      </w:r>
      <w:r w:rsidRPr="00AE60A1">
        <w:rPr>
          <w:rFonts w:ascii="Times New Roman" w:hAnsi="Times New Roman"/>
          <w:noProof/>
          <w:sz w:val="24"/>
        </w:rPr>
        <w:t xml:space="preserve"> Digitally-embroidered liquid metal electronic textiles for wearable wireless systems. Nat</w:t>
      </w:r>
      <w:r w:rsidR="00B8281E">
        <w:rPr>
          <w:rFonts w:ascii="Times New Roman" w:hAnsi="Times New Roman"/>
          <w:noProof/>
          <w:sz w:val="24"/>
        </w:rPr>
        <w:t>.</w:t>
      </w:r>
      <w:r w:rsidRPr="00AE60A1">
        <w:rPr>
          <w:rFonts w:ascii="Times New Roman" w:hAnsi="Times New Roman"/>
          <w:noProof/>
          <w:sz w:val="24"/>
        </w:rPr>
        <w:t xml:space="preserve"> Commun. </w:t>
      </w:r>
      <w:r w:rsidRPr="00AE60A1">
        <w:rPr>
          <w:rFonts w:ascii="Times New Roman" w:hAnsi="Times New Roman"/>
          <w:b/>
          <w:noProof/>
          <w:sz w:val="24"/>
        </w:rPr>
        <w:t>13</w:t>
      </w:r>
      <w:r w:rsidRPr="00AE60A1">
        <w:rPr>
          <w:rFonts w:ascii="Times New Roman" w:hAnsi="Times New Roman"/>
          <w:noProof/>
          <w:sz w:val="24"/>
        </w:rPr>
        <w:t xml:space="preserve">(1), 2190 (2022). </w:t>
      </w:r>
      <w:hyperlink r:id="rId40" w:history="1">
        <w:r w:rsidR="00B8281E" w:rsidRPr="00E25933">
          <w:rPr>
            <w:rStyle w:val="a3"/>
            <w:rFonts w:ascii="Times New Roman" w:hAnsi="Times New Roman"/>
            <w:noProof/>
            <w:sz w:val="24"/>
          </w:rPr>
          <w:t>https://doi.org/10.1038/s41467-022-29859-4</w:t>
        </w:r>
      </w:hyperlink>
      <w:r w:rsidR="00B8281E">
        <w:rPr>
          <w:rFonts w:ascii="Times New Roman" w:hAnsi="Times New Roman"/>
          <w:noProof/>
          <w:sz w:val="24"/>
        </w:rPr>
        <w:t xml:space="preserve"> </w:t>
      </w:r>
    </w:p>
    <w:p w14:paraId="193BB187" w14:textId="566EF168" w:rsidR="003E633A" w:rsidRPr="00AE60A1" w:rsidRDefault="003E633A" w:rsidP="00E20D4D">
      <w:pPr>
        <w:pStyle w:val="EndNoteBibliography"/>
        <w:numPr>
          <w:ilvl w:val="1"/>
          <w:numId w:val="5"/>
        </w:numPr>
        <w:spacing w:beforeLines="0" w:before="120" w:afterLines="0" w:after="120" w:line="240" w:lineRule="auto"/>
        <w:ind w:left="567" w:hanging="567"/>
        <w:rPr>
          <w:rFonts w:ascii="Times New Roman" w:hAnsi="Times New Roman"/>
          <w:noProof/>
          <w:sz w:val="24"/>
        </w:rPr>
      </w:pPr>
      <w:r w:rsidRPr="00AE60A1">
        <w:rPr>
          <w:rFonts w:ascii="Times New Roman" w:hAnsi="Times New Roman"/>
          <w:noProof/>
          <w:sz w:val="24"/>
        </w:rPr>
        <w:t>Y. Yang, X. Wei, N. Zhang, J. Zheng, X. Chen</w:t>
      </w:r>
      <w:r w:rsidR="001D6037">
        <w:rPr>
          <w:rFonts w:ascii="Times New Roman" w:hAnsi="Times New Roman"/>
          <w:noProof/>
          <w:sz w:val="24"/>
        </w:rPr>
        <w:t xml:space="preserve"> et al.,</w:t>
      </w:r>
      <w:r w:rsidRPr="00AE60A1">
        <w:rPr>
          <w:rFonts w:ascii="Times New Roman" w:hAnsi="Times New Roman"/>
          <w:noProof/>
          <w:sz w:val="24"/>
        </w:rPr>
        <w:t xml:space="preserve"> A non-printed integrated-circuit textile for wireless theranostics. Nat</w:t>
      </w:r>
      <w:r w:rsidR="00B8281E">
        <w:rPr>
          <w:rFonts w:ascii="Times New Roman" w:hAnsi="Times New Roman"/>
          <w:noProof/>
          <w:sz w:val="24"/>
        </w:rPr>
        <w:t>.</w:t>
      </w:r>
      <w:r w:rsidRPr="00AE60A1">
        <w:rPr>
          <w:rFonts w:ascii="Times New Roman" w:hAnsi="Times New Roman"/>
          <w:noProof/>
          <w:sz w:val="24"/>
        </w:rPr>
        <w:t xml:space="preserve"> Commun. </w:t>
      </w:r>
      <w:r w:rsidRPr="00AE60A1">
        <w:rPr>
          <w:rFonts w:ascii="Times New Roman" w:hAnsi="Times New Roman"/>
          <w:b/>
          <w:noProof/>
          <w:sz w:val="24"/>
        </w:rPr>
        <w:t>12</w:t>
      </w:r>
      <w:r w:rsidRPr="00AE60A1">
        <w:rPr>
          <w:rFonts w:ascii="Times New Roman" w:hAnsi="Times New Roman"/>
          <w:noProof/>
          <w:sz w:val="24"/>
        </w:rPr>
        <w:t xml:space="preserve">(1), 4876 (2021). </w:t>
      </w:r>
      <w:hyperlink r:id="rId41" w:history="1">
        <w:r w:rsidR="00B8281E" w:rsidRPr="00E25933">
          <w:rPr>
            <w:rStyle w:val="a3"/>
            <w:rFonts w:ascii="Times New Roman" w:hAnsi="Times New Roman"/>
            <w:noProof/>
            <w:sz w:val="24"/>
          </w:rPr>
          <w:t>https://doi.org/10.1038/s41467-021-25075-8</w:t>
        </w:r>
      </w:hyperlink>
      <w:r w:rsidR="00B8281E">
        <w:rPr>
          <w:rFonts w:ascii="Times New Roman" w:hAnsi="Times New Roman"/>
          <w:noProof/>
          <w:sz w:val="24"/>
        </w:rPr>
        <w:t xml:space="preserve"> </w:t>
      </w:r>
    </w:p>
    <w:p w14:paraId="22165260" w14:textId="77CA54CA" w:rsidR="003E633A" w:rsidRPr="00AE60A1" w:rsidRDefault="003E633A" w:rsidP="00E20D4D">
      <w:pPr>
        <w:pStyle w:val="EndNoteBibliography"/>
        <w:numPr>
          <w:ilvl w:val="1"/>
          <w:numId w:val="5"/>
        </w:numPr>
        <w:spacing w:beforeLines="0" w:before="120" w:afterLines="0" w:after="120" w:line="240" w:lineRule="auto"/>
        <w:ind w:left="567" w:hanging="567"/>
        <w:rPr>
          <w:rFonts w:ascii="Times New Roman" w:hAnsi="Times New Roman"/>
          <w:noProof/>
          <w:sz w:val="24"/>
        </w:rPr>
      </w:pPr>
      <w:r w:rsidRPr="00AE60A1">
        <w:rPr>
          <w:rFonts w:ascii="Times New Roman" w:hAnsi="Times New Roman"/>
          <w:noProof/>
          <w:sz w:val="24"/>
        </w:rPr>
        <w:t>G. S. Jeong, D.-H. Baek, H. C. Jung, J. H. Song, J. H. Moon</w:t>
      </w:r>
      <w:r w:rsidR="001D6037">
        <w:rPr>
          <w:rFonts w:ascii="Times New Roman" w:hAnsi="Times New Roman"/>
          <w:noProof/>
          <w:sz w:val="24"/>
        </w:rPr>
        <w:t xml:space="preserve"> et al.,</w:t>
      </w:r>
      <w:r w:rsidRPr="00AE60A1">
        <w:rPr>
          <w:rFonts w:ascii="Times New Roman" w:hAnsi="Times New Roman"/>
          <w:noProof/>
          <w:sz w:val="24"/>
        </w:rPr>
        <w:t xml:space="preserve"> Solderable and electroplatable flexible electronic circuit on a porous stretchable elastomer. Nat</w:t>
      </w:r>
      <w:r w:rsidR="00B8281E">
        <w:rPr>
          <w:rFonts w:ascii="Times New Roman" w:hAnsi="Times New Roman"/>
          <w:noProof/>
          <w:sz w:val="24"/>
        </w:rPr>
        <w:t>.</w:t>
      </w:r>
      <w:r w:rsidRPr="00AE60A1">
        <w:rPr>
          <w:rFonts w:ascii="Times New Roman" w:hAnsi="Times New Roman"/>
          <w:noProof/>
          <w:sz w:val="24"/>
        </w:rPr>
        <w:t xml:space="preserve"> Commun. </w:t>
      </w:r>
      <w:r w:rsidRPr="00AE60A1">
        <w:rPr>
          <w:rFonts w:ascii="Times New Roman" w:hAnsi="Times New Roman"/>
          <w:b/>
          <w:noProof/>
          <w:sz w:val="24"/>
        </w:rPr>
        <w:t>3</w:t>
      </w:r>
      <w:r w:rsidRPr="00AE60A1">
        <w:rPr>
          <w:rFonts w:ascii="Times New Roman" w:hAnsi="Times New Roman"/>
          <w:noProof/>
          <w:sz w:val="24"/>
        </w:rPr>
        <w:t xml:space="preserve">(1), 977 (2012). </w:t>
      </w:r>
      <w:hyperlink r:id="rId42" w:history="1">
        <w:r w:rsidR="00B8281E" w:rsidRPr="00E25933">
          <w:rPr>
            <w:rStyle w:val="a3"/>
            <w:rFonts w:ascii="Times New Roman" w:hAnsi="Times New Roman"/>
            <w:noProof/>
            <w:sz w:val="24"/>
          </w:rPr>
          <w:t>https://doi.org/10.1038/ncomms1980</w:t>
        </w:r>
      </w:hyperlink>
      <w:r w:rsidR="00B8281E">
        <w:rPr>
          <w:rFonts w:ascii="Times New Roman" w:hAnsi="Times New Roman"/>
          <w:noProof/>
          <w:sz w:val="24"/>
        </w:rPr>
        <w:t xml:space="preserve"> </w:t>
      </w:r>
    </w:p>
    <w:p w14:paraId="4D62E78B" w14:textId="59AFC101" w:rsidR="003E633A" w:rsidRPr="00AE60A1" w:rsidRDefault="003E633A" w:rsidP="00E20D4D">
      <w:pPr>
        <w:pStyle w:val="EndNoteBibliography"/>
        <w:numPr>
          <w:ilvl w:val="1"/>
          <w:numId w:val="5"/>
        </w:numPr>
        <w:spacing w:beforeLines="0" w:before="120" w:afterLines="0" w:after="120" w:line="240" w:lineRule="auto"/>
        <w:ind w:left="567" w:hanging="567"/>
        <w:rPr>
          <w:rFonts w:ascii="Times New Roman" w:hAnsi="Times New Roman"/>
          <w:noProof/>
          <w:sz w:val="24"/>
        </w:rPr>
      </w:pPr>
      <w:r w:rsidRPr="00AE60A1">
        <w:rPr>
          <w:rFonts w:ascii="Times New Roman" w:hAnsi="Times New Roman"/>
          <w:noProof/>
          <w:sz w:val="24"/>
        </w:rPr>
        <w:t>G. Li, M. Zhang, S. Liu, M. Yuan, J. Wu</w:t>
      </w:r>
      <w:r w:rsidR="001D6037">
        <w:rPr>
          <w:rFonts w:ascii="Times New Roman" w:hAnsi="Times New Roman"/>
          <w:noProof/>
          <w:sz w:val="24"/>
        </w:rPr>
        <w:t xml:space="preserve"> et al.,</w:t>
      </w:r>
      <w:r w:rsidRPr="00AE60A1">
        <w:rPr>
          <w:rFonts w:ascii="Times New Roman" w:hAnsi="Times New Roman"/>
          <w:noProof/>
          <w:sz w:val="24"/>
        </w:rPr>
        <w:t xml:space="preserve"> Three-dimensional flexible electronics using solidified liquid metal with regulated plasticity. Nature Electronics. </w:t>
      </w:r>
      <w:r w:rsidRPr="00AE60A1">
        <w:rPr>
          <w:rFonts w:ascii="Times New Roman" w:hAnsi="Times New Roman"/>
          <w:b/>
          <w:noProof/>
          <w:sz w:val="24"/>
        </w:rPr>
        <w:t>6</w:t>
      </w:r>
      <w:r w:rsidRPr="00AE60A1">
        <w:rPr>
          <w:rFonts w:ascii="Times New Roman" w:hAnsi="Times New Roman"/>
          <w:noProof/>
          <w:sz w:val="24"/>
        </w:rPr>
        <w:t xml:space="preserve">(2), 154-163 (2023). </w:t>
      </w:r>
      <w:hyperlink r:id="rId43" w:history="1">
        <w:r w:rsidR="001D068E" w:rsidRPr="009D3BFE">
          <w:rPr>
            <w:rStyle w:val="a3"/>
            <w:rFonts w:ascii="Times New Roman" w:hAnsi="Times New Roman"/>
            <w:noProof/>
            <w:sz w:val="24"/>
          </w:rPr>
          <w:t>https://doi.org/10.1038/s41928-022-00914-8</w:t>
        </w:r>
      </w:hyperlink>
      <w:r w:rsidR="001D068E">
        <w:rPr>
          <w:rFonts w:ascii="Times New Roman" w:hAnsi="Times New Roman"/>
          <w:noProof/>
          <w:sz w:val="24"/>
        </w:rPr>
        <w:t xml:space="preserve"> </w:t>
      </w:r>
    </w:p>
    <w:p w14:paraId="6659A1F3" w14:textId="237D8B73" w:rsidR="003E633A" w:rsidRPr="00AE60A1" w:rsidRDefault="003E633A" w:rsidP="00E20D4D">
      <w:pPr>
        <w:pStyle w:val="EndNoteBibliography"/>
        <w:numPr>
          <w:ilvl w:val="1"/>
          <w:numId w:val="5"/>
        </w:numPr>
        <w:spacing w:beforeLines="0" w:before="120" w:afterLines="0" w:after="120" w:line="240" w:lineRule="auto"/>
        <w:ind w:left="567" w:hanging="567"/>
        <w:rPr>
          <w:rFonts w:ascii="Times New Roman" w:hAnsi="Times New Roman"/>
          <w:noProof/>
          <w:sz w:val="24"/>
        </w:rPr>
      </w:pPr>
      <w:r w:rsidRPr="00AE60A1">
        <w:rPr>
          <w:rFonts w:ascii="Times New Roman" w:hAnsi="Times New Roman"/>
          <w:noProof/>
          <w:sz w:val="24"/>
        </w:rPr>
        <w:t>W. Lee, H. Kim, I. Kang, H. Park, J. Jung</w:t>
      </w:r>
      <w:r w:rsidR="001D6037">
        <w:rPr>
          <w:rFonts w:ascii="Times New Roman" w:hAnsi="Times New Roman"/>
          <w:noProof/>
          <w:sz w:val="24"/>
        </w:rPr>
        <w:t xml:space="preserve"> et al.,</w:t>
      </w:r>
      <w:r w:rsidRPr="00AE60A1">
        <w:rPr>
          <w:rFonts w:ascii="Times New Roman" w:hAnsi="Times New Roman"/>
          <w:noProof/>
          <w:sz w:val="24"/>
        </w:rPr>
        <w:t xml:space="preserve"> Universal assembly of liquid metal particles in polymers enables elastic printed circuit board. Science. </w:t>
      </w:r>
      <w:r w:rsidRPr="00AE60A1">
        <w:rPr>
          <w:rFonts w:ascii="Times New Roman" w:hAnsi="Times New Roman"/>
          <w:b/>
          <w:noProof/>
          <w:sz w:val="24"/>
        </w:rPr>
        <w:t>378</w:t>
      </w:r>
      <w:r w:rsidRPr="00AE60A1">
        <w:rPr>
          <w:rFonts w:ascii="Times New Roman" w:hAnsi="Times New Roman"/>
          <w:noProof/>
          <w:sz w:val="24"/>
        </w:rPr>
        <w:t xml:space="preserve">(6620), 637-641 (2022). </w:t>
      </w:r>
      <w:hyperlink r:id="rId44" w:history="1">
        <w:r w:rsidR="001D068E" w:rsidRPr="009D3BFE">
          <w:rPr>
            <w:rStyle w:val="a3"/>
            <w:rFonts w:ascii="Times New Roman" w:hAnsi="Times New Roman"/>
            <w:noProof/>
            <w:sz w:val="24"/>
          </w:rPr>
          <w:t>https://doi.org/10.1126/science.abo6631</w:t>
        </w:r>
      </w:hyperlink>
      <w:r w:rsidR="001D068E">
        <w:rPr>
          <w:rFonts w:ascii="Times New Roman" w:hAnsi="Times New Roman"/>
          <w:noProof/>
          <w:sz w:val="24"/>
        </w:rPr>
        <w:t xml:space="preserve"> </w:t>
      </w:r>
    </w:p>
    <w:p w14:paraId="17A6DB0B" w14:textId="635DA32E" w:rsidR="003E633A" w:rsidRPr="00AE60A1" w:rsidRDefault="003E633A" w:rsidP="00E20D4D">
      <w:pPr>
        <w:pStyle w:val="EndNoteBibliography"/>
        <w:numPr>
          <w:ilvl w:val="1"/>
          <w:numId w:val="5"/>
        </w:numPr>
        <w:spacing w:beforeLines="0" w:before="120" w:afterLines="0" w:after="120" w:line="240" w:lineRule="auto"/>
        <w:ind w:left="567" w:hanging="567"/>
        <w:rPr>
          <w:rFonts w:ascii="Times New Roman" w:hAnsi="Times New Roman"/>
          <w:noProof/>
          <w:sz w:val="24"/>
        </w:rPr>
      </w:pPr>
      <w:r w:rsidRPr="00AE60A1">
        <w:rPr>
          <w:rFonts w:ascii="Times New Roman" w:hAnsi="Times New Roman"/>
          <w:noProof/>
          <w:sz w:val="24"/>
        </w:rPr>
        <w:t>H. Song, G. Luo, Z. Ji, R. Bo, Z. Xue</w:t>
      </w:r>
      <w:r w:rsidR="001D6037">
        <w:rPr>
          <w:rFonts w:ascii="Times New Roman" w:hAnsi="Times New Roman"/>
          <w:noProof/>
          <w:sz w:val="24"/>
        </w:rPr>
        <w:t xml:space="preserve"> et al.,</w:t>
      </w:r>
      <w:r w:rsidRPr="00AE60A1">
        <w:rPr>
          <w:rFonts w:ascii="Times New Roman" w:hAnsi="Times New Roman"/>
          <w:noProof/>
          <w:sz w:val="24"/>
        </w:rPr>
        <w:t xml:space="preserve"> Highly-integrated, miniaturized, stretchable electronic systems based on stacked multilayer network materials. Sci Adv. </w:t>
      </w:r>
      <w:r w:rsidRPr="00AE60A1">
        <w:rPr>
          <w:rFonts w:ascii="Times New Roman" w:hAnsi="Times New Roman"/>
          <w:b/>
          <w:noProof/>
          <w:sz w:val="24"/>
        </w:rPr>
        <w:t>8</w:t>
      </w:r>
      <w:r w:rsidRPr="00AE60A1">
        <w:rPr>
          <w:rFonts w:ascii="Times New Roman" w:hAnsi="Times New Roman"/>
          <w:noProof/>
          <w:sz w:val="24"/>
        </w:rPr>
        <w:t>(11), eabm3785</w:t>
      </w:r>
      <w:r w:rsidR="00894B54" w:rsidRPr="00AE60A1">
        <w:rPr>
          <w:rFonts w:ascii="Times New Roman" w:hAnsi="Times New Roman"/>
          <w:noProof/>
          <w:sz w:val="24"/>
        </w:rPr>
        <w:t xml:space="preserve"> (2022).</w:t>
      </w:r>
      <w:r w:rsidRPr="00AE60A1">
        <w:rPr>
          <w:rFonts w:ascii="Times New Roman" w:hAnsi="Times New Roman"/>
          <w:noProof/>
          <w:sz w:val="24"/>
        </w:rPr>
        <w:t xml:space="preserve"> </w:t>
      </w:r>
      <w:hyperlink r:id="rId45" w:history="1">
        <w:r w:rsidR="001D068E" w:rsidRPr="009D3BFE">
          <w:rPr>
            <w:rStyle w:val="a3"/>
            <w:rFonts w:ascii="Times New Roman" w:hAnsi="Times New Roman"/>
            <w:noProof/>
            <w:sz w:val="24"/>
          </w:rPr>
          <w:t>https://doi.org/10.1126/sciadv.abm3785</w:t>
        </w:r>
      </w:hyperlink>
      <w:r w:rsidR="001D068E">
        <w:rPr>
          <w:rFonts w:ascii="Times New Roman" w:hAnsi="Times New Roman"/>
          <w:noProof/>
          <w:sz w:val="24"/>
        </w:rPr>
        <w:t xml:space="preserve"> </w:t>
      </w:r>
    </w:p>
    <w:p w14:paraId="772E00D2" w14:textId="3A5B4928" w:rsidR="003E633A" w:rsidRPr="00AE60A1" w:rsidRDefault="003E633A" w:rsidP="00E20D4D">
      <w:pPr>
        <w:pStyle w:val="EndNoteBibliography"/>
        <w:numPr>
          <w:ilvl w:val="1"/>
          <w:numId w:val="5"/>
        </w:numPr>
        <w:spacing w:beforeLines="0" w:before="120" w:afterLines="0" w:after="120" w:line="240" w:lineRule="auto"/>
        <w:ind w:left="567" w:hanging="567"/>
        <w:rPr>
          <w:rFonts w:ascii="Times New Roman" w:hAnsi="Times New Roman"/>
          <w:noProof/>
          <w:sz w:val="24"/>
        </w:rPr>
      </w:pPr>
      <w:r w:rsidRPr="00AE60A1">
        <w:rPr>
          <w:rFonts w:ascii="Times New Roman" w:hAnsi="Times New Roman"/>
          <w:noProof/>
          <w:sz w:val="24"/>
        </w:rPr>
        <w:t xml:space="preserve">P. A. Lopes, B. C. Santos, A. T. de Almeida, M. Tavakoli. Reversible polymer-gel transition for ultra-stretchable chip-integrated circuits through self-soldering and self-coating and self-healing. Nat Commun. </w:t>
      </w:r>
      <w:r w:rsidRPr="00AE60A1">
        <w:rPr>
          <w:rFonts w:ascii="Times New Roman" w:hAnsi="Times New Roman"/>
          <w:b/>
          <w:noProof/>
          <w:sz w:val="24"/>
        </w:rPr>
        <w:t>12</w:t>
      </w:r>
      <w:r w:rsidRPr="00AE60A1">
        <w:rPr>
          <w:rFonts w:ascii="Times New Roman" w:hAnsi="Times New Roman"/>
          <w:noProof/>
          <w:sz w:val="24"/>
        </w:rPr>
        <w:t xml:space="preserve">(1), 4666 (2021). </w:t>
      </w:r>
      <w:hyperlink r:id="rId46" w:history="1">
        <w:r w:rsidR="001D068E" w:rsidRPr="009D3BFE">
          <w:rPr>
            <w:rStyle w:val="a3"/>
            <w:rFonts w:ascii="Times New Roman" w:hAnsi="Times New Roman"/>
            <w:noProof/>
            <w:sz w:val="24"/>
          </w:rPr>
          <w:t>https://doi.org/10.1038/s41467-021-25008-5</w:t>
        </w:r>
      </w:hyperlink>
      <w:r w:rsidR="001D068E">
        <w:rPr>
          <w:rFonts w:ascii="Times New Roman" w:hAnsi="Times New Roman"/>
          <w:noProof/>
          <w:sz w:val="24"/>
        </w:rPr>
        <w:t xml:space="preserve"> </w:t>
      </w:r>
    </w:p>
    <w:p w14:paraId="3AE27199" w14:textId="54F419FE" w:rsidR="003E633A" w:rsidRPr="00AE60A1" w:rsidRDefault="003E633A" w:rsidP="00E20D4D">
      <w:pPr>
        <w:pStyle w:val="EndNoteBibliography"/>
        <w:numPr>
          <w:ilvl w:val="1"/>
          <w:numId w:val="5"/>
        </w:numPr>
        <w:spacing w:beforeLines="0" w:before="120" w:afterLines="0" w:after="120" w:line="240" w:lineRule="auto"/>
        <w:ind w:left="567" w:hanging="567"/>
        <w:rPr>
          <w:rFonts w:ascii="Times New Roman" w:hAnsi="Times New Roman"/>
          <w:noProof/>
          <w:sz w:val="24"/>
        </w:rPr>
      </w:pPr>
      <w:r w:rsidRPr="00AE60A1">
        <w:rPr>
          <w:rFonts w:ascii="Times New Roman" w:hAnsi="Times New Roman"/>
          <w:noProof/>
          <w:sz w:val="24"/>
        </w:rPr>
        <w:t xml:space="preserve">S. Liu, D. S. Shah, R. Kramer-Bottiglio. Highly stretchable multilayer electronic circuits using biphasic gallium-indium. Nature Materials. </w:t>
      </w:r>
      <w:r w:rsidRPr="00AE60A1">
        <w:rPr>
          <w:rFonts w:ascii="Times New Roman" w:hAnsi="Times New Roman"/>
          <w:b/>
          <w:noProof/>
          <w:sz w:val="24"/>
        </w:rPr>
        <w:t>20</w:t>
      </w:r>
      <w:r w:rsidRPr="00AE60A1">
        <w:rPr>
          <w:rFonts w:ascii="Times New Roman" w:hAnsi="Times New Roman"/>
          <w:noProof/>
          <w:sz w:val="24"/>
        </w:rPr>
        <w:t xml:space="preserve">(6), 851-858 (2021). </w:t>
      </w:r>
      <w:hyperlink r:id="rId47" w:history="1">
        <w:r w:rsidR="001D068E" w:rsidRPr="009D3BFE">
          <w:rPr>
            <w:rStyle w:val="a3"/>
            <w:rFonts w:ascii="Times New Roman" w:hAnsi="Times New Roman"/>
            <w:noProof/>
            <w:sz w:val="24"/>
          </w:rPr>
          <w:t>https://doi.org/10.1038/s41563-021-00921-8</w:t>
        </w:r>
      </w:hyperlink>
      <w:r w:rsidR="001D068E">
        <w:rPr>
          <w:rFonts w:ascii="Times New Roman" w:hAnsi="Times New Roman"/>
          <w:noProof/>
          <w:sz w:val="24"/>
        </w:rPr>
        <w:t xml:space="preserve"> </w:t>
      </w:r>
    </w:p>
    <w:p w14:paraId="1C2CD76C" w14:textId="2555E99F" w:rsidR="003E633A" w:rsidRPr="00AE60A1" w:rsidRDefault="003E633A" w:rsidP="00E20D4D">
      <w:pPr>
        <w:pStyle w:val="EndNoteBibliography"/>
        <w:numPr>
          <w:ilvl w:val="1"/>
          <w:numId w:val="5"/>
        </w:numPr>
        <w:spacing w:beforeLines="0" w:before="120" w:afterLines="0" w:after="120" w:line="240" w:lineRule="auto"/>
        <w:ind w:left="567" w:hanging="567"/>
        <w:rPr>
          <w:rFonts w:ascii="Times New Roman" w:hAnsi="Times New Roman"/>
          <w:noProof/>
          <w:sz w:val="24"/>
        </w:rPr>
      </w:pPr>
      <w:r w:rsidRPr="00AE60A1">
        <w:rPr>
          <w:rFonts w:ascii="Times New Roman" w:hAnsi="Times New Roman"/>
          <w:noProof/>
          <w:sz w:val="24"/>
        </w:rPr>
        <w:t>H. U. Chung, B. H. Kim, J. Y. Lee, J. Lee, Z. Xie</w:t>
      </w:r>
      <w:r w:rsidR="001D6037">
        <w:rPr>
          <w:rFonts w:ascii="Times New Roman" w:hAnsi="Times New Roman"/>
          <w:noProof/>
          <w:sz w:val="24"/>
        </w:rPr>
        <w:t xml:space="preserve"> et al.,</w:t>
      </w:r>
      <w:r w:rsidRPr="00AE60A1">
        <w:rPr>
          <w:rFonts w:ascii="Times New Roman" w:hAnsi="Times New Roman"/>
          <w:noProof/>
          <w:sz w:val="24"/>
        </w:rPr>
        <w:t xml:space="preserve"> Binodal, wireless epidermal electronic systems with in-sensor analytics for neonatal intensive care. Science. </w:t>
      </w:r>
      <w:r w:rsidRPr="00AE60A1">
        <w:rPr>
          <w:rFonts w:ascii="Times New Roman" w:hAnsi="Times New Roman"/>
          <w:b/>
          <w:noProof/>
          <w:sz w:val="24"/>
        </w:rPr>
        <w:t>363</w:t>
      </w:r>
      <w:r w:rsidRPr="00AE60A1">
        <w:rPr>
          <w:rFonts w:ascii="Times New Roman" w:hAnsi="Times New Roman"/>
          <w:noProof/>
          <w:sz w:val="24"/>
        </w:rPr>
        <w:t xml:space="preserve">(6430), eaau0780 (2019). </w:t>
      </w:r>
      <w:hyperlink r:id="rId48" w:history="1">
        <w:r w:rsidR="001D068E" w:rsidRPr="009D3BFE">
          <w:rPr>
            <w:rStyle w:val="a3"/>
            <w:rFonts w:ascii="Times New Roman" w:hAnsi="Times New Roman"/>
            <w:noProof/>
            <w:sz w:val="24"/>
          </w:rPr>
          <w:t>https://doi.org/10.1126/science.aau0780</w:t>
        </w:r>
      </w:hyperlink>
      <w:r w:rsidR="001D068E">
        <w:rPr>
          <w:rFonts w:ascii="Times New Roman" w:hAnsi="Times New Roman"/>
          <w:noProof/>
          <w:sz w:val="24"/>
        </w:rPr>
        <w:t xml:space="preserve"> </w:t>
      </w:r>
    </w:p>
    <w:p w14:paraId="7F50FFBB" w14:textId="53A009CC" w:rsidR="003E633A" w:rsidRPr="00AE60A1" w:rsidRDefault="003E633A" w:rsidP="00E20D4D">
      <w:pPr>
        <w:pStyle w:val="EndNoteBibliography"/>
        <w:numPr>
          <w:ilvl w:val="1"/>
          <w:numId w:val="5"/>
        </w:numPr>
        <w:spacing w:beforeLines="0" w:before="120" w:afterLines="0" w:after="120" w:line="240" w:lineRule="auto"/>
        <w:ind w:left="567" w:hanging="567"/>
        <w:rPr>
          <w:rFonts w:ascii="Times New Roman" w:hAnsi="Times New Roman"/>
          <w:noProof/>
          <w:sz w:val="24"/>
        </w:rPr>
      </w:pPr>
      <w:r w:rsidRPr="00AE60A1">
        <w:rPr>
          <w:rFonts w:ascii="Times New Roman" w:hAnsi="Times New Roman"/>
          <w:noProof/>
          <w:sz w:val="24"/>
        </w:rPr>
        <w:t>Z. Huang, Y. Hao, Y. Li, H. Hu, C. Wang</w:t>
      </w:r>
      <w:r w:rsidR="001D6037">
        <w:rPr>
          <w:rFonts w:ascii="Times New Roman" w:hAnsi="Times New Roman"/>
          <w:noProof/>
          <w:sz w:val="24"/>
        </w:rPr>
        <w:t xml:space="preserve"> et al.,</w:t>
      </w:r>
      <w:r w:rsidRPr="00AE60A1">
        <w:rPr>
          <w:rFonts w:ascii="Times New Roman" w:hAnsi="Times New Roman"/>
          <w:noProof/>
          <w:sz w:val="24"/>
        </w:rPr>
        <w:t xml:space="preserve"> Three-dimensional integrated stretchable electronics. Nature Electronics. </w:t>
      </w:r>
      <w:r w:rsidRPr="00AE60A1">
        <w:rPr>
          <w:rFonts w:ascii="Times New Roman" w:hAnsi="Times New Roman"/>
          <w:b/>
          <w:noProof/>
          <w:sz w:val="24"/>
        </w:rPr>
        <w:t>1</w:t>
      </w:r>
      <w:r w:rsidRPr="00AE60A1">
        <w:rPr>
          <w:rFonts w:ascii="Times New Roman" w:hAnsi="Times New Roman"/>
          <w:noProof/>
          <w:sz w:val="24"/>
        </w:rPr>
        <w:t xml:space="preserve">(8), 473-480 (2018). </w:t>
      </w:r>
      <w:hyperlink r:id="rId49" w:history="1">
        <w:r w:rsidR="001D068E" w:rsidRPr="009D3BFE">
          <w:rPr>
            <w:rStyle w:val="a3"/>
            <w:rFonts w:ascii="Times New Roman" w:hAnsi="Times New Roman"/>
            <w:noProof/>
            <w:sz w:val="24"/>
          </w:rPr>
          <w:t>https://doi.org/10.1038/s41928-018-0116-y</w:t>
        </w:r>
      </w:hyperlink>
      <w:r w:rsidR="001D068E">
        <w:rPr>
          <w:rFonts w:ascii="Times New Roman" w:hAnsi="Times New Roman"/>
          <w:noProof/>
          <w:sz w:val="24"/>
        </w:rPr>
        <w:t xml:space="preserve"> </w:t>
      </w:r>
    </w:p>
    <w:p w14:paraId="616F9D4C" w14:textId="1EEEA9F8" w:rsidR="003E633A" w:rsidRPr="00AE60A1" w:rsidRDefault="003E633A" w:rsidP="00E20D4D">
      <w:pPr>
        <w:pStyle w:val="EndNoteBibliography"/>
        <w:numPr>
          <w:ilvl w:val="1"/>
          <w:numId w:val="5"/>
        </w:numPr>
        <w:spacing w:beforeLines="0" w:before="120" w:afterLines="0" w:after="120" w:line="240" w:lineRule="auto"/>
        <w:ind w:left="567" w:hanging="567"/>
        <w:rPr>
          <w:rFonts w:ascii="Times New Roman" w:hAnsi="Times New Roman"/>
          <w:noProof/>
          <w:sz w:val="24"/>
        </w:rPr>
      </w:pPr>
      <w:r w:rsidRPr="00AE60A1">
        <w:rPr>
          <w:rFonts w:ascii="Times New Roman" w:hAnsi="Times New Roman"/>
          <w:noProof/>
          <w:sz w:val="24"/>
        </w:rPr>
        <w:t>K.-I. Jang, K. Li, H. U. Chung, S. Xu, H. N. Jung</w:t>
      </w:r>
      <w:r w:rsidR="001D6037">
        <w:rPr>
          <w:rFonts w:ascii="Times New Roman" w:hAnsi="Times New Roman"/>
          <w:noProof/>
          <w:sz w:val="24"/>
        </w:rPr>
        <w:t xml:space="preserve"> et al.,</w:t>
      </w:r>
      <w:r w:rsidRPr="00AE60A1">
        <w:rPr>
          <w:rFonts w:ascii="Times New Roman" w:hAnsi="Times New Roman"/>
          <w:noProof/>
          <w:sz w:val="24"/>
        </w:rPr>
        <w:t xml:space="preserve"> Self-assembled three dimensional network designs for soft electronics. Nat Commun. </w:t>
      </w:r>
      <w:r w:rsidRPr="00AE60A1">
        <w:rPr>
          <w:rFonts w:ascii="Times New Roman" w:hAnsi="Times New Roman"/>
          <w:b/>
          <w:noProof/>
          <w:sz w:val="24"/>
        </w:rPr>
        <w:t>8</w:t>
      </w:r>
      <w:r w:rsidRPr="00AE60A1">
        <w:rPr>
          <w:rFonts w:ascii="Times New Roman" w:hAnsi="Times New Roman"/>
          <w:noProof/>
          <w:sz w:val="24"/>
        </w:rPr>
        <w:t xml:space="preserve">(1), 15894 (2017). </w:t>
      </w:r>
      <w:hyperlink r:id="rId50" w:history="1">
        <w:r w:rsidR="001D068E" w:rsidRPr="009D3BFE">
          <w:rPr>
            <w:rStyle w:val="a3"/>
            <w:rFonts w:ascii="Times New Roman" w:hAnsi="Times New Roman"/>
            <w:noProof/>
            <w:sz w:val="24"/>
          </w:rPr>
          <w:t>https://doi.org/10.1038/ncomms15894</w:t>
        </w:r>
      </w:hyperlink>
      <w:r w:rsidR="001D068E">
        <w:rPr>
          <w:rFonts w:ascii="Times New Roman" w:hAnsi="Times New Roman"/>
          <w:noProof/>
          <w:sz w:val="24"/>
        </w:rPr>
        <w:t xml:space="preserve"> </w:t>
      </w:r>
    </w:p>
    <w:p w14:paraId="11F249E6" w14:textId="754B619C" w:rsidR="003E633A" w:rsidRPr="00AE60A1" w:rsidRDefault="003E633A" w:rsidP="00E20D4D">
      <w:pPr>
        <w:pStyle w:val="EndNoteBibliography"/>
        <w:numPr>
          <w:ilvl w:val="1"/>
          <w:numId w:val="5"/>
        </w:numPr>
        <w:spacing w:beforeLines="0" w:before="120" w:afterLines="0" w:after="120" w:line="240" w:lineRule="auto"/>
        <w:ind w:left="567" w:hanging="567"/>
        <w:rPr>
          <w:rFonts w:ascii="Times New Roman" w:hAnsi="Times New Roman"/>
          <w:noProof/>
          <w:sz w:val="24"/>
        </w:rPr>
      </w:pPr>
      <w:r w:rsidRPr="00AE60A1">
        <w:rPr>
          <w:rFonts w:ascii="Times New Roman" w:hAnsi="Times New Roman"/>
          <w:noProof/>
          <w:sz w:val="24"/>
        </w:rPr>
        <w:t>M. Guo, Y. Xia, J. Liu, Y. Zhang, M. Li</w:t>
      </w:r>
      <w:r w:rsidR="001D6037">
        <w:rPr>
          <w:rFonts w:ascii="Times New Roman" w:hAnsi="Times New Roman"/>
          <w:noProof/>
          <w:sz w:val="24"/>
        </w:rPr>
        <w:t xml:space="preserve"> et al.,</w:t>
      </w:r>
      <w:r w:rsidRPr="00AE60A1">
        <w:rPr>
          <w:rFonts w:ascii="Times New Roman" w:hAnsi="Times New Roman"/>
          <w:noProof/>
          <w:sz w:val="24"/>
        </w:rPr>
        <w:t xml:space="preserve"> Wearable pressure sensor based on triboelectric nanogenerator for information encoding, gesture recognition, and wireless real-time robot control. Adv Funct Mater. </w:t>
      </w:r>
      <w:r w:rsidRPr="00AE60A1">
        <w:rPr>
          <w:rFonts w:ascii="Times New Roman" w:hAnsi="Times New Roman"/>
          <w:b/>
          <w:noProof/>
          <w:sz w:val="24"/>
        </w:rPr>
        <w:t>35</w:t>
      </w:r>
      <w:r w:rsidRPr="00AE60A1">
        <w:rPr>
          <w:rFonts w:ascii="Times New Roman" w:hAnsi="Times New Roman"/>
          <w:noProof/>
          <w:sz w:val="24"/>
        </w:rPr>
        <w:t xml:space="preserve">(22), 2419209 (2025). </w:t>
      </w:r>
      <w:hyperlink r:id="rId51" w:history="1">
        <w:r w:rsidR="001D068E" w:rsidRPr="009D3BFE">
          <w:rPr>
            <w:rStyle w:val="a3"/>
            <w:rFonts w:ascii="Times New Roman" w:hAnsi="Times New Roman"/>
            <w:noProof/>
            <w:sz w:val="24"/>
          </w:rPr>
          <w:t>https://doi.org/10.1002/adfm.202419209</w:t>
        </w:r>
      </w:hyperlink>
      <w:r w:rsidR="001D068E">
        <w:rPr>
          <w:rFonts w:ascii="Times New Roman" w:hAnsi="Times New Roman"/>
          <w:noProof/>
          <w:sz w:val="24"/>
        </w:rPr>
        <w:t xml:space="preserve"> </w:t>
      </w:r>
    </w:p>
    <w:p w14:paraId="1709B581" w14:textId="4ABF89B1" w:rsidR="003E633A" w:rsidRPr="00AE60A1" w:rsidRDefault="003E633A" w:rsidP="00E20D4D">
      <w:pPr>
        <w:pStyle w:val="EndNoteBibliography"/>
        <w:numPr>
          <w:ilvl w:val="1"/>
          <w:numId w:val="5"/>
        </w:numPr>
        <w:spacing w:beforeLines="0" w:before="120" w:afterLines="0" w:after="120" w:line="240" w:lineRule="auto"/>
        <w:ind w:left="567" w:hanging="567"/>
        <w:rPr>
          <w:rFonts w:ascii="Times New Roman" w:hAnsi="Times New Roman"/>
          <w:noProof/>
          <w:sz w:val="24"/>
        </w:rPr>
      </w:pPr>
      <w:r w:rsidRPr="00AE60A1">
        <w:rPr>
          <w:rFonts w:ascii="Times New Roman" w:hAnsi="Times New Roman"/>
          <w:noProof/>
          <w:sz w:val="24"/>
        </w:rPr>
        <w:lastRenderedPageBreak/>
        <w:t>C. Wu, S. Zhang, Y. Wang, F. Wang, T. Wang</w:t>
      </w:r>
      <w:r w:rsidR="001D6037">
        <w:rPr>
          <w:rFonts w:ascii="Times New Roman" w:hAnsi="Times New Roman"/>
          <w:noProof/>
          <w:sz w:val="24"/>
        </w:rPr>
        <w:t xml:space="preserve"> et al.,</w:t>
      </w:r>
      <w:r w:rsidRPr="00AE60A1">
        <w:rPr>
          <w:rFonts w:ascii="Times New Roman" w:hAnsi="Times New Roman"/>
          <w:noProof/>
          <w:sz w:val="24"/>
        </w:rPr>
        <w:t xml:space="preserve"> 3d successive nanoscale interactions-driven mechanoreceptors with broad linear range and ultra-high sensitivity for efficient gesture recognition. Adv Funct Mater. </w:t>
      </w:r>
      <w:r w:rsidR="00894B54" w:rsidRPr="00AE60A1">
        <w:rPr>
          <w:rFonts w:ascii="Times New Roman" w:hAnsi="Times New Roman"/>
          <w:b/>
          <w:noProof/>
          <w:sz w:val="24"/>
        </w:rPr>
        <w:t>35</w:t>
      </w:r>
      <w:r w:rsidRPr="00AE60A1">
        <w:rPr>
          <w:rFonts w:ascii="Times New Roman" w:hAnsi="Times New Roman"/>
          <w:noProof/>
          <w:sz w:val="24"/>
        </w:rPr>
        <w:t>(</w:t>
      </w:r>
      <w:r w:rsidR="00894B54" w:rsidRPr="00AE60A1">
        <w:rPr>
          <w:rFonts w:ascii="Times New Roman" w:hAnsi="Times New Roman"/>
          <w:noProof/>
          <w:sz w:val="24"/>
        </w:rPr>
        <w:t>34</w:t>
      </w:r>
      <w:r w:rsidRPr="00AE60A1">
        <w:rPr>
          <w:rFonts w:ascii="Times New Roman" w:hAnsi="Times New Roman"/>
          <w:noProof/>
          <w:sz w:val="24"/>
        </w:rPr>
        <w:t xml:space="preserve">), 2500684 (2025). </w:t>
      </w:r>
      <w:hyperlink r:id="rId52" w:history="1">
        <w:r w:rsidR="001D068E" w:rsidRPr="009D3BFE">
          <w:rPr>
            <w:rStyle w:val="a3"/>
            <w:rFonts w:ascii="Times New Roman" w:hAnsi="Times New Roman"/>
            <w:noProof/>
            <w:sz w:val="24"/>
          </w:rPr>
          <w:t>https://doi.org/10.1002/adfm.202500684</w:t>
        </w:r>
      </w:hyperlink>
      <w:r w:rsidR="001D068E">
        <w:rPr>
          <w:rFonts w:ascii="Times New Roman" w:hAnsi="Times New Roman"/>
          <w:noProof/>
          <w:sz w:val="24"/>
        </w:rPr>
        <w:t xml:space="preserve"> </w:t>
      </w:r>
    </w:p>
    <w:p w14:paraId="6A84CB23" w14:textId="64CE2350" w:rsidR="003E633A" w:rsidRPr="00AE60A1" w:rsidRDefault="003E633A" w:rsidP="00E20D4D">
      <w:pPr>
        <w:pStyle w:val="EndNoteBibliography"/>
        <w:numPr>
          <w:ilvl w:val="1"/>
          <w:numId w:val="5"/>
        </w:numPr>
        <w:spacing w:beforeLines="0" w:before="120" w:afterLines="0" w:after="120" w:line="240" w:lineRule="auto"/>
        <w:ind w:left="567" w:hanging="567"/>
        <w:rPr>
          <w:rFonts w:ascii="Times New Roman" w:hAnsi="Times New Roman"/>
          <w:noProof/>
          <w:sz w:val="24"/>
        </w:rPr>
      </w:pPr>
      <w:r w:rsidRPr="00AE60A1">
        <w:rPr>
          <w:rFonts w:ascii="Times New Roman" w:hAnsi="Times New Roman"/>
          <w:noProof/>
          <w:sz w:val="24"/>
        </w:rPr>
        <w:t>Y. Zhou, S. Guo, Y. Zhou, L. Zhao, T. Wang</w:t>
      </w:r>
      <w:r w:rsidR="001D6037">
        <w:rPr>
          <w:rFonts w:ascii="Times New Roman" w:hAnsi="Times New Roman"/>
          <w:noProof/>
          <w:sz w:val="24"/>
        </w:rPr>
        <w:t xml:space="preserve"> et al.,</w:t>
      </w:r>
      <w:r w:rsidRPr="00AE60A1">
        <w:rPr>
          <w:rFonts w:ascii="Times New Roman" w:hAnsi="Times New Roman"/>
          <w:noProof/>
          <w:sz w:val="24"/>
        </w:rPr>
        <w:t xml:space="preserve"> Ionic composite nanofiber membrane-based ultra-sensitive and anti-interference flexible pressure sensors for intelligent sign language recognition. Adv Funct Mater. </w:t>
      </w:r>
      <w:r w:rsidRPr="00AE60A1">
        <w:rPr>
          <w:rFonts w:ascii="Times New Roman" w:hAnsi="Times New Roman"/>
          <w:b/>
          <w:noProof/>
          <w:sz w:val="24"/>
        </w:rPr>
        <w:t>35</w:t>
      </w:r>
      <w:r w:rsidRPr="00AE60A1">
        <w:rPr>
          <w:rFonts w:ascii="Times New Roman" w:hAnsi="Times New Roman"/>
          <w:noProof/>
          <w:sz w:val="24"/>
        </w:rPr>
        <w:t xml:space="preserve">(29), 2425586 (2025). </w:t>
      </w:r>
      <w:hyperlink r:id="rId53" w:history="1">
        <w:r w:rsidR="001D068E" w:rsidRPr="009D3BFE">
          <w:rPr>
            <w:rStyle w:val="a3"/>
            <w:rFonts w:ascii="Times New Roman" w:hAnsi="Times New Roman"/>
            <w:noProof/>
            <w:sz w:val="24"/>
          </w:rPr>
          <w:t>https://doi.org/10.1002/adfm.202425586</w:t>
        </w:r>
      </w:hyperlink>
      <w:r w:rsidR="001D068E">
        <w:rPr>
          <w:rFonts w:ascii="Times New Roman" w:hAnsi="Times New Roman"/>
          <w:noProof/>
          <w:sz w:val="24"/>
        </w:rPr>
        <w:t xml:space="preserve"> </w:t>
      </w:r>
    </w:p>
    <w:p w14:paraId="0371DD2D" w14:textId="1D6B322C" w:rsidR="003E633A" w:rsidRPr="00AE60A1" w:rsidRDefault="003E633A" w:rsidP="00E20D4D">
      <w:pPr>
        <w:pStyle w:val="EndNoteBibliography"/>
        <w:numPr>
          <w:ilvl w:val="1"/>
          <w:numId w:val="5"/>
        </w:numPr>
        <w:spacing w:beforeLines="0" w:before="120" w:afterLines="0" w:after="120" w:line="240" w:lineRule="auto"/>
        <w:ind w:left="567" w:hanging="567"/>
        <w:rPr>
          <w:rFonts w:ascii="Times New Roman" w:hAnsi="Times New Roman"/>
          <w:noProof/>
          <w:sz w:val="24"/>
        </w:rPr>
      </w:pPr>
      <w:r w:rsidRPr="00AE60A1">
        <w:rPr>
          <w:rFonts w:ascii="Times New Roman" w:hAnsi="Times New Roman"/>
          <w:noProof/>
          <w:sz w:val="24"/>
        </w:rPr>
        <w:t>L. Gao, J. Yang, Y. Zhao, X. Zhao, K. Zhou</w:t>
      </w:r>
      <w:r w:rsidR="001D6037">
        <w:rPr>
          <w:rFonts w:ascii="Times New Roman" w:hAnsi="Times New Roman"/>
          <w:noProof/>
          <w:sz w:val="24"/>
        </w:rPr>
        <w:t xml:space="preserve"> et al.,</w:t>
      </w:r>
      <w:r w:rsidRPr="00AE60A1">
        <w:rPr>
          <w:rFonts w:ascii="Times New Roman" w:hAnsi="Times New Roman"/>
          <w:noProof/>
          <w:sz w:val="24"/>
        </w:rPr>
        <w:t xml:space="preserve"> Multilayer bionic tunable strain sensor with mutually non-interfering conductive networks for machine learning-assisted gesture recognition. Adv Funct Mater. </w:t>
      </w:r>
      <w:r w:rsidRPr="00AE60A1">
        <w:rPr>
          <w:rFonts w:ascii="Times New Roman" w:hAnsi="Times New Roman"/>
          <w:b/>
          <w:noProof/>
          <w:sz w:val="24"/>
        </w:rPr>
        <w:t>35</w:t>
      </w:r>
      <w:r w:rsidRPr="00AE60A1">
        <w:rPr>
          <w:rFonts w:ascii="Times New Roman" w:hAnsi="Times New Roman"/>
          <w:noProof/>
          <w:sz w:val="24"/>
        </w:rPr>
        <w:t xml:space="preserve">(11), 2416911 (2025). </w:t>
      </w:r>
      <w:hyperlink r:id="rId54" w:history="1">
        <w:r w:rsidR="001D068E" w:rsidRPr="009D3BFE">
          <w:rPr>
            <w:rStyle w:val="a3"/>
            <w:rFonts w:ascii="Times New Roman" w:hAnsi="Times New Roman"/>
            <w:noProof/>
            <w:sz w:val="24"/>
          </w:rPr>
          <w:t>https://doi.org/10.1002/adfm.202416911</w:t>
        </w:r>
      </w:hyperlink>
      <w:r w:rsidR="001D068E">
        <w:rPr>
          <w:rFonts w:ascii="Times New Roman" w:hAnsi="Times New Roman"/>
          <w:noProof/>
          <w:sz w:val="24"/>
        </w:rPr>
        <w:t xml:space="preserve"> </w:t>
      </w:r>
    </w:p>
    <w:p w14:paraId="423ECA8F" w14:textId="3930DB11" w:rsidR="003E633A" w:rsidRPr="00AE60A1" w:rsidRDefault="003E633A" w:rsidP="00E20D4D">
      <w:pPr>
        <w:pStyle w:val="EndNoteBibliography"/>
        <w:numPr>
          <w:ilvl w:val="1"/>
          <w:numId w:val="5"/>
        </w:numPr>
        <w:spacing w:beforeLines="0" w:before="120" w:afterLines="0" w:after="120" w:line="240" w:lineRule="auto"/>
        <w:ind w:left="567" w:hanging="567"/>
        <w:rPr>
          <w:rFonts w:ascii="Times New Roman" w:hAnsi="Times New Roman"/>
          <w:noProof/>
          <w:sz w:val="24"/>
        </w:rPr>
      </w:pPr>
      <w:r w:rsidRPr="00AE60A1">
        <w:rPr>
          <w:rFonts w:ascii="Times New Roman" w:hAnsi="Times New Roman"/>
          <w:noProof/>
          <w:sz w:val="24"/>
        </w:rPr>
        <w:t>K. Yao, Q. Zhuang, Q. Zhang, J. Zhou, C. K. Yiu</w:t>
      </w:r>
      <w:r w:rsidR="001D6037">
        <w:rPr>
          <w:rFonts w:ascii="Times New Roman" w:hAnsi="Times New Roman"/>
          <w:noProof/>
          <w:sz w:val="24"/>
        </w:rPr>
        <w:t xml:space="preserve"> et al.,</w:t>
      </w:r>
      <w:r w:rsidRPr="00AE60A1">
        <w:rPr>
          <w:rFonts w:ascii="Times New Roman" w:hAnsi="Times New Roman"/>
          <w:noProof/>
          <w:sz w:val="24"/>
        </w:rPr>
        <w:t xml:space="preserve"> A fully integrated breathable haptic textile. Sci Adv. </w:t>
      </w:r>
      <w:r w:rsidRPr="00AE60A1">
        <w:rPr>
          <w:rFonts w:ascii="Times New Roman" w:hAnsi="Times New Roman"/>
          <w:b/>
          <w:noProof/>
          <w:sz w:val="24"/>
        </w:rPr>
        <w:t>10</w:t>
      </w:r>
      <w:r w:rsidRPr="00AE60A1">
        <w:rPr>
          <w:rFonts w:ascii="Times New Roman" w:hAnsi="Times New Roman"/>
          <w:noProof/>
          <w:sz w:val="24"/>
        </w:rPr>
        <w:t xml:space="preserve">(42), eadq9575 </w:t>
      </w:r>
      <w:r w:rsidR="00894B54" w:rsidRPr="00AE60A1">
        <w:rPr>
          <w:rFonts w:ascii="Times New Roman" w:hAnsi="Times New Roman"/>
          <w:noProof/>
          <w:sz w:val="24"/>
        </w:rPr>
        <w:t xml:space="preserve">(2024). </w:t>
      </w:r>
      <w:hyperlink r:id="rId55" w:history="1">
        <w:r w:rsidR="001D068E" w:rsidRPr="009D3BFE">
          <w:rPr>
            <w:rStyle w:val="a3"/>
            <w:rFonts w:ascii="Times New Roman" w:hAnsi="Times New Roman"/>
            <w:noProof/>
            <w:sz w:val="24"/>
          </w:rPr>
          <w:t>https://doi.org/10.1126/sciadv.adq9575</w:t>
        </w:r>
      </w:hyperlink>
      <w:r w:rsidR="001D068E">
        <w:rPr>
          <w:rFonts w:ascii="Times New Roman" w:hAnsi="Times New Roman"/>
          <w:noProof/>
          <w:sz w:val="24"/>
        </w:rPr>
        <w:t xml:space="preserve"> </w:t>
      </w:r>
    </w:p>
    <w:p w14:paraId="7DEDA72A" w14:textId="0EAB6D81" w:rsidR="003E633A" w:rsidRPr="00AE60A1" w:rsidRDefault="003E633A" w:rsidP="00E20D4D">
      <w:pPr>
        <w:pStyle w:val="EndNoteBibliography"/>
        <w:numPr>
          <w:ilvl w:val="1"/>
          <w:numId w:val="5"/>
        </w:numPr>
        <w:spacing w:beforeLines="0" w:before="120" w:afterLines="0" w:after="120" w:line="240" w:lineRule="auto"/>
        <w:ind w:left="567" w:hanging="567"/>
        <w:rPr>
          <w:rFonts w:ascii="Times New Roman" w:hAnsi="Times New Roman"/>
          <w:noProof/>
          <w:sz w:val="24"/>
        </w:rPr>
      </w:pPr>
      <w:r w:rsidRPr="00AE60A1">
        <w:rPr>
          <w:rFonts w:ascii="Times New Roman" w:hAnsi="Times New Roman"/>
          <w:noProof/>
          <w:sz w:val="24"/>
        </w:rPr>
        <w:t xml:space="preserve">L. Wang, X. Qi, C. Li, Y. Wang. Multifunctional tactile sensors for object recognition. Adv Funct Mater. </w:t>
      </w:r>
      <w:r w:rsidRPr="00AE60A1">
        <w:rPr>
          <w:rFonts w:ascii="Times New Roman" w:hAnsi="Times New Roman"/>
          <w:b/>
          <w:noProof/>
          <w:sz w:val="24"/>
        </w:rPr>
        <w:t>34</w:t>
      </w:r>
      <w:r w:rsidRPr="00AE60A1">
        <w:rPr>
          <w:rFonts w:ascii="Times New Roman" w:hAnsi="Times New Roman"/>
          <w:noProof/>
          <w:sz w:val="24"/>
        </w:rPr>
        <w:t xml:space="preserve">(49), 2409358 (2024). </w:t>
      </w:r>
      <w:hyperlink r:id="rId56" w:history="1">
        <w:r w:rsidR="001D068E" w:rsidRPr="009D3BFE">
          <w:rPr>
            <w:rStyle w:val="a3"/>
            <w:rFonts w:ascii="Times New Roman" w:hAnsi="Times New Roman"/>
            <w:noProof/>
            <w:sz w:val="24"/>
          </w:rPr>
          <w:t>https://doi.org/10.1002/adfm.202409358</w:t>
        </w:r>
      </w:hyperlink>
      <w:r w:rsidR="001D068E">
        <w:rPr>
          <w:rFonts w:ascii="Times New Roman" w:hAnsi="Times New Roman"/>
          <w:noProof/>
          <w:sz w:val="24"/>
        </w:rPr>
        <w:t xml:space="preserve"> </w:t>
      </w:r>
    </w:p>
    <w:p w14:paraId="2132E095" w14:textId="48D94A2C" w:rsidR="003E633A" w:rsidRPr="00AE60A1" w:rsidRDefault="003E633A" w:rsidP="00E20D4D">
      <w:pPr>
        <w:pStyle w:val="EndNoteBibliography"/>
        <w:numPr>
          <w:ilvl w:val="1"/>
          <w:numId w:val="5"/>
        </w:numPr>
        <w:spacing w:beforeLines="0" w:before="120" w:afterLines="0" w:after="120" w:line="240" w:lineRule="auto"/>
        <w:ind w:left="567" w:hanging="567"/>
        <w:rPr>
          <w:rFonts w:ascii="Times New Roman" w:hAnsi="Times New Roman"/>
          <w:noProof/>
          <w:sz w:val="24"/>
        </w:rPr>
      </w:pPr>
      <w:r w:rsidRPr="00AE60A1">
        <w:rPr>
          <w:rFonts w:ascii="Times New Roman" w:hAnsi="Times New Roman"/>
          <w:noProof/>
          <w:sz w:val="24"/>
        </w:rPr>
        <w:t>Z. Zhou, K. Chen, X. Li, S. Zhang, Y. Wu</w:t>
      </w:r>
      <w:r w:rsidR="001D6037">
        <w:rPr>
          <w:rFonts w:ascii="Times New Roman" w:hAnsi="Times New Roman"/>
          <w:noProof/>
          <w:sz w:val="24"/>
        </w:rPr>
        <w:t xml:space="preserve"> et al.,</w:t>
      </w:r>
      <w:r w:rsidRPr="00AE60A1">
        <w:rPr>
          <w:rFonts w:ascii="Times New Roman" w:hAnsi="Times New Roman"/>
          <w:noProof/>
          <w:sz w:val="24"/>
        </w:rPr>
        <w:t xml:space="preserve"> Sign-to-speech translation using machine-learning-assisted stretchable sensor arrays. Nature Electronics. </w:t>
      </w:r>
      <w:r w:rsidRPr="00AE60A1">
        <w:rPr>
          <w:rFonts w:ascii="Times New Roman" w:hAnsi="Times New Roman"/>
          <w:b/>
          <w:noProof/>
          <w:sz w:val="24"/>
        </w:rPr>
        <w:t>3</w:t>
      </w:r>
      <w:r w:rsidRPr="00AE60A1">
        <w:rPr>
          <w:rFonts w:ascii="Times New Roman" w:hAnsi="Times New Roman"/>
          <w:noProof/>
          <w:sz w:val="24"/>
        </w:rPr>
        <w:t xml:space="preserve">(9), 571-578 (2020). </w:t>
      </w:r>
      <w:hyperlink r:id="rId57" w:history="1">
        <w:r w:rsidR="001D068E" w:rsidRPr="009D3BFE">
          <w:rPr>
            <w:rStyle w:val="a3"/>
            <w:rFonts w:ascii="Times New Roman" w:hAnsi="Times New Roman"/>
            <w:noProof/>
            <w:sz w:val="24"/>
          </w:rPr>
          <w:t>https://doi.org/10.1038/s41928-020-0428-6</w:t>
        </w:r>
      </w:hyperlink>
      <w:r w:rsidR="001D068E">
        <w:rPr>
          <w:rFonts w:ascii="Times New Roman" w:hAnsi="Times New Roman"/>
          <w:noProof/>
          <w:sz w:val="24"/>
        </w:rPr>
        <w:t xml:space="preserve"> </w:t>
      </w:r>
    </w:p>
    <w:p w14:paraId="37DE8461" w14:textId="6585C4E5" w:rsidR="003E633A" w:rsidRPr="00AE60A1" w:rsidRDefault="003E633A" w:rsidP="00E20D4D">
      <w:pPr>
        <w:pStyle w:val="EndNoteBibliography"/>
        <w:numPr>
          <w:ilvl w:val="1"/>
          <w:numId w:val="5"/>
        </w:numPr>
        <w:spacing w:beforeLines="0" w:before="120" w:afterLines="0" w:after="120" w:line="240" w:lineRule="auto"/>
        <w:ind w:left="567" w:hanging="567"/>
        <w:rPr>
          <w:rFonts w:ascii="Times New Roman" w:hAnsi="Times New Roman"/>
          <w:noProof/>
          <w:sz w:val="24"/>
        </w:rPr>
      </w:pPr>
      <w:r w:rsidRPr="00AE60A1">
        <w:rPr>
          <w:rFonts w:ascii="Times New Roman" w:hAnsi="Times New Roman"/>
          <w:noProof/>
          <w:sz w:val="24"/>
        </w:rPr>
        <w:t>P. Tan, X. Han, Y. Zou, X. Qu, J. Xue</w:t>
      </w:r>
      <w:r w:rsidR="001D6037">
        <w:rPr>
          <w:rFonts w:ascii="Times New Roman" w:hAnsi="Times New Roman"/>
          <w:noProof/>
          <w:sz w:val="24"/>
        </w:rPr>
        <w:t xml:space="preserve"> et al.,</w:t>
      </w:r>
      <w:r w:rsidRPr="00AE60A1">
        <w:rPr>
          <w:rFonts w:ascii="Times New Roman" w:hAnsi="Times New Roman"/>
          <w:noProof/>
          <w:sz w:val="24"/>
        </w:rPr>
        <w:t xml:space="preserve"> Self-powered gesture recognition wristband enabled by machine learning for full keyboard and multicommand input. Adv Mater. </w:t>
      </w:r>
      <w:r w:rsidRPr="00AE60A1">
        <w:rPr>
          <w:rFonts w:ascii="Times New Roman" w:hAnsi="Times New Roman"/>
          <w:b/>
          <w:noProof/>
          <w:sz w:val="24"/>
        </w:rPr>
        <w:t>34</w:t>
      </w:r>
      <w:r w:rsidRPr="00AE60A1">
        <w:rPr>
          <w:rFonts w:ascii="Times New Roman" w:hAnsi="Times New Roman"/>
          <w:noProof/>
          <w:sz w:val="24"/>
        </w:rPr>
        <w:t xml:space="preserve">(21), 2200793 (2022). </w:t>
      </w:r>
      <w:hyperlink r:id="rId58" w:history="1">
        <w:r w:rsidR="001D068E" w:rsidRPr="009D3BFE">
          <w:rPr>
            <w:rStyle w:val="a3"/>
            <w:rFonts w:ascii="Times New Roman" w:hAnsi="Times New Roman"/>
            <w:noProof/>
            <w:sz w:val="24"/>
          </w:rPr>
          <w:t>https://doi.org/10.1002/adma.202200793</w:t>
        </w:r>
      </w:hyperlink>
      <w:r w:rsidR="001D068E">
        <w:rPr>
          <w:rFonts w:ascii="Times New Roman" w:hAnsi="Times New Roman"/>
          <w:noProof/>
          <w:sz w:val="24"/>
        </w:rPr>
        <w:t xml:space="preserve"> </w:t>
      </w:r>
    </w:p>
    <w:p w14:paraId="6E894551" w14:textId="0834E3B7" w:rsidR="003E633A" w:rsidRPr="00AE60A1" w:rsidRDefault="003E633A" w:rsidP="00E20D4D">
      <w:pPr>
        <w:pStyle w:val="EndNoteBibliography"/>
        <w:numPr>
          <w:ilvl w:val="1"/>
          <w:numId w:val="5"/>
        </w:numPr>
        <w:spacing w:beforeLines="0" w:before="120" w:afterLines="0" w:after="120" w:line="240" w:lineRule="auto"/>
        <w:ind w:left="567" w:hanging="567"/>
        <w:rPr>
          <w:rFonts w:ascii="Times New Roman" w:hAnsi="Times New Roman"/>
          <w:noProof/>
          <w:sz w:val="24"/>
        </w:rPr>
      </w:pPr>
      <w:r w:rsidRPr="00AE60A1">
        <w:rPr>
          <w:rFonts w:ascii="Times New Roman" w:hAnsi="Times New Roman"/>
          <w:noProof/>
          <w:sz w:val="24"/>
        </w:rPr>
        <w:t>T. Zhang, Y. Ding, C. Hu, M. Zhang, W. Zhu</w:t>
      </w:r>
      <w:r w:rsidR="001D6037">
        <w:rPr>
          <w:rFonts w:ascii="Times New Roman" w:hAnsi="Times New Roman"/>
          <w:noProof/>
          <w:sz w:val="24"/>
        </w:rPr>
        <w:t xml:space="preserve"> et al.,</w:t>
      </w:r>
      <w:r w:rsidRPr="00AE60A1">
        <w:rPr>
          <w:rFonts w:ascii="Times New Roman" w:hAnsi="Times New Roman"/>
          <w:noProof/>
          <w:sz w:val="24"/>
        </w:rPr>
        <w:t xml:space="preserve"> Self-powered stretchable sensor arrays exhibiting magnetoelasticity for real-time human–machine interaction. Adv Mater. </w:t>
      </w:r>
      <w:r w:rsidRPr="00AE60A1">
        <w:rPr>
          <w:rFonts w:ascii="Times New Roman" w:hAnsi="Times New Roman"/>
          <w:b/>
          <w:noProof/>
          <w:sz w:val="24"/>
        </w:rPr>
        <w:t>35</w:t>
      </w:r>
      <w:r w:rsidRPr="00AE60A1">
        <w:rPr>
          <w:rFonts w:ascii="Times New Roman" w:hAnsi="Times New Roman"/>
          <w:noProof/>
          <w:sz w:val="24"/>
        </w:rPr>
        <w:t xml:space="preserve">(50), 2203786 (2023). </w:t>
      </w:r>
      <w:hyperlink r:id="rId59" w:history="1">
        <w:r w:rsidR="001D068E" w:rsidRPr="009D3BFE">
          <w:rPr>
            <w:rStyle w:val="a3"/>
            <w:rFonts w:ascii="Times New Roman" w:hAnsi="Times New Roman"/>
            <w:noProof/>
            <w:sz w:val="24"/>
          </w:rPr>
          <w:t>https://doi.org/10.1002/adma.202203786</w:t>
        </w:r>
      </w:hyperlink>
      <w:r w:rsidR="001D068E">
        <w:rPr>
          <w:rFonts w:ascii="Times New Roman" w:hAnsi="Times New Roman"/>
          <w:noProof/>
          <w:sz w:val="24"/>
        </w:rPr>
        <w:t xml:space="preserve"> </w:t>
      </w:r>
    </w:p>
    <w:p w14:paraId="72BC2ECE" w14:textId="408DC299" w:rsidR="001128C4" w:rsidRPr="00AE60A1" w:rsidRDefault="003E633A" w:rsidP="00E20D4D">
      <w:pPr>
        <w:pStyle w:val="EndNoteBibliography"/>
        <w:numPr>
          <w:ilvl w:val="1"/>
          <w:numId w:val="5"/>
        </w:numPr>
        <w:spacing w:beforeLines="0" w:before="120" w:afterLines="0" w:after="120" w:line="240" w:lineRule="auto"/>
        <w:ind w:left="567" w:hanging="567"/>
        <w:rPr>
          <w:rFonts w:ascii="Times New Roman" w:hAnsi="Times New Roman"/>
          <w:noProof/>
          <w:sz w:val="24"/>
        </w:rPr>
      </w:pPr>
      <w:r w:rsidRPr="00AE60A1">
        <w:rPr>
          <w:rFonts w:ascii="Times New Roman" w:hAnsi="Times New Roman"/>
          <w:noProof/>
          <w:sz w:val="24"/>
        </w:rPr>
        <w:t>A. Cheng, X. Li, D. Li, Z. Chen, T. Cui</w:t>
      </w:r>
      <w:r w:rsidR="001D6037">
        <w:rPr>
          <w:rFonts w:ascii="Times New Roman" w:hAnsi="Times New Roman"/>
          <w:noProof/>
          <w:sz w:val="24"/>
        </w:rPr>
        <w:t xml:space="preserve"> et al.,</w:t>
      </w:r>
      <w:r w:rsidRPr="00AE60A1">
        <w:rPr>
          <w:rFonts w:ascii="Times New Roman" w:hAnsi="Times New Roman"/>
          <w:noProof/>
          <w:sz w:val="24"/>
        </w:rPr>
        <w:t xml:space="preserve"> An intelligent hybrid-fabric wristband system enabled by thermal encapsulation for ergonomic human-machine interaction. Nat Commun. </w:t>
      </w:r>
      <w:r w:rsidRPr="00AE60A1">
        <w:rPr>
          <w:rFonts w:ascii="Times New Roman" w:hAnsi="Times New Roman"/>
          <w:b/>
          <w:noProof/>
          <w:sz w:val="24"/>
        </w:rPr>
        <w:t>16</w:t>
      </w:r>
      <w:r w:rsidRPr="00AE60A1">
        <w:rPr>
          <w:rFonts w:ascii="Times New Roman" w:hAnsi="Times New Roman"/>
          <w:noProof/>
          <w:sz w:val="24"/>
        </w:rPr>
        <w:t xml:space="preserve">(1), 591 (2025). </w:t>
      </w:r>
      <w:hyperlink r:id="rId60" w:history="1">
        <w:r w:rsidR="001D068E" w:rsidRPr="009D3BFE">
          <w:rPr>
            <w:rStyle w:val="a3"/>
            <w:rFonts w:ascii="Times New Roman" w:hAnsi="Times New Roman"/>
            <w:noProof/>
            <w:sz w:val="24"/>
          </w:rPr>
          <w:t>https://doi.org/10.1038/s41467-024-55649-1</w:t>
        </w:r>
      </w:hyperlink>
      <w:r w:rsidR="001D068E">
        <w:rPr>
          <w:rFonts w:ascii="Times New Roman" w:hAnsi="Times New Roman"/>
          <w:noProof/>
          <w:sz w:val="24"/>
        </w:rPr>
        <w:t xml:space="preserve"> </w:t>
      </w:r>
    </w:p>
    <w:sectPr w:rsidR="001128C4" w:rsidRPr="00AE60A1" w:rsidSect="00E20D4D">
      <w:headerReference w:type="even" r:id="rId61"/>
      <w:headerReference w:type="default" r:id="rId62"/>
      <w:footerReference w:type="even" r:id="rId63"/>
      <w:footerReference w:type="default" r:id="rId64"/>
      <w:headerReference w:type="first" r:id="rId65"/>
      <w:footerReference w:type="first" r:id="rId66"/>
      <w:pgSz w:w="11906" w:h="16838"/>
      <w:pgMar w:top="1440" w:right="1800" w:bottom="1440" w:left="1800" w:header="851" w:footer="283"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D57941" w14:textId="77777777" w:rsidR="00DD5F8A" w:rsidRDefault="00DD5F8A">
      <w:pPr>
        <w:spacing w:before="240" w:after="240"/>
      </w:pPr>
      <w:r>
        <w:separator/>
      </w:r>
    </w:p>
  </w:endnote>
  <w:endnote w:type="continuationSeparator" w:id="0">
    <w:p w14:paraId="177514EF" w14:textId="77777777" w:rsidR="00DD5F8A" w:rsidRDefault="00DD5F8A">
      <w:pPr>
        <w:spacing w:before="240" w:after="2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MS Mincho">
    <w:altName w:val="Yu Gothic UI"/>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CE7CC" w14:textId="77777777" w:rsidR="009A571C" w:rsidRDefault="009A571C">
    <w:pPr>
      <w:pStyle w:val="a6"/>
      <w:spacing w:before="240" w:after="24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0607998"/>
      <w:docPartObj>
        <w:docPartGallery w:val="Page Numbers (Bottom of Page)"/>
        <w:docPartUnique/>
      </w:docPartObj>
    </w:sdtPr>
    <w:sdtEndPr>
      <w:rPr>
        <w:rFonts w:ascii="Times New Roman" w:hAnsi="Times New Roman" w:cs="Times New Roman"/>
        <w:sz w:val="24"/>
        <w:szCs w:val="24"/>
      </w:rPr>
    </w:sdtEndPr>
    <w:sdtContent>
      <w:sdt>
        <w:sdtPr>
          <w:id w:val="-1705238520"/>
          <w:docPartObj>
            <w:docPartGallery w:val="Page Numbers (Top of Page)"/>
            <w:docPartUnique/>
          </w:docPartObj>
        </w:sdtPr>
        <w:sdtEndPr>
          <w:rPr>
            <w:rFonts w:ascii="Times New Roman" w:hAnsi="Times New Roman" w:cs="Times New Roman"/>
            <w:sz w:val="24"/>
            <w:szCs w:val="24"/>
          </w:rPr>
        </w:sdtEndPr>
        <w:sdtContent>
          <w:p w14:paraId="552A1E77" w14:textId="5D44C81D" w:rsidR="008854EA" w:rsidRPr="00E20D4D" w:rsidRDefault="008854EA" w:rsidP="00E20D4D">
            <w:pPr>
              <w:pStyle w:val="a6"/>
              <w:spacing w:before="240" w:after="240"/>
              <w:jc w:val="center"/>
              <w:rPr>
                <w:rFonts w:ascii="Times New Roman" w:hAnsi="Times New Roman" w:cs="Times New Roman" w:hint="eastAsia"/>
                <w:sz w:val="24"/>
                <w:szCs w:val="24"/>
              </w:rPr>
            </w:pPr>
            <w:r w:rsidRPr="008A7819">
              <w:rPr>
                <w:rFonts w:ascii="Times New Roman" w:hAnsi="Times New Roman" w:cs="Times New Roman"/>
                <w:sz w:val="21"/>
                <w:szCs w:val="21"/>
                <w:lang w:val="zh-CN"/>
              </w:rPr>
              <w:t xml:space="preserve"> </w:t>
            </w:r>
            <w:r w:rsidR="008A7819" w:rsidRPr="008A7819">
              <w:rPr>
                <w:rFonts w:ascii="Times New Roman" w:hAnsi="Times New Roman" w:cs="Times New Roman"/>
                <w:sz w:val="21"/>
                <w:szCs w:val="21"/>
                <w:lang w:val="zh-CN"/>
              </w:rPr>
              <w:t>S</w:t>
            </w:r>
            <w:r w:rsidRPr="008A7819">
              <w:rPr>
                <w:rFonts w:ascii="Times New Roman" w:hAnsi="Times New Roman" w:cs="Times New Roman"/>
                <w:bCs/>
                <w:sz w:val="21"/>
                <w:szCs w:val="21"/>
              </w:rPr>
              <w:fldChar w:fldCharType="begin"/>
            </w:r>
            <w:r w:rsidRPr="008A7819">
              <w:rPr>
                <w:rFonts w:ascii="Times New Roman" w:hAnsi="Times New Roman" w:cs="Times New Roman"/>
                <w:bCs/>
                <w:sz w:val="21"/>
                <w:szCs w:val="21"/>
              </w:rPr>
              <w:instrText>PAGE</w:instrText>
            </w:r>
            <w:r w:rsidRPr="008A7819">
              <w:rPr>
                <w:rFonts w:ascii="Times New Roman" w:hAnsi="Times New Roman" w:cs="Times New Roman"/>
                <w:bCs/>
                <w:sz w:val="21"/>
                <w:szCs w:val="21"/>
              </w:rPr>
              <w:fldChar w:fldCharType="separate"/>
            </w:r>
            <w:r w:rsidR="00CF6FB3">
              <w:rPr>
                <w:rFonts w:ascii="Times New Roman" w:hAnsi="Times New Roman" w:cs="Times New Roman"/>
                <w:bCs/>
                <w:noProof/>
                <w:sz w:val="21"/>
                <w:szCs w:val="21"/>
              </w:rPr>
              <w:t>17</w:t>
            </w:r>
            <w:r w:rsidRPr="008A7819">
              <w:rPr>
                <w:rFonts w:ascii="Times New Roman" w:hAnsi="Times New Roman" w:cs="Times New Roman"/>
                <w:bCs/>
                <w:sz w:val="21"/>
                <w:szCs w:val="21"/>
              </w:rPr>
              <w:fldChar w:fldCharType="end"/>
            </w:r>
            <w:r w:rsidR="008A7819" w:rsidRPr="008A7819">
              <w:rPr>
                <w:rFonts w:ascii="Times New Roman" w:hAnsi="Times New Roman" w:cs="Times New Roman"/>
                <w:sz w:val="21"/>
                <w:szCs w:val="21"/>
                <w:lang w:val="zh-CN"/>
              </w:rPr>
              <w:t>/S</w:t>
            </w:r>
            <w:r w:rsidRPr="008A7819">
              <w:rPr>
                <w:rFonts w:ascii="Times New Roman" w:hAnsi="Times New Roman" w:cs="Times New Roman"/>
                <w:bCs/>
                <w:sz w:val="21"/>
                <w:szCs w:val="21"/>
              </w:rPr>
              <w:fldChar w:fldCharType="begin"/>
            </w:r>
            <w:r w:rsidRPr="008A7819">
              <w:rPr>
                <w:rFonts w:ascii="Times New Roman" w:hAnsi="Times New Roman" w:cs="Times New Roman"/>
                <w:bCs/>
                <w:sz w:val="21"/>
                <w:szCs w:val="21"/>
              </w:rPr>
              <w:instrText>NUMPAGES</w:instrText>
            </w:r>
            <w:r w:rsidRPr="008A7819">
              <w:rPr>
                <w:rFonts w:ascii="Times New Roman" w:hAnsi="Times New Roman" w:cs="Times New Roman"/>
                <w:bCs/>
                <w:sz w:val="21"/>
                <w:szCs w:val="21"/>
              </w:rPr>
              <w:fldChar w:fldCharType="separate"/>
            </w:r>
            <w:r w:rsidR="00CF6FB3">
              <w:rPr>
                <w:rFonts w:ascii="Times New Roman" w:hAnsi="Times New Roman" w:cs="Times New Roman"/>
                <w:bCs/>
                <w:noProof/>
                <w:sz w:val="21"/>
                <w:szCs w:val="21"/>
              </w:rPr>
              <w:t>17</w:t>
            </w:r>
            <w:r w:rsidRPr="008A7819">
              <w:rPr>
                <w:rFonts w:ascii="Times New Roman" w:hAnsi="Times New Roman" w:cs="Times New Roman"/>
                <w:bCs/>
                <w:sz w:val="21"/>
                <w:szCs w:val="21"/>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489B91" w14:textId="77777777" w:rsidR="009A571C" w:rsidRDefault="009A571C">
    <w:pPr>
      <w:pStyle w:val="a6"/>
      <w:spacing w:before="240" w:after="24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528822" w14:textId="77777777" w:rsidR="00DD5F8A" w:rsidRDefault="00DD5F8A">
      <w:pPr>
        <w:spacing w:before="240" w:after="240"/>
      </w:pPr>
      <w:r>
        <w:separator/>
      </w:r>
    </w:p>
  </w:footnote>
  <w:footnote w:type="continuationSeparator" w:id="0">
    <w:p w14:paraId="37DE34E2" w14:textId="77777777" w:rsidR="00DD5F8A" w:rsidRDefault="00DD5F8A">
      <w:pPr>
        <w:spacing w:before="240" w:after="24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D74BA4" w14:textId="77777777" w:rsidR="009A571C" w:rsidRDefault="009A571C">
    <w:pPr>
      <w:pStyle w:val="a4"/>
      <w:spacing w:before="240" w:after="24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8624A4" w14:textId="44A96B8B" w:rsidR="00CA6EA9" w:rsidRPr="008A7819" w:rsidRDefault="008A7819" w:rsidP="008A7819">
    <w:pPr>
      <w:pStyle w:val="a4"/>
      <w:spacing w:before="240" w:after="240"/>
      <w:ind w:right="540"/>
      <w:rPr>
        <w:rFonts w:ascii="Times New Roman" w:hAnsi="Times New Roman" w:cs="Times New Roman"/>
        <w:sz w:val="24"/>
        <w:szCs w:val="24"/>
      </w:rPr>
    </w:pPr>
    <w:hyperlink r:id="rId1" w:history="1">
      <w:r w:rsidRPr="008A7819">
        <w:rPr>
          <w:rStyle w:val="a3"/>
          <w:rFonts w:ascii="Times New Roman" w:hAnsi="Times New Roman" w:cs="Times New Roman" w:hint="eastAsia"/>
          <w:sz w:val="24"/>
          <w:szCs w:val="24"/>
        </w:rPr>
        <w:t>N</w:t>
      </w:r>
      <w:r w:rsidRPr="008A7819">
        <w:rPr>
          <w:rStyle w:val="a3"/>
          <w:rFonts w:ascii="Times New Roman" w:hAnsi="Times New Roman" w:cs="Times New Roman"/>
          <w:sz w:val="24"/>
          <w:szCs w:val="24"/>
        </w:rPr>
        <w:t>ano-Micro Letters</w:t>
      </w:r>
    </w:hyperlink>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B604FB" w14:textId="77777777" w:rsidR="009A571C" w:rsidRDefault="009A571C">
    <w:pPr>
      <w:pStyle w:val="a4"/>
      <w:spacing w:before="240" w:after="24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1796E"/>
    <w:multiLevelType w:val="hybridMultilevel"/>
    <w:tmpl w:val="6D9A0C66"/>
    <w:lvl w:ilvl="0" w:tplc="578E461A">
      <w:start w:val="1"/>
      <w:numFmt w:val="decimal"/>
      <w:lvlText w:val="[%1]"/>
      <w:lvlJc w:val="left"/>
      <w:pPr>
        <w:ind w:left="420" w:hanging="420"/>
      </w:pPr>
      <w:rPr>
        <w:rFonts w:hint="eastAsia"/>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7E31062"/>
    <w:multiLevelType w:val="hybridMultilevel"/>
    <w:tmpl w:val="BCEE7B1E"/>
    <w:lvl w:ilvl="0" w:tplc="FFFFFFFF">
      <w:start w:val="1"/>
      <w:numFmt w:val="decimal"/>
      <w:lvlText w:val="[%1]."/>
      <w:lvlJc w:val="left"/>
      <w:pPr>
        <w:ind w:left="420" w:hanging="420"/>
      </w:pPr>
      <w:rPr>
        <w:rFonts w:hint="eastAsia"/>
      </w:rPr>
    </w:lvl>
    <w:lvl w:ilvl="1" w:tplc="C1A43CDC">
      <w:start w:val="1"/>
      <w:numFmt w:val="decimal"/>
      <w:lvlText w:val="%2."/>
      <w:lvlJc w:val="left"/>
      <w:pPr>
        <w:ind w:left="780" w:hanging="360"/>
      </w:pPr>
      <w:rPr>
        <w:rFonts w:hint="default"/>
      </w:rPr>
    </w:lvl>
    <w:lvl w:ilvl="2" w:tplc="FFFFFFFF" w:tentative="1">
      <w:start w:val="1"/>
      <w:numFmt w:val="lowerRoman"/>
      <w:lvlText w:val="%3."/>
      <w:lvlJc w:val="right"/>
      <w:pPr>
        <w:ind w:left="1260" w:hanging="420"/>
      </w:pPr>
    </w:lvl>
    <w:lvl w:ilvl="3" w:tplc="578E461A">
      <w:start w:val="1"/>
      <w:numFmt w:val="decimal"/>
      <w:lvlText w:val="[%4]"/>
      <w:lvlJc w:val="left"/>
      <w:pPr>
        <w:ind w:left="1680" w:hanging="420"/>
      </w:pPr>
      <w:rPr>
        <w:rFonts w:hint="eastAsia"/>
      </w:r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2" w15:restartNumberingAfterBreak="0">
    <w:nsid w:val="1FA77387"/>
    <w:multiLevelType w:val="hybridMultilevel"/>
    <w:tmpl w:val="8B6660F0"/>
    <w:lvl w:ilvl="0" w:tplc="FFFFFFFF">
      <w:start w:val="1"/>
      <w:numFmt w:val="decimal"/>
      <w:lvlText w:val="[%1]"/>
      <w:lvlJc w:val="left"/>
      <w:pPr>
        <w:ind w:left="420" w:hanging="420"/>
      </w:pPr>
      <w:rPr>
        <w:rFonts w:hint="eastAsia"/>
      </w:rPr>
    </w:lvl>
    <w:lvl w:ilvl="1" w:tplc="B0265890">
      <w:start w:val="1"/>
      <w:numFmt w:val="decimal"/>
      <w:lvlText w:val="[S%2]"/>
      <w:lvlJc w:val="left"/>
      <w:pPr>
        <w:ind w:left="1680" w:hanging="420"/>
      </w:pPr>
      <w:rPr>
        <w:rFonts w:hint="eastAsia"/>
      </w:r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3" w15:restartNumberingAfterBreak="0">
    <w:nsid w:val="34FC62B0"/>
    <w:multiLevelType w:val="hybridMultilevel"/>
    <w:tmpl w:val="C8FA9E40"/>
    <w:lvl w:ilvl="0" w:tplc="FFFFFFFF">
      <w:start w:val="1"/>
      <w:numFmt w:val="decimal"/>
      <w:lvlText w:val="[%1]"/>
      <w:lvlJc w:val="left"/>
      <w:pPr>
        <w:ind w:left="420" w:hanging="420"/>
      </w:pPr>
      <w:rPr>
        <w:rFonts w:hint="eastAsia"/>
      </w:rPr>
    </w:lvl>
    <w:lvl w:ilvl="1" w:tplc="578E461A">
      <w:start w:val="1"/>
      <w:numFmt w:val="decimal"/>
      <w:lvlText w:val="[%2]"/>
      <w:lvlJc w:val="left"/>
      <w:pPr>
        <w:ind w:left="1680" w:hanging="420"/>
      </w:pPr>
      <w:rPr>
        <w:rFonts w:hint="eastAsia"/>
      </w:r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4" w15:restartNumberingAfterBreak="0">
    <w:nsid w:val="57773DCA"/>
    <w:multiLevelType w:val="hybridMultilevel"/>
    <w:tmpl w:val="B98E1FA2"/>
    <w:lvl w:ilvl="0" w:tplc="FFFFFFFF">
      <w:start w:val="1"/>
      <w:numFmt w:val="decimal"/>
      <w:lvlText w:val="[%1]"/>
      <w:lvlJc w:val="left"/>
      <w:pPr>
        <w:ind w:left="420" w:hanging="420"/>
      </w:pPr>
      <w:rPr>
        <w:rFonts w:hint="eastAsia"/>
      </w:rPr>
    </w:lvl>
    <w:lvl w:ilvl="1" w:tplc="B54EE9F4">
      <w:start w:val="1"/>
      <w:numFmt w:val="decimal"/>
      <w:lvlText w:val="[%2]."/>
      <w:lvlJc w:val="left"/>
      <w:pPr>
        <w:ind w:left="840" w:hanging="420"/>
      </w:pPr>
      <w:rPr>
        <w:rFonts w:hint="eastAsia"/>
      </w:r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bordersDoNotSurroundHeader/>
  <w:bordersDoNotSurroundFooter/>
  <w:proofState w:spelling="clean" w:grammar="clean"/>
  <w:defaultTabStop w:val="420"/>
  <w:drawingGridHorizontalSpacing w:val="105"/>
  <w:drawingGridVerticalSpacing w:val="156"/>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1&lt;/Suspended&gt;&lt;/ENInstantFormat&gt;"/>
  </w:docVars>
  <w:rsids>
    <w:rsidRoot w:val="003E633A"/>
    <w:rsid w:val="000158BC"/>
    <w:rsid w:val="0007052E"/>
    <w:rsid w:val="00083634"/>
    <w:rsid w:val="001128C4"/>
    <w:rsid w:val="001B7A5A"/>
    <w:rsid w:val="001D068E"/>
    <w:rsid w:val="001D6037"/>
    <w:rsid w:val="001D6B5E"/>
    <w:rsid w:val="00256722"/>
    <w:rsid w:val="002B3EF3"/>
    <w:rsid w:val="002C6899"/>
    <w:rsid w:val="002D3F8C"/>
    <w:rsid w:val="002F7449"/>
    <w:rsid w:val="00327C49"/>
    <w:rsid w:val="00366D42"/>
    <w:rsid w:val="003D4D38"/>
    <w:rsid w:val="003E633A"/>
    <w:rsid w:val="004134EB"/>
    <w:rsid w:val="00442343"/>
    <w:rsid w:val="00485450"/>
    <w:rsid w:val="00551086"/>
    <w:rsid w:val="0055280D"/>
    <w:rsid w:val="00574D2A"/>
    <w:rsid w:val="00592D47"/>
    <w:rsid w:val="00594A8C"/>
    <w:rsid w:val="005F186B"/>
    <w:rsid w:val="006103AC"/>
    <w:rsid w:val="00742A1D"/>
    <w:rsid w:val="00743331"/>
    <w:rsid w:val="0076364D"/>
    <w:rsid w:val="00765AB6"/>
    <w:rsid w:val="007B7A6C"/>
    <w:rsid w:val="007F01BB"/>
    <w:rsid w:val="00832F28"/>
    <w:rsid w:val="00841199"/>
    <w:rsid w:val="00870D4D"/>
    <w:rsid w:val="00875B5F"/>
    <w:rsid w:val="008854EA"/>
    <w:rsid w:val="00894B54"/>
    <w:rsid w:val="008A7819"/>
    <w:rsid w:val="0094078C"/>
    <w:rsid w:val="00965860"/>
    <w:rsid w:val="00972438"/>
    <w:rsid w:val="009904F8"/>
    <w:rsid w:val="009A571C"/>
    <w:rsid w:val="00A1377A"/>
    <w:rsid w:val="00A24462"/>
    <w:rsid w:val="00A60DD6"/>
    <w:rsid w:val="00AE60A1"/>
    <w:rsid w:val="00B05FC0"/>
    <w:rsid w:val="00B56B9A"/>
    <w:rsid w:val="00B8281E"/>
    <w:rsid w:val="00BA4CCD"/>
    <w:rsid w:val="00BC6E9C"/>
    <w:rsid w:val="00BE24E0"/>
    <w:rsid w:val="00C03A53"/>
    <w:rsid w:val="00C539C5"/>
    <w:rsid w:val="00CD4C9A"/>
    <w:rsid w:val="00CE3DC1"/>
    <w:rsid w:val="00CF5F2B"/>
    <w:rsid w:val="00CF6FB3"/>
    <w:rsid w:val="00D436ED"/>
    <w:rsid w:val="00DB7BD8"/>
    <w:rsid w:val="00DC4786"/>
    <w:rsid w:val="00DD5F8A"/>
    <w:rsid w:val="00E20D4D"/>
    <w:rsid w:val="00E73B75"/>
    <w:rsid w:val="00ED4D8B"/>
    <w:rsid w:val="00EF0F12"/>
    <w:rsid w:val="00EF4AFD"/>
    <w:rsid w:val="00EF542D"/>
    <w:rsid w:val="00F34A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CD3301"/>
  <w14:defaultImageDpi w14:val="32767"/>
  <w15:chartTrackingRefBased/>
  <w15:docId w15:val="{0621183B-C8C3-4E47-ADD6-F45565131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36ED"/>
    <w:pPr>
      <w:widowControl w:val="0"/>
      <w:spacing w:beforeLines="100" w:before="100" w:afterLines="100" w:after="100" w:line="360" w:lineRule="auto"/>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E633A"/>
    <w:rPr>
      <w:color w:val="0563C1" w:themeColor="hyperlink"/>
      <w:u w:val="single"/>
    </w:rPr>
  </w:style>
  <w:style w:type="paragraph" w:customStyle="1" w:styleId="Addresses">
    <w:name w:val="Addresses"/>
    <w:basedOn w:val="a"/>
    <w:rsid w:val="003E633A"/>
    <w:pPr>
      <w:widowControl/>
      <w:jc w:val="left"/>
    </w:pPr>
    <w:rPr>
      <w:rFonts w:ascii="Times New Roman" w:eastAsia="MS Mincho" w:hAnsi="Times New Roman" w:cs="Times New Roman"/>
      <w:kern w:val="0"/>
      <w:sz w:val="24"/>
      <w:szCs w:val="24"/>
      <w:lang w:eastAsia="ja-JP"/>
    </w:rPr>
  </w:style>
  <w:style w:type="paragraph" w:styleId="a4">
    <w:name w:val="header"/>
    <w:basedOn w:val="a"/>
    <w:link w:val="a5"/>
    <w:uiPriority w:val="99"/>
    <w:unhideWhenUsed/>
    <w:rsid w:val="003E633A"/>
    <w:pPr>
      <w:tabs>
        <w:tab w:val="center" w:pos="4153"/>
        <w:tab w:val="right" w:pos="8306"/>
      </w:tabs>
      <w:snapToGrid w:val="0"/>
      <w:jc w:val="center"/>
    </w:pPr>
    <w:rPr>
      <w:sz w:val="18"/>
      <w:szCs w:val="18"/>
    </w:rPr>
  </w:style>
  <w:style w:type="character" w:customStyle="1" w:styleId="a5">
    <w:name w:val="页眉 字符"/>
    <w:basedOn w:val="a0"/>
    <w:link w:val="a4"/>
    <w:uiPriority w:val="99"/>
    <w:rsid w:val="003E633A"/>
    <w:rPr>
      <w:sz w:val="18"/>
      <w:szCs w:val="18"/>
    </w:rPr>
  </w:style>
  <w:style w:type="paragraph" w:styleId="a6">
    <w:name w:val="footer"/>
    <w:basedOn w:val="a"/>
    <w:link w:val="a7"/>
    <w:uiPriority w:val="99"/>
    <w:unhideWhenUsed/>
    <w:rsid w:val="003E633A"/>
    <w:pPr>
      <w:tabs>
        <w:tab w:val="center" w:pos="4153"/>
        <w:tab w:val="right" w:pos="8306"/>
      </w:tabs>
      <w:snapToGrid w:val="0"/>
      <w:jc w:val="left"/>
    </w:pPr>
    <w:rPr>
      <w:sz w:val="18"/>
      <w:szCs w:val="18"/>
    </w:rPr>
  </w:style>
  <w:style w:type="character" w:customStyle="1" w:styleId="a7">
    <w:name w:val="页脚 字符"/>
    <w:basedOn w:val="a0"/>
    <w:link w:val="a6"/>
    <w:uiPriority w:val="99"/>
    <w:rsid w:val="003E633A"/>
    <w:rPr>
      <w:sz w:val="18"/>
      <w:szCs w:val="18"/>
    </w:rPr>
  </w:style>
  <w:style w:type="paragraph" w:customStyle="1" w:styleId="AuthorsFull">
    <w:name w:val="Authors Full"/>
    <w:basedOn w:val="a"/>
    <w:rsid w:val="003E633A"/>
    <w:pPr>
      <w:widowControl/>
      <w:jc w:val="left"/>
    </w:pPr>
    <w:rPr>
      <w:rFonts w:ascii="Times New Roman" w:eastAsia="MS Mincho" w:hAnsi="Times New Roman" w:cs="Times New Roman"/>
      <w:i/>
      <w:kern w:val="0"/>
      <w:sz w:val="24"/>
      <w:szCs w:val="24"/>
      <w:lang w:eastAsia="ja-JP"/>
    </w:rPr>
  </w:style>
  <w:style w:type="paragraph" w:customStyle="1" w:styleId="Tableofcontents">
    <w:name w:val="Table of contents"/>
    <w:basedOn w:val="a"/>
    <w:autoRedefine/>
    <w:rsid w:val="003E633A"/>
    <w:pPr>
      <w:widowControl/>
      <w:jc w:val="left"/>
    </w:pPr>
    <w:rPr>
      <w:rFonts w:ascii="Times New Roman" w:eastAsia="MS Mincho" w:hAnsi="Times New Roman" w:cs="Times New Roman"/>
      <w:kern w:val="0"/>
      <w:sz w:val="24"/>
      <w:szCs w:val="24"/>
      <w:lang w:eastAsia="ja-JP"/>
    </w:rPr>
  </w:style>
  <w:style w:type="paragraph" w:customStyle="1" w:styleId="Title2">
    <w:name w:val="Title2"/>
    <w:basedOn w:val="a"/>
    <w:rsid w:val="003E633A"/>
    <w:pPr>
      <w:widowControl/>
      <w:jc w:val="left"/>
    </w:pPr>
    <w:rPr>
      <w:rFonts w:ascii="Times New Roman" w:eastAsia="MS Mincho" w:hAnsi="Times New Roman" w:cs="Times New Roman"/>
      <w:b/>
      <w:kern w:val="0"/>
      <w:sz w:val="24"/>
      <w:szCs w:val="24"/>
      <w:lang w:eastAsia="ja-JP"/>
    </w:rPr>
  </w:style>
  <w:style w:type="table" w:styleId="a8">
    <w:name w:val="Table Grid"/>
    <w:basedOn w:val="a1"/>
    <w:uiPriority w:val="39"/>
    <w:rsid w:val="003E63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FReferencesSection">
    <w:name w:val="TF_References_Section"/>
    <w:basedOn w:val="a"/>
    <w:rsid w:val="003E633A"/>
    <w:pPr>
      <w:widowControl/>
      <w:spacing w:after="200" w:line="480" w:lineRule="auto"/>
      <w:ind w:firstLine="187"/>
    </w:pPr>
    <w:rPr>
      <w:rFonts w:ascii="Times" w:eastAsia="宋体" w:hAnsi="Times" w:cs="Times New Roman"/>
      <w:kern w:val="0"/>
      <w:sz w:val="24"/>
      <w:szCs w:val="20"/>
      <w:lang w:eastAsia="en-US"/>
    </w:rPr>
  </w:style>
  <w:style w:type="paragraph" w:customStyle="1" w:styleId="EndNoteBibliography">
    <w:name w:val="EndNote Bibliography"/>
    <w:basedOn w:val="a"/>
    <w:qFormat/>
    <w:rsid w:val="003E633A"/>
    <w:pPr>
      <w:widowControl/>
    </w:pPr>
    <w:rPr>
      <w:rFonts w:ascii="等线" w:eastAsia="等线" w:hAnsi="等线" w:cs="Times New Roman"/>
      <w:sz w:val="20"/>
      <w:szCs w:val="24"/>
    </w:rPr>
  </w:style>
  <w:style w:type="paragraph" w:customStyle="1" w:styleId="EndNoteBibliographyTitle">
    <w:name w:val="EndNote Bibliography Title"/>
    <w:basedOn w:val="a"/>
    <w:link w:val="EndNoteBibliographyTitle0"/>
    <w:rsid w:val="003E633A"/>
    <w:pPr>
      <w:jc w:val="center"/>
    </w:pPr>
    <w:rPr>
      <w:rFonts w:ascii="等线" w:eastAsia="等线" w:hAnsi="等线"/>
      <w:noProof/>
      <w:sz w:val="20"/>
    </w:rPr>
  </w:style>
  <w:style w:type="character" w:customStyle="1" w:styleId="EndNoteBibliographyTitle0">
    <w:name w:val="EndNote Bibliography Title 字符"/>
    <w:basedOn w:val="a0"/>
    <w:link w:val="EndNoteBibliographyTitle"/>
    <w:rsid w:val="003E633A"/>
    <w:rPr>
      <w:rFonts w:ascii="等线" w:eastAsia="等线" w:hAnsi="等线"/>
      <w:noProof/>
      <w:sz w:val="20"/>
    </w:rPr>
  </w:style>
  <w:style w:type="character" w:customStyle="1" w:styleId="UnresolvedMention">
    <w:name w:val="Unresolved Mention"/>
    <w:basedOn w:val="a0"/>
    <w:uiPriority w:val="99"/>
    <w:semiHidden/>
    <w:unhideWhenUsed/>
    <w:rsid w:val="003E633A"/>
    <w:rPr>
      <w:color w:val="605E5C"/>
      <w:shd w:val="clear" w:color="auto" w:fill="E1DFDD"/>
    </w:rPr>
  </w:style>
  <w:style w:type="paragraph" w:styleId="a9">
    <w:name w:val="Normal (Web)"/>
    <w:basedOn w:val="a"/>
    <w:uiPriority w:val="99"/>
    <w:unhideWhenUsed/>
    <w:rsid w:val="0055280D"/>
    <w:pPr>
      <w:widowControl/>
      <w:spacing w:beforeAutospacing="1"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1176015">
      <w:bodyDiv w:val="1"/>
      <w:marLeft w:val="0"/>
      <w:marRight w:val="0"/>
      <w:marTop w:val="0"/>
      <w:marBottom w:val="0"/>
      <w:divBdr>
        <w:top w:val="none" w:sz="0" w:space="0" w:color="auto"/>
        <w:left w:val="none" w:sz="0" w:space="0" w:color="auto"/>
        <w:bottom w:val="none" w:sz="0" w:space="0" w:color="auto"/>
        <w:right w:val="none" w:sz="0" w:space="0" w:color="auto"/>
      </w:divBdr>
    </w:div>
    <w:div w:id="379062399">
      <w:bodyDiv w:val="1"/>
      <w:marLeft w:val="0"/>
      <w:marRight w:val="0"/>
      <w:marTop w:val="0"/>
      <w:marBottom w:val="0"/>
      <w:divBdr>
        <w:top w:val="none" w:sz="0" w:space="0" w:color="auto"/>
        <w:left w:val="none" w:sz="0" w:space="0" w:color="auto"/>
        <w:bottom w:val="none" w:sz="0" w:space="0" w:color="auto"/>
        <w:right w:val="none" w:sz="0" w:space="0" w:color="auto"/>
      </w:divBdr>
    </w:div>
    <w:div w:id="422458187">
      <w:bodyDiv w:val="1"/>
      <w:marLeft w:val="0"/>
      <w:marRight w:val="0"/>
      <w:marTop w:val="0"/>
      <w:marBottom w:val="0"/>
      <w:divBdr>
        <w:top w:val="none" w:sz="0" w:space="0" w:color="auto"/>
        <w:left w:val="none" w:sz="0" w:space="0" w:color="auto"/>
        <w:bottom w:val="none" w:sz="0" w:space="0" w:color="auto"/>
        <w:right w:val="none" w:sz="0" w:space="0" w:color="auto"/>
      </w:divBdr>
    </w:div>
    <w:div w:id="479035389">
      <w:bodyDiv w:val="1"/>
      <w:marLeft w:val="0"/>
      <w:marRight w:val="0"/>
      <w:marTop w:val="0"/>
      <w:marBottom w:val="0"/>
      <w:divBdr>
        <w:top w:val="none" w:sz="0" w:space="0" w:color="auto"/>
        <w:left w:val="none" w:sz="0" w:space="0" w:color="auto"/>
        <w:bottom w:val="none" w:sz="0" w:space="0" w:color="auto"/>
        <w:right w:val="none" w:sz="0" w:space="0" w:color="auto"/>
      </w:divBdr>
    </w:div>
    <w:div w:id="497622686">
      <w:bodyDiv w:val="1"/>
      <w:marLeft w:val="0"/>
      <w:marRight w:val="0"/>
      <w:marTop w:val="0"/>
      <w:marBottom w:val="0"/>
      <w:divBdr>
        <w:top w:val="none" w:sz="0" w:space="0" w:color="auto"/>
        <w:left w:val="none" w:sz="0" w:space="0" w:color="auto"/>
        <w:bottom w:val="none" w:sz="0" w:space="0" w:color="auto"/>
        <w:right w:val="none" w:sz="0" w:space="0" w:color="auto"/>
      </w:divBdr>
    </w:div>
    <w:div w:id="646201206">
      <w:bodyDiv w:val="1"/>
      <w:marLeft w:val="0"/>
      <w:marRight w:val="0"/>
      <w:marTop w:val="0"/>
      <w:marBottom w:val="0"/>
      <w:divBdr>
        <w:top w:val="none" w:sz="0" w:space="0" w:color="auto"/>
        <w:left w:val="none" w:sz="0" w:space="0" w:color="auto"/>
        <w:bottom w:val="none" w:sz="0" w:space="0" w:color="auto"/>
        <w:right w:val="none" w:sz="0" w:space="0" w:color="auto"/>
      </w:divBdr>
    </w:div>
    <w:div w:id="1031104462">
      <w:bodyDiv w:val="1"/>
      <w:marLeft w:val="0"/>
      <w:marRight w:val="0"/>
      <w:marTop w:val="0"/>
      <w:marBottom w:val="0"/>
      <w:divBdr>
        <w:top w:val="none" w:sz="0" w:space="0" w:color="auto"/>
        <w:left w:val="none" w:sz="0" w:space="0" w:color="auto"/>
        <w:bottom w:val="none" w:sz="0" w:space="0" w:color="auto"/>
        <w:right w:val="none" w:sz="0" w:space="0" w:color="auto"/>
      </w:divBdr>
    </w:div>
    <w:div w:id="1100300759">
      <w:bodyDiv w:val="1"/>
      <w:marLeft w:val="0"/>
      <w:marRight w:val="0"/>
      <w:marTop w:val="0"/>
      <w:marBottom w:val="0"/>
      <w:divBdr>
        <w:top w:val="none" w:sz="0" w:space="0" w:color="auto"/>
        <w:left w:val="none" w:sz="0" w:space="0" w:color="auto"/>
        <w:bottom w:val="none" w:sz="0" w:space="0" w:color="auto"/>
        <w:right w:val="none" w:sz="0" w:space="0" w:color="auto"/>
      </w:divBdr>
    </w:div>
    <w:div w:id="1114986183">
      <w:bodyDiv w:val="1"/>
      <w:marLeft w:val="0"/>
      <w:marRight w:val="0"/>
      <w:marTop w:val="0"/>
      <w:marBottom w:val="0"/>
      <w:divBdr>
        <w:top w:val="none" w:sz="0" w:space="0" w:color="auto"/>
        <w:left w:val="none" w:sz="0" w:space="0" w:color="auto"/>
        <w:bottom w:val="none" w:sz="0" w:space="0" w:color="auto"/>
        <w:right w:val="none" w:sz="0" w:space="0" w:color="auto"/>
      </w:divBdr>
    </w:div>
    <w:div w:id="1450389401">
      <w:bodyDiv w:val="1"/>
      <w:marLeft w:val="0"/>
      <w:marRight w:val="0"/>
      <w:marTop w:val="0"/>
      <w:marBottom w:val="0"/>
      <w:divBdr>
        <w:top w:val="none" w:sz="0" w:space="0" w:color="auto"/>
        <w:left w:val="none" w:sz="0" w:space="0" w:color="auto"/>
        <w:bottom w:val="none" w:sz="0" w:space="0" w:color="auto"/>
        <w:right w:val="none" w:sz="0" w:space="0" w:color="auto"/>
      </w:divBdr>
    </w:div>
    <w:div w:id="1542547344">
      <w:bodyDiv w:val="1"/>
      <w:marLeft w:val="0"/>
      <w:marRight w:val="0"/>
      <w:marTop w:val="0"/>
      <w:marBottom w:val="0"/>
      <w:divBdr>
        <w:top w:val="none" w:sz="0" w:space="0" w:color="auto"/>
        <w:left w:val="none" w:sz="0" w:space="0" w:color="auto"/>
        <w:bottom w:val="none" w:sz="0" w:space="0" w:color="auto"/>
        <w:right w:val="none" w:sz="0" w:space="0" w:color="auto"/>
      </w:divBdr>
    </w:div>
    <w:div w:id="1553808032">
      <w:bodyDiv w:val="1"/>
      <w:marLeft w:val="0"/>
      <w:marRight w:val="0"/>
      <w:marTop w:val="0"/>
      <w:marBottom w:val="0"/>
      <w:divBdr>
        <w:top w:val="none" w:sz="0" w:space="0" w:color="auto"/>
        <w:left w:val="none" w:sz="0" w:space="0" w:color="auto"/>
        <w:bottom w:val="none" w:sz="0" w:space="0" w:color="auto"/>
        <w:right w:val="none" w:sz="0" w:space="0" w:color="auto"/>
      </w:divBdr>
    </w:div>
    <w:div w:id="1721053796">
      <w:bodyDiv w:val="1"/>
      <w:marLeft w:val="0"/>
      <w:marRight w:val="0"/>
      <w:marTop w:val="0"/>
      <w:marBottom w:val="0"/>
      <w:divBdr>
        <w:top w:val="none" w:sz="0" w:space="0" w:color="auto"/>
        <w:left w:val="none" w:sz="0" w:space="0" w:color="auto"/>
        <w:bottom w:val="none" w:sz="0" w:space="0" w:color="auto"/>
        <w:right w:val="none" w:sz="0" w:space="0" w:color="auto"/>
      </w:divBdr>
    </w:div>
    <w:div w:id="1950618728">
      <w:bodyDiv w:val="1"/>
      <w:marLeft w:val="0"/>
      <w:marRight w:val="0"/>
      <w:marTop w:val="0"/>
      <w:marBottom w:val="0"/>
      <w:divBdr>
        <w:top w:val="none" w:sz="0" w:space="0" w:color="auto"/>
        <w:left w:val="none" w:sz="0" w:space="0" w:color="auto"/>
        <w:bottom w:val="none" w:sz="0" w:space="0" w:color="auto"/>
        <w:right w:val="none" w:sz="0" w:space="0" w:color="auto"/>
      </w:divBdr>
    </w:div>
    <w:div w:id="1961912335">
      <w:bodyDiv w:val="1"/>
      <w:marLeft w:val="0"/>
      <w:marRight w:val="0"/>
      <w:marTop w:val="0"/>
      <w:marBottom w:val="0"/>
      <w:divBdr>
        <w:top w:val="none" w:sz="0" w:space="0" w:color="auto"/>
        <w:left w:val="none" w:sz="0" w:space="0" w:color="auto"/>
        <w:bottom w:val="none" w:sz="0" w:space="0" w:color="auto"/>
        <w:right w:val="none" w:sz="0" w:space="0" w:color="auto"/>
      </w:divBdr>
    </w:div>
    <w:div w:id="2046174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tiff"/><Relationship Id="rId21" Type="http://schemas.openxmlformats.org/officeDocument/2006/relationships/image" Target="media/image13.tiff"/><Relationship Id="rId34" Type="http://schemas.openxmlformats.org/officeDocument/2006/relationships/image" Target="media/image26.tiff"/><Relationship Id="rId42" Type="http://schemas.openxmlformats.org/officeDocument/2006/relationships/hyperlink" Target="https://doi.org/10.1038/ncomms1980" TargetMode="External"/><Relationship Id="rId47" Type="http://schemas.openxmlformats.org/officeDocument/2006/relationships/hyperlink" Target="https://doi.org/10.1038/s41563-021-00921-8" TargetMode="External"/><Relationship Id="rId50" Type="http://schemas.openxmlformats.org/officeDocument/2006/relationships/hyperlink" Target="https://doi.org/10.1038/ncomms15894" TargetMode="External"/><Relationship Id="rId55" Type="http://schemas.openxmlformats.org/officeDocument/2006/relationships/hyperlink" Target="https://doi.org/10.1126/sciadv.adq9575" TargetMode="External"/><Relationship Id="rId63" Type="http://schemas.openxmlformats.org/officeDocument/2006/relationships/footer" Target="footer1.xm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tiff"/><Relationship Id="rId29" Type="http://schemas.openxmlformats.org/officeDocument/2006/relationships/image" Target="media/image21.tiff"/><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tiff"/><Relationship Id="rId37" Type="http://schemas.openxmlformats.org/officeDocument/2006/relationships/hyperlink" Target="https://doi.org/10.1126/science.abn7325" TargetMode="External"/><Relationship Id="rId40" Type="http://schemas.openxmlformats.org/officeDocument/2006/relationships/hyperlink" Target="https://doi.org/10.1038/s41467-022-29859-4" TargetMode="External"/><Relationship Id="rId45" Type="http://schemas.openxmlformats.org/officeDocument/2006/relationships/hyperlink" Target="https://doi.org/10.1126/sciadv.abm3785" TargetMode="External"/><Relationship Id="rId53" Type="http://schemas.openxmlformats.org/officeDocument/2006/relationships/hyperlink" Target="https://doi.org/10.1002/adfm.202425586" TargetMode="External"/><Relationship Id="rId58" Type="http://schemas.openxmlformats.org/officeDocument/2006/relationships/hyperlink" Target="https://doi.org/10.1002/adma.202200793" TargetMode="External"/><Relationship Id="rId66" Type="http://schemas.openxmlformats.org/officeDocument/2006/relationships/footer" Target="footer3.xml"/><Relationship Id="rId5" Type="http://schemas.openxmlformats.org/officeDocument/2006/relationships/webSettings" Target="webSettings.xml"/><Relationship Id="rId61" Type="http://schemas.openxmlformats.org/officeDocument/2006/relationships/header" Target="header1.xml"/><Relationship Id="rId19" Type="http://schemas.openxmlformats.org/officeDocument/2006/relationships/image" Target="media/image11.tiff"/><Relationship Id="rId14" Type="http://schemas.openxmlformats.org/officeDocument/2006/relationships/image" Target="media/image6.jpeg"/><Relationship Id="rId22" Type="http://schemas.openxmlformats.org/officeDocument/2006/relationships/image" Target="media/image14.tif"/><Relationship Id="rId27" Type="http://schemas.openxmlformats.org/officeDocument/2006/relationships/image" Target="media/image19.tif"/><Relationship Id="rId30" Type="http://schemas.openxmlformats.org/officeDocument/2006/relationships/image" Target="media/image22.tiff"/><Relationship Id="rId35" Type="http://schemas.openxmlformats.org/officeDocument/2006/relationships/hyperlink" Target="https://doi.org/10.1038/s41928-024-01189-x" TargetMode="External"/><Relationship Id="rId43" Type="http://schemas.openxmlformats.org/officeDocument/2006/relationships/hyperlink" Target="https://doi.org/10.1038/s41928-022-00914-8" TargetMode="External"/><Relationship Id="rId48" Type="http://schemas.openxmlformats.org/officeDocument/2006/relationships/hyperlink" Target="https://doi.org/10.1126/science.aau0780" TargetMode="External"/><Relationship Id="rId56" Type="http://schemas.openxmlformats.org/officeDocument/2006/relationships/hyperlink" Target="https://doi.org/10.1002/adfm.202409358" TargetMode="External"/><Relationship Id="rId64" Type="http://schemas.openxmlformats.org/officeDocument/2006/relationships/footer" Target="footer2.xml"/><Relationship Id="rId8" Type="http://schemas.openxmlformats.org/officeDocument/2006/relationships/hyperlink" Target="mailto:xiangli93@hnu.edu.cn" TargetMode="External"/><Relationship Id="rId51" Type="http://schemas.openxmlformats.org/officeDocument/2006/relationships/hyperlink" Target="https://doi.org/10.1002/adfm.202419209" TargetMode="External"/><Relationship Id="rId3" Type="http://schemas.openxmlformats.org/officeDocument/2006/relationships/styles" Target="styles.xml"/><Relationship Id="rId12" Type="http://schemas.openxmlformats.org/officeDocument/2006/relationships/image" Target="media/image4.tif"/><Relationship Id="rId17" Type="http://schemas.openxmlformats.org/officeDocument/2006/relationships/image" Target="media/image9.tiff"/><Relationship Id="rId25" Type="http://schemas.openxmlformats.org/officeDocument/2006/relationships/image" Target="media/image17.tif"/><Relationship Id="rId33" Type="http://schemas.openxmlformats.org/officeDocument/2006/relationships/image" Target="media/image25.tiff"/><Relationship Id="rId38" Type="http://schemas.openxmlformats.org/officeDocument/2006/relationships/hyperlink" Target="https://doi.org/10.1038/s41467-024-45287-y" TargetMode="External"/><Relationship Id="rId46" Type="http://schemas.openxmlformats.org/officeDocument/2006/relationships/hyperlink" Target="https://doi.org/10.1038/s41467-021-25008-5" TargetMode="External"/><Relationship Id="rId59" Type="http://schemas.openxmlformats.org/officeDocument/2006/relationships/hyperlink" Target="https://doi.org/10.1002/adma.202203786" TargetMode="External"/><Relationship Id="rId67" Type="http://schemas.openxmlformats.org/officeDocument/2006/relationships/fontTable" Target="fontTable.xml"/><Relationship Id="rId20" Type="http://schemas.openxmlformats.org/officeDocument/2006/relationships/image" Target="media/image12.tif"/><Relationship Id="rId41" Type="http://schemas.openxmlformats.org/officeDocument/2006/relationships/hyperlink" Target="https://doi.org/10.1038/s41467-021-25075-8" TargetMode="External"/><Relationship Id="rId54" Type="http://schemas.openxmlformats.org/officeDocument/2006/relationships/hyperlink" Target="https://doi.org/10.1002/adfm.202416911" TargetMode="External"/><Relationship Id="rId6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tiff"/><Relationship Id="rId23" Type="http://schemas.openxmlformats.org/officeDocument/2006/relationships/image" Target="media/image15.tif"/><Relationship Id="rId28" Type="http://schemas.openxmlformats.org/officeDocument/2006/relationships/image" Target="media/image20.jpeg"/><Relationship Id="rId36" Type="http://schemas.openxmlformats.org/officeDocument/2006/relationships/hyperlink" Target="https://doi.org/10.1038/s41586-024-07161-1" TargetMode="External"/><Relationship Id="rId49" Type="http://schemas.openxmlformats.org/officeDocument/2006/relationships/hyperlink" Target="https://doi.org/10.1038/s41928-018-0116-y" TargetMode="External"/><Relationship Id="rId57" Type="http://schemas.openxmlformats.org/officeDocument/2006/relationships/hyperlink" Target="https://doi.org/10.1038/s41928-020-0428-6" TargetMode="External"/><Relationship Id="rId10" Type="http://schemas.openxmlformats.org/officeDocument/2006/relationships/image" Target="media/image2.tiff"/><Relationship Id="rId31" Type="http://schemas.openxmlformats.org/officeDocument/2006/relationships/image" Target="media/image23.tiff"/><Relationship Id="rId44" Type="http://schemas.openxmlformats.org/officeDocument/2006/relationships/hyperlink" Target="https://doi.org/10.1126/science.abo6631" TargetMode="External"/><Relationship Id="rId52" Type="http://schemas.openxmlformats.org/officeDocument/2006/relationships/hyperlink" Target="https://doi.org/10.1002/adfm.202500684" TargetMode="External"/><Relationship Id="rId60" Type="http://schemas.openxmlformats.org/officeDocument/2006/relationships/hyperlink" Target="https://doi.org/10.1038/s41467-024-55649-1" TargetMode="External"/><Relationship Id="rId65"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1.tiff"/><Relationship Id="rId13" Type="http://schemas.openxmlformats.org/officeDocument/2006/relationships/image" Target="media/image5.jpeg"/><Relationship Id="rId18" Type="http://schemas.openxmlformats.org/officeDocument/2006/relationships/image" Target="media/image10.tiff"/><Relationship Id="rId39" Type="http://schemas.openxmlformats.org/officeDocument/2006/relationships/hyperlink" Target="https://doi.org/10.1038/s41467-022-28459-6"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845B03-0F56-4593-9C10-7E8F32F51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17</Pages>
  <Words>2766</Words>
  <Characters>15767</Characters>
  <Application>Microsoft Office Word</Application>
  <DocSecurity>0</DocSecurity>
  <Lines>131</Lines>
  <Paragraphs>36</Paragraphs>
  <ScaleCrop>false</ScaleCrop>
  <Company/>
  <LinksUpToDate>false</LinksUpToDate>
  <CharactersWithSpaces>18497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wang qiang</dc:creator>
  <cp:keywords/>
  <dc:description/>
  <cp:lastModifiedBy>rhe</cp:lastModifiedBy>
  <cp:revision>7</cp:revision>
  <dcterms:created xsi:type="dcterms:W3CDTF">2025-10-11T08:18:00Z</dcterms:created>
  <dcterms:modified xsi:type="dcterms:W3CDTF">2025-10-13T07:36:00Z</dcterms:modified>
</cp:coreProperties>
</file>