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66F1F" w14:textId="3A065C10" w:rsidR="00FA7B49" w:rsidRPr="00E45BE4" w:rsidRDefault="009D3204" w:rsidP="007C2E22">
      <w:pPr>
        <w:adjustRightInd w:val="0"/>
        <w:snapToGrid w:val="0"/>
        <w:spacing w:before="240" w:after="240"/>
        <w:rPr>
          <w:rFonts w:ascii="Times New Roman" w:hAnsi="Times New Roman" w:cs="Times New Roman"/>
          <w:color w:val="0D0D0D" w:themeColor="text1" w:themeTint="F2"/>
          <w:sz w:val="28"/>
          <w:szCs w:val="28"/>
        </w:rPr>
      </w:pPr>
      <w:bookmarkStart w:id="0" w:name="_Hlk215479052"/>
      <w:bookmarkEnd w:id="0"/>
      <w:r w:rsidRPr="00E45BE4">
        <w:rPr>
          <w:rFonts w:ascii="Times New Roman" w:hAnsi="Times New Roman" w:cs="Times New Roman"/>
          <w:color w:val="0D0D0D" w:themeColor="text1" w:themeTint="F2"/>
          <w:sz w:val="24"/>
          <w:szCs w:val="24"/>
        </w:rPr>
        <w:t>Supporting Information</w:t>
      </w:r>
      <w:r w:rsidR="00E45BE4">
        <w:rPr>
          <w:rFonts w:ascii="Times New Roman" w:hAnsi="Times New Roman" w:cs="Times New Roman"/>
          <w:color w:val="0D0D0D" w:themeColor="text1" w:themeTint="F2"/>
          <w:sz w:val="24"/>
          <w:szCs w:val="24"/>
        </w:rPr>
        <w:t xml:space="preserve"> for</w:t>
      </w:r>
    </w:p>
    <w:p w14:paraId="1A5780EB" w14:textId="77777777" w:rsidR="00E45BE4" w:rsidRPr="00E45BE4" w:rsidRDefault="00E45BE4" w:rsidP="007C2E22">
      <w:pPr>
        <w:adjustRightInd w:val="0"/>
        <w:snapToGrid w:val="0"/>
        <w:spacing w:before="240" w:after="240"/>
        <w:jc w:val="left"/>
        <w:rPr>
          <w:rFonts w:ascii="Times New Roman" w:eastAsia="宋体" w:hAnsi="Times New Roman" w:cs="Times New Roman"/>
          <w:b/>
          <w:sz w:val="28"/>
          <w14:ligatures w14:val="none"/>
        </w:rPr>
      </w:pPr>
      <w:bookmarkStart w:id="1" w:name="_Hlk205891666"/>
      <w:bookmarkStart w:id="2" w:name="_Hlk204084375"/>
      <w:r w:rsidRPr="00E45BE4">
        <w:rPr>
          <w:rFonts w:ascii="Times New Roman" w:eastAsia="宋体" w:hAnsi="Times New Roman" w:cs="Times New Roman" w:hint="eastAsia"/>
          <w:b/>
          <w:sz w:val="28"/>
          <w14:ligatures w14:val="none"/>
        </w:rPr>
        <w:t>High-Strength 3D-Ordered</w:t>
      </w:r>
      <w:r w:rsidRPr="00E45BE4">
        <w:rPr>
          <w:rFonts w:ascii="Times New Roman" w:eastAsia="宋体" w:hAnsi="Times New Roman" w:cs="Times New Roman"/>
          <w:b/>
          <w:sz w:val="28"/>
          <w14:ligatures w14:val="none"/>
        </w:rPr>
        <w:t xml:space="preserve"> Ceramic</w:t>
      </w:r>
      <w:r w:rsidRPr="00E45BE4">
        <w:rPr>
          <w:rFonts w:ascii="Times New Roman" w:eastAsia="宋体" w:hAnsi="Times New Roman" w:cs="Times New Roman" w:hint="eastAsia"/>
          <w:b/>
          <w:sz w:val="28"/>
          <w14:ligatures w14:val="none"/>
        </w:rPr>
        <w:t>-</w:t>
      </w:r>
      <w:r w:rsidRPr="00E45BE4">
        <w:rPr>
          <w:rFonts w:ascii="Times New Roman" w:eastAsia="宋体" w:hAnsi="Times New Roman" w:cs="Times New Roman"/>
          <w:b/>
          <w:sz w:val="28"/>
          <w14:ligatures w14:val="none"/>
        </w:rPr>
        <w:t>Gel Composite Electrolyte</w:t>
      </w:r>
      <w:r w:rsidRPr="00E45BE4">
        <w:rPr>
          <w:rFonts w:ascii="Times New Roman" w:eastAsia="宋体" w:hAnsi="Times New Roman" w:cs="Times New Roman" w:hint="eastAsia"/>
          <w:b/>
          <w:sz w:val="28"/>
          <w14:ligatures w14:val="none"/>
        </w:rPr>
        <w:t>s</w:t>
      </w:r>
      <w:r w:rsidRPr="00E45BE4">
        <w:rPr>
          <w:rFonts w:ascii="Times New Roman" w:eastAsia="宋体" w:hAnsi="Times New Roman" w:cs="Times New Roman"/>
          <w:b/>
          <w:sz w:val="28"/>
          <w14:ligatures w14:val="none"/>
        </w:rPr>
        <w:t xml:space="preserve"> </w:t>
      </w:r>
      <w:r w:rsidRPr="00E45BE4">
        <w:rPr>
          <w:rFonts w:ascii="Times New Roman" w:eastAsia="宋体" w:hAnsi="Times New Roman" w:cs="Times New Roman" w:hint="eastAsia"/>
          <w:b/>
          <w:sz w:val="28"/>
          <w14:ligatures w14:val="none"/>
        </w:rPr>
        <w:t>Enable</w:t>
      </w:r>
      <w:r w:rsidRPr="00E45BE4">
        <w:rPr>
          <w:rFonts w:ascii="Times New Roman" w:eastAsia="宋体" w:hAnsi="Times New Roman" w:cs="Times New Roman"/>
          <w:b/>
          <w:sz w:val="28"/>
          <w14:ligatures w14:val="none"/>
        </w:rPr>
        <w:t xml:space="preserve"> Highly Stable Sodium</w:t>
      </w:r>
      <w:r w:rsidRPr="00E45BE4">
        <w:rPr>
          <w:rFonts w:ascii="Times New Roman" w:eastAsia="宋体" w:hAnsi="Times New Roman" w:cs="Times New Roman" w:hint="eastAsia"/>
          <w:b/>
          <w:sz w:val="28"/>
          <w14:ligatures w14:val="none"/>
        </w:rPr>
        <w:t xml:space="preserve"> </w:t>
      </w:r>
      <w:r w:rsidRPr="00E45BE4">
        <w:rPr>
          <w:rFonts w:ascii="Times New Roman" w:eastAsia="宋体" w:hAnsi="Times New Roman" w:cs="Times New Roman"/>
          <w:b/>
          <w:bCs/>
          <w:iCs/>
          <w:sz w:val="28"/>
          <w:szCs w:val="28"/>
          <w14:ligatures w14:val="none"/>
        </w:rPr>
        <w:t>Metal</w:t>
      </w:r>
      <w:r w:rsidRPr="00E45BE4">
        <w:rPr>
          <w:rFonts w:ascii="Times New Roman" w:eastAsia="宋体" w:hAnsi="Times New Roman" w:cs="Times New Roman"/>
          <w:b/>
          <w:sz w:val="28"/>
          <w14:ligatures w14:val="none"/>
        </w:rPr>
        <w:t xml:space="preserve"> Batteries</w:t>
      </w:r>
      <w:r w:rsidRPr="00E45BE4">
        <w:rPr>
          <w:rFonts w:ascii="Times New Roman" w:eastAsia="宋体" w:hAnsi="Times New Roman" w:cs="Times New Roman" w:hint="eastAsia"/>
          <w:b/>
          <w:sz w:val="28"/>
          <w14:ligatures w14:val="none"/>
        </w:rPr>
        <w:t xml:space="preserve"> at </w:t>
      </w:r>
      <w:r w:rsidRPr="00E45BE4">
        <w:rPr>
          <w:rFonts w:ascii="Times New Roman" w:eastAsia="宋体" w:hAnsi="Times New Roman" w:cs="Times New Roman"/>
          <w:b/>
          <w:sz w:val="28"/>
          <w14:ligatures w14:val="none"/>
        </w:rPr>
        <w:t>−20 to 60 °C</w:t>
      </w:r>
    </w:p>
    <w:bookmarkEnd w:id="1"/>
    <w:p w14:paraId="29F97A6F" w14:textId="77777777" w:rsidR="00E45BE4" w:rsidRPr="00E45BE4" w:rsidRDefault="00E45BE4" w:rsidP="007C2E22">
      <w:pPr>
        <w:spacing w:before="240" w:after="240"/>
        <w:jc w:val="left"/>
        <w:rPr>
          <w:rFonts w:ascii="Times New Roman" w:eastAsia="宋体" w:hAnsi="Times New Roman" w:cs="Times New Roman"/>
          <w:iCs/>
          <w:sz w:val="24"/>
          <w:szCs w:val="24"/>
          <w:vertAlign w:val="superscript"/>
          <w:lang w:val="en"/>
          <w14:ligatures w14:val="none"/>
        </w:rPr>
      </w:pPr>
      <w:proofErr w:type="spellStart"/>
      <w:r w:rsidRPr="00E45BE4">
        <w:rPr>
          <w:rFonts w:ascii="Times New Roman" w:eastAsia="宋体" w:hAnsi="Times New Roman" w:cs="Times New Roman"/>
          <w:iCs/>
          <w:sz w:val="24"/>
          <w:szCs w:val="24"/>
          <w:lang w:val="en"/>
          <w14:ligatures w14:val="none"/>
        </w:rPr>
        <w:t>Liying</w:t>
      </w:r>
      <w:proofErr w:type="spellEnd"/>
      <w:r w:rsidRPr="00E45BE4">
        <w:rPr>
          <w:rFonts w:ascii="Times New Roman" w:eastAsia="宋体" w:hAnsi="Times New Roman" w:cs="Times New Roman"/>
          <w:iCs/>
          <w:sz w:val="24"/>
          <w:szCs w:val="24"/>
          <w:lang w:val="en"/>
          <w14:ligatures w14:val="none"/>
        </w:rPr>
        <w:t xml:space="preserve"> Shen</w:t>
      </w:r>
      <w:r w:rsidRPr="00E45BE4">
        <w:rPr>
          <w:rFonts w:ascii="Times New Roman" w:eastAsia="宋体" w:hAnsi="Times New Roman" w:cs="Times New Roman"/>
          <w:iCs/>
          <w:sz w:val="24"/>
          <w:szCs w:val="24"/>
          <w:vertAlign w:val="superscript"/>
          <w:lang w:val="en"/>
          <w14:ligatures w14:val="none"/>
        </w:rPr>
        <w:t>1,2,4</w:t>
      </w:r>
      <w:r w:rsidRPr="00E45BE4">
        <w:rPr>
          <w:rFonts w:ascii="Times New Roman" w:eastAsia="宋体" w:hAnsi="Times New Roman" w:cs="Times New Roman"/>
          <w:iCs/>
          <w:sz w:val="24"/>
          <w:szCs w:val="24"/>
          <w:lang w:val="en"/>
          <w14:ligatures w14:val="none"/>
        </w:rPr>
        <w:t>,</w:t>
      </w:r>
      <w:r w:rsidRPr="00E45BE4">
        <w:rPr>
          <w:rFonts w:ascii="Times New Roman" w:eastAsia="宋体" w:hAnsi="Times New Roman" w:cs="Times New Roman"/>
          <w:iCs/>
          <w:sz w:val="24"/>
          <w:szCs w:val="24"/>
          <w:vertAlign w:val="superscript"/>
          <w:lang w:val="en"/>
          <w14:ligatures w14:val="none"/>
        </w:rPr>
        <w:t xml:space="preserve"> </w:t>
      </w:r>
      <w:proofErr w:type="spellStart"/>
      <w:r w:rsidRPr="00E45BE4">
        <w:rPr>
          <w:rFonts w:ascii="Times New Roman" w:eastAsia="宋体" w:hAnsi="Times New Roman" w:cs="Times New Roman"/>
          <w:iCs/>
          <w:sz w:val="24"/>
          <w:szCs w:val="24"/>
          <w:lang w:val="en"/>
          <w14:ligatures w14:val="none"/>
        </w:rPr>
        <w:t>Chuyan</w:t>
      </w:r>
      <w:proofErr w:type="spellEnd"/>
      <w:r w:rsidRPr="00E45BE4">
        <w:rPr>
          <w:rFonts w:ascii="Times New Roman" w:eastAsia="宋体" w:hAnsi="Times New Roman" w:cs="Times New Roman"/>
          <w:iCs/>
          <w:sz w:val="24"/>
          <w:szCs w:val="24"/>
          <w:lang w:val="en"/>
          <w14:ligatures w14:val="none"/>
        </w:rPr>
        <w:t xml:space="preserve"> Hu</w:t>
      </w:r>
      <w:r w:rsidRPr="00E45BE4">
        <w:rPr>
          <w:rFonts w:ascii="Times New Roman" w:eastAsia="宋体" w:hAnsi="Times New Roman" w:cs="Times New Roman"/>
          <w:iCs/>
          <w:sz w:val="24"/>
          <w:szCs w:val="24"/>
          <w:vertAlign w:val="superscript"/>
          <w:lang w:val="en"/>
          <w14:ligatures w14:val="none"/>
        </w:rPr>
        <w:t>1</w:t>
      </w:r>
      <w:r w:rsidRPr="00E45BE4">
        <w:rPr>
          <w:rFonts w:ascii="Times New Roman" w:eastAsia="宋体" w:hAnsi="Times New Roman" w:cs="Times New Roman"/>
          <w:iCs/>
          <w:sz w:val="24"/>
          <w:szCs w:val="24"/>
          <w:lang w:val="en"/>
          <w14:ligatures w14:val="none"/>
        </w:rPr>
        <w:t xml:space="preserve">, </w:t>
      </w:r>
      <w:proofErr w:type="spellStart"/>
      <w:r w:rsidRPr="00E45BE4">
        <w:rPr>
          <w:rFonts w:ascii="Times New Roman" w:eastAsia="宋体" w:hAnsi="Times New Roman" w:cs="Times New Roman"/>
          <w:iCs/>
          <w:sz w:val="24"/>
          <w:szCs w:val="24"/>
          <w:lang w:val="en"/>
          <w14:ligatures w14:val="none"/>
        </w:rPr>
        <w:t>Zhenhui</w:t>
      </w:r>
      <w:proofErr w:type="spellEnd"/>
      <w:r w:rsidRPr="00E45BE4">
        <w:rPr>
          <w:rFonts w:ascii="Times New Roman" w:eastAsia="宋体" w:hAnsi="Times New Roman" w:cs="Times New Roman"/>
          <w:iCs/>
          <w:sz w:val="24"/>
          <w:szCs w:val="24"/>
          <w:lang w:val="en"/>
          <w14:ligatures w14:val="none"/>
        </w:rPr>
        <w:t xml:space="preserve"> Huang</w:t>
      </w:r>
      <w:r w:rsidRPr="00E45BE4">
        <w:rPr>
          <w:rFonts w:ascii="Times New Roman" w:eastAsia="宋体" w:hAnsi="Times New Roman" w:cs="Times New Roman"/>
          <w:iCs/>
          <w:sz w:val="24"/>
          <w:szCs w:val="24"/>
          <w:vertAlign w:val="superscript"/>
          <w:lang w:val="en"/>
          <w14:ligatures w14:val="none"/>
        </w:rPr>
        <w:t>1</w:t>
      </w:r>
      <w:r w:rsidRPr="00E45BE4">
        <w:rPr>
          <w:rFonts w:ascii="Times New Roman" w:eastAsia="宋体" w:hAnsi="Times New Roman" w:cs="Times New Roman"/>
          <w:iCs/>
          <w:sz w:val="24"/>
          <w:szCs w:val="24"/>
          <w:lang w:val="en"/>
          <w14:ligatures w14:val="none"/>
        </w:rPr>
        <w:t xml:space="preserve">, </w:t>
      </w:r>
      <w:proofErr w:type="spellStart"/>
      <w:r w:rsidRPr="00E45BE4">
        <w:rPr>
          <w:rFonts w:ascii="Times New Roman" w:eastAsia="宋体" w:hAnsi="Times New Roman" w:cs="Times New Roman"/>
          <w:iCs/>
          <w:sz w:val="24"/>
          <w:szCs w:val="24"/>
          <w:lang w:val="en"/>
          <w14:ligatures w14:val="none"/>
        </w:rPr>
        <w:t>Jiarui</w:t>
      </w:r>
      <w:proofErr w:type="spellEnd"/>
      <w:r w:rsidRPr="00E45BE4">
        <w:rPr>
          <w:rFonts w:ascii="Times New Roman" w:eastAsia="宋体" w:hAnsi="Times New Roman" w:cs="Times New Roman"/>
          <w:iCs/>
          <w:sz w:val="24"/>
          <w:szCs w:val="24"/>
          <w:lang w:val="en"/>
          <w14:ligatures w14:val="none"/>
        </w:rPr>
        <w:t xml:space="preserve"> Yang</w:t>
      </w:r>
      <w:r w:rsidRPr="00E45BE4">
        <w:rPr>
          <w:rFonts w:ascii="Times New Roman" w:eastAsia="宋体" w:hAnsi="Times New Roman" w:cs="Times New Roman"/>
          <w:iCs/>
          <w:sz w:val="24"/>
          <w:szCs w:val="24"/>
          <w:vertAlign w:val="superscript"/>
          <w:lang w:val="en"/>
          <w14:ligatures w14:val="none"/>
        </w:rPr>
        <w:t>1</w:t>
      </w:r>
      <w:r w:rsidRPr="00E45BE4">
        <w:rPr>
          <w:rFonts w:ascii="Times New Roman" w:eastAsia="宋体" w:hAnsi="Times New Roman" w:cs="Times New Roman"/>
          <w:iCs/>
          <w:sz w:val="24"/>
          <w:szCs w:val="24"/>
          <w:lang w:val="en"/>
          <w14:ligatures w14:val="none"/>
        </w:rPr>
        <w:t xml:space="preserve">, </w:t>
      </w:r>
      <w:proofErr w:type="spellStart"/>
      <w:r w:rsidRPr="00E45BE4">
        <w:rPr>
          <w:rFonts w:ascii="Times New Roman" w:eastAsia="宋体" w:hAnsi="Times New Roman" w:cs="Times New Roman"/>
          <w:iCs/>
          <w:sz w:val="24"/>
          <w:szCs w:val="24"/>
          <w:lang w:val="en"/>
          <w14:ligatures w14:val="none"/>
        </w:rPr>
        <w:t>Yanwei</w:t>
      </w:r>
      <w:proofErr w:type="spellEnd"/>
      <w:r w:rsidRPr="00E45BE4">
        <w:rPr>
          <w:rFonts w:ascii="Times New Roman" w:eastAsia="宋体" w:hAnsi="Times New Roman" w:cs="Times New Roman"/>
          <w:iCs/>
          <w:sz w:val="24"/>
          <w:szCs w:val="24"/>
          <w:lang w:val="en"/>
          <w14:ligatures w14:val="none"/>
        </w:rPr>
        <w:t xml:space="preserve"> Jia</w:t>
      </w:r>
      <w:r w:rsidRPr="00E45BE4">
        <w:rPr>
          <w:rFonts w:ascii="Times New Roman" w:eastAsia="宋体" w:hAnsi="Times New Roman" w:cs="Times New Roman"/>
          <w:iCs/>
          <w:sz w:val="24"/>
          <w:szCs w:val="24"/>
          <w:vertAlign w:val="superscript"/>
          <w:lang w:val="en"/>
          <w14:ligatures w14:val="none"/>
        </w:rPr>
        <w:t>1</w:t>
      </w:r>
      <w:r w:rsidRPr="00E45BE4">
        <w:rPr>
          <w:rFonts w:ascii="Times New Roman" w:eastAsia="宋体" w:hAnsi="Times New Roman" w:cs="Times New Roman"/>
          <w:iCs/>
          <w:sz w:val="24"/>
          <w:szCs w:val="24"/>
          <w:lang w:val="en"/>
          <w14:ligatures w14:val="none"/>
        </w:rPr>
        <w:t xml:space="preserve">, </w:t>
      </w:r>
      <w:bookmarkStart w:id="3" w:name="OLE_LINK55"/>
      <w:proofErr w:type="spellStart"/>
      <w:r w:rsidRPr="00E45BE4">
        <w:rPr>
          <w:rFonts w:ascii="Times New Roman" w:eastAsia="宋体" w:hAnsi="Times New Roman" w:cs="Times New Roman"/>
          <w:iCs/>
          <w:sz w:val="24"/>
          <w:szCs w:val="24"/>
          <w:lang w:val="en"/>
          <w14:ligatures w14:val="none"/>
        </w:rPr>
        <w:t>Yufeng</w:t>
      </w:r>
      <w:proofErr w:type="spellEnd"/>
      <w:r w:rsidRPr="00E45BE4">
        <w:rPr>
          <w:rFonts w:ascii="Times New Roman" w:eastAsia="宋体" w:hAnsi="Times New Roman" w:cs="Times New Roman"/>
          <w:iCs/>
          <w:sz w:val="24"/>
          <w:szCs w:val="24"/>
          <w:lang w:val="en"/>
          <w14:ligatures w14:val="none"/>
        </w:rPr>
        <w:t xml:space="preserve"> Zhao</w:t>
      </w:r>
      <w:bookmarkEnd w:id="3"/>
      <w:r w:rsidRPr="00E45BE4">
        <w:rPr>
          <w:rFonts w:ascii="Times New Roman" w:eastAsia="宋体" w:hAnsi="Times New Roman" w:cs="Times New Roman"/>
          <w:iCs/>
          <w:sz w:val="24"/>
          <w:szCs w:val="24"/>
          <w:vertAlign w:val="superscript"/>
          <w:lang w:val="en"/>
          <w14:ligatures w14:val="none"/>
        </w:rPr>
        <w:t>3</w:t>
      </w:r>
      <w:r w:rsidRPr="00E45BE4">
        <w:rPr>
          <w:rFonts w:ascii="Times New Roman" w:eastAsia="宋体" w:hAnsi="Times New Roman" w:cs="Times New Roman"/>
          <w:iCs/>
          <w:sz w:val="24"/>
          <w:szCs w:val="24"/>
          <w:lang w:val="en"/>
          <w14:ligatures w14:val="none"/>
        </w:rPr>
        <w:t xml:space="preserve">*, </w:t>
      </w:r>
      <w:proofErr w:type="spellStart"/>
      <w:r w:rsidRPr="00E45BE4">
        <w:rPr>
          <w:rFonts w:ascii="Times New Roman" w:eastAsia="宋体" w:hAnsi="Times New Roman" w:cs="Times New Roman"/>
          <w:iCs/>
          <w:sz w:val="24"/>
          <w:szCs w:val="24"/>
          <w:lang w:val="en"/>
          <w14:ligatures w14:val="none"/>
        </w:rPr>
        <w:t>Rüdiger</w:t>
      </w:r>
      <w:proofErr w:type="spellEnd"/>
      <w:r w:rsidRPr="00E45BE4">
        <w:rPr>
          <w:rFonts w:ascii="Times New Roman" w:eastAsia="宋体" w:hAnsi="Times New Roman" w:cs="Times New Roman"/>
          <w:iCs/>
          <w:sz w:val="24"/>
          <w:szCs w:val="24"/>
          <w:lang w:val="en"/>
          <w14:ligatures w14:val="none"/>
        </w:rPr>
        <w:t xml:space="preserve"> Berger</w:t>
      </w:r>
      <w:r w:rsidRPr="00E45BE4">
        <w:rPr>
          <w:rFonts w:ascii="Times New Roman" w:eastAsia="宋体" w:hAnsi="Times New Roman" w:cs="Times New Roman"/>
          <w:iCs/>
          <w:sz w:val="24"/>
          <w:szCs w:val="24"/>
          <w:vertAlign w:val="superscript"/>
          <w:lang w:val="en"/>
          <w14:ligatures w14:val="none"/>
        </w:rPr>
        <w:t>2</w:t>
      </w:r>
      <w:r w:rsidRPr="00E45BE4">
        <w:rPr>
          <w:rFonts w:ascii="Times New Roman" w:eastAsia="宋体" w:hAnsi="Times New Roman" w:cs="Times New Roman"/>
          <w:iCs/>
          <w:sz w:val="24"/>
          <w:szCs w:val="24"/>
          <w:lang w:val="en"/>
          <w14:ligatures w14:val="none"/>
        </w:rPr>
        <w:t xml:space="preserve">, </w:t>
      </w:r>
      <w:bookmarkStart w:id="4" w:name="OLE_LINK54"/>
      <w:proofErr w:type="spellStart"/>
      <w:r w:rsidRPr="00E45BE4">
        <w:rPr>
          <w:rFonts w:ascii="Times New Roman" w:eastAsia="宋体" w:hAnsi="Times New Roman" w:cs="Times New Roman"/>
          <w:iCs/>
          <w:sz w:val="24"/>
          <w:szCs w:val="24"/>
          <w:lang w:val="en"/>
          <w14:ligatures w14:val="none"/>
        </w:rPr>
        <w:t>Qiang</w:t>
      </w:r>
      <w:proofErr w:type="spellEnd"/>
      <w:r w:rsidRPr="00E45BE4">
        <w:rPr>
          <w:rFonts w:ascii="Times New Roman" w:eastAsia="宋体" w:hAnsi="Times New Roman" w:cs="Times New Roman"/>
          <w:iCs/>
          <w:sz w:val="24"/>
          <w:szCs w:val="24"/>
          <w:lang w:val="en"/>
          <w14:ligatures w14:val="none"/>
        </w:rPr>
        <w:t xml:space="preserve"> Liu</w:t>
      </w:r>
      <w:bookmarkEnd w:id="4"/>
      <w:r w:rsidRPr="00E45BE4">
        <w:rPr>
          <w:rFonts w:ascii="Times New Roman" w:eastAsia="宋体" w:hAnsi="Times New Roman" w:cs="Times New Roman"/>
          <w:iCs/>
          <w:sz w:val="24"/>
          <w:szCs w:val="24"/>
          <w:vertAlign w:val="superscript"/>
          <w:lang w:val="en"/>
          <w14:ligatures w14:val="none"/>
        </w:rPr>
        <w:t>1,4</w:t>
      </w:r>
      <w:r w:rsidRPr="00E45BE4">
        <w:rPr>
          <w:rFonts w:ascii="Times New Roman" w:eastAsia="宋体" w:hAnsi="Times New Roman" w:cs="Times New Roman"/>
          <w:iCs/>
          <w:sz w:val="24"/>
          <w:szCs w:val="24"/>
          <w:lang w:val="en"/>
          <w14:ligatures w14:val="none"/>
        </w:rPr>
        <w:t>*, Yu Zhou</w:t>
      </w:r>
      <w:r w:rsidRPr="00E45BE4">
        <w:rPr>
          <w:rFonts w:ascii="Times New Roman" w:eastAsia="宋体" w:hAnsi="Times New Roman" w:cs="Times New Roman"/>
          <w:iCs/>
          <w:sz w:val="24"/>
          <w:szCs w:val="24"/>
          <w:vertAlign w:val="superscript"/>
          <w:lang w:val="en"/>
          <w14:ligatures w14:val="none"/>
        </w:rPr>
        <w:t>1,4</w:t>
      </w:r>
    </w:p>
    <w:p w14:paraId="62DABD9A" w14:textId="77777777" w:rsidR="00E45BE4" w:rsidRPr="00E45BE4" w:rsidRDefault="00E45BE4" w:rsidP="007C2E22">
      <w:pPr>
        <w:spacing w:before="240" w:after="240"/>
        <w:jc w:val="left"/>
        <w:rPr>
          <w:rFonts w:ascii="Times New Roman" w:eastAsia="宋体" w:hAnsi="Times New Roman" w:cs="Times New Roman"/>
          <w:iCs/>
          <w:sz w:val="24"/>
          <w:szCs w:val="24"/>
          <w:lang w:val="en"/>
          <w14:ligatures w14:val="none"/>
        </w:rPr>
      </w:pPr>
      <w:r w:rsidRPr="00E45BE4">
        <w:rPr>
          <w:rFonts w:ascii="Times New Roman" w:eastAsia="宋体" w:hAnsi="Times New Roman" w:cs="Times New Roman"/>
          <w:iCs/>
          <w:sz w:val="24"/>
          <w:szCs w:val="24"/>
          <w:vertAlign w:val="superscript"/>
          <w:lang w:val="en"/>
          <w14:ligatures w14:val="none"/>
        </w:rPr>
        <w:t>1</w:t>
      </w:r>
      <w:r w:rsidRPr="00E45BE4">
        <w:rPr>
          <w:rFonts w:ascii="Times New Roman" w:eastAsia="宋体" w:hAnsi="Times New Roman" w:cs="Times New Roman"/>
          <w:iCs/>
          <w:sz w:val="24"/>
          <w:szCs w:val="24"/>
          <w:lang w:val="en"/>
          <w14:ligatures w14:val="none"/>
        </w:rPr>
        <w:t>State Key Laboratory of Precision Welding &amp; Joining of Materials and Structures, School of Materials Science and Engineering, Harbin Institute of Technology, Harbin 150001, P. R. China</w:t>
      </w:r>
    </w:p>
    <w:p w14:paraId="7CA8AF82" w14:textId="77777777" w:rsidR="00E45BE4" w:rsidRPr="00E45BE4" w:rsidRDefault="00E45BE4" w:rsidP="007C2E22">
      <w:pPr>
        <w:spacing w:before="240" w:after="240"/>
        <w:jc w:val="left"/>
        <w:rPr>
          <w:rFonts w:ascii="Times New Roman" w:eastAsia="宋体" w:hAnsi="Times New Roman" w:cs="Times New Roman"/>
          <w:iCs/>
          <w:sz w:val="24"/>
          <w:szCs w:val="24"/>
          <w:lang w:val="en"/>
          <w14:ligatures w14:val="none"/>
        </w:rPr>
      </w:pPr>
      <w:r w:rsidRPr="00E45BE4">
        <w:rPr>
          <w:rFonts w:ascii="Times New Roman" w:eastAsia="宋体" w:hAnsi="Times New Roman" w:cs="Times New Roman" w:hint="eastAsia"/>
          <w:iCs/>
          <w:sz w:val="24"/>
          <w:szCs w:val="24"/>
          <w:vertAlign w:val="superscript"/>
          <w:lang w:val="en"/>
          <w14:ligatures w14:val="none"/>
        </w:rPr>
        <w:t>2</w:t>
      </w:r>
      <w:r w:rsidRPr="00E45BE4">
        <w:rPr>
          <w:rFonts w:ascii="Times New Roman" w:eastAsia="宋体" w:hAnsi="Times New Roman" w:cs="Times New Roman"/>
          <w:iCs/>
          <w:sz w:val="24"/>
          <w:szCs w:val="24"/>
          <w:lang w:val="en"/>
          <w14:ligatures w14:val="none"/>
        </w:rPr>
        <w:t>Max Planck Institute for Polymer Research, Mainz, 55122, Germany</w:t>
      </w:r>
    </w:p>
    <w:p w14:paraId="6E620403" w14:textId="77777777" w:rsidR="00E45BE4" w:rsidRPr="00E45BE4" w:rsidRDefault="00E45BE4" w:rsidP="007C2E22">
      <w:pPr>
        <w:spacing w:before="240" w:after="240"/>
        <w:jc w:val="left"/>
        <w:rPr>
          <w:rFonts w:ascii="Times New Roman" w:eastAsia="宋体" w:hAnsi="Times New Roman" w:cs="Times New Roman"/>
          <w:iCs/>
          <w:sz w:val="24"/>
          <w:szCs w:val="24"/>
          <w:lang w:val="en"/>
          <w14:ligatures w14:val="none"/>
        </w:rPr>
      </w:pPr>
      <w:r w:rsidRPr="00E45BE4">
        <w:rPr>
          <w:rFonts w:ascii="Times New Roman" w:eastAsia="宋体" w:hAnsi="Times New Roman" w:cs="Times New Roman" w:hint="eastAsia"/>
          <w:iCs/>
          <w:sz w:val="24"/>
          <w:szCs w:val="24"/>
          <w:vertAlign w:val="superscript"/>
          <w:lang w:val="en"/>
          <w14:ligatures w14:val="none"/>
        </w:rPr>
        <w:t>3</w:t>
      </w:r>
      <w:r w:rsidRPr="00E45BE4">
        <w:rPr>
          <w:rFonts w:ascii="Times New Roman" w:eastAsia="宋体" w:hAnsi="Times New Roman" w:cs="Times New Roman"/>
          <w:iCs/>
          <w:sz w:val="24"/>
          <w:szCs w:val="24"/>
          <w:lang w:val="en"/>
          <w14:ligatures w14:val="none"/>
        </w:rPr>
        <w:t xml:space="preserve">College of Sciences and Institute for Sustainable Energy, Shanghai University, Shanghai 200444, P. R. China </w:t>
      </w:r>
    </w:p>
    <w:p w14:paraId="4140D59C" w14:textId="77777777" w:rsidR="00E45BE4" w:rsidRPr="00E45BE4" w:rsidRDefault="00E45BE4" w:rsidP="007C2E22">
      <w:pPr>
        <w:spacing w:before="240" w:after="240"/>
        <w:jc w:val="left"/>
        <w:rPr>
          <w:rFonts w:ascii="Times New Roman" w:eastAsia="宋体" w:hAnsi="Times New Roman" w:cs="Times New Roman"/>
          <w:sz w:val="24"/>
          <w:szCs w:val="24"/>
          <w:lang w:val="en"/>
          <w14:ligatures w14:val="none"/>
        </w:rPr>
      </w:pPr>
      <w:r w:rsidRPr="00E45BE4">
        <w:rPr>
          <w:rFonts w:ascii="Times New Roman" w:eastAsia="宋体" w:hAnsi="Times New Roman" w:cs="Times New Roman" w:hint="eastAsia"/>
          <w:sz w:val="24"/>
          <w:szCs w:val="24"/>
          <w:vertAlign w:val="superscript"/>
          <w:lang w:val="en"/>
          <w14:ligatures w14:val="none"/>
        </w:rPr>
        <w:t>4</w:t>
      </w:r>
      <w:r w:rsidRPr="00E45BE4">
        <w:rPr>
          <w:rFonts w:ascii="Times New Roman" w:eastAsia="宋体" w:hAnsi="Times New Roman" w:cs="Times New Roman"/>
          <w:sz w:val="24"/>
          <w:szCs w:val="24"/>
          <w:lang w:val="en"/>
          <w14:ligatures w14:val="none"/>
        </w:rPr>
        <w:t xml:space="preserve">Institute for Advanced Ceramics, Key Laboratory of Advanced Structural-Functional Integration Materials &amp; Green Manufacturing Technology, School of Materials Science and Engineering, Harbin Institute of Technology, Harbin 150001, </w:t>
      </w:r>
      <w:r w:rsidRPr="00E45BE4">
        <w:rPr>
          <w:rFonts w:ascii="Times New Roman" w:eastAsia="宋体" w:hAnsi="Times New Roman" w:cs="Times New Roman"/>
          <w:iCs/>
          <w:sz w:val="24"/>
          <w:szCs w:val="24"/>
          <w:lang w:val="en"/>
          <w14:ligatures w14:val="none"/>
        </w:rPr>
        <w:t xml:space="preserve">P. R. </w:t>
      </w:r>
      <w:r w:rsidRPr="00E45BE4">
        <w:rPr>
          <w:rFonts w:ascii="Times New Roman" w:eastAsia="宋体" w:hAnsi="Times New Roman" w:cs="Times New Roman"/>
          <w:sz w:val="24"/>
          <w:szCs w:val="24"/>
          <w:lang w:val="en"/>
          <w14:ligatures w14:val="none"/>
        </w:rPr>
        <w:t>China</w:t>
      </w:r>
      <w:bookmarkEnd w:id="2"/>
    </w:p>
    <w:p w14:paraId="293DEE73" w14:textId="47F18985" w:rsidR="007C2E22" w:rsidRDefault="00E45BE4" w:rsidP="007C2E22">
      <w:pPr>
        <w:adjustRightInd w:val="0"/>
        <w:snapToGrid w:val="0"/>
        <w:spacing w:before="240" w:after="240"/>
        <w:jc w:val="left"/>
        <w:rPr>
          <w:rFonts w:ascii="Times New Roman" w:eastAsia="宋体" w:hAnsi="Times New Roman" w:cs="Times New Roman"/>
          <w:iCs/>
          <w:sz w:val="24"/>
          <w:szCs w:val="24"/>
          <w:lang w:val="en"/>
          <w14:ligatures w14:val="none"/>
        </w:rPr>
      </w:pPr>
      <w:r w:rsidRPr="00E45BE4">
        <w:rPr>
          <w:rFonts w:ascii="Times New Roman" w:eastAsia="宋体" w:hAnsi="Times New Roman" w:cs="Times New Roman"/>
          <w:sz w:val="24"/>
          <w:szCs w:val="24"/>
          <w14:ligatures w14:val="none"/>
        </w:rPr>
        <w:t xml:space="preserve">*Corresponding authors. </w:t>
      </w:r>
      <w:r w:rsidRPr="00E45BE4">
        <w:rPr>
          <w:rFonts w:ascii="Times New Roman" w:eastAsia="宋体" w:hAnsi="Times New Roman" w:cs="Times New Roman" w:hint="eastAsia"/>
          <w:iCs/>
          <w:sz w:val="24"/>
          <w:szCs w:val="24"/>
          <w14:ligatures w14:val="none"/>
        </w:rPr>
        <w:t xml:space="preserve">E-mail: </w:t>
      </w:r>
      <w:hyperlink r:id="rId8" w:history="1">
        <w:r w:rsidRPr="00E45BE4">
          <w:rPr>
            <w:rFonts w:ascii="Times New Roman" w:eastAsia="宋体" w:hAnsi="Times New Roman" w:cs="Times New Roman"/>
            <w:iCs/>
            <w:color w:val="0000FF"/>
            <w:sz w:val="24"/>
            <w:szCs w:val="24"/>
            <w14:ligatures w14:val="none"/>
          </w:rPr>
          <w:t>qiangliu@hit.e</w:t>
        </w:r>
        <w:r w:rsidRPr="00E45BE4">
          <w:rPr>
            <w:rFonts w:ascii="Times New Roman" w:eastAsia="宋体" w:hAnsi="Times New Roman" w:cs="Times New Roman"/>
            <w:iCs/>
            <w:color w:val="0000FF"/>
            <w:sz w:val="24"/>
            <w:szCs w:val="24"/>
            <w14:ligatures w14:val="none"/>
          </w:rPr>
          <w:t>d</w:t>
        </w:r>
        <w:r w:rsidRPr="00E45BE4">
          <w:rPr>
            <w:rFonts w:ascii="Times New Roman" w:eastAsia="宋体" w:hAnsi="Times New Roman" w:cs="Times New Roman"/>
            <w:iCs/>
            <w:color w:val="0000FF"/>
            <w:sz w:val="24"/>
            <w:szCs w:val="24"/>
            <w14:ligatures w14:val="none"/>
          </w:rPr>
          <w:t>u.cn</w:t>
        </w:r>
      </w:hyperlink>
      <w:r w:rsidRPr="00E45BE4">
        <w:rPr>
          <w:rFonts w:ascii="Times New Roman" w:eastAsia="宋体" w:hAnsi="Times New Roman" w:cs="Times New Roman"/>
          <w:iCs/>
          <w:sz w:val="24"/>
          <w:szCs w:val="24"/>
          <w14:ligatures w14:val="none"/>
        </w:rPr>
        <w:t xml:space="preserve"> (</w:t>
      </w:r>
      <w:proofErr w:type="spellStart"/>
      <w:r w:rsidRPr="00E45BE4">
        <w:rPr>
          <w:rFonts w:ascii="Times New Roman" w:eastAsia="宋体" w:hAnsi="Times New Roman" w:cs="Times New Roman"/>
          <w:iCs/>
          <w:sz w:val="24"/>
          <w:szCs w:val="24"/>
          <w:lang w:val="en"/>
          <w14:ligatures w14:val="none"/>
        </w:rPr>
        <w:t>Qiang</w:t>
      </w:r>
      <w:proofErr w:type="spellEnd"/>
      <w:r w:rsidRPr="00E45BE4">
        <w:rPr>
          <w:rFonts w:ascii="Times New Roman" w:eastAsia="宋体" w:hAnsi="Times New Roman" w:cs="Times New Roman"/>
          <w:iCs/>
          <w:sz w:val="24"/>
          <w:szCs w:val="24"/>
          <w:lang w:val="en"/>
          <w14:ligatures w14:val="none"/>
        </w:rPr>
        <w:t xml:space="preserve"> Liu); </w:t>
      </w:r>
      <w:hyperlink r:id="rId9" w:history="1">
        <w:r w:rsidRPr="00E45BE4">
          <w:rPr>
            <w:rFonts w:ascii="Times New Roman" w:eastAsia="宋体" w:hAnsi="Times New Roman" w:cs="Times New Roman"/>
            <w:iCs/>
            <w:color w:val="0000FF"/>
            <w:sz w:val="24"/>
            <w:lang w:val="de-DE"/>
            <w14:ligatures w14:val="none"/>
          </w:rPr>
          <w:t>yufengzhao@shu.edu.cn</w:t>
        </w:r>
      </w:hyperlink>
      <w:r w:rsidRPr="00E45BE4">
        <w:rPr>
          <w:rFonts w:ascii="Times New Roman" w:eastAsia="宋体" w:hAnsi="Times New Roman" w:cs="Times New Roman"/>
          <w:iCs/>
          <w:sz w:val="24"/>
          <w:lang w:val="de-DE"/>
          <w14:ligatures w14:val="none"/>
        </w:rPr>
        <w:t xml:space="preserve"> (</w:t>
      </w:r>
      <w:proofErr w:type="spellStart"/>
      <w:r w:rsidRPr="00E45BE4">
        <w:rPr>
          <w:rFonts w:ascii="Times New Roman" w:eastAsia="宋体" w:hAnsi="Times New Roman" w:cs="Times New Roman"/>
          <w:iCs/>
          <w:sz w:val="24"/>
          <w:szCs w:val="24"/>
          <w:lang w:val="en"/>
          <w14:ligatures w14:val="none"/>
        </w:rPr>
        <w:t>Yufeng</w:t>
      </w:r>
      <w:proofErr w:type="spellEnd"/>
      <w:r w:rsidRPr="00E45BE4">
        <w:rPr>
          <w:rFonts w:ascii="Times New Roman" w:eastAsia="宋体" w:hAnsi="Times New Roman" w:cs="Times New Roman"/>
          <w:iCs/>
          <w:sz w:val="24"/>
          <w:szCs w:val="24"/>
          <w:lang w:val="en"/>
          <w14:ligatures w14:val="none"/>
        </w:rPr>
        <w:t xml:space="preserve"> Zhao)</w:t>
      </w:r>
    </w:p>
    <w:p w14:paraId="183581B2" w14:textId="28D399DD" w:rsidR="007C2E22" w:rsidRPr="007C2E22" w:rsidRDefault="007C2E22" w:rsidP="007C2E22">
      <w:pPr>
        <w:adjustRightInd w:val="0"/>
        <w:snapToGrid w:val="0"/>
        <w:spacing w:before="240" w:after="240"/>
        <w:jc w:val="left"/>
        <w:rPr>
          <w:rFonts w:ascii="Times New Roman" w:eastAsia="宋体" w:hAnsi="Times New Roman" w:cs="Times New Roman"/>
          <w:b/>
          <w:bCs/>
          <w:iCs/>
          <w:sz w:val="24"/>
          <w:szCs w:val="24"/>
          <w:lang w:val="en"/>
          <w14:ligatures w14:val="none"/>
        </w:rPr>
      </w:pPr>
      <w:r w:rsidRPr="007C2E22">
        <w:rPr>
          <w:rFonts w:ascii="Times New Roman" w:eastAsia="宋体" w:hAnsi="Times New Roman" w:cs="Times New Roman" w:hint="eastAsia"/>
          <w:b/>
          <w:bCs/>
          <w:iCs/>
          <w:sz w:val="28"/>
          <w:szCs w:val="28"/>
          <w:lang w:val="en"/>
          <w14:ligatures w14:val="none"/>
        </w:rPr>
        <w:t>S</w:t>
      </w:r>
      <w:r w:rsidRPr="007C2E22">
        <w:rPr>
          <w:rFonts w:ascii="Times New Roman" w:eastAsia="宋体" w:hAnsi="Times New Roman" w:cs="Times New Roman"/>
          <w:b/>
          <w:bCs/>
          <w:iCs/>
          <w:sz w:val="28"/>
          <w:szCs w:val="28"/>
          <w:lang w:val="en"/>
          <w14:ligatures w14:val="none"/>
        </w:rPr>
        <w:t>upplementary Figures and Tables</w:t>
      </w:r>
    </w:p>
    <w:p w14:paraId="30BDEC74" w14:textId="76AEC163" w:rsidR="00FA7B49" w:rsidRPr="00FA7B49" w:rsidRDefault="00A4081E" w:rsidP="007C2E22">
      <w:pPr>
        <w:adjustRightInd w:val="0"/>
        <w:snapToGrid w:val="0"/>
        <w:jc w:val="center"/>
        <w:rPr>
          <w:rFonts w:ascii="Times New Roman" w:hAnsi="Times New Roman" w:cs="Times New Roman"/>
          <w:color w:val="0D0D0D" w:themeColor="text1" w:themeTint="F2"/>
          <w:sz w:val="24"/>
          <w:szCs w:val="24"/>
          <w:lang w:val="de-DE"/>
        </w:rPr>
      </w:pPr>
      <w:r w:rsidRPr="00B07B32">
        <w:rPr>
          <w:rFonts w:ascii="Times New Roman" w:hAnsi="Times New Roman" w:cs="Times New Roman"/>
          <w:noProof/>
          <w:color w:val="0D0D0D" w:themeColor="text1" w:themeTint="F2"/>
          <w:sz w:val="24"/>
          <w:szCs w:val="24"/>
        </w:rPr>
        <w:drawing>
          <wp:inline distT="0" distB="0" distL="0" distR="0" wp14:anchorId="6EE49D36" wp14:editId="2EC17A7E">
            <wp:extent cx="4760239" cy="1694128"/>
            <wp:effectExtent l="0" t="0" r="2540" b="1905"/>
            <wp:docPr id="13444517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459"/>
                    <a:stretch>
                      <a:fillRect/>
                    </a:stretch>
                  </pic:blipFill>
                  <pic:spPr bwMode="auto">
                    <a:xfrm>
                      <a:off x="0" y="0"/>
                      <a:ext cx="4779377" cy="1700939"/>
                    </a:xfrm>
                    <a:prstGeom prst="rect">
                      <a:avLst/>
                    </a:prstGeom>
                    <a:noFill/>
                    <a:ln>
                      <a:noFill/>
                    </a:ln>
                    <a:extLst>
                      <a:ext uri="{53640926-AAD7-44D8-BBD7-CCE9431645EC}">
                        <a14:shadowObscured xmlns:a14="http://schemas.microsoft.com/office/drawing/2010/main"/>
                      </a:ext>
                    </a:extLst>
                  </pic:spPr>
                </pic:pic>
              </a:graphicData>
            </a:graphic>
          </wp:inline>
        </w:drawing>
      </w:r>
    </w:p>
    <w:p w14:paraId="00C33B73" w14:textId="77777777" w:rsidR="00FA7B49" w:rsidRPr="007C2E22" w:rsidRDefault="00916E02" w:rsidP="007C2E22">
      <w:pPr>
        <w:adjustRightInd w:val="0"/>
        <w:snapToGrid w:val="0"/>
        <w:spacing w:before="240"/>
        <w:rPr>
          <w:rFonts w:ascii="Times New Roman" w:hAnsi="Times New Roman" w:cs="Times New Roman"/>
          <w:sz w:val="24"/>
          <w:szCs w:val="24"/>
        </w:rPr>
      </w:pPr>
      <w:r w:rsidRPr="007C2E22">
        <w:rPr>
          <w:rFonts w:ascii="Times New Roman" w:eastAsia="宋体" w:hAnsi="Times New Roman" w:cs="Times New Roman"/>
          <w:b/>
          <w:bCs/>
          <w:sz w:val="24"/>
          <w:szCs w:val="24"/>
        </w:rPr>
        <w:t>Fig</w:t>
      </w:r>
      <w:r w:rsidR="00E81441" w:rsidRPr="007C2E22">
        <w:rPr>
          <w:rFonts w:ascii="Times New Roman" w:eastAsia="宋体" w:hAnsi="Times New Roman" w:cs="Times New Roman" w:hint="eastAsia"/>
          <w:b/>
          <w:bCs/>
          <w:sz w:val="24"/>
          <w:szCs w:val="24"/>
        </w:rPr>
        <w:t>.</w:t>
      </w:r>
      <w:r w:rsidRPr="007C2E22">
        <w:rPr>
          <w:rFonts w:ascii="Times New Roman" w:eastAsia="宋体" w:hAnsi="Times New Roman" w:cs="Times New Roman"/>
          <w:b/>
          <w:bCs/>
          <w:sz w:val="24"/>
          <w:szCs w:val="24"/>
        </w:rPr>
        <w:t xml:space="preserve"> S1</w:t>
      </w:r>
      <w:r w:rsidRPr="007C2E22">
        <w:rPr>
          <w:rFonts w:ascii="Times New Roman" w:eastAsia="宋体" w:hAnsi="Times New Roman" w:cs="Times New Roman"/>
          <w:sz w:val="24"/>
          <w:szCs w:val="24"/>
        </w:rPr>
        <w:t xml:space="preserve"> </w:t>
      </w:r>
      <w:r w:rsidRPr="007C2E22">
        <w:rPr>
          <w:rFonts w:ascii="Times New Roman" w:eastAsia="宋体" w:hAnsi="Times New Roman" w:cs="Times New Roman"/>
          <w:b/>
          <w:bCs/>
          <w:sz w:val="24"/>
          <w:szCs w:val="24"/>
        </w:rPr>
        <w:t>a</w:t>
      </w:r>
      <w:r w:rsidR="0026497F" w:rsidRPr="007C2E22">
        <w:rPr>
          <w:rFonts w:ascii="Times New Roman" w:eastAsia="宋体" w:hAnsi="Times New Roman" w:cs="Times New Roman" w:hint="eastAsia"/>
          <w:b/>
          <w:bCs/>
          <w:sz w:val="24"/>
          <w:szCs w:val="24"/>
        </w:rPr>
        <w:t xml:space="preserve">, </w:t>
      </w:r>
      <w:r w:rsidRPr="007C2E22">
        <w:rPr>
          <w:rFonts w:ascii="Times New Roman" w:eastAsia="宋体" w:hAnsi="Times New Roman" w:cs="Times New Roman"/>
          <w:b/>
          <w:bCs/>
          <w:sz w:val="24"/>
          <w:szCs w:val="24"/>
        </w:rPr>
        <w:t>b</w:t>
      </w:r>
      <w:r w:rsidR="00381D51" w:rsidRPr="007C2E22">
        <w:rPr>
          <w:rFonts w:ascii="Times New Roman" w:eastAsia="宋体" w:hAnsi="Times New Roman" w:cs="Times New Roman"/>
          <w:sz w:val="24"/>
          <w:szCs w:val="24"/>
        </w:rPr>
        <w:t xml:space="preserve"> </w:t>
      </w:r>
      <w:r w:rsidR="00970348" w:rsidRPr="007C2E22">
        <w:rPr>
          <w:rFonts w:ascii="Times New Roman" w:eastAsia="宋体" w:hAnsi="Times New Roman" w:cs="Times New Roman"/>
          <w:sz w:val="24"/>
          <w:szCs w:val="24"/>
        </w:rPr>
        <w:t xml:space="preserve">SEM images of the </w:t>
      </w:r>
      <w:proofErr w:type="spellStart"/>
      <w:r w:rsidR="00970348" w:rsidRPr="007C2E22">
        <w:rPr>
          <w:rFonts w:ascii="Times New Roman" w:eastAsia="宋体" w:hAnsi="Times New Roman" w:cs="Times New Roman"/>
          <w:sz w:val="24"/>
          <w:szCs w:val="24"/>
        </w:rPr>
        <w:t>Na₃Zr₂Si₂PO</w:t>
      </w:r>
      <w:proofErr w:type="spellEnd"/>
      <w:r w:rsidR="00970348" w:rsidRPr="007C2E22">
        <w:rPr>
          <w:rFonts w:ascii="Times New Roman" w:eastAsia="宋体" w:hAnsi="Times New Roman" w:cs="Times New Roman"/>
          <w:sz w:val="24"/>
          <w:szCs w:val="24"/>
        </w:rPr>
        <w:t>₁₂ framework acquired at a 45° viewing angle to reveal its 3D morphology</w:t>
      </w:r>
      <w:r w:rsidR="0090750F" w:rsidRPr="007C2E22">
        <w:rPr>
          <w:rFonts w:ascii="Times New Roman" w:eastAsia="宋体" w:hAnsi="Times New Roman" w:cs="Times New Roman" w:hint="eastAsia"/>
          <w:sz w:val="24"/>
          <w:szCs w:val="24"/>
        </w:rPr>
        <w:t xml:space="preserve"> </w:t>
      </w:r>
      <w:r w:rsidR="0090750F" w:rsidRPr="007C2E22">
        <w:rPr>
          <w:rFonts w:ascii="Times New Roman" w:eastAsia="宋体" w:hAnsi="Times New Roman" w:cs="Times New Roman" w:hint="eastAsia"/>
          <w:sz w:val="24"/>
          <w:szCs w:val="24"/>
          <w14:ligatures w14:val="none"/>
        </w:rPr>
        <w:t>(t</w:t>
      </w:r>
      <w:r w:rsidR="0090750F" w:rsidRPr="007C2E22">
        <w:rPr>
          <w:rFonts w:ascii="Times New Roman" w:eastAsia="宋体" w:hAnsi="Times New Roman" w:cs="Times New Roman"/>
          <w:sz w:val="24"/>
          <w:szCs w:val="24"/>
          <w14:ligatures w14:val="none"/>
        </w:rPr>
        <w:t>he described "45° tilt" was a deliberate adjustment of the SEM sample stage</w:t>
      </w:r>
      <w:r w:rsidR="008A630D" w:rsidRPr="007C2E22">
        <w:rPr>
          <w:rFonts w:ascii="Times New Roman" w:eastAsia="宋体" w:hAnsi="Times New Roman" w:cs="Times New Roman" w:hint="eastAsia"/>
          <w:sz w:val="24"/>
          <w:szCs w:val="24"/>
          <w14:ligatures w14:val="none"/>
        </w:rPr>
        <w:t xml:space="preserve">, </w:t>
      </w:r>
      <w:r w:rsidR="008A630D" w:rsidRPr="007C2E22">
        <w:rPr>
          <w:rFonts w:ascii="Times New Roman" w:eastAsia="宋体" w:hAnsi="Times New Roman" w:cs="Times New Roman"/>
          <w:sz w:val="24"/>
          <w:szCs w:val="24"/>
          <w14:ligatures w14:val="none"/>
        </w:rPr>
        <w:t>not a measurement of the material's intrinsic angle</w:t>
      </w:r>
      <w:r w:rsidR="0090750F" w:rsidRPr="007C2E22">
        <w:rPr>
          <w:rFonts w:ascii="Times New Roman" w:eastAsia="宋体" w:hAnsi="Times New Roman" w:cs="Times New Roman" w:hint="eastAsia"/>
          <w:sz w:val="24"/>
          <w:szCs w:val="24"/>
          <w14:ligatures w14:val="none"/>
        </w:rPr>
        <w:t>)</w:t>
      </w:r>
    </w:p>
    <w:p w14:paraId="5CCC4ED1" w14:textId="77777777" w:rsidR="00FA7B49" w:rsidRPr="00FA7B49" w:rsidRDefault="00FA7B49" w:rsidP="007C2E22">
      <w:pPr>
        <w:adjustRightInd w:val="0"/>
        <w:snapToGrid w:val="0"/>
        <w:jc w:val="center"/>
        <w:rPr>
          <w:rFonts w:ascii="Times New Roman" w:hAnsi="Times New Roman" w:cs="Times New Roman"/>
          <w:color w:val="0D0D0D" w:themeColor="text1" w:themeTint="F2"/>
          <w:sz w:val="24"/>
          <w:szCs w:val="24"/>
        </w:rPr>
      </w:pPr>
    </w:p>
    <w:p w14:paraId="706F7A9D" w14:textId="77777777" w:rsidR="00FA7B49" w:rsidRPr="00FA7B49" w:rsidRDefault="00201051" w:rsidP="007C2E22">
      <w:pPr>
        <w:adjustRightInd w:val="0"/>
        <w:snapToGrid w:val="0"/>
        <w:jc w:val="center"/>
        <w:rPr>
          <w:rFonts w:ascii="Times New Roman" w:hAnsi="Times New Roman" w:cs="Times New Roman"/>
          <w:color w:val="0D0D0D" w:themeColor="text1" w:themeTint="F2"/>
          <w:sz w:val="24"/>
          <w:szCs w:val="24"/>
        </w:rPr>
      </w:pPr>
      <w:r w:rsidRPr="00B07B32">
        <w:rPr>
          <w:rFonts w:ascii="Times New Roman" w:hAnsi="Times New Roman" w:cs="Times New Roman"/>
          <w:noProof/>
          <w:color w:val="0D0D0D" w:themeColor="text1" w:themeTint="F2"/>
          <w:sz w:val="24"/>
          <w:szCs w:val="24"/>
        </w:rPr>
        <w:lastRenderedPageBreak/>
        <w:drawing>
          <wp:inline distT="0" distB="0" distL="0" distR="0" wp14:anchorId="7379FE2E" wp14:editId="6E243B2C">
            <wp:extent cx="4897696" cy="2129051"/>
            <wp:effectExtent l="0" t="0" r="0" b="5080"/>
            <wp:docPr id="181537707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239" t="6617" r="3991"/>
                    <a:stretch>
                      <a:fillRect/>
                    </a:stretch>
                  </pic:blipFill>
                  <pic:spPr bwMode="auto">
                    <a:xfrm>
                      <a:off x="0" y="0"/>
                      <a:ext cx="4919374" cy="2138474"/>
                    </a:xfrm>
                    <a:prstGeom prst="rect">
                      <a:avLst/>
                    </a:prstGeom>
                    <a:noFill/>
                    <a:ln>
                      <a:noFill/>
                    </a:ln>
                    <a:extLst>
                      <a:ext uri="{53640926-AAD7-44D8-BBD7-CCE9431645EC}">
                        <a14:shadowObscured xmlns:a14="http://schemas.microsoft.com/office/drawing/2010/main"/>
                      </a:ext>
                    </a:extLst>
                  </pic:spPr>
                </pic:pic>
              </a:graphicData>
            </a:graphic>
          </wp:inline>
        </w:drawing>
      </w:r>
    </w:p>
    <w:p w14:paraId="7B406A76" w14:textId="77777777" w:rsidR="00FA7B49" w:rsidRPr="00FA7B49" w:rsidRDefault="003525A4" w:rsidP="007C2E22">
      <w:pPr>
        <w:adjustRightInd w:val="0"/>
        <w:snapToGrid w:val="0"/>
        <w:spacing w:before="240"/>
        <w:rPr>
          <w:rFonts w:ascii="Times New Roman" w:hAnsi="Times New Roman" w:cs="Times New Roman"/>
          <w:color w:val="0D0D0D" w:themeColor="text1" w:themeTint="F2"/>
          <w:sz w:val="24"/>
          <w:szCs w:val="24"/>
        </w:rPr>
      </w:pPr>
      <w:r w:rsidRPr="00B07B32">
        <w:rPr>
          <w:rFonts w:ascii="Times New Roman" w:eastAsia="宋体" w:hAnsi="Times New Roman" w:cs="Times New Roman"/>
          <w:b/>
          <w:bCs/>
          <w:color w:val="000000" w:themeColor="text1"/>
          <w:sz w:val="24"/>
          <w:szCs w:val="24"/>
        </w:rPr>
        <w:t>Fig</w:t>
      </w:r>
      <w:r w:rsidR="00E81441">
        <w:rPr>
          <w:rFonts w:ascii="Times New Roman" w:eastAsia="宋体" w:hAnsi="Times New Roman" w:cs="Times New Roman" w:hint="eastAsia"/>
          <w:b/>
          <w:bCs/>
          <w:color w:val="000000" w:themeColor="text1"/>
          <w:sz w:val="24"/>
          <w:szCs w:val="24"/>
        </w:rPr>
        <w:t>.</w:t>
      </w:r>
      <w:r w:rsidRPr="00B07B32">
        <w:rPr>
          <w:rFonts w:ascii="Times New Roman" w:eastAsia="宋体" w:hAnsi="Times New Roman" w:cs="Times New Roman"/>
          <w:b/>
          <w:bCs/>
          <w:color w:val="000000" w:themeColor="text1"/>
          <w:sz w:val="24"/>
          <w:szCs w:val="24"/>
        </w:rPr>
        <w:t xml:space="preserve"> S</w:t>
      </w:r>
      <w:r w:rsidR="00970348" w:rsidRPr="00B07B32">
        <w:rPr>
          <w:rFonts w:ascii="Times New Roman" w:eastAsia="宋体" w:hAnsi="Times New Roman" w:cs="Times New Roman"/>
          <w:b/>
          <w:bCs/>
          <w:color w:val="000000" w:themeColor="text1"/>
          <w:sz w:val="24"/>
          <w:szCs w:val="24"/>
        </w:rPr>
        <w:t>2</w:t>
      </w:r>
      <w:r w:rsidRPr="00B07B32">
        <w:rPr>
          <w:rFonts w:ascii="Times New Roman" w:eastAsia="宋体" w:hAnsi="Times New Roman" w:cs="Times New Roman"/>
          <w:color w:val="000000" w:themeColor="text1"/>
          <w:sz w:val="24"/>
          <w:szCs w:val="24"/>
        </w:rPr>
        <w:t xml:space="preserve"> </w:t>
      </w:r>
      <w:r w:rsidRPr="0026497F">
        <w:rPr>
          <w:rFonts w:ascii="Times New Roman" w:eastAsia="宋体" w:hAnsi="Times New Roman" w:cs="Times New Roman"/>
          <w:b/>
          <w:bCs/>
          <w:color w:val="000000" w:themeColor="text1"/>
          <w:sz w:val="24"/>
          <w:szCs w:val="24"/>
        </w:rPr>
        <w:t>a</w:t>
      </w:r>
      <w:r w:rsidRPr="00B07B32">
        <w:rPr>
          <w:rFonts w:ascii="Times New Roman" w:eastAsia="宋体" w:hAnsi="Times New Roman" w:cs="Times New Roman"/>
          <w:color w:val="000000" w:themeColor="text1"/>
          <w:sz w:val="24"/>
          <w:szCs w:val="24"/>
        </w:rPr>
        <w:t xml:space="preserve"> </w:t>
      </w:r>
      <w:r w:rsidR="00E640BC" w:rsidRPr="00B07B32">
        <w:rPr>
          <w:rFonts w:ascii="Times New Roman" w:eastAsia="宋体" w:hAnsi="Times New Roman" w:cs="Times New Roman"/>
          <w:color w:val="0D0D0D" w:themeColor="text1" w:themeTint="F2"/>
          <w:sz w:val="24"/>
          <w:szCs w:val="24"/>
        </w:rPr>
        <w:t>FTIR spectra and a magnified area of</w:t>
      </w:r>
      <w:r w:rsidR="009F0F10">
        <w:rPr>
          <w:rFonts w:ascii="Times New Roman" w:eastAsia="宋体" w:hAnsi="Times New Roman" w:cs="Times New Roman" w:hint="eastAsia"/>
          <w:color w:val="0D0D0D" w:themeColor="text1" w:themeTint="F2"/>
          <w:sz w:val="24"/>
          <w:szCs w:val="24"/>
        </w:rPr>
        <w:t xml:space="preserve"> </w:t>
      </w:r>
      <w:r w:rsidR="00E640BC" w:rsidRPr="0026497F">
        <w:rPr>
          <w:rFonts w:ascii="Times New Roman" w:eastAsia="宋体" w:hAnsi="Times New Roman" w:cs="Times New Roman"/>
          <w:b/>
          <w:bCs/>
          <w:color w:val="000000" w:themeColor="text1"/>
          <w:sz w:val="24"/>
          <w:szCs w:val="24"/>
        </w:rPr>
        <w:t>b</w:t>
      </w:r>
    </w:p>
    <w:p w14:paraId="6977FA27" w14:textId="77777777" w:rsidR="00FA7B49" w:rsidRPr="00FA7B49" w:rsidRDefault="00FA7B49" w:rsidP="007C2E22">
      <w:pPr>
        <w:adjustRightInd w:val="0"/>
        <w:snapToGrid w:val="0"/>
        <w:spacing w:before="240"/>
        <w:rPr>
          <w:rFonts w:ascii="Times New Roman" w:hAnsi="Times New Roman" w:cs="Times New Roman"/>
          <w:color w:val="0D0D0D" w:themeColor="text1" w:themeTint="F2"/>
          <w:sz w:val="24"/>
          <w:szCs w:val="24"/>
        </w:rPr>
      </w:pPr>
    </w:p>
    <w:p w14:paraId="20B58AA4" w14:textId="77777777" w:rsidR="00FA7B49" w:rsidRPr="00FA7B49" w:rsidRDefault="007A628F" w:rsidP="007C2E22">
      <w:pPr>
        <w:adjustRightInd w:val="0"/>
        <w:snapToGrid w:val="0"/>
        <w:spacing w:before="240"/>
        <w:jc w:val="center"/>
        <w:rPr>
          <w:rFonts w:ascii="Times New Roman" w:hAnsi="Times New Roman" w:cs="Times New Roman"/>
          <w:color w:val="0D0D0D" w:themeColor="text1" w:themeTint="F2"/>
          <w:sz w:val="24"/>
          <w:szCs w:val="24"/>
        </w:rPr>
      </w:pPr>
      <w:r w:rsidRPr="00B07B32">
        <w:rPr>
          <w:rFonts w:ascii="Times New Roman" w:hAnsi="Times New Roman" w:cs="Times New Roman"/>
          <w:noProof/>
          <w:color w:val="0D0D0D" w:themeColor="text1" w:themeTint="F2"/>
          <w:sz w:val="24"/>
          <w:szCs w:val="24"/>
        </w:rPr>
        <w:drawing>
          <wp:inline distT="0" distB="0" distL="0" distR="0" wp14:anchorId="5A1CC0EE" wp14:editId="75487B5A">
            <wp:extent cx="2402205" cy="1853565"/>
            <wp:effectExtent l="0" t="0" r="0" b="0"/>
            <wp:docPr id="194005143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02205" cy="1853565"/>
                    </a:xfrm>
                    <a:prstGeom prst="rect">
                      <a:avLst/>
                    </a:prstGeom>
                    <a:noFill/>
                  </pic:spPr>
                </pic:pic>
              </a:graphicData>
            </a:graphic>
          </wp:inline>
        </w:drawing>
      </w:r>
    </w:p>
    <w:p w14:paraId="1C268696" w14:textId="7EFEE9BD" w:rsidR="00FA7B49" w:rsidRDefault="003525A4" w:rsidP="007C2E22">
      <w:pPr>
        <w:adjustRightInd w:val="0"/>
        <w:snapToGrid w:val="0"/>
        <w:spacing w:before="240"/>
        <w:rPr>
          <w:rFonts w:ascii="Times New Roman" w:eastAsia="宋体" w:hAnsi="Times New Roman" w:cs="Times New Roman"/>
          <w:color w:val="0D0D0D" w:themeColor="text1" w:themeTint="F2"/>
          <w:sz w:val="24"/>
          <w:szCs w:val="24"/>
        </w:rPr>
      </w:pPr>
      <w:bookmarkStart w:id="5" w:name="OLE_LINK350"/>
      <w:r w:rsidRPr="00B07B32">
        <w:rPr>
          <w:rFonts w:ascii="Times New Roman" w:eastAsia="宋体" w:hAnsi="Times New Roman" w:cs="Times New Roman"/>
          <w:b/>
          <w:bCs/>
          <w:color w:val="000000" w:themeColor="text1"/>
          <w:sz w:val="24"/>
          <w:szCs w:val="24"/>
        </w:rPr>
        <w:t>Fig</w:t>
      </w:r>
      <w:r w:rsidR="00E81441">
        <w:rPr>
          <w:rFonts w:ascii="Times New Roman" w:eastAsia="宋体" w:hAnsi="Times New Roman" w:cs="Times New Roman" w:hint="eastAsia"/>
          <w:b/>
          <w:bCs/>
          <w:color w:val="000000" w:themeColor="text1"/>
          <w:sz w:val="24"/>
          <w:szCs w:val="24"/>
        </w:rPr>
        <w:t>.</w:t>
      </w:r>
      <w:r w:rsidRPr="00B07B32">
        <w:rPr>
          <w:rFonts w:ascii="Times New Roman" w:eastAsia="宋体" w:hAnsi="Times New Roman" w:cs="Times New Roman"/>
          <w:b/>
          <w:bCs/>
          <w:color w:val="000000" w:themeColor="text1"/>
          <w:sz w:val="24"/>
          <w:szCs w:val="24"/>
        </w:rPr>
        <w:t xml:space="preserve"> S</w:t>
      </w:r>
      <w:r w:rsidR="00970348" w:rsidRPr="00B07B32">
        <w:rPr>
          <w:rFonts w:ascii="Times New Roman" w:eastAsia="宋体" w:hAnsi="Times New Roman" w:cs="Times New Roman"/>
          <w:b/>
          <w:bCs/>
          <w:color w:val="000000" w:themeColor="text1"/>
          <w:sz w:val="24"/>
          <w:szCs w:val="24"/>
        </w:rPr>
        <w:t>3</w:t>
      </w:r>
      <w:bookmarkEnd w:id="5"/>
      <w:r w:rsidR="007A628F" w:rsidRPr="00B07B32">
        <w:rPr>
          <w:rFonts w:ascii="Times New Roman" w:eastAsia="宋体" w:hAnsi="Times New Roman" w:cs="Times New Roman"/>
          <w:color w:val="0D0D0D" w:themeColor="text1" w:themeTint="F2"/>
          <w:sz w:val="24"/>
          <w:szCs w:val="24"/>
        </w:rPr>
        <w:t xml:space="preserve"> The polymerization of the TPGDA monomers initiated by AIBN</w:t>
      </w:r>
    </w:p>
    <w:p w14:paraId="1459E116" w14:textId="77777777" w:rsidR="007C2E22" w:rsidRPr="00FA7B49" w:rsidRDefault="007C2E22" w:rsidP="007C2E22">
      <w:pPr>
        <w:adjustRightInd w:val="0"/>
        <w:snapToGrid w:val="0"/>
        <w:spacing w:before="240"/>
        <w:rPr>
          <w:rFonts w:ascii="Times New Roman" w:eastAsia="宋体" w:hAnsi="Times New Roman" w:cs="Times New Roman"/>
          <w:color w:val="0D0D0D" w:themeColor="text1" w:themeTint="F2"/>
          <w:sz w:val="24"/>
          <w:szCs w:val="24"/>
        </w:rPr>
      </w:pPr>
    </w:p>
    <w:p w14:paraId="358C827D" w14:textId="77777777" w:rsidR="00FA7B49" w:rsidRPr="00FA7B49" w:rsidRDefault="00036FAC" w:rsidP="007C2E22">
      <w:pPr>
        <w:adjustRightInd w:val="0"/>
        <w:snapToGrid w:val="0"/>
        <w:spacing w:before="240"/>
        <w:jc w:val="center"/>
        <w:rPr>
          <w:rFonts w:ascii="Times New Roman" w:hAnsi="Times New Roman" w:cs="Times New Roman"/>
          <w:color w:val="0D0D0D" w:themeColor="text1" w:themeTint="F2"/>
          <w:sz w:val="24"/>
          <w:szCs w:val="24"/>
        </w:rPr>
      </w:pPr>
      <w:r>
        <w:rPr>
          <w:rFonts w:ascii="Times New Roman" w:hAnsi="Times New Roman" w:cs="Times New Roman"/>
          <w:noProof/>
          <w:color w:val="0D0D0D" w:themeColor="text1" w:themeTint="F2"/>
          <w:sz w:val="24"/>
          <w:szCs w:val="24"/>
        </w:rPr>
        <w:drawing>
          <wp:inline distT="0" distB="0" distL="0" distR="0" wp14:anchorId="60C9E829" wp14:editId="09011523">
            <wp:extent cx="5737225" cy="2167949"/>
            <wp:effectExtent l="0" t="0" r="0" b="3810"/>
            <wp:docPr id="162295778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370" t="-1" r="497" b="1912"/>
                    <a:stretch>
                      <a:fillRect/>
                    </a:stretch>
                  </pic:blipFill>
                  <pic:spPr bwMode="auto">
                    <a:xfrm>
                      <a:off x="0" y="0"/>
                      <a:ext cx="5792785" cy="2188944"/>
                    </a:xfrm>
                    <a:prstGeom prst="rect">
                      <a:avLst/>
                    </a:prstGeom>
                    <a:noFill/>
                    <a:ln>
                      <a:noFill/>
                    </a:ln>
                    <a:extLst>
                      <a:ext uri="{53640926-AAD7-44D8-BBD7-CCE9431645EC}">
                        <a14:shadowObscured xmlns:a14="http://schemas.microsoft.com/office/drawing/2010/main"/>
                      </a:ext>
                    </a:extLst>
                  </pic:spPr>
                </pic:pic>
              </a:graphicData>
            </a:graphic>
          </wp:inline>
        </w:drawing>
      </w:r>
    </w:p>
    <w:p w14:paraId="6BA0546B" w14:textId="77777777" w:rsidR="00FA7B49" w:rsidRPr="00FA7B49" w:rsidRDefault="00C7061A" w:rsidP="007C2E22">
      <w:pPr>
        <w:adjustRightInd w:val="0"/>
        <w:snapToGrid w:val="0"/>
        <w:spacing w:before="240"/>
        <w:rPr>
          <w:rFonts w:ascii="Times New Roman" w:eastAsia="宋体" w:hAnsi="Times New Roman" w:cs="Times New Roman"/>
          <w:color w:val="0000FF"/>
          <w:sz w:val="24"/>
          <w:szCs w:val="24"/>
          <w14:ligatures w14:val="none"/>
        </w:rPr>
      </w:pPr>
      <w:bookmarkStart w:id="6" w:name="_Hlk213508757"/>
      <w:r w:rsidRPr="007C2E22">
        <w:rPr>
          <w:rFonts w:ascii="Times New Roman" w:eastAsia="宋体" w:hAnsi="Times New Roman" w:cs="Times New Roman"/>
          <w:b/>
          <w:bCs/>
          <w:sz w:val="24"/>
          <w:szCs w:val="24"/>
          <w14:ligatures w14:val="none"/>
        </w:rPr>
        <w:t>Fig</w:t>
      </w:r>
      <w:r w:rsidRPr="007C2E22">
        <w:rPr>
          <w:rFonts w:ascii="Times New Roman" w:eastAsia="宋体" w:hAnsi="Times New Roman" w:cs="Times New Roman" w:hint="eastAsia"/>
          <w:b/>
          <w:bCs/>
          <w:sz w:val="24"/>
          <w:szCs w:val="24"/>
          <w14:ligatures w14:val="none"/>
        </w:rPr>
        <w:t>.</w:t>
      </w:r>
      <w:r w:rsidRPr="007C2E22">
        <w:rPr>
          <w:rFonts w:ascii="Times New Roman" w:eastAsia="宋体" w:hAnsi="Times New Roman" w:cs="Times New Roman"/>
          <w:b/>
          <w:bCs/>
          <w:sz w:val="24"/>
          <w:szCs w:val="24"/>
          <w14:ligatures w14:val="none"/>
        </w:rPr>
        <w:t xml:space="preserve"> S</w:t>
      </w:r>
      <w:r w:rsidR="00494570" w:rsidRPr="007C2E22">
        <w:rPr>
          <w:rFonts w:ascii="Times New Roman" w:eastAsia="宋体" w:hAnsi="Times New Roman" w:cs="Times New Roman" w:hint="eastAsia"/>
          <w:b/>
          <w:bCs/>
          <w:sz w:val="24"/>
          <w:szCs w:val="24"/>
          <w14:ligatures w14:val="none"/>
        </w:rPr>
        <w:t>4</w:t>
      </w:r>
      <w:r w:rsidR="00494570" w:rsidRPr="007C2E22">
        <w:rPr>
          <w:rFonts w:ascii="Times New Roman" w:eastAsia="宋体" w:hAnsi="Times New Roman" w:cs="Times New Roman" w:hint="eastAsia"/>
          <w:sz w:val="24"/>
          <w:szCs w:val="24"/>
          <w14:ligatures w14:val="none"/>
        </w:rPr>
        <w:t xml:space="preserve"> </w:t>
      </w:r>
      <w:r w:rsidR="00494570" w:rsidRPr="007C2E22">
        <w:rPr>
          <w:rFonts w:ascii="Times New Roman" w:eastAsia="宋体" w:hAnsi="Times New Roman" w:cs="Times New Roman"/>
          <w:sz w:val="24"/>
          <w:szCs w:val="24"/>
          <w14:ligatures w14:val="none"/>
        </w:rPr>
        <w:t xml:space="preserve">EDS mapping of the </w:t>
      </w:r>
      <w:r w:rsidR="00494570" w:rsidRPr="007C2E22">
        <w:rPr>
          <w:rFonts w:ascii="Times New Roman" w:eastAsia="宋体" w:hAnsi="Times New Roman" w:cs="Times New Roman" w:hint="eastAsia"/>
          <w:sz w:val="24"/>
          <w:szCs w:val="24"/>
          <w14:ligatures w14:val="none"/>
        </w:rPr>
        <w:t>F</w:t>
      </w:r>
      <w:r w:rsidR="00494570" w:rsidRPr="007C2E22">
        <w:rPr>
          <w:rFonts w:ascii="Times New Roman" w:eastAsia="宋体" w:hAnsi="Times New Roman" w:cs="Times New Roman"/>
          <w:sz w:val="24"/>
          <w:szCs w:val="24"/>
          <w14:ligatures w14:val="none"/>
        </w:rPr>
        <w:t>GE</w:t>
      </w:r>
    </w:p>
    <w:p w14:paraId="00D383C9" w14:textId="77777777" w:rsidR="00FA7B49" w:rsidRPr="00FA7B49" w:rsidRDefault="00FA7B49" w:rsidP="007C2E22">
      <w:pPr>
        <w:adjustRightInd w:val="0"/>
        <w:snapToGrid w:val="0"/>
        <w:spacing w:before="240"/>
        <w:rPr>
          <w:rFonts w:ascii="Times New Roman" w:eastAsia="宋体" w:hAnsi="Times New Roman" w:cs="Times New Roman"/>
          <w:color w:val="0000FF"/>
          <w:sz w:val="24"/>
          <w:szCs w:val="24"/>
          <w14:ligatures w14:val="none"/>
        </w:rPr>
      </w:pPr>
    </w:p>
    <w:p w14:paraId="4D7373AF" w14:textId="77777777" w:rsidR="00FA7B49" w:rsidRPr="00FA7B49" w:rsidRDefault="00FA7B49" w:rsidP="007C2E22">
      <w:pPr>
        <w:adjustRightInd w:val="0"/>
        <w:snapToGrid w:val="0"/>
        <w:spacing w:before="240"/>
        <w:rPr>
          <w:rFonts w:ascii="Times New Roman" w:eastAsia="宋体" w:hAnsi="Times New Roman" w:cs="Times New Roman"/>
          <w:color w:val="0000FF"/>
          <w:sz w:val="24"/>
          <w:szCs w:val="24"/>
          <w14:ligatures w14:val="none"/>
        </w:rPr>
      </w:pPr>
    </w:p>
    <w:bookmarkEnd w:id="6"/>
    <w:p w14:paraId="138B316F" w14:textId="77777777" w:rsidR="00FA7B49" w:rsidRPr="00FA7B49" w:rsidRDefault="001A4D24" w:rsidP="007C2E22">
      <w:pPr>
        <w:adjustRightInd w:val="0"/>
        <w:snapToGrid w:val="0"/>
        <w:jc w:val="center"/>
        <w:rPr>
          <w:rFonts w:ascii="Times New Roman" w:eastAsia="宋体" w:hAnsi="Times New Roman" w:cs="Times New Roman"/>
          <w:color w:val="0000FF"/>
          <w:sz w:val="24"/>
          <w:szCs w:val="24"/>
          <w14:ligatures w14:val="none"/>
        </w:rPr>
      </w:pPr>
      <w:r w:rsidRPr="00C7061A">
        <w:rPr>
          <w:rFonts w:ascii="Times New Roman" w:eastAsia="宋体" w:hAnsi="Times New Roman" w:cs="Times New Roman"/>
          <w:noProof/>
          <w:color w:val="0000FF"/>
          <w:sz w:val="24"/>
          <w:szCs w:val="24"/>
          <w14:ligatures w14:val="none"/>
        </w:rPr>
        <w:lastRenderedPageBreak/>
        <w:drawing>
          <wp:inline distT="0" distB="0" distL="0" distR="0" wp14:anchorId="7D3A4C58" wp14:editId="669BB231">
            <wp:extent cx="3773606" cy="2852012"/>
            <wp:effectExtent l="0" t="0" r="0" b="5715"/>
            <wp:docPr id="197184532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19066" cy="2886370"/>
                    </a:xfrm>
                    <a:prstGeom prst="rect">
                      <a:avLst/>
                    </a:prstGeom>
                    <a:noFill/>
                  </pic:spPr>
                </pic:pic>
              </a:graphicData>
            </a:graphic>
          </wp:inline>
        </w:drawing>
      </w:r>
    </w:p>
    <w:p w14:paraId="1CB84F53" w14:textId="2A1814E8" w:rsidR="00FA7B49" w:rsidRPr="007C2E22" w:rsidRDefault="00406B4A" w:rsidP="007C2E22">
      <w:pPr>
        <w:adjustRightInd w:val="0"/>
        <w:snapToGrid w:val="0"/>
        <w:spacing w:before="240"/>
        <w:rPr>
          <w:rFonts w:ascii="Times New Roman" w:hAnsi="Times New Roman" w:cs="Times New Roman"/>
          <w:bCs/>
          <w:sz w:val="24"/>
          <w:szCs w:val="24"/>
        </w:rPr>
      </w:pPr>
      <w:r w:rsidRPr="007C2E22">
        <w:rPr>
          <w:rFonts w:ascii="Times New Roman" w:eastAsia="宋体" w:hAnsi="Times New Roman" w:cs="Times New Roman"/>
          <w:b/>
          <w:bCs/>
          <w:sz w:val="24"/>
          <w:szCs w:val="24"/>
          <w14:ligatures w14:val="none"/>
        </w:rPr>
        <w:t>Fig</w:t>
      </w:r>
      <w:r w:rsidR="00E81441" w:rsidRPr="007C2E22">
        <w:rPr>
          <w:rFonts w:ascii="Times New Roman" w:eastAsia="宋体" w:hAnsi="Times New Roman" w:cs="Times New Roman" w:hint="eastAsia"/>
          <w:b/>
          <w:bCs/>
          <w:sz w:val="24"/>
          <w:szCs w:val="24"/>
          <w14:ligatures w14:val="none"/>
        </w:rPr>
        <w:t>.</w:t>
      </w:r>
      <w:r w:rsidRPr="007C2E22">
        <w:rPr>
          <w:rFonts w:ascii="Times New Roman" w:eastAsia="宋体" w:hAnsi="Times New Roman" w:cs="Times New Roman"/>
          <w:b/>
          <w:bCs/>
          <w:sz w:val="24"/>
          <w:szCs w:val="24"/>
          <w14:ligatures w14:val="none"/>
        </w:rPr>
        <w:t xml:space="preserve"> </w:t>
      </w:r>
      <w:r w:rsidR="00A33762" w:rsidRPr="007C2E22">
        <w:rPr>
          <w:rFonts w:ascii="Times New Roman" w:eastAsia="宋体" w:hAnsi="Times New Roman" w:cs="Times New Roman"/>
          <w:b/>
          <w:bCs/>
          <w:sz w:val="24"/>
          <w:szCs w:val="24"/>
          <w14:ligatures w14:val="none"/>
        </w:rPr>
        <w:t>S</w:t>
      </w:r>
      <w:r w:rsidR="008E0E33" w:rsidRPr="007C2E22">
        <w:rPr>
          <w:rFonts w:ascii="Times New Roman" w:eastAsia="宋体" w:hAnsi="Times New Roman" w:cs="Times New Roman" w:hint="eastAsia"/>
          <w:b/>
          <w:bCs/>
          <w:sz w:val="24"/>
          <w:szCs w:val="24"/>
          <w14:ligatures w14:val="none"/>
        </w:rPr>
        <w:t>5</w:t>
      </w:r>
      <w:r w:rsidRPr="007C2E22">
        <w:rPr>
          <w:rFonts w:ascii="Times New Roman" w:eastAsia="宋体" w:hAnsi="Times New Roman" w:cs="Times New Roman"/>
          <w:sz w:val="24"/>
          <w:szCs w:val="24"/>
          <w14:ligatures w14:val="none"/>
        </w:rPr>
        <w:t xml:space="preserve"> </w:t>
      </w:r>
      <w:r w:rsidR="0073622D" w:rsidRPr="007C2E22">
        <w:rPr>
          <w:rFonts w:ascii="Times New Roman" w:eastAsia="宋体" w:hAnsi="Times New Roman" w:cs="Times New Roman"/>
          <w:sz w:val="24"/>
          <w:szCs w:val="24"/>
          <w14:ligatures w14:val="none"/>
        </w:rPr>
        <w:t>EDS mapping of the CGE</w:t>
      </w:r>
    </w:p>
    <w:p w14:paraId="3DFA963D" w14:textId="77777777" w:rsidR="00FA7B49" w:rsidRPr="007C2E22" w:rsidRDefault="001A1522" w:rsidP="007C2E22">
      <w:pPr>
        <w:adjustRightInd w:val="0"/>
        <w:snapToGrid w:val="0"/>
        <w:spacing w:before="240"/>
        <w:jc w:val="center"/>
        <w:rPr>
          <w:rFonts w:ascii="Times New Roman" w:hAnsi="Times New Roman" w:cs="Times New Roman"/>
          <w:sz w:val="24"/>
          <w:szCs w:val="24"/>
        </w:rPr>
      </w:pPr>
      <w:r w:rsidRPr="007C2E22">
        <w:rPr>
          <w:rFonts w:ascii="Times New Roman" w:hAnsi="Times New Roman" w:cs="Times New Roman"/>
          <w:noProof/>
          <w:sz w:val="24"/>
          <w:szCs w:val="24"/>
        </w:rPr>
        <w:drawing>
          <wp:inline distT="0" distB="0" distL="0" distR="0" wp14:anchorId="5A4B0B86" wp14:editId="6CAFC0E0">
            <wp:extent cx="2654300" cy="2135720"/>
            <wp:effectExtent l="0" t="0" r="0" b="0"/>
            <wp:docPr id="202714523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29" t="6230" r="8920" b="-1504"/>
                    <a:stretch>
                      <a:fillRect/>
                    </a:stretch>
                  </pic:blipFill>
                  <pic:spPr bwMode="auto">
                    <a:xfrm>
                      <a:off x="0" y="0"/>
                      <a:ext cx="2666839" cy="2145809"/>
                    </a:xfrm>
                    <a:prstGeom prst="rect">
                      <a:avLst/>
                    </a:prstGeom>
                    <a:noFill/>
                    <a:ln>
                      <a:noFill/>
                    </a:ln>
                    <a:extLst>
                      <a:ext uri="{53640926-AAD7-44D8-BBD7-CCE9431645EC}">
                        <a14:shadowObscured xmlns:a14="http://schemas.microsoft.com/office/drawing/2010/main"/>
                      </a:ext>
                    </a:extLst>
                  </pic:spPr>
                </pic:pic>
              </a:graphicData>
            </a:graphic>
          </wp:inline>
        </w:drawing>
      </w:r>
    </w:p>
    <w:p w14:paraId="567D905D" w14:textId="77777777" w:rsidR="004649A9" w:rsidRDefault="00255381" w:rsidP="004649A9">
      <w:pPr>
        <w:adjustRightInd w:val="0"/>
        <w:snapToGrid w:val="0"/>
        <w:spacing w:before="240"/>
        <w:rPr>
          <w:rFonts w:ascii="Times New Roman" w:eastAsia="宋体" w:hAnsi="Times New Roman" w:cs="Times New Roman"/>
          <w:sz w:val="24"/>
          <w:szCs w:val="24"/>
          <w14:ligatures w14:val="none"/>
        </w:rPr>
      </w:pPr>
      <w:bookmarkStart w:id="7" w:name="OLE_LINK4"/>
      <w:bookmarkStart w:id="8" w:name="OLE_LINK127"/>
      <w:r w:rsidRPr="007C2E22">
        <w:rPr>
          <w:rFonts w:ascii="Times New Roman" w:eastAsia="宋体" w:hAnsi="Times New Roman" w:cs="Times New Roman"/>
          <w:b/>
          <w:bCs/>
          <w:sz w:val="24"/>
          <w:szCs w:val="24"/>
          <w14:ligatures w14:val="none"/>
        </w:rPr>
        <w:t>Fig</w:t>
      </w:r>
      <w:r w:rsidR="00E81441" w:rsidRPr="007C2E22">
        <w:rPr>
          <w:rFonts w:ascii="Times New Roman" w:eastAsia="宋体" w:hAnsi="Times New Roman" w:cs="Times New Roman" w:hint="eastAsia"/>
          <w:b/>
          <w:bCs/>
          <w:sz w:val="24"/>
          <w:szCs w:val="24"/>
          <w14:ligatures w14:val="none"/>
        </w:rPr>
        <w:t>.</w:t>
      </w:r>
      <w:r w:rsidRPr="007C2E22">
        <w:rPr>
          <w:rFonts w:ascii="Times New Roman" w:eastAsia="宋体" w:hAnsi="Times New Roman" w:cs="Times New Roman"/>
          <w:b/>
          <w:bCs/>
          <w:sz w:val="24"/>
          <w:szCs w:val="24"/>
          <w14:ligatures w14:val="none"/>
        </w:rPr>
        <w:t xml:space="preserve"> </w:t>
      </w:r>
      <w:r w:rsidR="009D3204" w:rsidRPr="007C2E22">
        <w:rPr>
          <w:rFonts w:ascii="Times New Roman" w:eastAsia="宋体" w:hAnsi="Times New Roman" w:cs="Times New Roman"/>
          <w:b/>
          <w:bCs/>
          <w:sz w:val="24"/>
          <w:szCs w:val="24"/>
          <w14:ligatures w14:val="none"/>
        </w:rPr>
        <w:t>S</w:t>
      </w:r>
      <w:r w:rsidR="008E0E33" w:rsidRPr="007C2E22">
        <w:rPr>
          <w:rFonts w:ascii="Times New Roman" w:eastAsia="宋体" w:hAnsi="Times New Roman" w:cs="Times New Roman" w:hint="eastAsia"/>
          <w:b/>
          <w:bCs/>
          <w:sz w:val="24"/>
          <w:szCs w:val="24"/>
          <w14:ligatures w14:val="none"/>
        </w:rPr>
        <w:t>6</w:t>
      </w:r>
      <w:r w:rsidRPr="007C2E22">
        <w:rPr>
          <w:rFonts w:ascii="Times New Roman" w:eastAsia="宋体" w:hAnsi="Times New Roman" w:cs="Times New Roman"/>
          <w:sz w:val="24"/>
          <w:szCs w:val="24"/>
          <w14:ligatures w14:val="none"/>
        </w:rPr>
        <w:t xml:space="preserve"> </w:t>
      </w:r>
      <w:bookmarkEnd w:id="7"/>
      <w:r w:rsidRPr="007C2E22">
        <w:rPr>
          <w:rFonts w:ascii="Times New Roman" w:eastAsia="宋体" w:hAnsi="Times New Roman" w:cs="Times New Roman"/>
          <w:sz w:val="24"/>
          <w:szCs w:val="24"/>
          <w14:ligatures w14:val="none"/>
        </w:rPr>
        <w:t>EIS of FG</w:t>
      </w:r>
      <w:r w:rsidR="00D97DEE" w:rsidRPr="007C2E22">
        <w:rPr>
          <w:rFonts w:ascii="Times New Roman" w:eastAsia="宋体" w:hAnsi="Times New Roman" w:cs="Times New Roman"/>
          <w:sz w:val="24"/>
          <w:szCs w:val="24"/>
          <w14:ligatures w14:val="none"/>
        </w:rPr>
        <w:t>E</w:t>
      </w:r>
      <w:r w:rsidRPr="007C2E22">
        <w:rPr>
          <w:rFonts w:ascii="Times New Roman" w:eastAsia="宋体" w:hAnsi="Times New Roman" w:cs="Times New Roman"/>
          <w:sz w:val="24"/>
          <w:szCs w:val="24"/>
          <w14:ligatures w14:val="none"/>
        </w:rPr>
        <w:t xml:space="preserve"> at different temperatures</w:t>
      </w:r>
      <w:r w:rsidR="00177F26" w:rsidRPr="007C2E22">
        <w:rPr>
          <w:rFonts w:ascii="Times New Roman" w:eastAsia="宋体" w:hAnsi="Times New Roman" w:cs="Times New Roman"/>
          <w:sz w:val="24"/>
          <w:szCs w:val="24"/>
          <w14:ligatures w14:val="none"/>
        </w:rPr>
        <w:t xml:space="preserve"> with a thickness of 0.1 mm and a diameter of 16 mm</w:t>
      </w:r>
      <w:bookmarkEnd w:id="8"/>
    </w:p>
    <w:p w14:paraId="44C16A36" w14:textId="5FBFA72F" w:rsidR="00FA7B49" w:rsidRPr="007C2E22" w:rsidRDefault="005771B9" w:rsidP="004649A9">
      <w:pPr>
        <w:adjustRightInd w:val="0"/>
        <w:snapToGrid w:val="0"/>
        <w:spacing w:before="240"/>
        <w:jc w:val="center"/>
        <w:rPr>
          <w:rFonts w:ascii="Times New Roman" w:eastAsia="宋体" w:hAnsi="Times New Roman" w:cs="Times New Roman"/>
          <w:sz w:val="24"/>
          <w:szCs w:val="24"/>
        </w:rPr>
      </w:pPr>
      <w:r w:rsidRPr="007C2E22">
        <w:rPr>
          <w:rFonts w:ascii="Times New Roman" w:eastAsia="宋体" w:hAnsi="Times New Roman" w:cs="Times New Roman"/>
          <w:noProof/>
          <w:sz w:val="24"/>
          <w:szCs w:val="24"/>
        </w:rPr>
        <w:drawing>
          <wp:inline distT="0" distB="0" distL="0" distR="0" wp14:anchorId="092422F2" wp14:editId="298CC1F8">
            <wp:extent cx="3053447" cy="2175567"/>
            <wp:effectExtent l="0" t="0" r="0" b="0"/>
            <wp:docPr id="50291313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7001"/>
                    <a:stretch/>
                  </pic:blipFill>
                  <pic:spPr bwMode="auto">
                    <a:xfrm>
                      <a:off x="0" y="0"/>
                      <a:ext cx="3065002" cy="2183800"/>
                    </a:xfrm>
                    <a:prstGeom prst="rect">
                      <a:avLst/>
                    </a:prstGeom>
                    <a:noFill/>
                    <a:ln>
                      <a:noFill/>
                    </a:ln>
                    <a:extLst>
                      <a:ext uri="{53640926-AAD7-44D8-BBD7-CCE9431645EC}">
                        <a14:shadowObscured xmlns:a14="http://schemas.microsoft.com/office/drawing/2010/main"/>
                      </a:ext>
                    </a:extLst>
                  </pic:spPr>
                </pic:pic>
              </a:graphicData>
            </a:graphic>
          </wp:inline>
        </w:drawing>
      </w:r>
    </w:p>
    <w:p w14:paraId="67D5413F" w14:textId="77777777" w:rsidR="00FA7B49" w:rsidRPr="007C2E22" w:rsidRDefault="00B521E1" w:rsidP="007C2E22">
      <w:pPr>
        <w:spacing w:before="240"/>
        <w:rPr>
          <w:rFonts w:ascii="Times New Roman" w:eastAsia="宋体" w:hAnsi="Times New Roman" w:cs="Times New Roman"/>
          <w:sz w:val="24"/>
          <w:szCs w:val="24"/>
          <w14:ligatures w14:val="none"/>
        </w:rPr>
      </w:pPr>
      <w:bookmarkStart w:id="9" w:name="OLE_LINK206"/>
      <w:r w:rsidRPr="007C2E22">
        <w:rPr>
          <w:rFonts w:ascii="Times New Roman" w:eastAsia="宋体" w:hAnsi="Times New Roman" w:cs="Times New Roman" w:hint="eastAsia"/>
          <w:b/>
          <w:bCs/>
          <w:sz w:val="24"/>
          <w:szCs w:val="24"/>
          <w14:ligatures w14:val="none"/>
        </w:rPr>
        <w:t>Fig. S</w:t>
      </w:r>
      <w:r w:rsidR="008E0E33" w:rsidRPr="007C2E22">
        <w:rPr>
          <w:rFonts w:ascii="Times New Roman" w:eastAsia="宋体" w:hAnsi="Times New Roman" w:cs="Times New Roman" w:hint="eastAsia"/>
          <w:b/>
          <w:bCs/>
          <w:sz w:val="24"/>
          <w:szCs w:val="24"/>
          <w14:ligatures w14:val="none"/>
        </w:rPr>
        <w:t>7</w:t>
      </w:r>
      <w:r w:rsidRPr="007C2E22">
        <w:rPr>
          <w:rFonts w:ascii="Times New Roman" w:hAnsi="Times New Roman" w:cs="Times New Roman" w:hint="eastAsia"/>
          <w:sz w:val="24"/>
          <w:szCs w:val="24"/>
        </w:rPr>
        <w:t xml:space="preserve"> </w:t>
      </w:r>
      <w:bookmarkStart w:id="10" w:name="OLE_LINK218"/>
      <w:r w:rsidRPr="007C2E22">
        <w:rPr>
          <w:rFonts w:ascii="Times New Roman" w:eastAsia="宋体" w:hAnsi="Times New Roman" w:cs="Times New Roman"/>
          <w:sz w:val="24"/>
          <w:szCs w:val="24"/>
          <w14:ligatures w14:val="none"/>
        </w:rPr>
        <w:t xml:space="preserve">EIS of the 3D-Na₃Zr₂Si₂PO₁₂ </w:t>
      </w:r>
      <w:r w:rsidRPr="007C2E22">
        <w:rPr>
          <w:rFonts w:ascii="Times New Roman" w:eastAsia="宋体" w:hAnsi="Times New Roman" w:cs="Times New Roman" w:hint="eastAsia"/>
          <w:sz w:val="24"/>
          <w:szCs w:val="24"/>
          <w14:ligatures w14:val="none"/>
        </w:rPr>
        <w:t>framework</w:t>
      </w:r>
      <w:r w:rsidRPr="007C2E22">
        <w:rPr>
          <w:rFonts w:ascii="Times New Roman" w:eastAsia="宋体" w:hAnsi="Times New Roman" w:cs="Times New Roman"/>
          <w:sz w:val="24"/>
          <w:szCs w:val="24"/>
          <w14:ligatures w14:val="none"/>
        </w:rPr>
        <w:t xml:space="preserve"> at the </w:t>
      </w:r>
      <w:r w:rsidRPr="007C2E22">
        <w:rPr>
          <w:rFonts w:ascii="Times New Roman" w:eastAsia="宋体" w:hAnsi="Times New Roman" w:cs="Times New Roman" w:hint="eastAsia"/>
          <w:sz w:val="24"/>
          <w:szCs w:val="24"/>
          <w14:ligatures w14:val="none"/>
        </w:rPr>
        <w:t>RT</w:t>
      </w:r>
    </w:p>
    <w:bookmarkEnd w:id="9"/>
    <w:bookmarkEnd w:id="10"/>
    <w:p w14:paraId="193A9C52" w14:textId="77777777" w:rsidR="004649A9" w:rsidRDefault="004649A9" w:rsidP="007C2E22">
      <w:pPr>
        <w:adjustRightInd w:val="0"/>
        <w:snapToGrid w:val="0"/>
        <w:spacing w:before="240"/>
        <w:jc w:val="center"/>
        <w:rPr>
          <w:rFonts w:ascii="Times New Roman" w:hAnsi="Times New Roman" w:cs="Times New Roman"/>
          <w:sz w:val="24"/>
          <w:szCs w:val="24"/>
        </w:rPr>
      </w:pPr>
    </w:p>
    <w:p w14:paraId="200EF135" w14:textId="77777777" w:rsidR="004649A9" w:rsidRDefault="004649A9" w:rsidP="007C2E22">
      <w:pPr>
        <w:adjustRightInd w:val="0"/>
        <w:snapToGrid w:val="0"/>
        <w:spacing w:before="240"/>
        <w:jc w:val="center"/>
        <w:rPr>
          <w:rFonts w:ascii="Times New Roman" w:hAnsi="Times New Roman" w:cs="Times New Roman"/>
          <w:sz w:val="24"/>
          <w:szCs w:val="24"/>
        </w:rPr>
      </w:pPr>
    </w:p>
    <w:p w14:paraId="40B81B03" w14:textId="788BA391" w:rsidR="00FA7B49" w:rsidRPr="007C2E22" w:rsidRDefault="001D43BF" w:rsidP="007C2E22">
      <w:pPr>
        <w:adjustRightInd w:val="0"/>
        <w:snapToGrid w:val="0"/>
        <w:spacing w:before="240"/>
        <w:jc w:val="center"/>
        <w:rPr>
          <w:rFonts w:ascii="Times New Roman" w:hAnsi="Times New Roman" w:cs="Times New Roman"/>
          <w:sz w:val="24"/>
          <w:szCs w:val="24"/>
        </w:rPr>
      </w:pPr>
      <w:r w:rsidRPr="007C2E22">
        <w:rPr>
          <w:rFonts w:ascii="Times New Roman" w:hAnsi="Times New Roman" w:cs="Times New Roman"/>
          <w:noProof/>
          <w:sz w:val="24"/>
          <w:szCs w:val="24"/>
        </w:rPr>
        <w:drawing>
          <wp:inline distT="0" distB="0" distL="0" distR="0" wp14:anchorId="5A49E998" wp14:editId="60AC1FE5">
            <wp:extent cx="3421286" cy="2442949"/>
            <wp:effectExtent l="0" t="0" r="8255" b="0"/>
            <wp:docPr id="30947467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6723"/>
                    <a:stretch/>
                  </pic:blipFill>
                  <pic:spPr bwMode="auto">
                    <a:xfrm>
                      <a:off x="0" y="0"/>
                      <a:ext cx="3431126" cy="2449975"/>
                    </a:xfrm>
                    <a:prstGeom prst="rect">
                      <a:avLst/>
                    </a:prstGeom>
                    <a:noFill/>
                    <a:ln>
                      <a:noFill/>
                    </a:ln>
                    <a:extLst>
                      <a:ext uri="{53640926-AAD7-44D8-BBD7-CCE9431645EC}">
                        <a14:shadowObscured xmlns:a14="http://schemas.microsoft.com/office/drawing/2010/main"/>
                      </a:ext>
                    </a:extLst>
                  </pic:spPr>
                </pic:pic>
              </a:graphicData>
            </a:graphic>
          </wp:inline>
        </w:drawing>
      </w:r>
    </w:p>
    <w:p w14:paraId="0804CA77" w14:textId="784837B9" w:rsidR="00FA7B49" w:rsidRDefault="002E0F3E" w:rsidP="007C2E22">
      <w:pPr>
        <w:adjustRightInd w:val="0"/>
        <w:snapToGrid w:val="0"/>
        <w:spacing w:before="240"/>
        <w:rPr>
          <w:rFonts w:ascii="Times New Roman" w:eastAsia="宋体" w:hAnsi="Times New Roman" w:cs="Times New Roman"/>
          <w:sz w:val="24"/>
          <w:szCs w:val="24"/>
        </w:rPr>
      </w:pPr>
      <w:bookmarkStart w:id="11" w:name="OLE_LINK24"/>
      <w:r w:rsidRPr="007C2E22">
        <w:rPr>
          <w:rFonts w:ascii="Times New Roman" w:eastAsia="宋体" w:hAnsi="Times New Roman" w:cs="Times New Roman"/>
          <w:b/>
          <w:bCs/>
          <w:sz w:val="24"/>
          <w:szCs w:val="24"/>
        </w:rPr>
        <w:t>Fig</w:t>
      </w:r>
      <w:r w:rsidR="00E81441" w:rsidRPr="007C2E22">
        <w:rPr>
          <w:rFonts w:ascii="Times New Roman" w:eastAsia="宋体" w:hAnsi="Times New Roman" w:cs="Times New Roman" w:hint="eastAsia"/>
          <w:b/>
          <w:bCs/>
          <w:sz w:val="24"/>
          <w:szCs w:val="24"/>
        </w:rPr>
        <w:t>.</w:t>
      </w:r>
      <w:r w:rsidRPr="007C2E22">
        <w:rPr>
          <w:rFonts w:ascii="Times New Roman" w:eastAsia="宋体" w:hAnsi="Times New Roman" w:cs="Times New Roman"/>
          <w:b/>
          <w:bCs/>
          <w:sz w:val="24"/>
          <w:szCs w:val="24"/>
        </w:rPr>
        <w:t xml:space="preserve"> S</w:t>
      </w:r>
      <w:r w:rsidR="008E0E33" w:rsidRPr="007C2E22">
        <w:rPr>
          <w:rFonts w:ascii="Times New Roman" w:eastAsia="宋体" w:hAnsi="Times New Roman" w:cs="Times New Roman" w:hint="eastAsia"/>
          <w:b/>
          <w:bCs/>
          <w:sz w:val="24"/>
          <w:szCs w:val="24"/>
        </w:rPr>
        <w:t>8</w:t>
      </w:r>
      <w:r w:rsidRPr="007C2E22">
        <w:rPr>
          <w:rFonts w:ascii="Times New Roman" w:eastAsia="宋体" w:hAnsi="Times New Roman" w:cs="Times New Roman"/>
          <w:sz w:val="24"/>
          <w:szCs w:val="24"/>
        </w:rPr>
        <w:t xml:space="preserve"> Rate performance of </w:t>
      </w:r>
      <w:r w:rsidR="006E465C" w:rsidRPr="007C2E22">
        <w:rPr>
          <w:rFonts w:ascii="Times New Roman" w:eastAsia="宋体" w:hAnsi="Times New Roman" w:cs="Times New Roman"/>
          <w:sz w:val="24"/>
          <w:szCs w:val="24"/>
        </w:rPr>
        <w:t>Na/</w:t>
      </w:r>
      <w:r w:rsidRPr="007C2E22">
        <w:rPr>
          <w:rFonts w:ascii="Times New Roman" w:eastAsia="宋体" w:hAnsi="Times New Roman" w:cs="Times New Roman"/>
          <w:sz w:val="24"/>
          <w:szCs w:val="24"/>
        </w:rPr>
        <w:t>CGE</w:t>
      </w:r>
      <w:r w:rsidR="006E465C" w:rsidRPr="007C2E22">
        <w:rPr>
          <w:rFonts w:ascii="Times New Roman" w:eastAsia="宋体" w:hAnsi="Times New Roman" w:cs="Times New Roman"/>
          <w:sz w:val="24"/>
          <w:szCs w:val="24"/>
        </w:rPr>
        <w:t>/NVP-K</w:t>
      </w:r>
      <w:r w:rsidR="006E465C" w:rsidRPr="007C2E22">
        <w:rPr>
          <w:rFonts w:ascii="Times New Roman" w:eastAsia="宋体" w:hAnsi="Times New Roman" w:cs="Times New Roman"/>
          <w:sz w:val="24"/>
          <w:szCs w:val="24"/>
          <w:vertAlign w:val="subscript"/>
        </w:rPr>
        <w:t xml:space="preserve">0.05 </w:t>
      </w:r>
      <w:r w:rsidRPr="007C2E22">
        <w:rPr>
          <w:rFonts w:ascii="Times New Roman" w:eastAsia="宋体" w:hAnsi="Times New Roman" w:cs="Times New Roman"/>
          <w:sz w:val="24"/>
          <w:szCs w:val="24"/>
        </w:rPr>
        <w:t>at 60</w:t>
      </w:r>
      <w:r w:rsidR="00617244" w:rsidRPr="007C2E22">
        <w:rPr>
          <w:rFonts w:ascii="Times New Roman" w:eastAsia="宋体" w:hAnsi="Times New Roman" w:cs="Times New Roman"/>
          <w:sz w:val="24"/>
          <w:szCs w:val="24"/>
        </w:rPr>
        <w:t xml:space="preserve"> </w:t>
      </w:r>
      <w:r w:rsidRPr="007C2E22">
        <w:rPr>
          <w:rFonts w:ascii="Times New Roman" w:eastAsia="宋体" w:hAnsi="Times New Roman" w:cs="Times New Roman"/>
          <w:sz w:val="24"/>
          <w:szCs w:val="24"/>
        </w:rPr>
        <w:t>℃</w:t>
      </w:r>
      <w:bookmarkEnd w:id="11"/>
    </w:p>
    <w:p w14:paraId="058E9A43" w14:textId="4AC0BF1A" w:rsidR="004649A9" w:rsidRDefault="004649A9" w:rsidP="007C2E22">
      <w:pPr>
        <w:adjustRightInd w:val="0"/>
        <w:snapToGrid w:val="0"/>
        <w:spacing w:before="240"/>
        <w:rPr>
          <w:rFonts w:ascii="Times New Roman" w:eastAsia="宋体" w:hAnsi="Times New Roman" w:cs="Times New Roman"/>
          <w:sz w:val="24"/>
          <w:szCs w:val="24"/>
        </w:rPr>
      </w:pPr>
    </w:p>
    <w:p w14:paraId="5F701C37" w14:textId="77777777" w:rsidR="004649A9" w:rsidRPr="007C2E22" w:rsidRDefault="004649A9" w:rsidP="007C2E22">
      <w:pPr>
        <w:adjustRightInd w:val="0"/>
        <w:snapToGrid w:val="0"/>
        <w:spacing w:before="240"/>
        <w:rPr>
          <w:rFonts w:ascii="Times New Roman" w:eastAsia="宋体" w:hAnsi="Times New Roman" w:cs="Times New Roman" w:hint="eastAsia"/>
          <w:sz w:val="24"/>
          <w:szCs w:val="24"/>
        </w:rPr>
      </w:pPr>
    </w:p>
    <w:p w14:paraId="099E848F" w14:textId="77777777" w:rsidR="00FA7B49" w:rsidRPr="007C2E22" w:rsidRDefault="005F22C7" w:rsidP="007C2E22">
      <w:pPr>
        <w:adjustRightInd w:val="0"/>
        <w:snapToGrid w:val="0"/>
        <w:spacing w:before="240"/>
        <w:jc w:val="center"/>
        <w:rPr>
          <w:rFonts w:ascii="Times New Roman" w:hAnsi="Times New Roman" w:cs="Times New Roman"/>
          <w:sz w:val="24"/>
          <w:szCs w:val="24"/>
        </w:rPr>
      </w:pPr>
      <w:r w:rsidRPr="007C2E22">
        <w:rPr>
          <w:rFonts w:ascii="Times New Roman" w:hAnsi="Times New Roman" w:cs="Times New Roman"/>
          <w:noProof/>
          <w:sz w:val="24"/>
          <w:szCs w:val="24"/>
        </w:rPr>
        <w:drawing>
          <wp:inline distT="0" distB="0" distL="0" distR="0" wp14:anchorId="3AABB742" wp14:editId="5E6EA693">
            <wp:extent cx="5693292" cy="2340591"/>
            <wp:effectExtent l="0" t="0" r="3175" b="3175"/>
            <wp:docPr id="201564114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6581" cy="2354277"/>
                    </a:xfrm>
                    <a:prstGeom prst="rect">
                      <a:avLst/>
                    </a:prstGeom>
                    <a:noFill/>
                  </pic:spPr>
                </pic:pic>
              </a:graphicData>
            </a:graphic>
          </wp:inline>
        </w:drawing>
      </w:r>
    </w:p>
    <w:p w14:paraId="0C088766" w14:textId="409841BD" w:rsidR="00FA7B49" w:rsidRPr="007C2E22" w:rsidRDefault="005F22C7" w:rsidP="004649A9">
      <w:pPr>
        <w:spacing w:before="240"/>
        <w:rPr>
          <w:rFonts w:ascii="Times New Roman" w:eastAsia="宋体" w:hAnsi="Times New Roman" w:cs="Times New Roman"/>
          <w:sz w:val="24"/>
          <w:szCs w:val="24"/>
        </w:rPr>
      </w:pPr>
      <w:bookmarkStart w:id="12" w:name="OLE_LINK207"/>
      <w:r w:rsidRPr="007C2E22">
        <w:rPr>
          <w:rFonts w:ascii="Times New Roman" w:eastAsia="宋体" w:hAnsi="Times New Roman" w:cs="Times New Roman" w:hint="eastAsia"/>
          <w:b/>
          <w:bCs/>
          <w:sz w:val="24"/>
          <w:szCs w:val="24"/>
          <w14:ligatures w14:val="none"/>
        </w:rPr>
        <w:t>Fig. S</w:t>
      </w:r>
      <w:r w:rsidR="00902FA0" w:rsidRPr="007C2E22">
        <w:rPr>
          <w:rFonts w:ascii="Times New Roman" w:eastAsia="宋体" w:hAnsi="Times New Roman" w:cs="Times New Roman" w:hint="eastAsia"/>
          <w:b/>
          <w:bCs/>
          <w:sz w:val="24"/>
          <w:szCs w:val="24"/>
          <w14:ligatures w14:val="none"/>
        </w:rPr>
        <w:t>9</w:t>
      </w:r>
      <w:r w:rsidRPr="007C2E22">
        <w:rPr>
          <w:rFonts w:ascii="Times New Roman" w:eastAsia="宋体" w:hAnsi="Times New Roman" w:cs="Times New Roman" w:hint="eastAsia"/>
          <w:b/>
          <w:bCs/>
          <w:sz w:val="24"/>
          <w:szCs w:val="24"/>
          <w14:ligatures w14:val="none"/>
        </w:rPr>
        <w:t xml:space="preserve"> </w:t>
      </w:r>
      <w:r w:rsidRPr="007C2E22">
        <w:rPr>
          <w:rFonts w:ascii="Times New Roman" w:eastAsia="宋体" w:hAnsi="Times New Roman" w:cs="Times New Roman"/>
          <w:sz w:val="24"/>
          <w:szCs w:val="24"/>
          <w14:ligatures w14:val="none"/>
        </w:rPr>
        <w:t>Interfacial stability of the symmetric Na</w:t>
      </w:r>
      <w:r w:rsidR="00B742B2" w:rsidRPr="007C2E22">
        <w:rPr>
          <w:rFonts w:ascii="Times New Roman" w:eastAsia="宋体" w:hAnsi="Times New Roman" w:cs="Times New Roman" w:hint="eastAsia"/>
          <w:sz w:val="24"/>
          <w:szCs w:val="24"/>
          <w14:ligatures w14:val="none"/>
        </w:rPr>
        <w:t>/</w:t>
      </w:r>
      <w:r w:rsidRPr="007C2E22">
        <w:rPr>
          <w:rFonts w:ascii="Times New Roman" w:eastAsia="宋体" w:hAnsi="Times New Roman" w:cs="Times New Roman"/>
          <w:sz w:val="24"/>
          <w:szCs w:val="24"/>
          <w14:ligatures w14:val="none"/>
        </w:rPr>
        <w:t xml:space="preserve">Na cell with CGE. </w:t>
      </w:r>
      <w:r w:rsidRPr="007C2E22">
        <w:rPr>
          <w:rFonts w:ascii="Times New Roman" w:eastAsia="宋体" w:hAnsi="Times New Roman" w:cs="Times New Roman"/>
          <w:b/>
          <w:bCs/>
          <w:sz w:val="24"/>
          <w:szCs w:val="24"/>
          <w14:ligatures w14:val="none"/>
        </w:rPr>
        <w:t>a</w:t>
      </w:r>
      <w:r w:rsidRPr="007C2E22">
        <w:rPr>
          <w:rFonts w:ascii="Times New Roman" w:eastAsia="宋体" w:hAnsi="Times New Roman" w:cs="Times New Roman"/>
          <w:sz w:val="24"/>
          <w:szCs w:val="24"/>
          <w14:ligatures w14:val="none"/>
        </w:rPr>
        <w:t xml:space="preserve"> </w:t>
      </w:r>
      <w:r w:rsidR="00B742B2" w:rsidRPr="007C2E22">
        <w:rPr>
          <w:rFonts w:ascii="Times New Roman" w:eastAsia="宋体" w:hAnsi="Times New Roman" w:cs="Times New Roman"/>
          <w:sz w:val="24"/>
          <w:szCs w:val="24"/>
          <w14:ligatures w14:val="none"/>
        </w:rPr>
        <w:t>Na/Na symmetric battery</w:t>
      </w:r>
      <w:r w:rsidRPr="007C2E22">
        <w:rPr>
          <w:rFonts w:ascii="Times New Roman" w:eastAsia="宋体" w:hAnsi="Times New Roman" w:cs="Times New Roman"/>
          <w:sz w:val="24"/>
          <w:szCs w:val="24"/>
          <w14:ligatures w14:val="none"/>
        </w:rPr>
        <w:t xml:space="preserve"> tested at 0.1 mA cm</w:t>
      </w:r>
      <w:r w:rsidRPr="007C2E22">
        <w:rPr>
          <w:rFonts w:ascii="Times New Roman" w:eastAsia="宋体" w:hAnsi="Times New Roman" w:cs="Times New Roman"/>
          <w:sz w:val="24"/>
          <w:szCs w:val="24"/>
          <w:vertAlign w:val="superscript"/>
          <w14:ligatures w14:val="none"/>
        </w:rPr>
        <w:t>–2</w:t>
      </w:r>
      <w:r w:rsidRPr="007C2E22">
        <w:rPr>
          <w:rFonts w:ascii="Times New Roman" w:eastAsia="宋体" w:hAnsi="Times New Roman" w:cs="Times New Roman" w:hint="eastAsia"/>
          <w:sz w:val="24"/>
          <w:szCs w:val="24"/>
          <w14:ligatures w14:val="none"/>
        </w:rPr>
        <w:t>.</w:t>
      </w:r>
      <w:r w:rsidRPr="007C2E22">
        <w:rPr>
          <w:rFonts w:ascii="Times New Roman" w:eastAsia="宋体" w:hAnsi="Times New Roman" w:cs="Times New Roman"/>
          <w:sz w:val="24"/>
          <w:szCs w:val="24"/>
          <w14:ligatures w14:val="none"/>
        </w:rPr>
        <w:t xml:space="preserve"> </w:t>
      </w:r>
      <w:r w:rsidRPr="007C2E22">
        <w:rPr>
          <w:rFonts w:ascii="Times New Roman" w:eastAsia="宋体" w:hAnsi="Times New Roman" w:cs="Times New Roman"/>
          <w:b/>
          <w:bCs/>
          <w:sz w:val="24"/>
          <w:szCs w:val="24"/>
          <w14:ligatures w14:val="none"/>
        </w:rPr>
        <w:t>b</w:t>
      </w:r>
      <w:r w:rsidRPr="007C2E22">
        <w:rPr>
          <w:rFonts w:ascii="Times New Roman" w:eastAsia="宋体" w:hAnsi="Times New Roman" w:cs="Times New Roman"/>
          <w:sz w:val="24"/>
          <w:szCs w:val="24"/>
          <w14:ligatures w14:val="none"/>
        </w:rPr>
        <w:t xml:space="preserve"> Corresponding EIS spectra measured </w:t>
      </w:r>
      <w:r w:rsidRPr="007C2E22">
        <w:rPr>
          <w:rFonts w:ascii="Times New Roman" w:eastAsia="宋体" w:hAnsi="Times New Roman" w:cs="Times New Roman" w:hint="eastAsia"/>
          <w:sz w:val="24"/>
          <w:szCs w:val="24"/>
          <w14:ligatures w14:val="none"/>
        </w:rPr>
        <w:t>at</w:t>
      </w:r>
      <w:r w:rsidRPr="007C2E22">
        <w:rPr>
          <w:rFonts w:ascii="Times New Roman" w:eastAsia="宋体" w:hAnsi="Times New Roman" w:cs="Times New Roman"/>
          <w:sz w:val="24"/>
          <w:szCs w:val="24"/>
          <w14:ligatures w14:val="none"/>
        </w:rPr>
        <w:t xml:space="preserve"> different cycle numbers at RT</w:t>
      </w:r>
      <w:bookmarkEnd w:id="12"/>
      <w:r w:rsidR="0068399B" w:rsidRPr="007C2E22">
        <w:rPr>
          <w:rFonts w:ascii="Times New Roman" w:eastAsia="宋体" w:hAnsi="Times New Roman" w:cs="Times New Roman"/>
          <w:noProof/>
          <w:sz w:val="24"/>
          <w:szCs w:val="24"/>
        </w:rPr>
        <w:lastRenderedPageBreak/>
        <w:drawing>
          <wp:inline distT="0" distB="0" distL="0" distR="0" wp14:anchorId="362AF8DD" wp14:editId="3DEDF9A0">
            <wp:extent cx="5657295" cy="4353636"/>
            <wp:effectExtent l="0" t="0" r="0" b="8890"/>
            <wp:docPr id="118816825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847" t="4128" r="4951"/>
                    <a:stretch/>
                  </pic:blipFill>
                  <pic:spPr bwMode="auto">
                    <a:xfrm>
                      <a:off x="0" y="0"/>
                      <a:ext cx="5747803" cy="4423287"/>
                    </a:xfrm>
                    <a:prstGeom prst="rect">
                      <a:avLst/>
                    </a:prstGeom>
                    <a:noFill/>
                    <a:ln>
                      <a:noFill/>
                    </a:ln>
                    <a:extLst>
                      <a:ext uri="{53640926-AAD7-44D8-BBD7-CCE9431645EC}">
                        <a14:shadowObscured xmlns:a14="http://schemas.microsoft.com/office/drawing/2010/main"/>
                      </a:ext>
                    </a:extLst>
                  </pic:spPr>
                </pic:pic>
              </a:graphicData>
            </a:graphic>
          </wp:inline>
        </w:drawing>
      </w:r>
    </w:p>
    <w:p w14:paraId="13D9F507" w14:textId="77777777" w:rsidR="00FA7B49" w:rsidRPr="007C2E22" w:rsidRDefault="00573A9F" w:rsidP="007C2E22">
      <w:pPr>
        <w:adjustRightInd w:val="0"/>
        <w:snapToGrid w:val="0"/>
        <w:spacing w:before="240"/>
        <w:rPr>
          <w:rFonts w:ascii="Times New Roman" w:eastAsia="宋体" w:hAnsi="Times New Roman" w:cs="Times New Roman"/>
          <w:b/>
          <w:bCs/>
          <w:sz w:val="24"/>
          <w:szCs w:val="24"/>
        </w:rPr>
      </w:pPr>
      <w:r w:rsidRPr="007C2E22">
        <w:rPr>
          <w:rFonts w:ascii="Times New Roman" w:eastAsia="宋体" w:hAnsi="Times New Roman" w:cs="Times New Roman"/>
          <w:b/>
          <w:sz w:val="24"/>
          <w:szCs w:val="24"/>
        </w:rPr>
        <w:t>Fig</w:t>
      </w:r>
      <w:r w:rsidR="00E81441" w:rsidRPr="007C2E22">
        <w:rPr>
          <w:rFonts w:ascii="Times New Roman" w:eastAsia="宋体" w:hAnsi="Times New Roman" w:cs="Times New Roman" w:hint="eastAsia"/>
          <w:b/>
          <w:sz w:val="24"/>
          <w:szCs w:val="24"/>
        </w:rPr>
        <w:t>.</w:t>
      </w:r>
      <w:r w:rsidRPr="007C2E22">
        <w:rPr>
          <w:rFonts w:ascii="Times New Roman" w:eastAsia="宋体" w:hAnsi="Times New Roman" w:cs="Times New Roman"/>
          <w:b/>
          <w:sz w:val="24"/>
          <w:szCs w:val="24"/>
        </w:rPr>
        <w:t xml:space="preserve"> S</w:t>
      </w:r>
      <w:r w:rsidR="00036FAC" w:rsidRPr="007C2E22">
        <w:rPr>
          <w:rFonts w:ascii="Times New Roman" w:eastAsia="宋体" w:hAnsi="Times New Roman" w:cs="Times New Roman" w:hint="eastAsia"/>
          <w:b/>
          <w:sz w:val="24"/>
          <w:szCs w:val="24"/>
        </w:rPr>
        <w:t>1</w:t>
      </w:r>
      <w:r w:rsidR="00902FA0" w:rsidRPr="007C2E22">
        <w:rPr>
          <w:rFonts w:ascii="Times New Roman" w:eastAsia="宋体" w:hAnsi="Times New Roman" w:cs="Times New Roman" w:hint="eastAsia"/>
          <w:b/>
          <w:sz w:val="24"/>
          <w:szCs w:val="24"/>
        </w:rPr>
        <w:t>0</w:t>
      </w:r>
      <w:r w:rsidRPr="007C2E22">
        <w:rPr>
          <w:rFonts w:ascii="Times New Roman" w:eastAsia="宋体" w:hAnsi="Times New Roman" w:cs="Times New Roman"/>
          <w:sz w:val="24"/>
          <w:szCs w:val="24"/>
        </w:rPr>
        <w:t xml:space="preserve"> </w:t>
      </w:r>
      <w:r w:rsidR="00A95842" w:rsidRPr="007C2E22">
        <w:rPr>
          <w:rFonts w:ascii="Times New Roman" w:eastAsia="宋体" w:hAnsi="Times New Roman" w:cs="Times New Roman"/>
          <w:b/>
          <w:bCs/>
          <w:sz w:val="24"/>
          <w:szCs w:val="24"/>
        </w:rPr>
        <w:t>a</w:t>
      </w:r>
      <w:r w:rsidR="00A95842" w:rsidRPr="007C2E22">
        <w:rPr>
          <w:rFonts w:ascii="Times New Roman" w:eastAsia="宋体" w:hAnsi="Times New Roman" w:cs="Times New Roman"/>
          <w:sz w:val="24"/>
          <w:szCs w:val="24"/>
        </w:rPr>
        <w:t xml:space="preserve"> </w:t>
      </w:r>
      <w:r w:rsidRPr="007C2E22">
        <w:rPr>
          <w:rFonts w:ascii="Times New Roman" w:eastAsia="宋体" w:hAnsi="Times New Roman" w:cs="Times New Roman"/>
          <w:sz w:val="24"/>
          <w:szCs w:val="24"/>
        </w:rPr>
        <w:t>Cycling performance of Na/FGE/NVP-K</w:t>
      </w:r>
      <w:r w:rsidRPr="007C2E22">
        <w:rPr>
          <w:rFonts w:ascii="Times New Roman" w:eastAsia="宋体" w:hAnsi="Times New Roman" w:cs="Times New Roman"/>
          <w:sz w:val="24"/>
          <w:szCs w:val="24"/>
          <w:vertAlign w:val="subscript"/>
        </w:rPr>
        <w:t xml:space="preserve">0.05 </w:t>
      </w:r>
      <w:r w:rsidRPr="007C2E22">
        <w:rPr>
          <w:rFonts w:ascii="Times New Roman" w:eastAsia="宋体" w:hAnsi="Times New Roman" w:cs="Times New Roman"/>
          <w:sz w:val="24"/>
          <w:szCs w:val="24"/>
        </w:rPr>
        <w:t>and Na/CGE/NVP-K</w:t>
      </w:r>
      <w:r w:rsidRPr="007C2E22">
        <w:rPr>
          <w:rFonts w:ascii="Times New Roman" w:eastAsia="宋体" w:hAnsi="Times New Roman" w:cs="Times New Roman"/>
          <w:sz w:val="24"/>
          <w:szCs w:val="24"/>
          <w:vertAlign w:val="subscript"/>
        </w:rPr>
        <w:t xml:space="preserve">0.05 </w:t>
      </w:r>
      <w:r w:rsidRPr="007C2E22">
        <w:rPr>
          <w:rFonts w:ascii="Times New Roman" w:eastAsia="宋体" w:hAnsi="Times New Roman" w:cs="Times New Roman"/>
          <w:sz w:val="24"/>
          <w:szCs w:val="24"/>
        </w:rPr>
        <w:t xml:space="preserve">full </w:t>
      </w:r>
      <w:r w:rsidR="00D12B75" w:rsidRPr="007C2E22">
        <w:rPr>
          <w:rFonts w:ascii="Times New Roman" w:hAnsi="Times New Roman" w:cs="Times New Roman"/>
          <w:sz w:val="24"/>
          <w:szCs w:val="24"/>
        </w:rPr>
        <w:t>battery</w:t>
      </w:r>
      <w:r w:rsidRPr="007C2E22">
        <w:rPr>
          <w:rFonts w:ascii="Times New Roman" w:eastAsia="宋体" w:hAnsi="Times New Roman" w:cs="Times New Roman"/>
          <w:sz w:val="24"/>
          <w:szCs w:val="24"/>
        </w:rPr>
        <w:t xml:space="preserve"> at 0.2C under 25</w:t>
      </w:r>
      <w:r w:rsidR="00617244" w:rsidRPr="007C2E22">
        <w:rPr>
          <w:rFonts w:ascii="Times New Roman" w:eastAsia="宋体" w:hAnsi="Times New Roman" w:cs="Times New Roman"/>
          <w:sz w:val="24"/>
          <w:szCs w:val="24"/>
        </w:rPr>
        <w:t xml:space="preserve"> </w:t>
      </w:r>
      <w:r w:rsidRPr="007C2E22">
        <w:rPr>
          <w:rFonts w:ascii="Times New Roman" w:eastAsia="宋体" w:hAnsi="Times New Roman" w:cs="Times New Roman"/>
          <w:sz w:val="24"/>
          <w:szCs w:val="24"/>
        </w:rPr>
        <w:t xml:space="preserve">℃ and </w:t>
      </w:r>
      <w:r w:rsidR="000C5920" w:rsidRPr="007C2E22">
        <w:rPr>
          <w:rFonts w:ascii="Times New Roman" w:eastAsia="宋体" w:hAnsi="Times New Roman" w:cs="Times New Roman"/>
          <w:sz w:val="24"/>
          <w:szCs w:val="24"/>
        </w:rPr>
        <w:t>c</w:t>
      </w:r>
      <w:r w:rsidRPr="007C2E22">
        <w:rPr>
          <w:rFonts w:ascii="Times New Roman" w:eastAsia="宋体" w:hAnsi="Times New Roman" w:cs="Times New Roman"/>
          <w:sz w:val="24"/>
          <w:szCs w:val="24"/>
        </w:rPr>
        <w:t xml:space="preserve">harge/discharge profiles </w:t>
      </w:r>
      <w:r w:rsidRPr="007C2E22">
        <w:rPr>
          <w:rFonts w:ascii="Times New Roman" w:eastAsia="宋体" w:hAnsi="Times New Roman" w:cs="Times New Roman"/>
          <w:b/>
          <w:bCs/>
          <w:sz w:val="24"/>
          <w:szCs w:val="24"/>
        </w:rPr>
        <w:t>b</w:t>
      </w:r>
      <w:r w:rsidR="00C93D76" w:rsidRPr="007C2E22">
        <w:rPr>
          <w:rFonts w:ascii="Times New Roman" w:eastAsia="宋体" w:hAnsi="Times New Roman" w:cs="Times New Roman" w:hint="eastAsia"/>
          <w:b/>
          <w:bCs/>
          <w:sz w:val="24"/>
          <w:szCs w:val="24"/>
        </w:rPr>
        <w:t xml:space="preserve">, </w:t>
      </w:r>
      <w:r w:rsidRPr="007C2E22">
        <w:rPr>
          <w:rFonts w:ascii="Times New Roman" w:eastAsia="宋体" w:hAnsi="Times New Roman" w:cs="Times New Roman"/>
          <w:b/>
          <w:bCs/>
          <w:sz w:val="24"/>
          <w:szCs w:val="24"/>
        </w:rPr>
        <w:t>c</w:t>
      </w:r>
    </w:p>
    <w:p w14:paraId="2B99D301" w14:textId="77777777" w:rsidR="00FA7B49" w:rsidRPr="007C2E22" w:rsidRDefault="00FA7B49" w:rsidP="007C2E22">
      <w:pPr>
        <w:adjustRightInd w:val="0"/>
        <w:snapToGrid w:val="0"/>
        <w:spacing w:before="240"/>
        <w:rPr>
          <w:rFonts w:ascii="Times New Roman" w:eastAsia="宋体" w:hAnsi="Times New Roman" w:cs="Times New Roman"/>
          <w:b/>
          <w:bCs/>
          <w:sz w:val="24"/>
          <w:szCs w:val="24"/>
        </w:rPr>
      </w:pPr>
    </w:p>
    <w:p w14:paraId="47408F73" w14:textId="77777777" w:rsidR="00FA7B49" w:rsidRPr="007C2E22" w:rsidRDefault="00FA7B49" w:rsidP="007C2E22">
      <w:pPr>
        <w:adjustRightInd w:val="0"/>
        <w:snapToGrid w:val="0"/>
        <w:spacing w:before="240"/>
        <w:rPr>
          <w:rFonts w:ascii="Times New Roman" w:eastAsia="宋体" w:hAnsi="Times New Roman" w:cs="Times New Roman"/>
          <w:sz w:val="24"/>
          <w:szCs w:val="24"/>
        </w:rPr>
      </w:pPr>
    </w:p>
    <w:p w14:paraId="39A4195D" w14:textId="77777777" w:rsidR="00FA7B49" w:rsidRPr="007C2E22" w:rsidRDefault="00406B4A" w:rsidP="007C2E22">
      <w:pPr>
        <w:adjustRightInd w:val="0"/>
        <w:snapToGrid w:val="0"/>
        <w:spacing w:before="240"/>
        <w:jc w:val="center"/>
        <w:rPr>
          <w:rFonts w:ascii="Times New Roman" w:hAnsi="Times New Roman" w:cs="Times New Roman"/>
          <w:sz w:val="24"/>
          <w:szCs w:val="24"/>
        </w:rPr>
      </w:pPr>
      <w:r w:rsidRPr="007C2E22">
        <w:rPr>
          <w:rFonts w:ascii="Times New Roman" w:hAnsi="Times New Roman" w:cs="Times New Roman"/>
          <w:noProof/>
          <w:sz w:val="24"/>
          <w:szCs w:val="24"/>
        </w:rPr>
        <w:drawing>
          <wp:inline distT="0" distB="0" distL="0" distR="0" wp14:anchorId="0F462377" wp14:editId="7B38325C">
            <wp:extent cx="5348580" cy="2103648"/>
            <wp:effectExtent l="0" t="0" r="0" b="0"/>
            <wp:docPr id="37171043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0">
                      <a:extLst>
                        <a:ext uri="{28A0092B-C50C-407E-A947-70E740481C1C}">
                          <a14:useLocalDpi xmlns:a14="http://schemas.microsoft.com/office/drawing/2010/main" val="0"/>
                        </a:ext>
                      </a:extLst>
                    </a:blip>
                    <a:srcRect l="11306" r="7495"/>
                    <a:stretch/>
                  </pic:blipFill>
                  <pic:spPr bwMode="auto">
                    <a:xfrm>
                      <a:off x="0" y="0"/>
                      <a:ext cx="5404168" cy="2125511"/>
                    </a:xfrm>
                    <a:prstGeom prst="rect">
                      <a:avLst/>
                    </a:prstGeom>
                    <a:noFill/>
                    <a:ln>
                      <a:noFill/>
                    </a:ln>
                    <a:extLst>
                      <a:ext uri="{53640926-AAD7-44D8-BBD7-CCE9431645EC}">
                        <a14:shadowObscured xmlns:a14="http://schemas.microsoft.com/office/drawing/2010/main"/>
                      </a:ext>
                    </a:extLst>
                  </pic:spPr>
                </pic:pic>
              </a:graphicData>
            </a:graphic>
          </wp:inline>
        </w:drawing>
      </w:r>
    </w:p>
    <w:p w14:paraId="7AB80C2D" w14:textId="77777777" w:rsidR="00FA7B49" w:rsidRPr="007C2E22" w:rsidRDefault="00406B4A" w:rsidP="007C2E22">
      <w:pPr>
        <w:adjustRightInd w:val="0"/>
        <w:snapToGrid w:val="0"/>
        <w:spacing w:before="240"/>
        <w:rPr>
          <w:rFonts w:ascii="Times New Roman" w:eastAsia="宋体" w:hAnsi="Times New Roman" w:cs="Times New Roman"/>
          <w:sz w:val="24"/>
          <w:szCs w:val="24"/>
        </w:rPr>
      </w:pPr>
      <w:bookmarkStart w:id="13" w:name="OLE_LINK23"/>
      <w:r w:rsidRPr="007C2E22">
        <w:rPr>
          <w:rFonts w:ascii="Times New Roman" w:eastAsia="宋体" w:hAnsi="Times New Roman" w:cs="Times New Roman"/>
          <w:b/>
          <w:bCs/>
          <w:sz w:val="24"/>
          <w:szCs w:val="24"/>
        </w:rPr>
        <w:t>Fig</w:t>
      </w:r>
      <w:r w:rsidR="00E81441" w:rsidRPr="007C2E22">
        <w:rPr>
          <w:rFonts w:ascii="Times New Roman" w:eastAsia="宋体" w:hAnsi="Times New Roman" w:cs="Times New Roman" w:hint="eastAsia"/>
          <w:b/>
          <w:bCs/>
          <w:sz w:val="24"/>
          <w:szCs w:val="24"/>
        </w:rPr>
        <w:t>.</w:t>
      </w:r>
      <w:r w:rsidRPr="007C2E22">
        <w:rPr>
          <w:rFonts w:ascii="Times New Roman" w:eastAsia="宋体" w:hAnsi="Times New Roman" w:cs="Times New Roman"/>
          <w:b/>
          <w:bCs/>
          <w:sz w:val="24"/>
          <w:szCs w:val="24"/>
        </w:rPr>
        <w:t xml:space="preserve"> </w:t>
      </w:r>
      <w:r w:rsidR="005F5DD6" w:rsidRPr="007C2E22">
        <w:rPr>
          <w:rFonts w:ascii="Times New Roman" w:eastAsia="宋体" w:hAnsi="Times New Roman" w:cs="Times New Roman"/>
          <w:b/>
          <w:bCs/>
          <w:sz w:val="24"/>
          <w:szCs w:val="24"/>
        </w:rPr>
        <w:t>S</w:t>
      </w:r>
      <w:r w:rsidR="00B931AD" w:rsidRPr="007C2E22">
        <w:rPr>
          <w:rFonts w:ascii="Times New Roman" w:eastAsia="宋体" w:hAnsi="Times New Roman" w:cs="Times New Roman" w:hint="eastAsia"/>
          <w:b/>
          <w:bCs/>
          <w:sz w:val="24"/>
          <w:szCs w:val="24"/>
        </w:rPr>
        <w:t>1</w:t>
      </w:r>
      <w:r w:rsidR="00902FA0" w:rsidRPr="007C2E22">
        <w:rPr>
          <w:rFonts w:ascii="Times New Roman" w:eastAsia="宋体" w:hAnsi="Times New Roman" w:cs="Times New Roman" w:hint="eastAsia"/>
          <w:b/>
          <w:bCs/>
          <w:sz w:val="24"/>
          <w:szCs w:val="24"/>
        </w:rPr>
        <w:t>1</w:t>
      </w:r>
      <w:r w:rsidRPr="007C2E22">
        <w:rPr>
          <w:rFonts w:ascii="Times New Roman" w:eastAsia="宋体" w:hAnsi="Times New Roman" w:cs="Times New Roman"/>
          <w:sz w:val="24"/>
          <w:szCs w:val="24"/>
        </w:rPr>
        <w:t xml:space="preserve"> Long-term cycling of</w:t>
      </w:r>
      <w:bookmarkStart w:id="14" w:name="OLE_LINK22"/>
      <w:r w:rsidRPr="007C2E22">
        <w:rPr>
          <w:rFonts w:ascii="Times New Roman" w:eastAsia="宋体" w:hAnsi="Times New Roman" w:cs="Times New Roman"/>
          <w:sz w:val="24"/>
          <w:szCs w:val="24"/>
        </w:rPr>
        <w:t xml:space="preserve"> Na/FG</w:t>
      </w:r>
      <w:r w:rsidR="00D97DEE" w:rsidRPr="007C2E22">
        <w:rPr>
          <w:rFonts w:ascii="Times New Roman" w:eastAsia="宋体" w:hAnsi="Times New Roman" w:cs="Times New Roman"/>
          <w:sz w:val="24"/>
          <w:szCs w:val="24"/>
        </w:rPr>
        <w:t>E</w:t>
      </w:r>
      <w:r w:rsidRPr="007C2E22">
        <w:rPr>
          <w:rFonts w:ascii="Times New Roman" w:eastAsia="宋体" w:hAnsi="Times New Roman" w:cs="Times New Roman"/>
          <w:sz w:val="24"/>
          <w:szCs w:val="24"/>
        </w:rPr>
        <w:t>/NVP-K</w:t>
      </w:r>
      <w:r w:rsidRPr="007C2E22">
        <w:rPr>
          <w:rFonts w:ascii="Times New Roman" w:eastAsia="宋体" w:hAnsi="Times New Roman" w:cs="Times New Roman"/>
          <w:sz w:val="24"/>
          <w:szCs w:val="24"/>
          <w:vertAlign w:val="subscript"/>
        </w:rPr>
        <w:t>0.05</w:t>
      </w:r>
      <w:bookmarkEnd w:id="14"/>
      <w:r w:rsidRPr="007C2E22">
        <w:rPr>
          <w:rFonts w:ascii="Times New Roman" w:eastAsia="宋体" w:hAnsi="Times New Roman" w:cs="Times New Roman"/>
          <w:sz w:val="24"/>
          <w:szCs w:val="24"/>
        </w:rPr>
        <w:t xml:space="preserve"> and Na/CGE/NVP-K</w:t>
      </w:r>
      <w:r w:rsidRPr="007C2E22">
        <w:rPr>
          <w:rFonts w:ascii="Times New Roman" w:eastAsia="宋体" w:hAnsi="Times New Roman" w:cs="Times New Roman"/>
          <w:sz w:val="24"/>
          <w:szCs w:val="24"/>
          <w:vertAlign w:val="subscript"/>
        </w:rPr>
        <w:t>0.05</w:t>
      </w:r>
      <w:r w:rsidRPr="007C2E22">
        <w:rPr>
          <w:rFonts w:ascii="Times New Roman" w:eastAsia="宋体" w:hAnsi="Times New Roman" w:cs="Times New Roman"/>
          <w:sz w:val="24"/>
          <w:szCs w:val="24"/>
        </w:rPr>
        <w:t xml:space="preserve"> full </w:t>
      </w:r>
      <w:r w:rsidR="00D12B75" w:rsidRPr="007C2E22">
        <w:rPr>
          <w:rFonts w:ascii="Times New Roman" w:hAnsi="Times New Roman" w:cs="Times New Roman"/>
          <w:sz w:val="24"/>
          <w:szCs w:val="24"/>
        </w:rPr>
        <w:t>battery</w:t>
      </w:r>
      <w:r w:rsidRPr="007C2E22">
        <w:rPr>
          <w:rFonts w:ascii="Times New Roman" w:eastAsia="宋体" w:hAnsi="Times New Roman" w:cs="Times New Roman"/>
          <w:sz w:val="24"/>
          <w:szCs w:val="24"/>
        </w:rPr>
        <w:t xml:space="preserve"> at 25</w:t>
      </w:r>
      <w:r w:rsidR="00617244" w:rsidRPr="007C2E22">
        <w:rPr>
          <w:rFonts w:ascii="Times New Roman" w:eastAsia="宋体" w:hAnsi="Times New Roman" w:cs="Times New Roman"/>
          <w:sz w:val="24"/>
          <w:szCs w:val="24"/>
        </w:rPr>
        <w:t xml:space="preserve"> </w:t>
      </w:r>
      <w:r w:rsidRPr="007C2E22">
        <w:rPr>
          <w:rFonts w:ascii="Times New Roman" w:eastAsia="宋体" w:hAnsi="Times New Roman" w:cs="Times New Roman"/>
          <w:sz w:val="24"/>
          <w:szCs w:val="24"/>
        </w:rPr>
        <w:t>℃</w:t>
      </w:r>
    </w:p>
    <w:p w14:paraId="01B816CF" w14:textId="77777777" w:rsidR="00FA7B49" w:rsidRPr="007C2E22" w:rsidRDefault="00FA7B49" w:rsidP="007C2E22">
      <w:pPr>
        <w:adjustRightInd w:val="0"/>
        <w:snapToGrid w:val="0"/>
        <w:spacing w:before="240"/>
        <w:rPr>
          <w:rFonts w:ascii="Times New Roman" w:eastAsia="宋体" w:hAnsi="Times New Roman" w:cs="Times New Roman"/>
          <w:sz w:val="24"/>
          <w:szCs w:val="24"/>
        </w:rPr>
      </w:pPr>
    </w:p>
    <w:p w14:paraId="235C84B3" w14:textId="77777777" w:rsidR="004649A9" w:rsidRDefault="004649A9" w:rsidP="007C2E22">
      <w:pPr>
        <w:adjustRightInd w:val="0"/>
        <w:snapToGrid w:val="0"/>
        <w:spacing w:before="240"/>
        <w:jc w:val="center"/>
        <w:rPr>
          <w:rFonts w:ascii="Times New Roman" w:hAnsi="Times New Roman" w:cs="Times New Roman"/>
          <w:sz w:val="24"/>
          <w:szCs w:val="24"/>
        </w:rPr>
      </w:pPr>
    </w:p>
    <w:p w14:paraId="6520E565" w14:textId="77777777" w:rsidR="004649A9" w:rsidRDefault="004649A9" w:rsidP="007C2E22">
      <w:pPr>
        <w:adjustRightInd w:val="0"/>
        <w:snapToGrid w:val="0"/>
        <w:spacing w:before="240"/>
        <w:jc w:val="center"/>
        <w:rPr>
          <w:rFonts w:ascii="Times New Roman" w:hAnsi="Times New Roman" w:cs="Times New Roman"/>
          <w:sz w:val="24"/>
          <w:szCs w:val="24"/>
        </w:rPr>
      </w:pPr>
    </w:p>
    <w:p w14:paraId="271CC622" w14:textId="77777777" w:rsidR="004649A9" w:rsidRDefault="004649A9" w:rsidP="007C2E22">
      <w:pPr>
        <w:adjustRightInd w:val="0"/>
        <w:snapToGrid w:val="0"/>
        <w:spacing w:before="240"/>
        <w:jc w:val="center"/>
        <w:rPr>
          <w:rFonts w:ascii="Times New Roman" w:hAnsi="Times New Roman" w:cs="Times New Roman"/>
          <w:sz w:val="24"/>
          <w:szCs w:val="24"/>
        </w:rPr>
      </w:pPr>
    </w:p>
    <w:p w14:paraId="0618C69E" w14:textId="3A0D30FA" w:rsidR="00FA7B49" w:rsidRPr="007C2E22" w:rsidRDefault="00406B4A" w:rsidP="007C2E22">
      <w:pPr>
        <w:adjustRightInd w:val="0"/>
        <w:snapToGrid w:val="0"/>
        <w:spacing w:before="240"/>
        <w:jc w:val="center"/>
        <w:rPr>
          <w:rFonts w:ascii="Times New Roman" w:hAnsi="Times New Roman" w:cs="Times New Roman"/>
          <w:sz w:val="24"/>
          <w:szCs w:val="24"/>
        </w:rPr>
      </w:pPr>
      <w:r w:rsidRPr="007C2E22">
        <w:rPr>
          <w:rFonts w:ascii="Times New Roman" w:hAnsi="Times New Roman" w:cs="Times New Roman"/>
          <w:noProof/>
          <w:sz w:val="24"/>
          <w:szCs w:val="24"/>
        </w:rPr>
        <w:drawing>
          <wp:inline distT="0" distB="0" distL="0" distR="0" wp14:anchorId="5FD95A1D" wp14:editId="141B0E48">
            <wp:extent cx="4000099" cy="2866030"/>
            <wp:effectExtent l="0" t="0" r="0" b="0"/>
            <wp:docPr id="6" name="图片 5">
              <a:extLst xmlns:a="http://schemas.openxmlformats.org/drawingml/2006/main">
                <a:ext uri="{FF2B5EF4-FFF2-40B4-BE49-F238E27FC236}">
                  <a16:creationId xmlns:a16="http://schemas.microsoft.com/office/drawing/2014/main" id="{061EE670-40AA-8ACB-6984-11EE1B9F15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a:extLst>
                        <a:ext uri="{FF2B5EF4-FFF2-40B4-BE49-F238E27FC236}">
                          <a16:creationId xmlns:a16="http://schemas.microsoft.com/office/drawing/2014/main" id="{061EE670-40AA-8ACB-6984-11EE1B9F15FF}"/>
                        </a:ext>
                      </a:extLst>
                    </pic:cNvPr>
                    <pic:cNvPicPr>
                      <a:picLocks noChangeAspect="1"/>
                    </pic:cNvPicPr>
                  </pic:nvPicPr>
                  <pic:blipFill rotWithShape="1">
                    <a:blip r:embed="rId21"/>
                    <a:srcRect t="6376"/>
                    <a:stretch>
                      <a:fillRect/>
                    </a:stretch>
                  </pic:blipFill>
                  <pic:spPr bwMode="auto">
                    <a:xfrm>
                      <a:off x="0" y="0"/>
                      <a:ext cx="4031670" cy="2888650"/>
                    </a:xfrm>
                    <a:prstGeom prst="rect">
                      <a:avLst/>
                    </a:prstGeom>
                    <a:ln>
                      <a:noFill/>
                    </a:ln>
                    <a:extLst>
                      <a:ext uri="{53640926-AAD7-44D8-BBD7-CCE9431645EC}">
                        <a14:shadowObscured xmlns:a14="http://schemas.microsoft.com/office/drawing/2010/main"/>
                      </a:ext>
                    </a:extLst>
                  </pic:spPr>
                </pic:pic>
              </a:graphicData>
            </a:graphic>
          </wp:inline>
        </w:drawing>
      </w:r>
      <w:bookmarkEnd w:id="13"/>
    </w:p>
    <w:p w14:paraId="4E80D185" w14:textId="15E9BBA1" w:rsidR="00FA7B49" w:rsidRDefault="00406B4A" w:rsidP="007C2E22">
      <w:pPr>
        <w:adjustRightInd w:val="0"/>
        <w:snapToGrid w:val="0"/>
        <w:spacing w:before="240"/>
        <w:rPr>
          <w:rFonts w:ascii="Times New Roman" w:hAnsi="Times New Roman" w:cs="Times New Roman"/>
          <w:sz w:val="24"/>
          <w:szCs w:val="24"/>
        </w:rPr>
      </w:pPr>
      <w:bookmarkStart w:id="15" w:name="OLE_LINK25"/>
      <w:r w:rsidRPr="007C2E22">
        <w:rPr>
          <w:rFonts w:ascii="Times New Roman" w:eastAsia="宋体" w:hAnsi="Times New Roman" w:cs="Times New Roman"/>
          <w:b/>
          <w:bCs/>
          <w:sz w:val="24"/>
          <w:szCs w:val="24"/>
        </w:rPr>
        <w:t>Fig</w:t>
      </w:r>
      <w:r w:rsidR="00E81441" w:rsidRPr="007C2E22">
        <w:rPr>
          <w:rFonts w:ascii="Times New Roman" w:eastAsia="宋体" w:hAnsi="Times New Roman" w:cs="Times New Roman" w:hint="eastAsia"/>
          <w:b/>
          <w:bCs/>
          <w:sz w:val="24"/>
          <w:szCs w:val="24"/>
        </w:rPr>
        <w:t>.</w:t>
      </w:r>
      <w:r w:rsidRPr="007C2E22">
        <w:rPr>
          <w:rFonts w:ascii="Times New Roman" w:eastAsia="宋体" w:hAnsi="Times New Roman" w:cs="Times New Roman"/>
          <w:b/>
          <w:bCs/>
          <w:sz w:val="24"/>
          <w:szCs w:val="24"/>
        </w:rPr>
        <w:t xml:space="preserve"> </w:t>
      </w:r>
      <w:r w:rsidR="00C97A11" w:rsidRPr="007C2E22">
        <w:rPr>
          <w:rFonts w:ascii="Times New Roman" w:eastAsia="宋体" w:hAnsi="Times New Roman" w:cs="Times New Roman"/>
          <w:b/>
          <w:bCs/>
          <w:sz w:val="24"/>
          <w:szCs w:val="24"/>
        </w:rPr>
        <w:t>S</w:t>
      </w:r>
      <w:r w:rsidR="00474EE7" w:rsidRPr="007C2E22">
        <w:rPr>
          <w:rFonts w:ascii="Times New Roman" w:eastAsia="宋体" w:hAnsi="Times New Roman" w:cs="Times New Roman" w:hint="eastAsia"/>
          <w:b/>
          <w:bCs/>
          <w:sz w:val="24"/>
          <w:szCs w:val="24"/>
        </w:rPr>
        <w:t>1</w:t>
      </w:r>
      <w:r w:rsidR="00902FA0" w:rsidRPr="007C2E22">
        <w:rPr>
          <w:rFonts w:ascii="Times New Roman" w:eastAsia="宋体" w:hAnsi="Times New Roman" w:cs="Times New Roman" w:hint="eastAsia"/>
          <w:b/>
          <w:bCs/>
          <w:sz w:val="24"/>
          <w:szCs w:val="24"/>
        </w:rPr>
        <w:t>2</w:t>
      </w:r>
      <w:r w:rsidRPr="007C2E22">
        <w:rPr>
          <w:rFonts w:ascii="Times New Roman" w:eastAsia="宋体" w:hAnsi="Times New Roman" w:cs="Times New Roman"/>
          <w:sz w:val="24"/>
          <w:szCs w:val="24"/>
        </w:rPr>
        <w:t xml:space="preserve"> The charge/discharge voltage </w:t>
      </w:r>
      <w:r w:rsidR="00C97A11" w:rsidRPr="007C2E22">
        <w:rPr>
          <w:rFonts w:ascii="Times New Roman" w:eastAsia="宋体" w:hAnsi="Times New Roman" w:cs="Times New Roman"/>
          <w:sz w:val="24"/>
          <w:szCs w:val="24"/>
        </w:rPr>
        <w:t>profiles</w:t>
      </w:r>
      <w:r w:rsidRPr="007C2E22">
        <w:rPr>
          <w:rFonts w:ascii="Times New Roman" w:eastAsia="宋体" w:hAnsi="Times New Roman" w:cs="Times New Roman"/>
          <w:sz w:val="24"/>
          <w:szCs w:val="24"/>
        </w:rPr>
        <w:t xml:space="preserve"> at different cycles of the Na/FG</w:t>
      </w:r>
      <w:r w:rsidR="00D97DEE" w:rsidRPr="007C2E22">
        <w:rPr>
          <w:rFonts w:ascii="Times New Roman" w:eastAsia="宋体" w:hAnsi="Times New Roman" w:cs="Times New Roman"/>
          <w:sz w:val="24"/>
          <w:szCs w:val="24"/>
        </w:rPr>
        <w:t>E</w:t>
      </w:r>
      <w:r w:rsidRPr="007C2E22">
        <w:rPr>
          <w:rFonts w:ascii="Times New Roman" w:eastAsia="宋体" w:hAnsi="Times New Roman" w:cs="Times New Roman"/>
          <w:sz w:val="24"/>
          <w:szCs w:val="24"/>
        </w:rPr>
        <w:t>/NVP-K</w:t>
      </w:r>
      <w:r w:rsidRPr="007C2E22">
        <w:rPr>
          <w:rFonts w:ascii="Times New Roman" w:eastAsia="宋体" w:hAnsi="Times New Roman" w:cs="Times New Roman"/>
          <w:sz w:val="24"/>
          <w:szCs w:val="24"/>
          <w:vertAlign w:val="subscript"/>
        </w:rPr>
        <w:t>0.05</w:t>
      </w:r>
      <w:r w:rsidRPr="007C2E22">
        <w:rPr>
          <w:rFonts w:ascii="Times New Roman" w:eastAsia="宋体" w:hAnsi="Times New Roman" w:cs="Times New Roman"/>
          <w:sz w:val="24"/>
          <w:szCs w:val="24"/>
        </w:rPr>
        <w:t xml:space="preserve"> full </w:t>
      </w:r>
      <w:r w:rsidR="00D12B75" w:rsidRPr="007C2E22">
        <w:rPr>
          <w:rFonts w:ascii="Times New Roman" w:hAnsi="Times New Roman" w:cs="Times New Roman"/>
          <w:sz w:val="24"/>
          <w:szCs w:val="24"/>
        </w:rPr>
        <w:t>battery</w:t>
      </w:r>
      <w:bookmarkEnd w:id="15"/>
    </w:p>
    <w:p w14:paraId="42CFC895" w14:textId="384EE5B4" w:rsidR="004649A9" w:rsidRDefault="004649A9" w:rsidP="007C2E22">
      <w:pPr>
        <w:adjustRightInd w:val="0"/>
        <w:snapToGrid w:val="0"/>
        <w:spacing w:before="240"/>
        <w:rPr>
          <w:rFonts w:ascii="Times New Roman" w:hAnsi="Times New Roman" w:cs="Times New Roman"/>
          <w:sz w:val="24"/>
          <w:szCs w:val="24"/>
        </w:rPr>
      </w:pPr>
    </w:p>
    <w:p w14:paraId="45CF019B" w14:textId="77777777" w:rsidR="004649A9" w:rsidRPr="007C2E22" w:rsidRDefault="004649A9" w:rsidP="007C2E22">
      <w:pPr>
        <w:adjustRightInd w:val="0"/>
        <w:snapToGrid w:val="0"/>
        <w:spacing w:before="240"/>
        <w:rPr>
          <w:rFonts w:ascii="Times New Roman" w:hAnsi="Times New Roman" w:cs="Times New Roman" w:hint="eastAsia"/>
          <w:sz w:val="24"/>
          <w:szCs w:val="24"/>
        </w:rPr>
      </w:pPr>
    </w:p>
    <w:p w14:paraId="00DD288B" w14:textId="77777777" w:rsidR="00FA7B49" w:rsidRPr="007C2E22" w:rsidRDefault="001D43BF" w:rsidP="007C2E22">
      <w:pPr>
        <w:adjustRightInd w:val="0"/>
        <w:snapToGrid w:val="0"/>
        <w:spacing w:before="240"/>
        <w:jc w:val="center"/>
        <w:rPr>
          <w:rFonts w:ascii="Times New Roman" w:hAnsi="Times New Roman" w:cs="Times New Roman"/>
          <w:sz w:val="24"/>
          <w:szCs w:val="24"/>
        </w:rPr>
      </w:pPr>
      <w:r w:rsidRPr="007C2E22">
        <w:rPr>
          <w:rFonts w:ascii="Times New Roman" w:hAnsi="Times New Roman" w:cs="Times New Roman"/>
          <w:noProof/>
          <w:sz w:val="24"/>
          <w:szCs w:val="24"/>
        </w:rPr>
        <w:drawing>
          <wp:inline distT="0" distB="0" distL="0" distR="0" wp14:anchorId="4A3DC96D" wp14:editId="40850D9A">
            <wp:extent cx="3702487" cy="2838735"/>
            <wp:effectExtent l="0" t="0" r="0" b="0"/>
            <wp:docPr id="98083017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716989" cy="2849854"/>
                    </a:xfrm>
                    <a:prstGeom prst="rect">
                      <a:avLst/>
                    </a:prstGeom>
                    <a:noFill/>
                  </pic:spPr>
                </pic:pic>
              </a:graphicData>
            </a:graphic>
          </wp:inline>
        </w:drawing>
      </w:r>
    </w:p>
    <w:p w14:paraId="3B6302F8" w14:textId="77777777" w:rsidR="00FA7B49" w:rsidRPr="007C2E22" w:rsidRDefault="00406B4A" w:rsidP="007C2E22">
      <w:pPr>
        <w:adjustRightInd w:val="0"/>
        <w:snapToGrid w:val="0"/>
        <w:spacing w:before="240"/>
        <w:rPr>
          <w:rFonts w:ascii="Times New Roman" w:eastAsia="宋体" w:hAnsi="Times New Roman" w:cs="Times New Roman"/>
          <w:sz w:val="24"/>
          <w:szCs w:val="24"/>
        </w:rPr>
      </w:pPr>
      <w:bookmarkStart w:id="16" w:name="OLE_LINK274"/>
      <w:bookmarkStart w:id="17" w:name="OLE_LINK358"/>
      <w:r w:rsidRPr="007C2E22">
        <w:rPr>
          <w:rFonts w:ascii="Times New Roman" w:eastAsia="宋体" w:hAnsi="Times New Roman" w:cs="Times New Roman"/>
          <w:b/>
          <w:bCs/>
          <w:sz w:val="24"/>
          <w:szCs w:val="24"/>
        </w:rPr>
        <w:t>Fig</w:t>
      </w:r>
      <w:r w:rsidR="00E81441" w:rsidRPr="007C2E22">
        <w:rPr>
          <w:rFonts w:ascii="Times New Roman" w:eastAsia="宋体" w:hAnsi="Times New Roman" w:cs="Times New Roman" w:hint="eastAsia"/>
          <w:b/>
          <w:bCs/>
          <w:sz w:val="24"/>
          <w:szCs w:val="24"/>
        </w:rPr>
        <w:t>.</w:t>
      </w:r>
      <w:r w:rsidRPr="007C2E22">
        <w:rPr>
          <w:rFonts w:ascii="Times New Roman" w:eastAsia="宋体" w:hAnsi="Times New Roman" w:cs="Times New Roman"/>
          <w:b/>
          <w:bCs/>
          <w:sz w:val="24"/>
          <w:szCs w:val="24"/>
        </w:rPr>
        <w:t xml:space="preserve"> </w:t>
      </w:r>
      <w:r w:rsidR="00C97A11" w:rsidRPr="007C2E22">
        <w:rPr>
          <w:rFonts w:ascii="Times New Roman" w:eastAsia="宋体" w:hAnsi="Times New Roman" w:cs="Times New Roman"/>
          <w:b/>
          <w:bCs/>
          <w:sz w:val="24"/>
          <w:szCs w:val="24"/>
        </w:rPr>
        <w:t>S</w:t>
      </w:r>
      <w:r w:rsidR="002D20CB" w:rsidRPr="007C2E22">
        <w:rPr>
          <w:rFonts w:ascii="Times New Roman" w:eastAsia="宋体" w:hAnsi="Times New Roman" w:cs="Times New Roman"/>
          <w:b/>
          <w:bCs/>
          <w:sz w:val="24"/>
          <w:szCs w:val="24"/>
        </w:rPr>
        <w:t>1</w:t>
      </w:r>
      <w:bookmarkEnd w:id="16"/>
      <w:r w:rsidR="00902FA0" w:rsidRPr="007C2E22">
        <w:rPr>
          <w:rFonts w:ascii="Times New Roman" w:eastAsia="宋体" w:hAnsi="Times New Roman" w:cs="Times New Roman" w:hint="eastAsia"/>
          <w:b/>
          <w:bCs/>
          <w:sz w:val="24"/>
          <w:szCs w:val="24"/>
        </w:rPr>
        <w:t>3</w:t>
      </w:r>
      <w:r w:rsidRPr="007C2E22">
        <w:rPr>
          <w:rFonts w:ascii="Times New Roman" w:eastAsia="宋体" w:hAnsi="Times New Roman" w:cs="Times New Roman"/>
          <w:sz w:val="24"/>
          <w:szCs w:val="24"/>
        </w:rPr>
        <w:t xml:space="preserve"> Rate performance of </w:t>
      </w:r>
      <w:r w:rsidR="00690391" w:rsidRPr="007C2E22">
        <w:rPr>
          <w:rFonts w:ascii="Times New Roman" w:eastAsia="宋体" w:hAnsi="Times New Roman" w:cs="Times New Roman"/>
          <w:sz w:val="24"/>
          <w:szCs w:val="24"/>
        </w:rPr>
        <w:t>Na/</w:t>
      </w:r>
      <w:r w:rsidRPr="007C2E22">
        <w:rPr>
          <w:rFonts w:ascii="Times New Roman" w:eastAsia="宋体" w:hAnsi="Times New Roman" w:cs="Times New Roman"/>
          <w:sz w:val="24"/>
          <w:szCs w:val="24"/>
        </w:rPr>
        <w:t>CGE</w:t>
      </w:r>
      <w:r w:rsidR="00690391" w:rsidRPr="007C2E22">
        <w:rPr>
          <w:rFonts w:ascii="Times New Roman" w:eastAsia="宋体" w:hAnsi="Times New Roman" w:cs="Times New Roman"/>
          <w:sz w:val="24"/>
          <w:szCs w:val="24"/>
        </w:rPr>
        <w:t>/NVP-K</w:t>
      </w:r>
      <w:r w:rsidR="00690391" w:rsidRPr="007C2E22">
        <w:rPr>
          <w:rFonts w:ascii="Times New Roman" w:eastAsia="宋体" w:hAnsi="Times New Roman" w:cs="Times New Roman"/>
          <w:sz w:val="24"/>
          <w:szCs w:val="24"/>
          <w:vertAlign w:val="subscript"/>
        </w:rPr>
        <w:t>0.05</w:t>
      </w:r>
      <w:r w:rsidR="00690391" w:rsidRPr="007C2E22">
        <w:rPr>
          <w:rFonts w:ascii="Times New Roman" w:eastAsia="宋体" w:hAnsi="Times New Roman" w:cs="Times New Roman"/>
          <w:sz w:val="24"/>
          <w:szCs w:val="24"/>
        </w:rPr>
        <w:t xml:space="preserve"> full </w:t>
      </w:r>
      <w:r w:rsidR="00D12B75" w:rsidRPr="007C2E22">
        <w:rPr>
          <w:rFonts w:ascii="Times New Roman" w:hAnsi="Times New Roman" w:cs="Times New Roman"/>
          <w:sz w:val="24"/>
          <w:szCs w:val="24"/>
        </w:rPr>
        <w:t>battery</w:t>
      </w:r>
      <w:r w:rsidR="00D12B75" w:rsidRPr="007C2E22">
        <w:rPr>
          <w:rFonts w:ascii="Times New Roman" w:eastAsia="宋体" w:hAnsi="Times New Roman" w:cs="Times New Roman"/>
          <w:sz w:val="24"/>
          <w:szCs w:val="24"/>
        </w:rPr>
        <w:t xml:space="preserve"> </w:t>
      </w:r>
      <w:r w:rsidRPr="007C2E22">
        <w:rPr>
          <w:rFonts w:ascii="Times New Roman" w:eastAsia="宋体" w:hAnsi="Times New Roman" w:cs="Times New Roman"/>
          <w:sz w:val="24"/>
          <w:szCs w:val="24"/>
        </w:rPr>
        <w:t>at 25</w:t>
      </w:r>
      <w:r w:rsidR="00617244" w:rsidRPr="007C2E22">
        <w:rPr>
          <w:rFonts w:ascii="Times New Roman" w:eastAsia="宋体" w:hAnsi="Times New Roman" w:cs="Times New Roman"/>
          <w:sz w:val="24"/>
          <w:szCs w:val="24"/>
        </w:rPr>
        <w:t xml:space="preserve"> </w:t>
      </w:r>
      <w:r w:rsidRPr="007C2E22">
        <w:rPr>
          <w:rFonts w:ascii="Times New Roman" w:eastAsia="宋体" w:hAnsi="Times New Roman" w:cs="Times New Roman"/>
          <w:sz w:val="24"/>
          <w:szCs w:val="24"/>
        </w:rPr>
        <w:t>℃</w:t>
      </w:r>
    </w:p>
    <w:bookmarkEnd w:id="17"/>
    <w:p w14:paraId="00DF9B5F" w14:textId="77777777" w:rsidR="00FA7B49" w:rsidRPr="007C2E22" w:rsidRDefault="002612ED" w:rsidP="007C2E22">
      <w:pPr>
        <w:adjustRightInd w:val="0"/>
        <w:snapToGrid w:val="0"/>
        <w:spacing w:before="240"/>
        <w:jc w:val="center"/>
        <w:rPr>
          <w:rFonts w:ascii="Times New Roman" w:eastAsia="宋体" w:hAnsi="Times New Roman" w:cs="Times New Roman"/>
          <w:sz w:val="24"/>
          <w:szCs w:val="24"/>
        </w:rPr>
      </w:pPr>
      <w:r w:rsidRPr="007C2E22">
        <w:rPr>
          <w:rFonts w:ascii="Times New Roman" w:eastAsia="宋体" w:hAnsi="Times New Roman" w:cs="Times New Roman"/>
          <w:noProof/>
          <w:sz w:val="24"/>
          <w:szCs w:val="24"/>
        </w:rPr>
        <w:lastRenderedPageBreak/>
        <w:drawing>
          <wp:inline distT="0" distB="0" distL="0" distR="0" wp14:anchorId="2E29A7DC" wp14:editId="1ECD8B50">
            <wp:extent cx="5431324" cy="3985146"/>
            <wp:effectExtent l="0" t="0" r="0" b="0"/>
            <wp:docPr id="114437914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634" t="2677" b="1327"/>
                    <a:stretch>
                      <a:fillRect/>
                    </a:stretch>
                  </pic:blipFill>
                  <pic:spPr bwMode="auto">
                    <a:xfrm>
                      <a:off x="0" y="0"/>
                      <a:ext cx="5442274" cy="3993180"/>
                    </a:xfrm>
                    <a:prstGeom prst="rect">
                      <a:avLst/>
                    </a:prstGeom>
                    <a:noFill/>
                    <a:ln>
                      <a:noFill/>
                    </a:ln>
                    <a:extLst>
                      <a:ext uri="{53640926-AAD7-44D8-BBD7-CCE9431645EC}">
                        <a14:shadowObscured xmlns:a14="http://schemas.microsoft.com/office/drawing/2010/main"/>
                      </a:ext>
                    </a:extLst>
                  </pic:spPr>
                </pic:pic>
              </a:graphicData>
            </a:graphic>
          </wp:inline>
        </w:drawing>
      </w:r>
    </w:p>
    <w:p w14:paraId="5A562589" w14:textId="77777777" w:rsidR="00FA7B49" w:rsidRPr="007C2E22" w:rsidRDefault="008B4779" w:rsidP="007C2E22">
      <w:pPr>
        <w:adjustRightInd w:val="0"/>
        <w:snapToGrid w:val="0"/>
        <w:spacing w:before="240"/>
        <w:rPr>
          <w:rFonts w:ascii="Times New Roman" w:eastAsia="宋体" w:hAnsi="Times New Roman" w:cs="Times New Roman"/>
          <w:sz w:val="24"/>
          <w:szCs w:val="24"/>
        </w:rPr>
      </w:pPr>
      <w:bookmarkStart w:id="18" w:name="OLE_LINK364"/>
      <w:bookmarkStart w:id="19" w:name="OLE_LINK360"/>
      <w:r w:rsidRPr="007C2E22">
        <w:rPr>
          <w:rFonts w:ascii="Times New Roman" w:eastAsia="宋体" w:hAnsi="Times New Roman" w:cs="Times New Roman"/>
          <w:b/>
          <w:bCs/>
          <w:sz w:val="24"/>
          <w:szCs w:val="24"/>
        </w:rPr>
        <w:t>Fig. S1</w:t>
      </w:r>
      <w:r w:rsidR="00902FA0" w:rsidRPr="007C2E22">
        <w:rPr>
          <w:rFonts w:ascii="Times New Roman" w:eastAsia="宋体" w:hAnsi="Times New Roman" w:cs="Times New Roman" w:hint="eastAsia"/>
          <w:b/>
          <w:bCs/>
          <w:sz w:val="24"/>
          <w:szCs w:val="24"/>
        </w:rPr>
        <w:t>4</w:t>
      </w:r>
      <w:r w:rsidRPr="007C2E22">
        <w:rPr>
          <w:rFonts w:ascii="Times New Roman" w:eastAsia="宋体" w:hAnsi="Times New Roman" w:cs="Times New Roman"/>
          <w:b/>
          <w:bCs/>
          <w:sz w:val="24"/>
          <w:szCs w:val="24"/>
        </w:rPr>
        <w:t xml:space="preserve"> </w:t>
      </w:r>
      <w:r w:rsidRPr="007C2E22">
        <w:rPr>
          <w:rFonts w:ascii="Times New Roman" w:eastAsia="宋体" w:hAnsi="Times New Roman" w:cs="Times New Roman"/>
          <w:sz w:val="24"/>
          <w:szCs w:val="24"/>
        </w:rPr>
        <w:t>Electrochemical performance of the Na/CGE/NVP-K</w:t>
      </w:r>
      <w:proofErr w:type="gramStart"/>
      <w:r w:rsidRPr="007C2E22">
        <w:rPr>
          <w:rFonts w:ascii="Times New Roman" w:eastAsia="宋体" w:hAnsi="Times New Roman" w:cs="Times New Roman"/>
          <w:sz w:val="24"/>
          <w:szCs w:val="24"/>
        </w:rPr>
        <w:t>₀.₀</w:t>
      </w:r>
      <w:proofErr w:type="gramEnd"/>
      <w:r w:rsidRPr="007C2E22">
        <w:rPr>
          <w:rFonts w:ascii="Times New Roman" w:eastAsia="宋体" w:hAnsi="Times New Roman" w:cs="Times New Roman"/>
          <w:sz w:val="24"/>
          <w:szCs w:val="24"/>
        </w:rPr>
        <w:t>₅ full cell at 25 °C. </w:t>
      </w:r>
      <w:r w:rsidRPr="007C2E22">
        <w:rPr>
          <w:rFonts w:ascii="Times New Roman" w:eastAsia="宋体" w:hAnsi="Times New Roman" w:cs="Times New Roman"/>
          <w:b/>
          <w:bCs/>
          <w:sz w:val="24"/>
          <w:szCs w:val="24"/>
        </w:rPr>
        <w:t>a</w:t>
      </w:r>
      <w:r w:rsidRPr="007C2E22">
        <w:rPr>
          <w:rFonts w:ascii="Times New Roman" w:eastAsia="宋体" w:hAnsi="Times New Roman" w:cs="Times New Roman"/>
          <w:sz w:val="24"/>
          <w:szCs w:val="24"/>
        </w:rPr>
        <w:t xml:space="preserve"> Cycling performance and </w:t>
      </w:r>
      <w:r w:rsidRPr="007C2E22">
        <w:rPr>
          <w:rFonts w:ascii="Times New Roman" w:eastAsia="宋体" w:hAnsi="Times New Roman" w:cs="Times New Roman"/>
          <w:b/>
          <w:bCs/>
          <w:sz w:val="24"/>
          <w:szCs w:val="24"/>
        </w:rPr>
        <w:t>b</w:t>
      </w:r>
      <w:r w:rsidRPr="007C2E22">
        <w:rPr>
          <w:rFonts w:ascii="Times New Roman" w:eastAsia="宋体" w:hAnsi="Times New Roman" w:cs="Times New Roman"/>
          <w:sz w:val="24"/>
          <w:szCs w:val="24"/>
        </w:rPr>
        <w:t xml:space="preserve"> rate capability of a cell using a high-mass-loading cathode</w:t>
      </w:r>
      <w:r w:rsidRPr="007C2E22">
        <w:rPr>
          <w:rFonts w:ascii="Times New Roman" w:eastAsia="宋体" w:hAnsi="Times New Roman" w:cs="Times New Roman" w:hint="eastAsia"/>
          <w:sz w:val="24"/>
          <w:szCs w:val="24"/>
        </w:rPr>
        <w:t xml:space="preserve"> material</w:t>
      </w:r>
      <w:r w:rsidRPr="007C2E22">
        <w:rPr>
          <w:rFonts w:ascii="Times New Roman" w:eastAsia="宋体" w:hAnsi="Times New Roman" w:cs="Times New Roman"/>
          <w:sz w:val="24"/>
          <w:szCs w:val="24"/>
        </w:rPr>
        <w:t>.</w:t>
      </w:r>
      <w:bookmarkEnd w:id="18"/>
      <w:r w:rsidRPr="007C2E22">
        <w:rPr>
          <w:rFonts w:ascii="Times New Roman" w:eastAsia="宋体" w:hAnsi="Times New Roman" w:cs="Times New Roman"/>
          <w:sz w:val="24"/>
          <w:szCs w:val="24"/>
        </w:rPr>
        <w:t xml:space="preserve"> </w:t>
      </w:r>
      <w:bookmarkStart w:id="20" w:name="_Hlk213522430"/>
      <w:r w:rsidRPr="007C2E22">
        <w:rPr>
          <w:rFonts w:ascii="Times New Roman" w:eastAsia="宋体" w:hAnsi="Times New Roman" w:cs="Times New Roman"/>
          <w:b/>
          <w:bCs/>
          <w:sz w:val="24"/>
          <w:szCs w:val="24"/>
        </w:rPr>
        <w:t>c</w:t>
      </w:r>
      <w:r w:rsidRPr="007C2E22">
        <w:rPr>
          <w:rFonts w:ascii="Times New Roman" w:eastAsia="宋体" w:hAnsi="Times New Roman" w:cs="Times New Roman"/>
          <w:sz w:val="24"/>
          <w:szCs w:val="24"/>
        </w:rPr>
        <w:t xml:space="preserve"> Cycling performance and </w:t>
      </w:r>
      <w:r w:rsidRPr="007C2E22">
        <w:rPr>
          <w:rFonts w:ascii="Times New Roman" w:eastAsia="宋体" w:hAnsi="Times New Roman" w:cs="Times New Roman"/>
          <w:b/>
          <w:bCs/>
          <w:sz w:val="24"/>
          <w:szCs w:val="24"/>
        </w:rPr>
        <w:t>d</w:t>
      </w:r>
      <w:r w:rsidRPr="007C2E22">
        <w:rPr>
          <w:rFonts w:ascii="Times New Roman" w:eastAsia="宋体" w:hAnsi="Times New Roman" w:cs="Times New Roman"/>
          <w:sz w:val="24"/>
          <w:szCs w:val="24"/>
        </w:rPr>
        <w:t xml:space="preserve"> rate capability of a cell assembled with a thin CGE electrolyte pellet (~600 </w:t>
      </w:r>
      <w:proofErr w:type="spellStart"/>
      <w:r w:rsidRPr="007C2E22">
        <w:rPr>
          <w:rFonts w:ascii="Times New Roman" w:eastAsia="宋体" w:hAnsi="Times New Roman" w:cs="Times New Roman"/>
          <w:sz w:val="24"/>
          <w:szCs w:val="24"/>
        </w:rPr>
        <w:t>μm</w:t>
      </w:r>
      <w:proofErr w:type="spellEnd"/>
      <w:r w:rsidRPr="007C2E22">
        <w:rPr>
          <w:rFonts w:ascii="Times New Roman" w:eastAsia="宋体" w:hAnsi="Times New Roman" w:cs="Times New Roman"/>
          <w:sz w:val="24"/>
          <w:szCs w:val="24"/>
        </w:rPr>
        <w:t>)</w:t>
      </w:r>
      <w:bookmarkStart w:id="21" w:name="OLE_LINK20"/>
      <w:bookmarkEnd w:id="19"/>
      <w:bookmarkEnd w:id="20"/>
    </w:p>
    <w:p w14:paraId="35EAD86B" w14:textId="4E662F50" w:rsidR="00FA7B49" w:rsidRDefault="00FA7B49" w:rsidP="007C2E22">
      <w:pPr>
        <w:adjustRightInd w:val="0"/>
        <w:snapToGrid w:val="0"/>
        <w:spacing w:before="240"/>
        <w:rPr>
          <w:rFonts w:ascii="Times New Roman" w:eastAsia="宋体" w:hAnsi="Times New Roman" w:cs="Times New Roman"/>
          <w:sz w:val="24"/>
          <w:szCs w:val="24"/>
        </w:rPr>
      </w:pPr>
    </w:p>
    <w:p w14:paraId="4131F331" w14:textId="77777777" w:rsidR="004649A9" w:rsidRPr="007C2E22" w:rsidRDefault="004649A9" w:rsidP="007C2E22">
      <w:pPr>
        <w:adjustRightInd w:val="0"/>
        <w:snapToGrid w:val="0"/>
        <w:spacing w:before="240"/>
        <w:rPr>
          <w:rFonts w:ascii="Times New Roman" w:eastAsia="宋体" w:hAnsi="Times New Roman" w:cs="Times New Roman" w:hint="eastAsia"/>
          <w:sz w:val="24"/>
          <w:szCs w:val="24"/>
        </w:rPr>
      </w:pPr>
    </w:p>
    <w:p w14:paraId="196793D3" w14:textId="77777777" w:rsidR="00FA7B49" w:rsidRPr="007C2E22" w:rsidRDefault="006525F8" w:rsidP="007C2E22">
      <w:pPr>
        <w:adjustRightInd w:val="0"/>
        <w:snapToGrid w:val="0"/>
        <w:spacing w:before="240"/>
        <w:jc w:val="center"/>
        <w:rPr>
          <w:rFonts w:ascii="Times New Roman" w:eastAsia="宋体" w:hAnsi="Times New Roman" w:cs="Times New Roman"/>
          <w:sz w:val="24"/>
          <w:szCs w:val="24"/>
        </w:rPr>
      </w:pPr>
      <w:r w:rsidRPr="007C2E22">
        <w:rPr>
          <w:rFonts w:ascii="Times New Roman" w:hAnsi="Times New Roman" w:cs="Times New Roman"/>
          <w:noProof/>
          <w:szCs w:val="21"/>
        </w:rPr>
        <w:drawing>
          <wp:inline distT="0" distB="0" distL="0" distR="0" wp14:anchorId="28948E9D" wp14:editId="662FF779">
            <wp:extent cx="3435723" cy="2513591"/>
            <wp:effectExtent l="0" t="0" r="0" b="1270"/>
            <wp:docPr id="138140851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4">
                      <a:extLst>
                        <a:ext uri="{28A0092B-C50C-407E-A947-70E740481C1C}">
                          <a14:useLocalDpi xmlns:a14="http://schemas.microsoft.com/office/drawing/2010/main" val="0"/>
                        </a:ext>
                      </a:extLst>
                    </a:blip>
                    <a:srcRect l="4016"/>
                    <a:stretch>
                      <a:fillRect/>
                    </a:stretch>
                  </pic:blipFill>
                  <pic:spPr bwMode="auto">
                    <a:xfrm>
                      <a:off x="0" y="0"/>
                      <a:ext cx="3448871" cy="2523210"/>
                    </a:xfrm>
                    <a:prstGeom prst="rect">
                      <a:avLst/>
                    </a:prstGeom>
                    <a:noFill/>
                    <a:ln>
                      <a:noFill/>
                    </a:ln>
                    <a:extLst>
                      <a:ext uri="{53640926-AAD7-44D8-BBD7-CCE9431645EC}">
                        <a14:shadowObscured xmlns:a14="http://schemas.microsoft.com/office/drawing/2010/main"/>
                      </a:ext>
                    </a:extLst>
                  </pic:spPr>
                </pic:pic>
              </a:graphicData>
            </a:graphic>
          </wp:inline>
        </w:drawing>
      </w:r>
    </w:p>
    <w:p w14:paraId="249E5F42" w14:textId="77777777" w:rsidR="00FA7B49" w:rsidRPr="007C2E22" w:rsidRDefault="006525F8" w:rsidP="007C2E22">
      <w:pPr>
        <w:adjustRightInd w:val="0"/>
        <w:snapToGrid w:val="0"/>
        <w:spacing w:before="240"/>
        <w:rPr>
          <w:rFonts w:ascii="Times New Roman" w:eastAsia="宋体" w:hAnsi="Times New Roman" w:cs="Times New Roman"/>
          <w:sz w:val="24"/>
          <w:szCs w:val="24"/>
        </w:rPr>
      </w:pPr>
      <w:bookmarkStart w:id="22" w:name="OLE_LINK318"/>
      <w:r w:rsidRPr="007C2E22">
        <w:rPr>
          <w:rFonts w:ascii="Times New Roman" w:eastAsia="宋体" w:hAnsi="Times New Roman" w:cs="Times New Roman"/>
          <w:b/>
          <w:bCs/>
          <w:sz w:val="24"/>
          <w:szCs w:val="24"/>
        </w:rPr>
        <w:t>Fig</w:t>
      </w:r>
      <w:r w:rsidRPr="007C2E22">
        <w:rPr>
          <w:rFonts w:ascii="Times New Roman" w:eastAsia="宋体" w:hAnsi="Times New Roman" w:cs="Times New Roman" w:hint="eastAsia"/>
          <w:b/>
          <w:bCs/>
          <w:sz w:val="24"/>
          <w:szCs w:val="24"/>
        </w:rPr>
        <w:t>.</w:t>
      </w:r>
      <w:r w:rsidRPr="007C2E22">
        <w:rPr>
          <w:rFonts w:ascii="Times New Roman" w:eastAsia="宋体" w:hAnsi="Times New Roman" w:cs="Times New Roman"/>
          <w:b/>
          <w:bCs/>
          <w:sz w:val="24"/>
          <w:szCs w:val="24"/>
        </w:rPr>
        <w:t xml:space="preserve"> S1</w:t>
      </w:r>
      <w:r w:rsidRPr="007C2E22">
        <w:rPr>
          <w:rFonts w:ascii="Times New Roman" w:eastAsia="宋体" w:hAnsi="Times New Roman" w:cs="Times New Roman" w:hint="eastAsia"/>
          <w:b/>
          <w:bCs/>
          <w:sz w:val="24"/>
          <w:szCs w:val="24"/>
        </w:rPr>
        <w:t xml:space="preserve">5 </w:t>
      </w:r>
      <w:r w:rsidRPr="007C2E22">
        <w:rPr>
          <w:rFonts w:ascii="Times New Roman" w:eastAsia="宋体" w:hAnsi="Times New Roman" w:cs="Times New Roman"/>
          <w:sz w:val="24"/>
          <w:szCs w:val="24"/>
        </w:rPr>
        <w:t xml:space="preserve">Rate performance of the CGE </w:t>
      </w:r>
      <w:r w:rsidRPr="007C2E22">
        <w:rPr>
          <w:rFonts w:ascii="Times New Roman" w:eastAsia="宋体" w:hAnsi="Times New Roman" w:cs="Times New Roman" w:hint="eastAsia"/>
          <w:sz w:val="24"/>
          <w:szCs w:val="24"/>
        </w:rPr>
        <w:t>at -20</w:t>
      </w:r>
      <w:r w:rsidRPr="007C2E22">
        <w:rPr>
          <w:rFonts w:ascii="Times New Roman" w:eastAsia="宋体" w:hAnsi="Times New Roman" w:cs="Times New Roman"/>
          <w:sz w:val="24"/>
          <w:szCs w:val="24"/>
        </w:rPr>
        <w:t xml:space="preserve"> °C</w:t>
      </w:r>
    </w:p>
    <w:bookmarkEnd w:id="22"/>
    <w:p w14:paraId="6AB92C5C" w14:textId="77777777" w:rsidR="00FA7B49" w:rsidRPr="007C2E22" w:rsidRDefault="00FA7B49" w:rsidP="007C2E22">
      <w:pPr>
        <w:adjustRightInd w:val="0"/>
        <w:snapToGrid w:val="0"/>
        <w:spacing w:before="240"/>
        <w:rPr>
          <w:rFonts w:ascii="Times New Roman" w:eastAsia="宋体" w:hAnsi="Times New Roman" w:cs="Times New Roman"/>
          <w:sz w:val="24"/>
          <w:szCs w:val="24"/>
        </w:rPr>
      </w:pPr>
    </w:p>
    <w:p w14:paraId="5CE7A6E7" w14:textId="77777777" w:rsidR="00FA7B49" w:rsidRPr="007C2E22" w:rsidRDefault="00FA7B49" w:rsidP="007C2E22">
      <w:pPr>
        <w:adjustRightInd w:val="0"/>
        <w:snapToGrid w:val="0"/>
        <w:spacing w:before="240"/>
        <w:rPr>
          <w:rFonts w:ascii="Times New Roman" w:eastAsia="宋体" w:hAnsi="Times New Roman" w:cs="Times New Roman"/>
          <w:sz w:val="24"/>
          <w:szCs w:val="24"/>
        </w:rPr>
      </w:pPr>
    </w:p>
    <w:p w14:paraId="53C0A497" w14:textId="77777777" w:rsidR="00FA7B49" w:rsidRPr="007C2E22" w:rsidRDefault="008F2FD1" w:rsidP="007C2E22">
      <w:pPr>
        <w:adjustRightInd w:val="0"/>
        <w:snapToGrid w:val="0"/>
        <w:spacing w:before="240"/>
        <w:jc w:val="center"/>
        <w:rPr>
          <w:rFonts w:ascii="Times New Roman" w:hAnsi="Times New Roman" w:cs="Times New Roman"/>
          <w:sz w:val="24"/>
          <w:szCs w:val="24"/>
        </w:rPr>
      </w:pPr>
      <w:r w:rsidRPr="007C2E22">
        <w:rPr>
          <w:rFonts w:ascii="Times New Roman" w:hAnsi="Times New Roman" w:cs="Times New Roman"/>
          <w:noProof/>
          <w:sz w:val="24"/>
          <w:szCs w:val="24"/>
        </w:rPr>
        <w:drawing>
          <wp:inline distT="0" distB="0" distL="0" distR="0" wp14:anchorId="65F3D28D" wp14:editId="45698A75">
            <wp:extent cx="5689600" cy="2171700"/>
            <wp:effectExtent l="0" t="0" r="6350" b="0"/>
            <wp:docPr id="144483277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5678" r="632" b="8022"/>
                    <a:stretch>
                      <a:fillRect/>
                    </a:stretch>
                  </pic:blipFill>
                  <pic:spPr bwMode="auto">
                    <a:xfrm>
                      <a:off x="0" y="0"/>
                      <a:ext cx="5701561" cy="2176265"/>
                    </a:xfrm>
                    <a:prstGeom prst="rect">
                      <a:avLst/>
                    </a:prstGeom>
                    <a:noFill/>
                    <a:ln>
                      <a:noFill/>
                    </a:ln>
                    <a:extLst>
                      <a:ext uri="{53640926-AAD7-44D8-BBD7-CCE9431645EC}">
                        <a14:shadowObscured xmlns:a14="http://schemas.microsoft.com/office/drawing/2010/main"/>
                      </a:ext>
                    </a:extLst>
                  </pic:spPr>
                </pic:pic>
              </a:graphicData>
            </a:graphic>
          </wp:inline>
        </w:drawing>
      </w:r>
    </w:p>
    <w:p w14:paraId="12B08766" w14:textId="77777777" w:rsidR="00FA7B49" w:rsidRPr="007C2E22" w:rsidRDefault="00573A9F" w:rsidP="007C2E22">
      <w:pPr>
        <w:adjustRightInd w:val="0"/>
        <w:snapToGrid w:val="0"/>
        <w:spacing w:before="240"/>
        <w:rPr>
          <w:rFonts w:ascii="Times New Roman" w:eastAsia="宋体" w:hAnsi="Times New Roman" w:cs="Times New Roman"/>
          <w:sz w:val="24"/>
          <w:szCs w:val="24"/>
        </w:rPr>
      </w:pPr>
      <w:bookmarkStart w:id="23" w:name="OLE_LINK316"/>
      <w:r w:rsidRPr="007C2E22">
        <w:rPr>
          <w:rFonts w:ascii="Times New Roman" w:eastAsia="宋体" w:hAnsi="Times New Roman" w:cs="Times New Roman"/>
          <w:b/>
          <w:bCs/>
          <w:sz w:val="24"/>
          <w:szCs w:val="24"/>
        </w:rPr>
        <w:t>Fig</w:t>
      </w:r>
      <w:r w:rsidR="00E81441" w:rsidRPr="007C2E22">
        <w:rPr>
          <w:rFonts w:ascii="Times New Roman" w:eastAsia="宋体" w:hAnsi="Times New Roman" w:cs="Times New Roman" w:hint="eastAsia"/>
          <w:b/>
          <w:bCs/>
          <w:sz w:val="24"/>
          <w:szCs w:val="24"/>
        </w:rPr>
        <w:t>.</w:t>
      </w:r>
      <w:r w:rsidRPr="007C2E22">
        <w:rPr>
          <w:rFonts w:ascii="Times New Roman" w:eastAsia="宋体" w:hAnsi="Times New Roman" w:cs="Times New Roman"/>
          <w:b/>
          <w:bCs/>
          <w:sz w:val="24"/>
          <w:szCs w:val="24"/>
        </w:rPr>
        <w:t xml:space="preserve"> S</w:t>
      </w:r>
      <w:r w:rsidR="002D20CB" w:rsidRPr="007C2E22">
        <w:rPr>
          <w:rFonts w:ascii="Times New Roman" w:eastAsia="宋体" w:hAnsi="Times New Roman" w:cs="Times New Roman"/>
          <w:b/>
          <w:bCs/>
          <w:sz w:val="24"/>
          <w:szCs w:val="24"/>
        </w:rPr>
        <w:t>1</w:t>
      </w:r>
      <w:bookmarkEnd w:id="23"/>
      <w:r w:rsidR="006525F8" w:rsidRPr="007C2E22">
        <w:rPr>
          <w:rFonts w:ascii="Times New Roman" w:eastAsia="宋体" w:hAnsi="Times New Roman" w:cs="Times New Roman" w:hint="eastAsia"/>
          <w:b/>
          <w:bCs/>
          <w:sz w:val="24"/>
          <w:szCs w:val="24"/>
        </w:rPr>
        <w:t>6</w:t>
      </w:r>
      <w:r w:rsidRPr="007C2E22">
        <w:rPr>
          <w:rFonts w:ascii="Times New Roman" w:eastAsia="宋体" w:hAnsi="Times New Roman" w:cs="Times New Roman"/>
          <w:sz w:val="24"/>
          <w:szCs w:val="24"/>
        </w:rPr>
        <w:t xml:space="preserve"> </w:t>
      </w:r>
      <w:bookmarkEnd w:id="21"/>
      <w:r w:rsidRPr="007C2E22">
        <w:rPr>
          <w:rFonts w:ascii="Times New Roman" w:eastAsia="宋体" w:hAnsi="Times New Roman" w:cs="Times New Roman"/>
          <w:sz w:val="24"/>
          <w:szCs w:val="24"/>
        </w:rPr>
        <w:t xml:space="preserve">EDS mapping of the CGE cross-section of the </w:t>
      </w:r>
      <w:bookmarkStart w:id="24" w:name="OLE_LINK21"/>
      <w:r w:rsidRPr="007C2E22">
        <w:rPr>
          <w:rFonts w:ascii="Times New Roman" w:eastAsia="宋体" w:hAnsi="Times New Roman" w:cs="Times New Roman"/>
          <w:sz w:val="24"/>
          <w:szCs w:val="24"/>
        </w:rPr>
        <w:t>Na/CGE/</w:t>
      </w:r>
      <w:bookmarkStart w:id="25" w:name="OLE_LINK19"/>
      <w:r w:rsidRPr="007C2E22">
        <w:rPr>
          <w:rFonts w:ascii="Times New Roman" w:eastAsia="宋体" w:hAnsi="Times New Roman" w:cs="Times New Roman"/>
          <w:sz w:val="24"/>
          <w:szCs w:val="24"/>
        </w:rPr>
        <w:t>NVP-K</w:t>
      </w:r>
      <w:r w:rsidRPr="007C2E22">
        <w:rPr>
          <w:rFonts w:ascii="Times New Roman" w:eastAsia="宋体" w:hAnsi="Times New Roman" w:cs="Times New Roman"/>
          <w:sz w:val="24"/>
          <w:szCs w:val="24"/>
          <w:vertAlign w:val="subscript"/>
        </w:rPr>
        <w:t>0.05</w:t>
      </w:r>
      <w:bookmarkEnd w:id="25"/>
      <w:r w:rsidRPr="007C2E22">
        <w:rPr>
          <w:rFonts w:ascii="Times New Roman" w:eastAsia="宋体" w:hAnsi="Times New Roman" w:cs="Times New Roman"/>
          <w:sz w:val="24"/>
          <w:szCs w:val="24"/>
        </w:rPr>
        <w:t xml:space="preserve"> full </w:t>
      </w:r>
      <w:r w:rsidR="009B7C92" w:rsidRPr="007C2E22">
        <w:rPr>
          <w:rFonts w:ascii="Times New Roman" w:hAnsi="Times New Roman" w:cs="Times New Roman"/>
          <w:sz w:val="24"/>
          <w:szCs w:val="24"/>
        </w:rPr>
        <w:t>battery</w:t>
      </w:r>
      <w:r w:rsidR="00B17FCE" w:rsidRPr="007C2E22">
        <w:rPr>
          <w:rFonts w:ascii="Times New Roman" w:eastAsia="宋体" w:hAnsi="Times New Roman" w:cs="Times New Roman"/>
          <w:sz w:val="24"/>
          <w:szCs w:val="24"/>
        </w:rPr>
        <w:t xml:space="preserve"> after cycles</w:t>
      </w:r>
      <w:r w:rsidRPr="007C2E22">
        <w:rPr>
          <w:rFonts w:ascii="Times New Roman" w:eastAsia="宋体" w:hAnsi="Times New Roman" w:cs="Times New Roman"/>
          <w:sz w:val="24"/>
          <w:szCs w:val="24"/>
        </w:rPr>
        <w:t xml:space="preserve"> </w:t>
      </w:r>
      <w:bookmarkEnd w:id="24"/>
      <w:r w:rsidRPr="007C2E22">
        <w:rPr>
          <w:rFonts w:ascii="Times New Roman" w:eastAsia="宋体" w:hAnsi="Times New Roman" w:cs="Times New Roman"/>
          <w:sz w:val="24"/>
          <w:szCs w:val="24"/>
        </w:rPr>
        <w:t>at 60</w:t>
      </w:r>
      <w:bookmarkStart w:id="26" w:name="OLE_LINK317"/>
      <w:r w:rsidRPr="007C2E22">
        <w:rPr>
          <w:rFonts w:ascii="Times New Roman" w:eastAsia="宋体" w:hAnsi="Times New Roman" w:cs="Times New Roman"/>
          <w:sz w:val="24"/>
          <w:szCs w:val="24"/>
        </w:rPr>
        <w:t xml:space="preserve"> °C</w:t>
      </w:r>
      <w:bookmarkEnd w:id="26"/>
    </w:p>
    <w:p w14:paraId="569C6B32" w14:textId="77777777" w:rsidR="00FA7B49" w:rsidRPr="007C2E22" w:rsidRDefault="00FA7B49" w:rsidP="007C2E22">
      <w:pPr>
        <w:adjustRightInd w:val="0"/>
        <w:snapToGrid w:val="0"/>
        <w:spacing w:before="240"/>
        <w:jc w:val="center"/>
        <w:rPr>
          <w:rFonts w:ascii="Times New Roman" w:eastAsia="宋体" w:hAnsi="Times New Roman" w:cs="Times New Roman"/>
          <w:sz w:val="24"/>
          <w:szCs w:val="24"/>
        </w:rPr>
      </w:pPr>
    </w:p>
    <w:p w14:paraId="49105EDC" w14:textId="77777777" w:rsidR="00FA7B49" w:rsidRPr="007C2E22" w:rsidRDefault="007E07AD" w:rsidP="007C2E22">
      <w:pPr>
        <w:adjustRightInd w:val="0"/>
        <w:snapToGrid w:val="0"/>
        <w:spacing w:before="240"/>
        <w:jc w:val="center"/>
        <w:rPr>
          <w:rFonts w:ascii="Times New Roman" w:eastAsia="宋体" w:hAnsi="Times New Roman" w:cs="Times New Roman"/>
          <w:sz w:val="24"/>
          <w:szCs w:val="24"/>
        </w:rPr>
      </w:pPr>
      <w:r w:rsidRPr="007C2E22">
        <w:rPr>
          <w:rFonts w:ascii="Times New Roman" w:eastAsia="宋体" w:hAnsi="Times New Roman" w:cs="Times New Roman"/>
          <w:noProof/>
          <w:sz w:val="24"/>
          <w:szCs w:val="24"/>
        </w:rPr>
        <w:drawing>
          <wp:inline distT="0" distB="0" distL="0" distR="0" wp14:anchorId="7F384D78" wp14:editId="26A73506">
            <wp:extent cx="5689600" cy="4320757"/>
            <wp:effectExtent l="0" t="0" r="6350" b="3810"/>
            <wp:docPr id="194677939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99799" cy="4328502"/>
                    </a:xfrm>
                    <a:prstGeom prst="rect">
                      <a:avLst/>
                    </a:prstGeom>
                    <a:noFill/>
                  </pic:spPr>
                </pic:pic>
              </a:graphicData>
            </a:graphic>
          </wp:inline>
        </w:drawing>
      </w:r>
    </w:p>
    <w:p w14:paraId="5E67F640" w14:textId="77777777" w:rsidR="00FA7B49" w:rsidRPr="007C2E22" w:rsidRDefault="00F55B97" w:rsidP="007C2E22">
      <w:pPr>
        <w:adjustRightInd w:val="0"/>
        <w:snapToGrid w:val="0"/>
        <w:spacing w:before="240"/>
        <w:rPr>
          <w:rFonts w:ascii="Times New Roman" w:eastAsia="宋体" w:hAnsi="Times New Roman" w:cs="Times New Roman"/>
          <w:sz w:val="24"/>
          <w:szCs w:val="24"/>
          <w14:ligatures w14:val="none"/>
        </w:rPr>
      </w:pPr>
      <w:bookmarkStart w:id="27" w:name="OLE_LINK121"/>
      <w:r w:rsidRPr="007C2E22">
        <w:rPr>
          <w:rFonts w:ascii="Times New Roman" w:eastAsia="宋体" w:hAnsi="Times New Roman" w:cs="Times New Roman"/>
          <w:b/>
          <w:bCs/>
          <w:sz w:val="24"/>
          <w:szCs w:val="24"/>
          <w14:ligatures w14:val="none"/>
        </w:rPr>
        <w:t>Fig. S1</w:t>
      </w:r>
      <w:r w:rsidR="00902FA0" w:rsidRPr="007C2E22">
        <w:rPr>
          <w:rFonts w:ascii="Times New Roman" w:eastAsia="宋体" w:hAnsi="Times New Roman" w:cs="Times New Roman" w:hint="eastAsia"/>
          <w:b/>
          <w:bCs/>
          <w:sz w:val="24"/>
          <w:szCs w:val="24"/>
          <w14:ligatures w14:val="none"/>
        </w:rPr>
        <w:t>7</w:t>
      </w:r>
      <w:r w:rsidRPr="007C2E22">
        <w:rPr>
          <w:rFonts w:ascii="Times New Roman" w:eastAsia="宋体" w:hAnsi="Times New Roman" w:cs="Times New Roman"/>
          <w:b/>
          <w:bCs/>
          <w:sz w:val="24"/>
          <w:szCs w:val="24"/>
          <w14:ligatures w14:val="none"/>
        </w:rPr>
        <w:t xml:space="preserve"> </w:t>
      </w:r>
      <w:r w:rsidRPr="007C2E22">
        <w:rPr>
          <w:rFonts w:ascii="Times New Roman" w:eastAsia="宋体" w:hAnsi="Times New Roman" w:cs="Times New Roman"/>
          <w:sz w:val="24"/>
          <w:szCs w:val="24"/>
          <w14:ligatures w14:val="none"/>
        </w:rPr>
        <w:t>SEM images and EDS mapping of the FGE cross-section of the Na/FGE/NVP-K</w:t>
      </w:r>
      <w:r w:rsidRPr="007C2E22">
        <w:rPr>
          <w:rFonts w:ascii="Times New Roman" w:eastAsia="宋体" w:hAnsi="Times New Roman" w:cs="Times New Roman"/>
          <w:sz w:val="24"/>
          <w:szCs w:val="24"/>
          <w:vertAlign w:val="subscript"/>
          <w14:ligatures w14:val="none"/>
        </w:rPr>
        <w:t>0.05</w:t>
      </w:r>
      <w:r w:rsidRPr="007C2E22">
        <w:rPr>
          <w:rFonts w:ascii="Times New Roman" w:eastAsia="宋体" w:hAnsi="Times New Roman" w:cs="Times New Roman"/>
          <w:sz w:val="24"/>
          <w:szCs w:val="24"/>
          <w14:ligatures w14:val="none"/>
        </w:rPr>
        <w:t xml:space="preserve"> battery cell after cycles at 60 °C. </w:t>
      </w:r>
      <w:proofErr w:type="spellStart"/>
      <w:proofErr w:type="gramStart"/>
      <w:r w:rsidRPr="007C2E22">
        <w:rPr>
          <w:rFonts w:ascii="Times New Roman" w:eastAsia="宋体" w:hAnsi="Times New Roman" w:cs="Times New Roman"/>
          <w:b/>
          <w:bCs/>
          <w:sz w:val="24"/>
          <w:szCs w:val="24"/>
          <w14:ligatures w14:val="none"/>
        </w:rPr>
        <w:t>a</w:t>
      </w:r>
      <w:r w:rsidR="00140944" w:rsidRPr="007C2E22">
        <w:rPr>
          <w:rFonts w:ascii="Times New Roman" w:eastAsia="宋体" w:hAnsi="Times New Roman" w:cs="Times New Roman" w:hint="eastAsia"/>
          <w:b/>
          <w:bCs/>
          <w:sz w:val="24"/>
          <w:szCs w:val="24"/>
          <w14:ligatures w14:val="none"/>
        </w:rPr>
        <w:t>,</w:t>
      </w:r>
      <w:r w:rsidRPr="007C2E22">
        <w:rPr>
          <w:rFonts w:ascii="Times New Roman" w:eastAsia="宋体" w:hAnsi="Times New Roman" w:cs="Times New Roman"/>
          <w:b/>
          <w:bCs/>
          <w:sz w:val="24"/>
          <w:szCs w:val="24"/>
          <w14:ligatures w14:val="none"/>
        </w:rPr>
        <w:t>b</w:t>
      </w:r>
      <w:proofErr w:type="spellEnd"/>
      <w:proofErr w:type="gramEnd"/>
      <w:r w:rsidRPr="007C2E22">
        <w:rPr>
          <w:rFonts w:ascii="Times New Roman" w:eastAsia="宋体" w:hAnsi="Times New Roman" w:cs="Times New Roman"/>
          <w:sz w:val="24"/>
          <w:szCs w:val="24"/>
          <w14:ligatures w14:val="none"/>
        </w:rPr>
        <w:t xml:space="preserve"> SEM images and</w:t>
      </w:r>
      <w:r w:rsidRPr="007C2E22">
        <w:rPr>
          <w:rFonts w:ascii="Times New Roman" w:eastAsia="宋体" w:hAnsi="Times New Roman" w:cs="Times New Roman"/>
          <w:b/>
          <w:bCs/>
          <w:sz w:val="24"/>
          <w:szCs w:val="24"/>
          <w14:ligatures w14:val="none"/>
        </w:rPr>
        <w:t xml:space="preserve"> </w:t>
      </w:r>
      <w:proofErr w:type="spellStart"/>
      <w:r w:rsidRPr="007C2E22">
        <w:rPr>
          <w:rFonts w:ascii="Times New Roman" w:eastAsia="宋体" w:hAnsi="Times New Roman" w:cs="Times New Roman"/>
          <w:b/>
          <w:bCs/>
          <w:sz w:val="24"/>
          <w:szCs w:val="24"/>
          <w14:ligatures w14:val="none"/>
        </w:rPr>
        <w:t>c</w:t>
      </w:r>
      <w:r w:rsidR="00140944" w:rsidRPr="007C2E22">
        <w:rPr>
          <w:rFonts w:ascii="Times New Roman" w:eastAsia="宋体" w:hAnsi="Times New Roman" w:cs="Times New Roman" w:hint="eastAsia"/>
          <w:b/>
          <w:bCs/>
          <w:sz w:val="24"/>
          <w:szCs w:val="24"/>
          <w14:ligatures w14:val="none"/>
        </w:rPr>
        <w:t>,</w:t>
      </w:r>
      <w:r w:rsidRPr="007C2E22">
        <w:rPr>
          <w:rFonts w:ascii="Times New Roman" w:eastAsia="宋体" w:hAnsi="Times New Roman" w:cs="Times New Roman"/>
          <w:b/>
          <w:bCs/>
          <w:sz w:val="24"/>
          <w:szCs w:val="24"/>
          <w14:ligatures w14:val="none"/>
        </w:rPr>
        <w:t>d</w:t>
      </w:r>
      <w:proofErr w:type="spellEnd"/>
      <w:r w:rsidRPr="007C2E22">
        <w:rPr>
          <w:rFonts w:ascii="Times New Roman" w:eastAsia="宋体" w:hAnsi="Times New Roman" w:cs="Times New Roman"/>
          <w:sz w:val="24"/>
          <w:szCs w:val="24"/>
          <w14:ligatures w14:val="none"/>
        </w:rPr>
        <w:t xml:space="preserve"> EDS elemental analysis</w:t>
      </w:r>
    </w:p>
    <w:bookmarkEnd w:id="27"/>
    <w:p w14:paraId="40EB56FD" w14:textId="77777777" w:rsidR="00FA7B49" w:rsidRPr="007C2E22" w:rsidRDefault="00C33570" w:rsidP="007C2E22">
      <w:pPr>
        <w:adjustRightInd w:val="0"/>
        <w:snapToGrid w:val="0"/>
        <w:spacing w:before="240" w:after="240"/>
        <w:jc w:val="center"/>
        <w:rPr>
          <w:rFonts w:ascii="Times New Roman" w:hAnsi="Times New Roman" w:cs="Times New Roman"/>
          <w:sz w:val="24"/>
          <w:szCs w:val="24"/>
        </w:rPr>
      </w:pPr>
      <w:r w:rsidRPr="007C2E22">
        <w:rPr>
          <w:rFonts w:ascii="Times New Roman" w:hAnsi="Times New Roman" w:cs="Times New Roman"/>
          <w:noProof/>
          <w:szCs w:val="21"/>
        </w:rPr>
        <w:lastRenderedPageBreak/>
        <w:drawing>
          <wp:inline distT="0" distB="0" distL="0" distR="0" wp14:anchorId="63DE375D" wp14:editId="3A0A2710">
            <wp:extent cx="5679939" cy="4274143"/>
            <wp:effectExtent l="0" t="0" r="0" b="0"/>
            <wp:docPr id="10671842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1084" t="-1" r="922" b="911"/>
                    <a:stretch>
                      <a:fillRect/>
                    </a:stretch>
                  </pic:blipFill>
                  <pic:spPr bwMode="auto">
                    <a:xfrm>
                      <a:off x="0" y="0"/>
                      <a:ext cx="5707741" cy="4295064"/>
                    </a:xfrm>
                    <a:prstGeom prst="rect">
                      <a:avLst/>
                    </a:prstGeom>
                    <a:noFill/>
                    <a:ln>
                      <a:noFill/>
                    </a:ln>
                    <a:extLst>
                      <a:ext uri="{53640926-AAD7-44D8-BBD7-CCE9431645EC}">
                        <a14:shadowObscured xmlns:a14="http://schemas.microsoft.com/office/drawing/2010/main"/>
                      </a:ext>
                    </a:extLst>
                  </pic:spPr>
                </pic:pic>
              </a:graphicData>
            </a:graphic>
          </wp:inline>
        </w:drawing>
      </w:r>
    </w:p>
    <w:p w14:paraId="67FBE6F8" w14:textId="77777777" w:rsidR="00FA7B49" w:rsidRPr="007C2E22" w:rsidRDefault="00C33570" w:rsidP="007C2E22">
      <w:pPr>
        <w:spacing w:before="240"/>
        <w:rPr>
          <w:rFonts w:ascii="Times New Roman" w:hAnsi="Times New Roman" w:cs="Times New Roman"/>
          <w:sz w:val="24"/>
          <w:szCs w:val="24"/>
        </w:rPr>
      </w:pPr>
      <w:r w:rsidRPr="007C2E22">
        <w:rPr>
          <w:rFonts w:ascii="Times New Roman" w:eastAsia="宋体" w:hAnsi="Times New Roman" w:cs="Times New Roman"/>
          <w:b/>
          <w:bCs/>
          <w:sz w:val="24"/>
          <w:szCs w:val="24"/>
          <w14:ligatures w14:val="none"/>
        </w:rPr>
        <w:t>Fig</w:t>
      </w:r>
      <w:r w:rsidRPr="007C2E22">
        <w:rPr>
          <w:rFonts w:ascii="Times New Roman" w:eastAsia="宋体" w:hAnsi="Times New Roman" w:cs="Times New Roman" w:hint="eastAsia"/>
          <w:b/>
          <w:bCs/>
          <w:sz w:val="24"/>
          <w:szCs w:val="24"/>
          <w14:ligatures w14:val="none"/>
        </w:rPr>
        <w:t>.</w:t>
      </w:r>
      <w:r w:rsidRPr="007C2E22">
        <w:rPr>
          <w:rFonts w:ascii="Times New Roman" w:eastAsia="宋体" w:hAnsi="Times New Roman" w:cs="Times New Roman"/>
          <w:b/>
          <w:bCs/>
          <w:sz w:val="24"/>
          <w:szCs w:val="24"/>
          <w14:ligatures w14:val="none"/>
        </w:rPr>
        <w:t xml:space="preserve"> </w:t>
      </w:r>
      <w:r w:rsidRPr="007C2E22">
        <w:rPr>
          <w:rFonts w:ascii="Times New Roman" w:eastAsia="宋体" w:hAnsi="Times New Roman" w:cs="Times New Roman" w:hint="eastAsia"/>
          <w:b/>
          <w:bCs/>
          <w:sz w:val="24"/>
          <w:szCs w:val="24"/>
          <w14:ligatures w14:val="none"/>
        </w:rPr>
        <w:t>S</w:t>
      </w:r>
      <w:r w:rsidR="00902FA0" w:rsidRPr="007C2E22">
        <w:rPr>
          <w:rFonts w:ascii="Times New Roman" w:eastAsia="宋体" w:hAnsi="Times New Roman" w:cs="Times New Roman" w:hint="eastAsia"/>
          <w:b/>
          <w:bCs/>
          <w:sz w:val="24"/>
          <w:szCs w:val="24"/>
          <w14:ligatures w14:val="none"/>
        </w:rPr>
        <w:t>18</w:t>
      </w:r>
      <w:r w:rsidRPr="007C2E22">
        <w:rPr>
          <w:rFonts w:ascii="Times New Roman" w:eastAsia="宋体" w:hAnsi="Times New Roman" w:cs="Times New Roman"/>
          <w:b/>
          <w:bCs/>
          <w:sz w:val="24"/>
          <w:szCs w:val="24"/>
          <w14:ligatures w14:val="none"/>
        </w:rPr>
        <w:t> </w:t>
      </w:r>
      <w:r w:rsidRPr="007C2E22">
        <w:rPr>
          <w:rFonts w:ascii="Times New Roman" w:eastAsia="宋体" w:hAnsi="Times New Roman" w:cs="Times New Roman" w:hint="eastAsia"/>
          <w:sz w:val="24"/>
          <w:szCs w:val="24"/>
          <w14:ligatures w14:val="none"/>
        </w:rPr>
        <w:t>M</w:t>
      </w:r>
      <w:r w:rsidRPr="007C2E22">
        <w:rPr>
          <w:rFonts w:ascii="Times New Roman" w:eastAsia="宋体" w:hAnsi="Times New Roman" w:cs="Times New Roman"/>
          <w:sz w:val="24"/>
          <w:szCs w:val="24"/>
          <w14:ligatures w14:val="none"/>
        </w:rPr>
        <w:t>orphological and elemental analysis after cycling in a symmetric Na/CGE/Na cell.</w:t>
      </w:r>
      <w:r w:rsidRPr="007C2E22">
        <w:rPr>
          <w:rFonts w:ascii="Times New Roman" w:eastAsia="宋体" w:hAnsi="Times New Roman" w:cs="Times New Roman" w:hint="eastAsia"/>
          <w:sz w:val="24"/>
          <w:szCs w:val="24"/>
          <w14:ligatures w14:val="none"/>
        </w:rPr>
        <w:t xml:space="preserve"> </w:t>
      </w:r>
      <w:r w:rsidRPr="007C2E22">
        <w:rPr>
          <w:rFonts w:ascii="Times New Roman" w:eastAsia="宋体" w:hAnsi="Times New Roman" w:cs="Times New Roman"/>
          <w:b/>
          <w:bCs/>
          <w:sz w:val="24"/>
          <w:szCs w:val="24"/>
          <w14:ligatures w14:val="none"/>
        </w:rPr>
        <w:t>a</w:t>
      </w:r>
      <w:r w:rsidRPr="007C2E22">
        <w:rPr>
          <w:rFonts w:ascii="Times New Roman" w:eastAsia="宋体" w:hAnsi="Times New Roman" w:cs="Times New Roman"/>
          <w:sz w:val="24"/>
          <w:szCs w:val="24"/>
          <w14:ligatures w14:val="none"/>
        </w:rPr>
        <w:t xml:space="preserve"> Top-view SEM image</w:t>
      </w:r>
      <w:r w:rsidRPr="007C2E22">
        <w:rPr>
          <w:rFonts w:ascii="Times New Roman" w:eastAsia="宋体" w:hAnsi="Times New Roman" w:cs="Times New Roman" w:hint="eastAsia"/>
          <w:sz w:val="24"/>
          <w:szCs w:val="24"/>
          <w14:ligatures w14:val="none"/>
        </w:rPr>
        <w:t xml:space="preserve">. </w:t>
      </w:r>
      <w:r w:rsidRPr="007C2E22">
        <w:rPr>
          <w:rFonts w:ascii="Times New Roman" w:eastAsia="宋体" w:hAnsi="Times New Roman" w:cs="Times New Roman" w:hint="eastAsia"/>
          <w:b/>
          <w:bCs/>
          <w:sz w:val="24"/>
          <w:szCs w:val="24"/>
          <w14:ligatures w14:val="none"/>
        </w:rPr>
        <w:t>b</w:t>
      </w:r>
      <w:r w:rsidRPr="007C2E22">
        <w:rPr>
          <w:rFonts w:ascii="Times New Roman" w:eastAsia="宋体" w:hAnsi="Times New Roman" w:cs="Times New Roman" w:hint="eastAsia"/>
          <w:sz w:val="24"/>
          <w:szCs w:val="24"/>
          <w14:ligatures w14:val="none"/>
        </w:rPr>
        <w:t xml:space="preserve"> C</w:t>
      </w:r>
      <w:r w:rsidRPr="007C2E22">
        <w:rPr>
          <w:rFonts w:ascii="Times New Roman" w:eastAsia="宋体" w:hAnsi="Times New Roman" w:cs="Times New Roman"/>
          <w:sz w:val="24"/>
          <w:szCs w:val="24"/>
          <w14:ligatures w14:val="none"/>
        </w:rPr>
        <w:t>orresponding EDS elemental mapping</w:t>
      </w:r>
    </w:p>
    <w:p w14:paraId="45D8B141" w14:textId="77777777" w:rsidR="00FA7B49" w:rsidRPr="007C2E22" w:rsidRDefault="00FA7B49" w:rsidP="007C2E22">
      <w:pPr>
        <w:adjustRightInd w:val="0"/>
        <w:snapToGrid w:val="0"/>
        <w:spacing w:before="240"/>
        <w:jc w:val="center"/>
        <w:rPr>
          <w:rFonts w:ascii="Times New Roman" w:hAnsi="Times New Roman" w:cs="Times New Roman"/>
          <w:sz w:val="24"/>
          <w:szCs w:val="24"/>
        </w:rPr>
      </w:pPr>
    </w:p>
    <w:p w14:paraId="2BE67AD3" w14:textId="77777777" w:rsidR="00FA7B49" w:rsidRPr="007C2E22" w:rsidRDefault="001D4E8E" w:rsidP="007C2E22">
      <w:pPr>
        <w:adjustRightInd w:val="0"/>
        <w:snapToGrid w:val="0"/>
        <w:spacing w:before="240"/>
        <w:jc w:val="center"/>
        <w:rPr>
          <w:rFonts w:ascii="Times New Roman" w:eastAsia="宋体" w:hAnsi="Times New Roman" w:cs="Times New Roman"/>
          <w:b/>
          <w:bCs/>
          <w:sz w:val="24"/>
          <w:szCs w:val="24"/>
        </w:rPr>
      </w:pPr>
      <w:r w:rsidRPr="007C2E22">
        <w:rPr>
          <w:rFonts w:ascii="Times New Roman" w:hAnsi="Times New Roman" w:cs="Times New Roman"/>
          <w:noProof/>
          <w:szCs w:val="21"/>
        </w:rPr>
        <w:drawing>
          <wp:inline distT="0" distB="0" distL="0" distR="0" wp14:anchorId="11EA70D5" wp14:editId="5304E9C8">
            <wp:extent cx="5675731" cy="2965450"/>
            <wp:effectExtent l="0" t="0" r="1270" b="6350"/>
            <wp:docPr id="72967218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1579" r="673"/>
                    <a:stretch>
                      <a:fillRect/>
                    </a:stretch>
                  </pic:blipFill>
                  <pic:spPr bwMode="auto">
                    <a:xfrm>
                      <a:off x="0" y="0"/>
                      <a:ext cx="5711661" cy="2984222"/>
                    </a:xfrm>
                    <a:prstGeom prst="rect">
                      <a:avLst/>
                    </a:prstGeom>
                    <a:noFill/>
                    <a:ln>
                      <a:noFill/>
                    </a:ln>
                    <a:extLst>
                      <a:ext uri="{53640926-AAD7-44D8-BBD7-CCE9431645EC}">
                        <a14:shadowObscured xmlns:a14="http://schemas.microsoft.com/office/drawing/2010/main"/>
                      </a:ext>
                    </a:extLst>
                  </pic:spPr>
                </pic:pic>
              </a:graphicData>
            </a:graphic>
          </wp:inline>
        </w:drawing>
      </w:r>
    </w:p>
    <w:p w14:paraId="38DA440F" w14:textId="77777777" w:rsidR="00FA7B49" w:rsidRPr="007C2E22" w:rsidRDefault="001D4E8E" w:rsidP="007C2E22">
      <w:pPr>
        <w:adjustRightInd w:val="0"/>
        <w:snapToGrid w:val="0"/>
        <w:spacing w:before="240"/>
        <w:rPr>
          <w:rFonts w:ascii="Times New Roman" w:hAnsi="Times New Roman" w:cs="Times New Roman"/>
          <w:sz w:val="24"/>
          <w:szCs w:val="24"/>
        </w:rPr>
      </w:pPr>
      <w:r w:rsidRPr="007C2E22">
        <w:rPr>
          <w:rFonts w:ascii="Times New Roman" w:eastAsia="宋体" w:hAnsi="Times New Roman" w:cs="Times New Roman"/>
          <w:b/>
          <w:bCs/>
          <w:sz w:val="24"/>
          <w:szCs w:val="24"/>
          <w14:ligatures w14:val="none"/>
        </w:rPr>
        <w:t>Fig</w:t>
      </w:r>
      <w:r w:rsidRPr="007C2E22">
        <w:rPr>
          <w:rFonts w:ascii="Times New Roman" w:eastAsia="宋体" w:hAnsi="Times New Roman" w:cs="Times New Roman" w:hint="eastAsia"/>
          <w:b/>
          <w:bCs/>
          <w:sz w:val="24"/>
          <w:szCs w:val="24"/>
          <w14:ligatures w14:val="none"/>
        </w:rPr>
        <w:t>.</w:t>
      </w:r>
      <w:r w:rsidRPr="007C2E22">
        <w:rPr>
          <w:rFonts w:ascii="Times New Roman" w:eastAsia="宋体" w:hAnsi="Times New Roman" w:cs="Times New Roman"/>
          <w:b/>
          <w:bCs/>
          <w:sz w:val="24"/>
          <w:szCs w:val="24"/>
          <w14:ligatures w14:val="none"/>
        </w:rPr>
        <w:t xml:space="preserve"> </w:t>
      </w:r>
      <w:r w:rsidRPr="007C2E22">
        <w:rPr>
          <w:rFonts w:ascii="Times New Roman" w:eastAsia="宋体" w:hAnsi="Times New Roman" w:cs="Times New Roman" w:hint="eastAsia"/>
          <w:b/>
          <w:bCs/>
          <w:sz w:val="24"/>
          <w:szCs w:val="24"/>
          <w14:ligatures w14:val="none"/>
        </w:rPr>
        <w:t>S</w:t>
      </w:r>
      <w:r w:rsidR="00902FA0" w:rsidRPr="007C2E22">
        <w:rPr>
          <w:rFonts w:ascii="Times New Roman" w:eastAsia="宋体" w:hAnsi="Times New Roman" w:cs="Times New Roman" w:hint="eastAsia"/>
          <w:b/>
          <w:bCs/>
          <w:sz w:val="24"/>
          <w:szCs w:val="24"/>
          <w14:ligatures w14:val="none"/>
        </w:rPr>
        <w:t>19</w:t>
      </w:r>
      <w:r w:rsidRPr="007C2E22">
        <w:rPr>
          <w:rFonts w:ascii="Times New Roman" w:eastAsia="宋体" w:hAnsi="Times New Roman" w:cs="Times New Roman"/>
          <w:b/>
          <w:bCs/>
          <w:sz w:val="24"/>
          <w:szCs w:val="24"/>
          <w14:ligatures w14:val="none"/>
        </w:rPr>
        <w:t> </w:t>
      </w:r>
      <w:r w:rsidRPr="007C2E22">
        <w:rPr>
          <w:rFonts w:ascii="Times New Roman" w:eastAsia="宋体" w:hAnsi="Times New Roman" w:cs="Times New Roman"/>
          <w:sz w:val="24"/>
          <w:szCs w:val="24"/>
          <w14:ligatures w14:val="none"/>
        </w:rPr>
        <w:t>XPS of</w:t>
      </w:r>
      <w:r w:rsidRPr="007C2E22">
        <w:rPr>
          <w:rFonts w:ascii="Times New Roman" w:eastAsia="宋体" w:hAnsi="Times New Roman" w:cs="Times New Roman" w:hint="eastAsia"/>
          <w:sz w:val="24"/>
          <w:szCs w:val="24"/>
          <w14:ligatures w14:val="none"/>
        </w:rPr>
        <w:t xml:space="preserve"> pristine Na and</w:t>
      </w:r>
      <w:r w:rsidRPr="007C2E22">
        <w:rPr>
          <w:rFonts w:ascii="Times New Roman" w:eastAsia="宋体" w:hAnsi="Times New Roman" w:cs="Times New Roman"/>
          <w:sz w:val="24"/>
          <w:szCs w:val="24"/>
          <w14:ligatures w14:val="none"/>
        </w:rPr>
        <w:t xml:space="preserve"> cycled Na electrode</w:t>
      </w:r>
      <w:r w:rsidRPr="007C2E22">
        <w:rPr>
          <w:rFonts w:ascii="Times New Roman" w:eastAsia="宋体" w:hAnsi="Times New Roman" w:cs="Times New Roman" w:hint="eastAsia"/>
          <w:sz w:val="24"/>
          <w:szCs w:val="24"/>
          <w14:ligatures w14:val="none"/>
        </w:rPr>
        <w:t xml:space="preserve"> in Na/CGE/Na cell. </w:t>
      </w:r>
      <w:r w:rsidRPr="007C2E22">
        <w:rPr>
          <w:rFonts w:ascii="Times New Roman" w:eastAsia="宋体" w:hAnsi="Times New Roman" w:cs="Times New Roman" w:hint="eastAsia"/>
          <w:b/>
          <w:bCs/>
          <w:sz w:val="24"/>
          <w:szCs w:val="24"/>
          <w14:ligatures w14:val="none"/>
        </w:rPr>
        <w:t>a</w:t>
      </w:r>
      <w:r w:rsidRPr="007C2E22">
        <w:rPr>
          <w:rFonts w:ascii="Times New Roman" w:eastAsia="宋体" w:hAnsi="Times New Roman" w:cs="Times New Roman" w:hint="eastAsia"/>
          <w:sz w:val="24"/>
          <w:szCs w:val="24"/>
          <w14:ligatures w14:val="none"/>
        </w:rPr>
        <w:t xml:space="preserve"> </w:t>
      </w:r>
      <w:bookmarkStart w:id="28" w:name="OLE_LINK297"/>
      <w:r w:rsidRPr="007C2E22">
        <w:rPr>
          <w:rFonts w:ascii="Times New Roman" w:eastAsia="宋体" w:hAnsi="Times New Roman" w:cs="Times New Roman"/>
          <w:sz w:val="24"/>
          <w:szCs w:val="24"/>
          <w14:ligatures w14:val="none"/>
        </w:rPr>
        <w:t>Na 1s</w:t>
      </w:r>
      <w:bookmarkEnd w:id="28"/>
      <w:r w:rsidRPr="007C2E22">
        <w:rPr>
          <w:rFonts w:ascii="Times New Roman" w:eastAsia="宋体" w:hAnsi="Times New Roman" w:cs="Times New Roman" w:hint="eastAsia"/>
          <w:sz w:val="24"/>
          <w:szCs w:val="24"/>
          <w14:ligatures w14:val="none"/>
        </w:rPr>
        <w:t xml:space="preserve">. </w:t>
      </w:r>
      <w:r w:rsidRPr="007C2E22">
        <w:rPr>
          <w:rFonts w:ascii="Times New Roman" w:eastAsia="宋体" w:hAnsi="Times New Roman" w:cs="Times New Roman" w:hint="eastAsia"/>
          <w:b/>
          <w:bCs/>
          <w:sz w:val="24"/>
          <w:szCs w:val="24"/>
          <w14:ligatures w14:val="none"/>
        </w:rPr>
        <w:t>b</w:t>
      </w:r>
      <w:r w:rsidRPr="007C2E22">
        <w:rPr>
          <w:rFonts w:ascii="Times New Roman" w:eastAsia="宋体" w:hAnsi="Times New Roman" w:cs="Times New Roman" w:hint="eastAsia"/>
          <w:sz w:val="24"/>
          <w:szCs w:val="24"/>
          <w14:ligatures w14:val="none"/>
        </w:rPr>
        <w:t xml:space="preserve"> O</w:t>
      </w:r>
      <w:r w:rsidRPr="007C2E22">
        <w:rPr>
          <w:rFonts w:ascii="Times New Roman" w:eastAsia="宋体" w:hAnsi="Times New Roman" w:cs="Times New Roman"/>
          <w:sz w:val="24"/>
          <w:szCs w:val="24"/>
          <w14:ligatures w14:val="none"/>
        </w:rPr>
        <w:t xml:space="preserve"> 1s</w:t>
      </w:r>
      <w:r w:rsidRPr="007C2E22">
        <w:rPr>
          <w:rFonts w:ascii="Times New Roman" w:eastAsia="宋体" w:hAnsi="Times New Roman" w:cs="Times New Roman" w:hint="eastAsia"/>
          <w:sz w:val="24"/>
          <w:szCs w:val="24"/>
          <w14:ligatures w14:val="none"/>
        </w:rPr>
        <w:t xml:space="preserve">. </w:t>
      </w:r>
      <w:r w:rsidRPr="007C2E22">
        <w:rPr>
          <w:rFonts w:ascii="Times New Roman" w:eastAsia="宋体" w:hAnsi="Times New Roman" w:cs="Times New Roman" w:hint="eastAsia"/>
          <w:b/>
          <w:bCs/>
          <w:sz w:val="24"/>
          <w:szCs w:val="24"/>
          <w14:ligatures w14:val="none"/>
        </w:rPr>
        <w:t>c</w:t>
      </w:r>
      <w:r w:rsidRPr="007C2E22">
        <w:rPr>
          <w:rFonts w:ascii="Times New Roman" w:eastAsia="宋体" w:hAnsi="Times New Roman" w:cs="Times New Roman" w:hint="eastAsia"/>
          <w:sz w:val="24"/>
          <w:szCs w:val="24"/>
          <w14:ligatures w14:val="none"/>
        </w:rPr>
        <w:t xml:space="preserve"> C</w:t>
      </w:r>
      <w:r w:rsidRPr="007C2E22">
        <w:rPr>
          <w:rFonts w:ascii="Times New Roman" w:eastAsia="宋体" w:hAnsi="Times New Roman" w:cs="Times New Roman"/>
          <w:sz w:val="24"/>
          <w:szCs w:val="24"/>
          <w14:ligatures w14:val="none"/>
        </w:rPr>
        <w:t>1s</w:t>
      </w:r>
    </w:p>
    <w:p w14:paraId="31983926" w14:textId="77777777" w:rsidR="00FA7B49" w:rsidRPr="007C2E22" w:rsidRDefault="002208E7" w:rsidP="007C2E22">
      <w:pPr>
        <w:adjustRightInd w:val="0"/>
        <w:snapToGrid w:val="0"/>
        <w:spacing w:before="240"/>
        <w:jc w:val="center"/>
        <w:rPr>
          <w:rFonts w:ascii="Times New Roman" w:hAnsi="Times New Roman" w:cs="Times New Roman"/>
          <w:sz w:val="24"/>
          <w:szCs w:val="24"/>
        </w:rPr>
      </w:pPr>
      <w:r w:rsidRPr="007C2E22">
        <w:rPr>
          <w:rFonts w:ascii="Times New Roman" w:hAnsi="Times New Roman" w:cs="Times New Roman"/>
          <w:noProof/>
          <w:sz w:val="24"/>
          <w:szCs w:val="24"/>
        </w:rPr>
        <w:lastRenderedPageBreak/>
        <w:drawing>
          <wp:inline distT="0" distB="0" distL="0" distR="0" wp14:anchorId="576F2A62" wp14:editId="657C1B96">
            <wp:extent cx="5666109" cy="2807768"/>
            <wp:effectExtent l="0" t="0" r="0" b="0"/>
            <wp:docPr id="188148307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77440" cy="2813383"/>
                    </a:xfrm>
                    <a:prstGeom prst="rect">
                      <a:avLst/>
                    </a:prstGeom>
                    <a:noFill/>
                  </pic:spPr>
                </pic:pic>
              </a:graphicData>
            </a:graphic>
          </wp:inline>
        </w:drawing>
      </w:r>
    </w:p>
    <w:p w14:paraId="15BC576F" w14:textId="513F1E41" w:rsidR="00FA7B49" w:rsidRDefault="007257F1" w:rsidP="004649A9">
      <w:pPr>
        <w:adjustRightInd w:val="0"/>
        <w:snapToGrid w:val="0"/>
        <w:spacing w:before="240"/>
        <w:rPr>
          <w:rFonts w:ascii="Times New Roman" w:hAnsi="Times New Roman" w:cs="Times New Roman"/>
          <w:sz w:val="24"/>
          <w:szCs w:val="24"/>
        </w:rPr>
      </w:pPr>
      <w:r w:rsidRPr="007C2E22">
        <w:rPr>
          <w:rFonts w:ascii="Times New Roman" w:eastAsia="宋体" w:hAnsi="Times New Roman" w:cs="Times New Roman"/>
          <w:b/>
          <w:bCs/>
          <w:sz w:val="24"/>
          <w:szCs w:val="24"/>
        </w:rPr>
        <w:t>Fig</w:t>
      </w:r>
      <w:r w:rsidRPr="007C2E22">
        <w:rPr>
          <w:rFonts w:ascii="Times New Roman" w:eastAsia="宋体" w:hAnsi="Times New Roman" w:cs="Times New Roman" w:hint="eastAsia"/>
          <w:b/>
          <w:bCs/>
          <w:sz w:val="24"/>
          <w:szCs w:val="24"/>
        </w:rPr>
        <w:t>.</w:t>
      </w:r>
      <w:r w:rsidRPr="007C2E22">
        <w:rPr>
          <w:rFonts w:ascii="Times New Roman" w:eastAsia="宋体" w:hAnsi="Times New Roman" w:cs="Times New Roman"/>
          <w:b/>
          <w:bCs/>
          <w:sz w:val="24"/>
          <w:szCs w:val="24"/>
        </w:rPr>
        <w:t xml:space="preserve"> S</w:t>
      </w:r>
      <w:r w:rsidR="00F23378" w:rsidRPr="007C2E22">
        <w:rPr>
          <w:rFonts w:ascii="Times New Roman" w:eastAsia="宋体" w:hAnsi="Times New Roman" w:cs="Times New Roman" w:hint="eastAsia"/>
          <w:b/>
          <w:bCs/>
          <w:sz w:val="24"/>
          <w:szCs w:val="24"/>
        </w:rPr>
        <w:t>2</w:t>
      </w:r>
      <w:r w:rsidR="00902FA0" w:rsidRPr="007C2E22">
        <w:rPr>
          <w:rFonts w:ascii="Times New Roman" w:eastAsia="宋体" w:hAnsi="Times New Roman" w:cs="Times New Roman" w:hint="eastAsia"/>
          <w:b/>
          <w:bCs/>
          <w:sz w:val="24"/>
          <w:szCs w:val="24"/>
        </w:rPr>
        <w:t>0</w:t>
      </w:r>
      <w:r w:rsidRPr="007C2E22">
        <w:rPr>
          <w:rFonts w:ascii="Times New Roman" w:eastAsia="宋体" w:hAnsi="Times New Roman" w:cs="Times New Roman" w:hint="eastAsia"/>
          <w:b/>
          <w:bCs/>
          <w:sz w:val="24"/>
          <w:szCs w:val="24"/>
        </w:rPr>
        <w:t xml:space="preserve"> </w:t>
      </w:r>
      <w:r w:rsidR="00A83AB9" w:rsidRPr="007C2E22">
        <w:rPr>
          <w:rFonts w:ascii="Times New Roman" w:eastAsia="宋体" w:hAnsi="Times New Roman" w:cs="Times New Roman"/>
          <w:sz w:val="24"/>
          <w:szCs w:val="24"/>
        </w:rPr>
        <w:t>Mass comparison of the</w:t>
      </w:r>
      <w:r w:rsidR="00A83AB9" w:rsidRPr="007C2E22">
        <w:rPr>
          <w:rFonts w:ascii="Times New Roman" w:eastAsia="宋体" w:hAnsi="Times New Roman" w:cs="Times New Roman" w:hint="eastAsia"/>
          <w:b/>
          <w:bCs/>
          <w:sz w:val="24"/>
          <w:szCs w:val="24"/>
        </w:rPr>
        <w:t xml:space="preserve"> </w:t>
      </w:r>
      <w:bookmarkStart w:id="29" w:name="OLE_LINK29"/>
      <w:r w:rsidRPr="007C2E22">
        <w:rPr>
          <w:rFonts w:ascii="Times New Roman" w:hAnsi="Times New Roman" w:cs="Times New Roman"/>
          <w:sz w:val="24"/>
          <w:szCs w:val="24"/>
        </w:rPr>
        <w:t>3D</w:t>
      </w:r>
      <w:r w:rsidRPr="007C2E22">
        <w:rPr>
          <w:rFonts w:ascii="Times New Roman" w:hAnsi="Times New Roman" w:cs="Times New Roman" w:hint="eastAsia"/>
          <w:sz w:val="24"/>
          <w:szCs w:val="24"/>
        </w:rPr>
        <w:t>-</w:t>
      </w:r>
      <w:r w:rsidRPr="007C2E22">
        <w:rPr>
          <w:rFonts w:ascii="Times New Roman" w:hAnsi="Times New Roman" w:cs="Times New Roman"/>
          <w:sz w:val="24"/>
          <w:szCs w:val="24"/>
        </w:rPr>
        <w:t>Na₃Zr₂Si₂PO₁₂ framework</w:t>
      </w:r>
      <w:bookmarkEnd w:id="29"/>
      <w:r w:rsidR="001C1972" w:rsidRPr="007C2E22">
        <w:rPr>
          <w:rFonts w:ascii="Times New Roman" w:hAnsi="Times New Roman" w:cs="Times New Roman" w:hint="eastAsia"/>
          <w:sz w:val="24"/>
          <w:szCs w:val="24"/>
        </w:rPr>
        <w:t xml:space="preserve">, </w:t>
      </w:r>
      <w:r w:rsidR="001C1972" w:rsidRPr="007C2E22">
        <w:rPr>
          <w:rFonts w:ascii="Times New Roman" w:hAnsi="Times New Roman" w:cs="Times New Roman"/>
          <w:sz w:val="24"/>
          <w:szCs w:val="24"/>
        </w:rPr>
        <w:t>3D</w:t>
      </w:r>
      <w:r w:rsidR="001C1972" w:rsidRPr="007C2E22">
        <w:rPr>
          <w:rFonts w:ascii="Times New Roman" w:hAnsi="Times New Roman" w:cs="Times New Roman" w:hint="eastAsia"/>
          <w:sz w:val="24"/>
          <w:szCs w:val="24"/>
        </w:rPr>
        <w:t>-</w:t>
      </w:r>
      <w:r w:rsidR="001C1972" w:rsidRPr="007C2E22">
        <w:rPr>
          <w:rFonts w:ascii="Times New Roman" w:hAnsi="Times New Roman" w:cs="Times New Roman"/>
          <w:sz w:val="24"/>
          <w:szCs w:val="24"/>
        </w:rPr>
        <w:t>Na₃Zr₂Si₂PO₁₂</w:t>
      </w:r>
      <w:r w:rsidR="001C1972" w:rsidRPr="007C2E22">
        <w:rPr>
          <w:rFonts w:ascii="Times New Roman" w:hAnsi="Times New Roman" w:cs="Times New Roman" w:hint="eastAsia"/>
          <w:sz w:val="24"/>
          <w:szCs w:val="24"/>
        </w:rPr>
        <w:t>/gel</w:t>
      </w:r>
      <w:r w:rsidRPr="007C2E22">
        <w:rPr>
          <w:rFonts w:ascii="Times New Roman" w:hAnsi="Times New Roman" w:cs="Times New Roman"/>
          <w:sz w:val="24"/>
          <w:szCs w:val="24"/>
        </w:rPr>
        <w:t xml:space="preserve"> and dense </w:t>
      </w:r>
      <w:proofErr w:type="spellStart"/>
      <w:r w:rsidRPr="007C2E22">
        <w:rPr>
          <w:rFonts w:ascii="Times New Roman" w:hAnsi="Times New Roman" w:cs="Times New Roman"/>
          <w:sz w:val="24"/>
          <w:szCs w:val="24"/>
        </w:rPr>
        <w:t>Na₃Zr₂Si₂PO</w:t>
      </w:r>
      <w:proofErr w:type="spellEnd"/>
      <w:r w:rsidRPr="007C2E22">
        <w:rPr>
          <w:rFonts w:ascii="Times New Roman" w:hAnsi="Times New Roman" w:cs="Times New Roman"/>
          <w:sz w:val="24"/>
          <w:szCs w:val="24"/>
        </w:rPr>
        <w:t>₁₂ ceramic</w:t>
      </w:r>
      <w:r w:rsidR="007D2340" w:rsidRPr="007C2E22">
        <w:t xml:space="preserve"> </w:t>
      </w:r>
      <w:r w:rsidR="007D2340" w:rsidRPr="007C2E22">
        <w:rPr>
          <w:rFonts w:ascii="Times New Roman" w:hAnsi="Times New Roman" w:cs="Times New Roman"/>
          <w:sz w:val="24"/>
          <w:szCs w:val="24"/>
        </w:rPr>
        <w:t>under the same thickness and diameter</w:t>
      </w:r>
    </w:p>
    <w:p w14:paraId="7D78870A" w14:textId="77777777" w:rsidR="004649A9" w:rsidRPr="004649A9" w:rsidRDefault="004649A9" w:rsidP="004649A9">
      <w:pPr>
        <w:adjustRightInd w:val="0"/>
        <w:snapToGrid w:val="0"/>
        <w:spacing w:before="120" w:after="120"/>
        <w:rPr>
          <w:rFonts w:ascii="Times New Roman" w:hAnsi="Times New Roman" w:cs="Times New Roman"/>
          <w:sz w:val="24"/>
          <w:szCs w:val="24"/>
        </w:rPr>
      </w:pPr>
    </w:p>
    <w:p w14:paraId="54FB6471" w14:textId="5BEC5D18" w:rsidR="00FB123F" w:rsidRPr="004649A9" w:rsidRDefault="00FB123F" w:rsidP="004649A9">
      <w:pPr>
        <w:adjustRightInd w:val="0"/>
        <w:snapToGrid w:val="0"/>
        <w:spacing w:before="120" w:after="120"/>
        <w:rPr>
          <w:rFonts w:ascii="Times New Roman" w:eastAsia="宋体" w:hAnsi="Times New Roman" w:cs="Times New Roman"/>
          <w:sz w:val="24"/>
          <w:szCs w:val="24"/>
          <w14:ligatures w14:val="none"/>
        </w:rPr>
      </w:pPr>
      <w:bookmarkStart w:id="30" w:name="OLE_LINK2"/>
      <w:bookmarkStart w:id="31" w:name="OLE_LINK11"/>
      <w:r w:rsidRPr="004649A9">
        <w:rPr>
          <w:rFonts w:ascii="Times New Roman" w:eastAsia="宋体" w:hAnsi="Times New Roman" w:cs="Times New Roman" w:hint="eastAsia"/>
          <w:b/>
          <w:bCs/>
          <w:sz w:val="24"/>
          <w:szCs w:val="24"/>
          <w14:ligatures w14:val="none"/>
        </w:rPr>
        <w:t>Table S1</w:t>
      </w:r>
      <w:r w:rsidRPr="004649A9">
        <w:rPr>
          <w:rFonts w:ascii="Times New Roman" w:eastAsia="宋体" w:hAnsi="Times New Roman" w:cs="Times New Roman" w:hint="eastAsia"/>
          <w:sz w:val="24"/>
          <w:szCs w:val="24"/>
          <w14:ligatures w14:val="none"/>
        </w:rPr>
        <w:t xml:space="preserve"> </w:t>
      </w:r>
      <w:r w:rsidRPr="004649A9">
        <w:rPr>
          <w:rFonts w:ascii="Times New Roman" w:eastAsia="宋体" w:hAnsi="Times New Roman" w:cs="Times New Roman"/>
          <w:sz w:val="24"/>
          <w:szCs w:val="24"/>
          <w14:ligatures w14:val="none"/>
        </w:rPr>
        <w:t xml:space="preserve">Ionic conductivity and corresponding parameters of the 3D-Na₃Zr₂Si₂PO₁₂ </w:t>
      </w:r>
      <w:r w:rsidRPr="004649A9">
        <w:rPr>
          <w:rFonts w:ascii="Times New Roman" w:eastAsia="宋体" w:hAnsi="Times New Roman" w:cs="Times New Roman" w:hint="eastAsia"/>
          <w:sz w:val="24"/>
          <w:szCs w:val="24"/>
          <w14:ligatures w14:val="none"/>
        </w:rPr>
        <w:t>framework</w:t>
      </w:r>
    </w:p>
    <w:tbl>
      <w:tblPr>
        <w:tblStyle w:val="a9"/>
        <w:tblW w:w="9072" w:type="dxa"/>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1275"/>
        <w:gridCol w:w="1418"/>
        <w:gridCol w:w="1134"/>
        <w:gridCol w:w="1984"/>
      </w:tblGrid>
      <w:tr w:rsidR="004649A9" w:rsidRPr="007905F7" w14:paraId="4E9F5296" w14:textId="77777777" w:rsidTr="009831EF">
        <w:trPr>
          <w:jc w:val="center"/>
        </w:trPr>
        <w:tc>
          <w:tcPr>
            <w:tcW w:w="3261" w:type="dxa"/>
            <w:tcBorders>
              <w:bottom w:val="single" w:sz="4" w:space="0" w:color="auto"/>
            </w:tcBorders>
          </w:tcPr>
          <w:p w14:paraId="4B491E17" w14:textId="77777777" w:rsidR="00FB123F" w:rsidRPr="007905F7" w:rsidRDefault="00FB123F" w:rsidP="004649A9">
            <w:pPr>
              <w:adjustRightInd w:val="0"/>
              <w:snapToGrid w:val="0"/>
              <w:spacing w:before="120" w:after="120"/>
              <w:rPr>
                <w:rFonts w:ascii="Times New Roman" w:eastAsia="宋体" w:hAnsi="Times New Roman" w:cs="Times New Roman"/>
                <w:b/>
                <w:bCs/>
                <w:szCs w:val="21"/>
                <w14:ligatures w14:val="none"/>
              </w:rPr>
            </w:pPr>
            <w:r w:rsidRPr="007905F7">
              <w:rPr>
                <w:rFonts w:ascii="Times New Roman" w:eastAsia="宋体" w:hAnsi="Times New Roman" w:cs="Times New Roman" w:hint="eastAsia"/>
                <w:b/>
                <w:bCs/>
                <w:szCs w:val="21"/>
                <w14:ligatures w14:val="none"/>
              </w:rPr>
              <w:t>Sample</w:t>
            </w:r>
          </w:p>
        </w:tc>
        <w:tc>
          <w:tcPr>
            <w:tcW w:w="1275" w:type="dxa"/>
            <w:tcBorders>
              <w:bottom w:val="single" w:sz="4" w:space="0" w:color="auto"/>
            </w:tcBorders>
          </w:tcPr>
          <w:p w14:paraId="4F14266E" w14:textId="77777777" w:rsidR="00FB123F" w:rsidRPr="007905F7" w:rsidRDefault="00FB123F" w:rsidP="004649A9">
            <w:pPr>
              <w:adjustRightInd w:val="0"/>
              <w:snapToGrid w:val="0"/>
              <w:spacing w:before="120" w:after="120"/>
              <w:rPr>
                <w:rFonts w:ascii="Times New Roman" w:eastAsia="宋体" w:hAnsi="Times New Roman" w:cs="Times New Roman"/>
                <w:b/>
                <w:bCs/>
                <w:szCs w:val="21"/>
                <w14:ligatures w14:val="none"/>
              </w:rPr>
            </w:pPr>
            <w:r w:rsidRPr="007905F7">
              <w:rPr>
                <w:rFonts w:ascii="Times New Roman" w:eastAsia="宋体" w:hAnsi="Times New Roman" w:cs="Times New Roman"/>
                <w:b/>
                <w:bCs/>
                <w:szCs w:val="21"/>
                <w14:ligatures w14:val="none"/>
              </w:rPr>
              <w:t>L/mm</w:t>
            </w:r>
          </w:p>
        </w:tc>
        <w:tc>
          <w:tcPr>
            <w:tcW w:w="1418" w:type="dxa"/>
            <w:tcBorders>
              <w:bottom w:val="single" w:sz="4" w:space="0" w:color="auto"/>
            </w:tcBorders>
          </w:tcPr>
          <w:p w14:paraId="53132E24" w14:textId="77777777" w:rsidR="00FB123F" w:rsidRPr="007905F7" w:rsidRDefault="00FB123F" w:rsidP="004649A9">
            <w:pPr>
              <w:adjustRightInd w:val="0"/>
              <w:snapToGrid w:val="0"/>
              <w:spacing w:before="120" w:after="120"/>
              <w:rPr>
                <w:rFonts w:ascii="Times New Roman" w:eastAsia="宋体" w:hAnsi="Times New Roman" w:cs="Times New Roman"/>
                <w:b/>
                <w:bCs/>
                <w:szCs w:val="21"/>
                <w14:ligatures w14:val="none"/>
              </w:rPr>
            </w:pPr>
            <w:r w:rsidRPr="007905F7">
              <w:rPr>
                <w:rFonts w:ascii="Times New Roman" w:eastAsia="宋体" w:hAnsi="Times New Roman" w:cs="Times New Roman"/>
                <w:b/>
                <w:bCs/>
                <w:szCs w:val="21"/>
                <w14:ligatures w14:val="none"/>
              </w:rPr>
              <w:t>R/mm</w:t>
            </w:r>
          </w:p>
        </w:tc>
        <w:tc>
          <w:tcPr>
            <w:tcW w:w="1134" w:type="dxa"/>
            <w:tcBorders>
              <w:bottom w:val="single" w:sz="4" w:space="0" w:color="auto"/>
            </w:tcBorders>
          </w:tcPr>
          <w:p w14:paraId="21DDEF4D" w14:textId="77777777" w:rsidR="00FB123F" w:rsidRPr="007905F7" w:rsidRDefault="00FB123F" w:rsidP="004649A9">
            <w:pPr>
              <w:adjustRightInd w:val="0"/>
              <w:snapToGrid w:val="0"/>
              <w:spacing w:before="120" w:after="120"/>
              <w:rPr>
                <w:rFonts w:ascii="Times New Roman" w:eastAsia="宋体" w:hAnsi="Times New Roman" w:cs="Times New Roman"/>
                <w:b/>
                <w:bCs/>
                <w:szCs w:val="21"/>
                <w14:ligatures w14:val="none"/>
              </w:rPr>
            </w:pPr>
            <w:r w:rsidRPr="007905F7">
              <w:rPr>
                <w:rFonts w:ascii="Times New Roman" w:eastAsia="宋体" w:hAnsi="Times New Roman" w:cs="Times New Roman"/>
                <w:b/>
                <w:bCs/>
                <w:szCs w:val="21"/>
                <w14:ligatures w14:val="none"/>
              </w:rPr>
              <w:t>R/</w:t>
            </w:r>
            <w:r w:rsidRPr="007905F7">
              <w:rPr>
                <w:rFonts w:ascii="Times New Roman" w:eastAsia="宋体" w:hAnsi="Times New Roman" w:cs="Times New Roman"/>
                <w:b/>
                <w:bCs/>
                <w:szCs w:val="21"/>
                <w14:ligatures w14:val="none"/>
              </w:rPr>
              <w:sym w:font="Symbol" w:char="F057"/>
            </w:r>
          </w:p>
        </w:tc>
        <w:tc>
          <w:tcPr>
            <w:tcW w:w="1984" w:type="dxa"/>
            <w:tcBorders>
              <w:bottom w:val="single" w:sz="4" w:space="0" w:color="auto"/>
            </w:tcBorders>
          </w:tcPr>
          <w:p w14:paraId="5A3216BE" w14:textId="77777777" w:rsidR="00FB123F" w:rsidRPr="007905F7" w:rsidRDefault="00FB123F" w:rsidP="004649A9">
            <w:pPr>
              <w:adjustRightInd w:val="0"/>
              <w:snapToGrid w:val="0"/>
              <w:spacing w:before="120" w:after="120"/>
              <w:rPr>
                <w:rFonts w:ascii="Times New Roman" w:eastAsia="宋体" w:hAnsi="Times New Roman" w:cs="Times New Roman"/>
                <w:b/>
                <w:bCs/>
                <w:szCs w:val="21"/>
                <w14:ligatures w14:val="none"/>
              </w:rPr>
            </w:pPr>
            <w:r w:rsidRPr="007905F7">
              <w:rPr>
                <w:rFonts w:ascii="Times New Roman" w:eastAsia="宋体" w:hAnsi="Times New Roman" w:cs="Times New Roman"/>
                <w:b/>
                <w:bCs/>
                <w:szCs w:val="21"/>
                <w14:ligatures w14:val="none"/>
              </w:rPr>
              <w:t>σ</w:t>
            </w:r>
            <w:proofErr w:type="gramStart"/>
            <w:r w:rsidRPr="007905F7">
              <w:rPr>
                <w:rFonts w:ascii="Times New Roman" w:eastAsia="宋体" w:hAnsi="Times New Roman" w:cs="Times New Roman"/>
                <w:b/>
                <w:bCs/>
                <w:szCs w:val="21"/>
                <w14:ligatures w14:val="none"/>
              </w:rPr>
              <w:t>/(</w:t>
            </w:r>
            <w:proofErr w:type="gramEnd"/>
            <w:r w:rsidRPr="007905F7">
              <w:rPr>
                <w:rFonts w:ascii="Times New Roman" w:eastAsia="宋体" w:hAnsi="Times New Roman" w:cs="Times New Roman"/>
                <w:b/>
                <w:bCs/>
                <w:szCs w:val="21"/>
                <w14:ligatures w14:val="none"/>
              </w:rPr>
              <w:t>S cm</w:t>
            </w:r>
            <w:r w:rsidRPr="007905F7">
              <w:rPr>
                <w:rFonts w:ascii="Times New Roman" w:eastAsia="宋体" w:hAnsi="Times New Roman" w:cs="Times New Roman"/>
                <w:b/>
                <w:bCs/>
                <w:szCs w:val="21"/>
                <w:vertAlign w:val="superscript"/>
                <w14:ligatures w14:val="none"/>
              </w:rPr>
              <w:t>-1</w:t>
            </w:r>
            <w:r w:rsidRPr="007905F7">
              <w:rPr>
                <w:rFonts w:ascii="Times New Roman" w:eastAsia="宋体" w:hAnsi="Times New Roman" w:cs="Times New Roman"/>
                <w:b/>
                <w:bCs/>
                <w:szCs w:val="21"/>
                <w14:ligatures w14:val="none"/>
              </w:rPr>
              <w:t>)</w:t>
            </w:r>
          </w:p>
        </w:tc>
      </w:tr>
      <w:tr w:rsidR="007905F7" w:rsidRPr="007905F7" w14:paraId="78C3C161" w14:textId="77777777" w:rsidTr="009831EF">
        <w:trPr>
          <w:jc w:val="center"/>
        </w:trPr>
        <w:tc>
          <w:tcPr>
            <w:tcW w:w="3261" w:type="dxa"/>
            <w:tcBorders>
              <w:top w:val="single" w:sz="4" w:space="0" w:color="auto"/>
              <w:bottom w:val="single" w:sz="4" w:space="0" w:color="auto"/>
            </w:tcBorders>
          </w:tcPr>
          <w:p w14:paraId="51301CFB" w14:textId="77777777" w:rsidR="00FB123F" w:rsidRPr="007905F7" w:rsidRDefault="00FB123F" w:rsidP="004649A9">
            <w:pPr>
              <w:adjustRightInd w:val="0"/>
              <w:snapToGrid w:val="0"/>
              <w:spacing w:before="120" w:after="120"/>
              <w:rPr>
                <w:rFonts w:ascii="Times New Roman" w:eastAsia="宋体" w:hAnsi="Times New Roman" w:cs="Times New Roman"/>
                <w:szCs w:val="21"/>
                <w14:ligatures w14:val="none"/>
              </w:rPr>
            </w:pPr>
            <w:r w:rsidRPr="007905F7">
              <w:rPr>
                <w:rFonts w:ascii="Times New Roman" w:eastAsia="宋体" w:hAnsi="Times New Roman" w:cs="Times New Roman"/>
                <w:szCs w:val="21"/>
                <w14:ligatures w14:val="none"/>
              </w:rPr>
              <w:t>3D-Na₃Zr₂Si₂PO₁₂ framework</w:t>
            </w:r>
          </w:p>
        </w:tc>
        <w:tc>
          <w:tcPr>
            <w:tcW w:w="1275" w:type="dxa"/>
            <w:tcBorders>
              <w:top w:val="single" w:sz="4" w:space="0" w:color="auto"/>
              <w:bottom w:val="single" w:sz="4" w:space="0" w:color="auto"/>
            </w:tcBorders>
          </w:tcPr>
          <w:p w14:paraId="3DD4B6E1" w14:textId="77777777" w:rsidR="00FB123F" w:rsidRPr="007905F7" w:rsidRDefault="00FB123F" w:rsidP="004649A9">
            <w:pPr>
              <w:adjustRightInd w:val="0"/>
              <w:snapToGrid w:val="0"/>
              <w:spacing w:before="120" w:after="120"/>
              <w:rPr>
                <w:rFonts w:ascii="Times New Roman" w:eastAsia="宋体" w:hAnsi="Times New Roman" w:cs="Times New Roman"/>
                <w:szCs w:val="21"/>
                <w14:ligatures w14:val="none"/>
              </w:rPr>
            </w:pPr>
            <w:r w:rsidRPr="007905F7">
              <w:rPr>
                <w:rFonts w:ascii="Times New Roman" w:eastAsia="宋体" w:hAnsi="Times New Roman" w:cs="Times New Roman"/>
                <w:szCs w:val="21"/>
                <w14:ligatures w14:val="none"/>
              </w:rPr>
              <w:t>1.25</w:t>
            </w:r>
          </w:p>
        </w:tc>
        <w:tc>
          <w:tcPr>
            <w:tcW w:w="1418" w:type="dxa"/>
            <w:tcBorders>
              <w:top w:val="single" w:sz="4" w:space="0" w:color="auto"/>
              <w:bottom w:val="single" w:sz="4" w:space="0" w:color="auto"/>
            </w:tcBorders>
          </w:tcPr>
          <w:p w14:paraId="2478AC95" w14:textId="77777777" w:rsidR="00FB123F" w:rsidRPr="007905F7" w:rsidRDefault="00FB123F" w:rsidP="004649A9">
            <w:pPr>
              <w:adjustRightInd w:val="0"/>
              <w:snapToGrid w:val="0"/>
              <w:spacing w:before="120" w:after="120"/>
              <w:rPr>
                <w:rFonts w:ascii="Times New Roman" w:eastAsia="宋体" w:hAnsi="Times New Roman" w:cs="Times New Roman"/>
                <w:szCs w:val="21"/>
                <w14:ligatures w14:val="none"/>
              </w:rPr>
            </w:pPr>
            <w:r w:rsidRPr="007905F7">
              <w:rPr>
                <w:rFonts w:ascii="Times New Roman" w:eastAsia="宋体" w:hAnsi="Times New Roman" w:cs="Times New Roman"/>
                <w:szCs w:val="21"/>
                <w14:ligatures w14:val="none"/>
              </w:rPr>
              <w:t>1.51</w:t>
            </w:r>
          </w:p>
        </w:tc>
        <w:tc>
          <w:tcPr>
            <w:tcW w:w="1134" w:type="dxa"/>
            <w:tcBorders>
              <w:top w:val="single" w:sz="4" w:space="0" w:color="auto"/>
              <w:bottom w:val="single" w:sz="4" w:space="0" w:color="auto"/>
            </w:tcBorders>
          </w:tcPr>
          <w:p w14:paraId="4481979C" w14:textId="77777777" w:rsidR="00FB123F" w:rsidRPr="007905F7" w:rsidRDefault="00FB123F" w:rsidP="004649A9">
            <w:pPr>
              <w:adjustRightInd w:val="0"/>
              <w:snapToGrid w:val="0"/>
              <w:spacing w:before="120" w:after="120"/>
              <w:rPr>
                <w:rFonts w:ascii="Times New Roman" w:eastAsia="宋体" w:hAnsi="Times New Roman" w:cs="Times New Roman"/>
                <w:szCs w:val="21"/>
                <w14:ligatures w14:val="none"/>
              </w:rPr>
            </w:pPr>
            <w:r w:rsidRPr="007905F7">
              <w:rPr>
                <w:rFonts w:ascii="Times New Roman" w:eastAsia="宋体" w:hAnsi="Times New Roman" w:cs="Times New Roman"/>
                <w:szCs w:val="21"/>
                <w14:ligatures w14:val="none"/>
              </w:rPr>
              <w:t>211</w:t>
            </w:r>
          </w:p>
        </w:tc>
        <w:tc>
          <w:tcPr>
            <w:tcW w:w="1984" w:type="dxa"/>
            <w:tcBorders>
              <w:top w:val="single" w:sz="4" w:space="0" w:color="auto"/>
              <w:bottom w:val="single" w:sz="4" w:space="0" w:color="auto"/>
            </w:tcBorders>
          </w:tcPr>
          <w:p w14:paraId="3AA22073" w14:textId="77777777" w:rsidR="00FB123F" w:rsidRPr="007905F7" w:rsidRDefault="00FB123F" w:rsidP="004649A9">
            <w:pPr>
              <w:adjustRightInd w:val="0"/>
              <w:snapToGrid w:val="0"/>
              <w:spacing w:before="120" w:after="120"/>
              <w:rPr>
                <w:rFonts w:ascii="Times New Roman" w:eastAsia="宋体" w:hAnsi="Times New Roman" w:cs="Times New Roman"/>
                <w:szCs w:val="21"/>
                <w14:ligatures w14:val="none"/>
              </w:rPr>
            </w:pPr>
            <w:r w:rsidRPr="007905F7">
              <w:rPr>
                <w:rFonts w:ascii="Times New Roman" w:eastAsia="宋体" w:hAnsi="Times New Roman" w:cs="Times New Roman"/>
                <w:szCs w:val="21"/>
                <w14:ligatures w14:val="none"/>
              </w:rPr>
              <w:t>3.31 x 10</w:t>
            </w:r>
            <w:r w:rsidRPr="007905F7">
              <w:rPr>
                <w:rFonts w:ascii="Times New Roman" w:eastAsia="宋体" w:hAnsi="Times New Roman" w:cs="Times New Roman"/>
                <w:szCs w:val="21"/>
                <w:vertAlign w:val="superscript"/>
                <w14:ligatures w14:val="none"/>
              </w:rPr>
              <w:t>-4</w:t>
            </w:r>
          </w:p>
        </w:tc>
      </w:tr>
    </w:tbl>
    <w:p w14:paraId="1E42DF8A" w14:textId="77777777" w:rsidR="007905F7" w:rsidRDefault="007905F7" w:rsidP="004649A9">
      <w:pPr>
        <w:adjustRightInd w:val="0"/>
        <w:snapToGrid w:val="0"/>
        <w:spacing w:before="120" w:after="120"/>
        <w:rPr>
          <w:rFonts w:ascii="Times New Roman" w:hAnsi="Times New Roman" w:cs="Times New Roman"/>
          <w:b/>
          <w:bCs/>
          <w:sz w:val="24"/>
          <w:szCs w:val="24"/>
        </w:rPr>
      </w:pPr>
    </w:p>
    <w:p w14:paraId="068CE8A3" w14:textId="61ABFE2D" w:rsidR="001F0776" w:rsidRPr="004649A9" w:rsidRDefault="001F0776" w:rsidP="004649A9">
      <w:pPr>
        <w:adjustRightInd w:val="0"/>
        <w:snapToGrid w:val="0"/>
        <w:spacing w:before="120" w:after="120"/>
        <w:rPr>
          <w:rFonts w:ascii="Times New Roman" w:hAnsi="Times New Roman" w:cs="Times New Roman"/>
          <w:sz w:val="24"/>
          <w:szCs w:val="24"/>
        </w:rPr>
      </w:pPr>
      <w:r w:rsidRPr="004649A9">
        <w:rPr>
          <w:rFonts w:ascii="Times New Roman" w:hAnsi="Times New Roman" w:cs="Times New Roman" w:hint="eastAsia"/>
          <w:b/>
          <w:bCs/>
          <w:sz w:val="24"/>
          <w:szCs w:val="24"/>
        </w:rPr>
        <w:t>Table S</w:t>
      </w:r>
      <w:r w:rsidR="00995AD5" w:rsidRPr="004649A9">
        <w:rPr>
          <w:rFonts w:ascii="Times New Roman" w:hAnsi="Times New Roman" w:cs="Times New Roman" w:hint="eastAsia"/>
          <w:b/>
          <w:bCs/>
          <w:sz w:val="24"/>
          <w:szCs w:val="24"/>
        </w:rPr>
        <w:t>2</w:t>
      </w:r>
      <w:r w:rsidR="00120C93" w:rsidRPr="004649A9">
        <w:rPr>
          <w:rFonts w:ascii="Times New Roman" w:hAnsi="Times New Roman" w:cs="Times New Roman" w:hint="eastAsia"/>
          <w:b/>
          <w:bCs/>
          <w:sz w:val="24"/>
          <w:szCs w:val="24"/>
        </w:rPr>
        <w:t xml:space="preserve"> </w:t>
      </w:r>
      <w:r w:rsidR="00120C93" w:rsidRPr="004649A9">
        <w:rPr>
          <w:rFonts w:ascii="Times New Roman" w:hAnsi="Times New Roman" w:cs="Times New Roman"/>
          <w:sz w:val="24"/>
          <w:szCs w:val="24"/>
        </w:rPr>
        <w:t>Mechanical properties and ionic conductivity of reported composite gel electrolytes</w:t>
      </w:r>
    </w:p>
    <w:tbl>
      <w:tblPr>
        <w:tblStyle w:val="a9"/>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2"/>
        <w:gridCol w:w="2997"/>
        <w:gridCol w:w="2263"/>
        <w:gridCol w:w="1134"/>
      </w:tblGrid>
      <w:tr w:rsidR="004649A9" w:rsidRPr="007905F7" w14:paraId="7627A978" w14:textId="77777777" w:rsidTr="007905F7">
        <w:trPr>
          <w:trHeight w:val="340"/>
          <w:jc w:val="center"/>
        </w:trPr>
        <w:tc>
          <w:tcPr>
            <w:tcW w:w="2532" w:type="dxa"/>
            <w:tcBorders>
              <w:top w:val="single" w:sz="4" w:space="0" w:color="auto"/>
              <w:bottom w:val="single" w:sz="4" w:space="0" w:color="auto"/>
            </w:tcBorders>
          </w:tcPr>
          <w:p w14:paraId="25D798DB" w14:textId="77777777" w:rsidR="00A070F3" w:rsidRPr="007905F7" w:rsidRDefault="00A070F3" w:rsidP="007905F7">
            <w:pPr>
              <w:widowControl/>
              <w:jc w:val="center"/>
              <w:rPr>
                <w:rFonts w:ascii="Times New Roman" w:hAnsi="Times New Roman" w:cs="Times New Roman"/>
                <w:b/>
                <w:bCs/>
                <w:kern w:val="0"/>
                <w:szCs w:val="21"/>
                <w14:ligatures w14:val="none"/>
              </w:rPr>
            </w:pPr>
            <w:r w:rsidRPr="007905F7">
              <w:rPr>
                <w:rFonts w:ascii="Times New Roman" w:hAnsi="Times New Roman" w:cs="Times New Roman"/>
                <w:b/>
                <w:bCs/>
                <w:kern w:val="0"/>
                <w:szCs w:val="21"/>
                <w14:ligatures w14:val="none"/>
              </w:rPr>
              <w:t>Materials</w:t>
            </w:r>
          </w:p>
        </w:tc>
        <w:tc>
          <w:tcPr>
            <w:tcW w:w="2997" w:type="dxa"/>
            <w:tcBorders>
              <w:top w:val="single" w:sz="4" w:space="0" w:color="auto"/>
              <w:bottom w:val="single" w:sz="4" w:space="0" w:color="auto"/>
            </w:tcBorders>
          </w:tcPr>
          <w:p w14:paraId="5B0FE040" w14:textId="77777777" w:rsidR="00A070F3" w:rsidRPr="007905F7" w:rsidRDefault="00A070F3" w:rsidP="007905F7">
            <w:pPr>
              <w:widowControl/>
              <w:jc w:val="center"/>
              <w:rPr>
                <w:rFonts w:ascii="Times New Roman" w:hAnsi="Times New Roman" w:cs="Times New Roman"/>
                <w:b/>
                <w:bCs/>
                <w:kern w:val="0"/>
                <w:szCs w:val="21"/>
                <w14:ligatures w14:val="none"/>
              </w:rPr>
            </w:pPr>
            <w:r w:rsidRPr="007905F7">
              <w:rPr>
                <w:rFonts w:ascii="Times New Roman" w:hAnsi="Times New Roman" w:cs="Times New Roman"/>
                <w:b/>
                <w:bCs/>
                <w:kern w:val="0"/>
                <w:szCs w:val="21"/>
                <w14:ligatures w14:val="none"/>
              </w:rPr>
              <w:t>Mechanical strength</w:t>
            </w:r>
          </w:p>
        </w:tc>
        <w:tc>
          <w:tcPr>
            <w:tcW w:w="2263" w:type="dxa"/>
            <w:tcBorders>
              <w:top w:val="single" w:sz="4" w:space="0" w:color="auto"/>
              <w:bottom w:val="single" w:sz="4" w:space="0" w:color="auto"/>
            </w:tcBorders>
          </w:tcPr>
          <w:p w14:paraId="256DBF7B" w14:textId="77777777" w:rsidR="00FA7B49" w:rsidRPr="007905F7" w:rsidRDefault="00A070F3" w:rsidP="007905F7">
            <w:pPr>
              <w:adjustRightInd w:val="0"/>
              <w:snapToGrid w:val="0"/>
              <w:jc w:val="center"/>
              <w:rPr>
                <w:rFonts w:ascii="Times New Roman" w:eastAsia="宋体" w:hAnsi="Times New Roman" w:cs="Times New Roman"/>
                <w:b/>
                <w:bCs/>
                <w:szCs w:val="21"/>
                <w14:ligatures w14:val="none"/>
              </w:rPr>
            </w:pPr>
            <w:r w:rsidRPr="007905F7">
              <w:rPr>
                <w:rFonts w:ascii="Times New Roman" w:eastAsia="宋体" w:hAnsi="Times New Roman" w:cs="Times New Roman"/>
                <w:b/>
                <w:bCs/>
                <w:szCs w:val="21"/>
                <w14:ligatures w14:val="none"/>
              </w:rPr>
              <w:t>Ionic conductivity</w:t>
            </w:r>
          </w:p>
          <w:p w14:paraId="0B1AD729" w14:textId="5E134C94" w:rsidR="00E276B9" w:rsidRPr="007905F7" w:rsidRDefault="00E276B9" w:rsidP="007905F7">
            <w:pPr>
              <w:adjustRightInd w:val="0"/>
              <w:snapToGrid w:val="0"/>
              <w:jc w:val="center"/>
              <w:rPr>
                <w:rFonts w:ascii="Times New Roman" w:hAnsi="Times New Roman" w:cs="Times New Roman"/>
                <w:b/>
                <w:bCs/>
                <w:kern w:val="0"/>
                <w:szCs w:val="21"/>
                <w14:ligatures w14:val="none"/>
              </w:rPr>
            </w:pPr>
            <w:r w:rsidRPr="007905F7">
              <w:rPr>
                <w:rFonts w:ascii="Times New Roman" w:eastAsia="宋体" w:hAnsi="Times New Roman" w:cs="Times New Roman" w:hint="eastAsia"/>
                <w:b/>
                <w:bCs/>
                <w:szCs w:val="21"/>
                <w14:ligatures w14:val="none"/>
              </w:rPr>
              <w:t>(</w:t>
            </w:r>
            <w:r w:rsidRPr="007905F7">
              <w:rPr>
                <w:rFonts w:ascii="Times New Roman" w:eastAsia="宋体" w:hAnsi="Times New Roman" w:cs="Times New Roman"/>
                <w:b/>
                <w:bCs/>
                <w:szCs w:val="21"/>
                <w14:ligatures w14:val="none"/>
              </w:rPr>
              <w:t>S cm⁻¹</w:t>
            </w:r>
            <w:r w:rsidRPr="007905F7">
              <w:rPr>
                <w:rFonts w:ascii="Times New Roman" w:eastAsia="宋体" w:hAnsi="Times New Roman" w:cs="Times New Roman" w:hint="eastAsia"/>
                <w:b/>
                <w:bCs/>
                <w:szCs w:val="21"/>
                <w14:ligatures w14:val="none"/>
              </w:rPr>
              <w:t>)</w:t>
            </w:r>
          </w:p>
        </w:tc>
        <w:tc>
          <w:tcPr>
            <w:tcW w:w="1134" w:type="dxa"/>
            <w:tcBorders>
              <w:top w:val="single" w:sz="4" w:space="0" w:color="auto"/>
              <w:bottom w:val="single" w:sz="4" w:space="0" w:color="auto"/>
            </w:tcBorders>
          </w:tcPr>
          <w:p w14:paraId="31B13414" w14:textId="068666C9" w:rsidR="00A070F3" w:rsidRPr="007905F7" w:rsidRDefault="00A070F3" w:rsidP="007905F7">
            <w:pPr>
              <w:widowControl/>
              <w:jc w:val="center"/>
              <w:rPr>
                <w:rFonts w:ascii="Times New Roman" w:hAnsi="Times New Roman" w:cs="Times New Roman"/>
                <w:b/>
                <w:bCs/>
                <w:kern w:val="0"/>
                <w:szCs w:val="21"/>
                <w14:ligatures w14:val="none"/>
              </w:rPr>
            </w:pPr>
            <w:r w:rsidRPr="007905F7">
              <w:rPr>
                <w:rFonts w:ascii="Times New Roman" w:hAnsi="Times New Roman" w:cs="Times New Roman"/>
                <w:b/>
                <w:bCs/>
                <w:kern w:val="0"/>
                <w:szCs w:val="21"/>
                <w14:ligatures w14:val="none"/>
              </w:rPr>
              <w:t>Ref</w:t>
            </w:r>
            <w:r w:rsidR="007905F7" w:rsidRPr="007905F7">
              <w:rPr>
                <w:rFonts w:ascii="Times New Roman" w:hAnsi="Times New Roman" w:cs="Times New Roman"/>
                <w:b/>
                <w:bCs/>
                <w:kern w:val="0"/>
                <w:szCs w:val="21"/>
                <w14:ligatures w14:val="none"/>
              </w:rPr>
              <w:t>s</w:t>
            </w:r>
            <w:r w:rsidRPr="007905F7">
              <w:rPr>
                <w:rFonts w:ascii="Times New Roman" w:hAnsi="Times New Roman" w:cs="Times New Roman"/>
                <w:b/>
                <w:bCs/>
                <w:kern w:val="0"/>
                <w:szCs w:val="21"/>
                <w14:ligatures w14:val="none"/>
              </w:rPr>
              <w:t>.</w:t>
            </w:r>
          </w:p>
        </w:tc>
      </w:tr>
      <w:tr w:rsidR="004649A9" w:rsidRPr="007905F7" w14:paraId="4B27A749" w14:textId="77777777" w:rsidTr="007905F7">
        <w:trPr>
          <w:trHeight w:val="340"/>
          <w:jc w:val="center"/>
        </w:trPr>
        <w:tc>
          <w:tcPr>
            <w:tcW w:w="2532" w:type="dxa"/>
            <w:tcBorders>
              <w:top w:val="single" w:sz="4" w:space="0" w:color="auto"/>
            </w:tcBorders>
          </w:tcPr>
          <w:p w14:paraId="6A9D685D" w14:textId="77777777" w:rsidR="00A070F3" w:rsidRPr="007905F7" w:rsidRDefault="00A070F3" w:rsidP="007905F7">
            <w:pPr>
              <w:widowControl/>
              <w:jc w:val="center"/>
              <w:rPr>
                <w:rFonts w:ascii="Times New Roman" w:hAnsi="Times New Roman" w:cs="Times New Roman"/>
                <w:kern w:val="0"/>
                <w:szCs w:val="21"/>
                <w14:ligatures w14:val="none"/>
              </w:rPr>
            </w:pPr>
            <w:r w:rsidRPr="007905F7">
              <w:rPr>
                <w:rFonts w:ascii="Times New Roman" w:hAnsi="Times New Roman" w:cs="Times New Roman"/>
                <w:kern w:val="0"/>
                <w:szCs w:val="21"/>
                <w14:ligatures w14:val="none"/>
              </w:rPr>
              <w:t>PPC37 (GPEs)</w:t>
            </w:r>
          </w:p>
        </w:tc>
        <w:tc>
          <w:tcPr>
            <w:tcW w:w="2997" w:type="dxa"/>
            <w:tcBorders>
              <w:top w:val="single" w:sz="4" w:space="0" w:color="auto"/>
            </w:tcBorders>
          </w:tcPr>
          <w:p w14:paraId="33B996B8" w14:textId="77777777" w:rsidR="00A070F3" w:rsidRPr="007905F7" w:rsidRDefault="00A070F3" w:rsidP="007905F7">
            <w:pPr>
              <w:widowControl/>
              <w:jc w:val="center"/>
              <w:rPr>
                <w:rFonts w:ascii="Times New Roman" w:hAnsi="Times New Roman" w:cs="Times New Roman"/>
                <w:kern w:val="0"/>
                <w:szCs w:val="21"/>
                <w14:ligatures w14:val="none"/>
              </w:rPr>
            </w:pPr>
            <w:r w:rsidRPr="007905F7">
              <w:rPr>
                <w:rFonts w:ascii="Times New Roman" w:hAnsi="Times New Roman" w:cs="Times New Roman"/>
                <w:kern w:val="0"/>
                <w:szCs w:val="21"/>
                <w14:ligatures w14:val="none"/>
              </w:rPr>
              <w:t>2.43 MPa (Fracture strength)</w:t>
            </w:r>
          </w:p>
        </w:tc>
        <w:tc>
          <w:tcPr>
            <w:tcW w:w="2263" w:type="dxa"/>
            <w:tcBorders>
              <w:top w:val="single" w:sz="4" w:space="0" w:color="auto"/>
            </w:tcBorders>
          </w:tcPr>
          <w:p w14:paraId="71D7F000" w14:textId="282C6CB9" w:rsidR="00A070F3" w:rsidRPr="007905F7" w:rsidRDefault="00A070F3" w:rsidP="007905F7">
            <w:pPr>
              <w:widowControl/>
              <w:jc w:val="center"/>
              <w:rPr>
                <w:rFonts w:ascii="Times New Roman" w:eastAsia="宋体" w:hAnsi="Times New Roman" w:cs="Times New Roman"/>
                <w:szCs w:val="21"/>
                <w14:ligatures w14:val="none"/>
              </w:rPr>
            </w:pPr>
            <w:r w:rsidRPr="007905F7">
              <w:rPr>
                <w:rFonts w:ascii="Times New Roman" w:eastAsia="宋体" w:hAnsi="Times New Roman" w:cs="Times New Roman"/>
                <w:szCs w:val="21"/>
                <w14:ligatures w14:val="none"/>
              </w:rPr>
              <w:t xml:space="preserve">1.06 </w:t>
            </w:r>
            <w:bookmarkStart w:id="32" w:name="OLE_LINK145"/>
            <w:r w:rsidR="00E276B9" w:rsidRPr="007905F7">
              <w:rPr>
                <w:rFonts w:ascii="Times New Roman" w:eastAsia="宋体" w:hAnsi="Times New Roman" w:cs="Times New Roman" w:hint="eastAsia"/>
                <w:szCs w:val="21"/>
                <w14:ligatures w14:val="none"/>
              </w:rPr>
              <w:t>x 10</w:t>
            </w:r>
            <w:r w:rsidR="0040448A" w:rsidRPr="007905F7">
              <w:rPr>
                <w:rFonts w:ascii="Times New Roman" w:eastAsia="宋体" w:hAnsi="Times New Roman" w:cs="Times New Roman"/>
                <w:szCs w:val="21"/>
                <w14:ligatures w14:val="none"/>
              </w:rPr>
              <w:t>⁻</w:t>
            </w:r>
            <w:r w:rsidR="00E276B9" w:rsidRPr="007905F7">
              <w:rPr>
                <w:rFonts w:ascii="Times New Roman" w:eastAsia="宋体" w:hAnsi="Times New Roman" w:cs="Times New Roman" w:hint="eastAsia"/>
                <w:szCs w:val="21"/>
                <w:vertAlign w:val="superscript"/>
                <w14:ligatures w14:val="none"/>
              </w:rPr>
              <w:t>3</w:t>
            </w:r>
            <w:bookmarkEnd w:id="32"/>
            <w:r w:rsidRPr="007905F7">
              <w:rPr>
                <w:rFonts w:ascii="Times New Roman" w:eastAsia="宋体" w:hAnsi="Times New Roman" w:cs="Times New Roman"/>
                <w:szCs w:val="21"/>
                <w14:ligatures w14:val="none"/>
              </w:rPr>
              <w:t xml:space="preserve"> (25 ℃)</w:t>
            </w:r>
          </w:p>
        </w:tc>
        <w:tc>
          <w:tcPr>
            <w:tcW w:w="1134" w:type="dxa"/>
            <w:tcBorders>
              <w:top w:val="single" w:sz="4" w:space="0" w:color="auto"/>
            </w:tcBorders>
          </w:tcPr>
          <w:p w14:paraId="39B76197" w14:textId="5328519E" w:rsidR="00A070F3" w:rsidRPr="007905F7" w:rsidRDefault="007905F7" w:rsidP="007905F7">
            <w:pPr>
              <w:widowControl/>
              <w:jc w:val="center"/>
              <w:rPr>
                <w:rFonts w:ascii="Times New Roman" w:hAnsi="Times New Roman" w:cs="Times New Roman"/>
                <w:kern w:val="0"/>
                <w:szCs w:val="21"/>
                <w14:ligatures w14:val="none"/>
              </w:rPr>
            </w:pPr>
            <w:r>
              <w:rPr>
                <w:rFonts w:ascii="Times New Roman" w:hAnsi="Times New Roman" w:cs="Times New Roman"/>
                <w:noProof/>
                <w:kern w:val="0"/>
                <w:szCs w:val="21"/>
                <w14:ligatures w14:val="none"/>
              </w:rPr>
              <w:t>[S</w:t>
            </w:r>
            <w:r w:rsidR="001674D7" w:rsidRPr="007905F7">
              <w:rPr>
                <w:rFonts w:ascii="Times New Roman" w:hAnsi="Times New Roman" w:cs="Times New Roman"/>
                <w:noProof/>
                <w:kern w:val="0"/>
                <w:szCs w:val="21"/>
                <w14:ligatures w14:val="none"/>
              </w:rPr>
              <w:t>1]</w:t>
            </w:r>
          </w:p>
        </w:tc>
      </w:tr>
      <w:tr w:rsidR="004649A9" w:rsidRPr="007905F7" w14:paraId="44AE36CD" w14:textId="77777777" w:rsidTr="007905F7">
        <w:trPr>
          <w:trHeight w:val="340"/>
          <w:jc w:val="center"/>
        </w:trPr>
        <w:tc>
          <w:tcPr>
            <w:tcW w:w="2532" w:type="dxa"/>
          </w:tcPr>
          <w:p w14:paraId="4B4975A8" w14:textId="12554997" w:rsidR="00A070F3" w:rsidRPr="007905F7" w:rsidRDefault="00A070F3" w:rsidP="007905F7">
            <w:pPr>
              <w:widowControl/>
              <w:jc w:val="center"/>
              <w:rPr>
                <w:rFonts w:ascii="Times New Roman" w:hAnsi="Times New Roman" w:cs="Times New Roman"/>
                <w:kern w:val="0"/>
                <w:szCs w:val="21"/>
                <w14:ligatures w14:val="none"/>
              </w:rPr>
            </w:pPr>
            <w:r w:rsidRPr="007905F7">
              <w:rPr>
                <w:rFonts w:ascii="Times New Roman" w:hAnsi="Times New Roman" w:cs="Times New Roman"/>
                <w:kern w:val="0"/>
                <w:szCs w:val="21"/>
                <w14:ligatures w14:val="none"/>
              </w:rPr>
              <w:t>PGT32-5%</w:t>
            </w:r>
          </w:p>
        </w:tc>
        <w:tc>
          <w:tcPr>
            <w:tcW w:w="2997" w:type="dxa"/>
          </w:tcPr>
          <w:p w14:paraId="5C339B93" w14:textId="77777777" w:rsidR="00A070F3" w:rsidRPr="007905F7" w:rsidRDefault="00A070F3" w:rsidP="007905F7">
            <w:pPr>
              <w:widowControl/>
              <w:jc w:val="center"/>
              <w:rPr>
                <w:rFonts w:ascii="Times New Roman" w:hAnsi="Times New Roman" w:cs="Times New Roman"/>
                <w:kern w:val="0"/>
                <w:szCs w:val="21"/>
                <w14:ligatures w14:val="none"/>
              </w:rPr>
            </w:pPr>
            <w:r w:rsidRPr="007905F7">
              <w:rPr>
                <w:rFonts w:ascii="Times New Roman" w:hAnsi="Times New Roman" w:cs="Times New Roman"/>
                <w:kern w:val="0"/>
                <w:szCs w:val="21"/>
                <w14:ligatures w14:val="none"/>
              </w:rPr>
              <w:t>0.55 MPa (tensile strength)</w:t>
            </w:r>
          </w:p>
        </w:tc>
        <w:tc>
          <w:tcPr>
            <w:tcW w:w="2263" w:type="dxa"/>
          </w:tcPr>
          <w:p w14:paraId="42E445AC" w14:textId="6D892DDC" w:rsidR="00A070F3" w:rsidRPr="007905F7" w:rsidRDefault="00A070F3" w:rsidP="007905F7">
            <w:pPr>
              <w:widowControl/>
              <w:jc w:val="center"/>
              <w:rPr>
                <w:rFonts w:ascii="Times New Roman" w:eastAsia="宋体" w:hAnsi="Times New Roman" w:cs="Times New Roman"/>
                <w:szCs w:val="21"/>
                <w14:ligatures w14:val="none"/>
              </w:rPr>
            </w:pPr>
            <w:r w:rsidRPr="007905F7">
              <w:rPr>
                <w:rFonts w:ascii="Times New Roman" w:eastAsia="宋体" w:hAnsi="Times New Roman" w:cs="Times New Roman"/>
                <w:szCs w:val="21"/>
                <w14:ligatures w14:val="none"/>
              </w:rPr>
              <w:t>9</w:t>
            </w:r>
            <w:r w:rsidR="00980DEF" w:rsidRPr="007905F7">
              <w:rPr>
                <w:rFonts w:ascii="Times New Roman" w:eastAsia="宋体" w:hAnsi="Times New Roman" w:cs="Times New Roman" w:hint="eastAsia"/>
                <w:szCs w:val="21"/>
                <w14:ligatures w14:val="none"/>
              </w:rPr>
              <w:t>.</w:t>
            </w:r>
            <w:r w:rsidRPr="007905F7">
              <w:rPr>
                <w:rFonts w:ascii="Times New Roman" w:eastAsia="宋体" w:hAnsi="Times New Roman" w:cs="Times New Roman"/>
                <w:szCs w:val="21"/>
                <w14:ligatures w14:val="none"/>
              </w:rPr>
              <w:t xml:space="preserve">1 </w:t>
            </w:r>
            <w:r w:rsidR="0040448A" w:rsidRPr="007905F7">
              <w:rPr>
                <w:rFonts w:ascii="Times New Roman" w:eastAsia="宋体" w:hAnsi="Times New Roman" w:cs="Times New Roman" w:hint="eastAsia"/>
                <w:szCs w:val="21"/>
                <w14:ligatures w14:val="none"/>
              </w:rPr>
              <w:t xml:space="preserve">x </w:t>
            </w:r>
            <w:r w:rsidR="00980DEF" w:rsidRPr="007905F7">
              <w:rPr>
                <w:rFonts w:ascii="Times New Roman" w:eastAsia="宋体" w:hAnsi="Times New Roman" w:cs="Times New Roman"/>
                <w:szCs w:val="21"/>
                <w14:ligatures w14:val="none"/>
              </w:rPr>
              <w:t>10⁻</w:t>
            </w:r>
            <w:r w:rsidR="00980DEF" w:rsidRPr="007905F7">
              <w:rPr>
                <w:rFonts w:ascii="Times New Roman" w:eastAsia="宋体" w:hAnsi="Times New Roman" w:cs="Times New Roman"/>
                <w:szCs w:val="21"/>
                <w:vertAlign w:val="superscript"/>
                <w14:ligatures w14:val="none"/>
              </w:rPr>
              <w:t>4</w:t>
            </w:r>
            <w:r w:rsidRPr="007905F7">
              <w:rPr>
                <w:rFonts w:ascii="Times New Roman" w:eastAsia="宋体" w:hAnsi="Times New Roman" w:cs="Times New Roman"/>
                <w:szCs w:val="21"/>
                <w14:ligatures w14:val="none"/>
              </w:rPr>
              <w:t xml:space="preserve"> (27 ℃)</w:t>
            </w:r>
          </w:p>
        </w:tc>
        <w:tc>
          <w:tcPr>
            <w:tcW w:w="1134" w:type="dxa"/>
          </w:tcPr>
          <w:p w14:paraId="39888049" w14:textId="15F6C587" w:rsidR="00A070F3" w:rsidRPr="007905F7" w:rsidRDefault="007905F7" w:rsidP="007905F7">
            <w:pPr>
              <w:widowControl/>
              <w:jc w:val="center"/>
              <w:rPr>
                <w:rFonts w:ascii="Times New Roman" w:hAnsi="Times New Roman" w:cs="Times New Roman"/>
                <w:kern w:val="0"/>
                <w:szCs w:val="21"/>
                <w14:ligatures w14:val="none"/>
              </w:rPr>
            </w:pPr>
            <w:r>
              <w:rPr>
                <w:rFonts w:ascii="Times New Roman" w:hAnsi="Times New Roman" w:cs="Times New Roman"/>
                <w:noProof/>
                <w:kern w:val="0"/>
                <w:szCs w:val="21"/>
                <w14:ligatures w14:val="none"/>
              </w:rPr>
              <w:t>[S</w:t>
            </w:r>
            <w:r w:rsidR="001674D7" w:rsidRPr="007905F7">
              <w:rPr>
                <w:rFonts w:ascii="Times New Roman" w:hAnsi="Times New Roman" w:cs="Times New Roman"/>
                <w:noProof/>
                <w:kern w:val="0"/>
                <w:szCs w:val="21"/>
                <w14:ligatures w14:val="none"/>
              </w:rPr>
              <w:t>2]</w:t>
            </w:r>
          </w:p>
        </w:tc>
      </w:tr>
      <w:tr w:rsidR="004649A9" w:rsidRPr="007905F7" w14:paraId="72E722EA" w14:textId="77777777" w:rsidTr="007905F7">
        <w:trPr>
          <w:trHeight w:val="340"/>
          <w:jc w:val="center"/>
        </w:trPr>
        <w:tc>
          <w:tcPr>
            <w:tcW w:w="2532" w:type="dxa"/>
          </w:tcPr>
          <w:p w14:paraId="6A793ED8" w14:textId="77777777" w:rsidR="00A070F3" w:rsidRPr="007905F7" w:rsidRDefault="00A070F3" w:rsidP="007905F7">
            <w:pPr>
              <w:widowControl/>
              <w:jc w:val="center"/>
              <w:rPr>
                <w:rFonts w:ascii="Times New Roman" w:hAnsi="Times New Roman" w:cs="Times New Roman"/>
                <w:kern w:val="0"/>
                <w:szCs w:val="21"/>
                <w14:ligatures w14:val="none"/>
              </w:rPr>
            </w:pPr>
            <w:r w:rsidRPr="007905F7">
              <w:rPr>
                <w:rFonts w:ascii="Times New Roman" w:hAnsi="Times New Roman" w:cs="Times New Roman"/>
                <w:kern w:val="0"/>
                <w:szCs w:val="21"/>
                <w14:ligatures w14:val="none"/>
              </w:rPr>
              <w:t>IL-</w:t>
            </w:r>
            <w:proofErr w:type="spellStart"/>
            <w:r w:rsidRPr="007905F7">
              <w:rPr>
                <w:rFonts w:ascii="Times New Roman" w:hAnsi="Times New Roman" w:cs="Times New Roman"/>
                <w:kern w:val="0"/>
                <w:szCs w:val="21"/>
                <w14:ligatures w14:val="none"/>
              </w:rPr>
              <w:t>PVdF</w:t>
            </w:r>
            <w:proofErr w:type="spellEnd"/>
            <w:r w:rsidRPr="007905F7">
              <w:rPr>
                <w:rFonts w:ascii="Times New Roman" w:hAnsi="Times New Roman" w:cs="Times New Roman"/>
                <w:kern w:val="0"/>
                <w:szCs w:val="21"/>
                <w14:ligatures w14:val="none"/>
              </w:rPr>
              <w:t>-HFP</w:t>
            </w:r>
          </w:p>
        </w:tc>
        <w:tc>
          <w:tcPr>
            <w:tcW w:w="2997" w:type="dxa"/>
          </w:tcPr>
          <w:p w14:paraId="486CE5A5" w14:textId="77777777" w:rsidR="00A070F3" w:rsidRPr="007905F7" w:rsidRDefault="00A070F3" w:rsidP="007905F7">
            <w:pPr>
              <w:widowControl/>
              <w:jc w:val="center"/>
              <w:rPr>
                <w:rFonts w:ascii="Times New Roman" w:hAnsi="Times New Roman" w:cs="Times New Roman"/>
                <w:kern w:val="0"/>
                <w:szCs w:val="21"/>
                <w14:ligatures w14:val="none"/>
              </w:rPr>
            </w:pPr>
            <w:r w:rsidRPr="007905F7">
              <w:rPr>
                <w:rFonts w:ascii="Times New Roman" w:hAnsi="Times New Roman" w:cs="Times New Roman"/>
                <w:kern w:val="0"/>
                <w:szCs w:val="21"/>
                <w14:ligatures w14:val="none"/>
              </w:rPr>
              <w:t>0.45 MPa (tensile strength)</w:t>
            </w:r>
          </w:p>
        </w:tc>
        <w:tc>
          <w:tcPr>
            <w:tcW w:w="2263" w:type="dxa"/>
          </w:tcPr>
          <w:p w14:paraId="14B2CA7A" w14:textId="747F18BB" w:rsidR="00A070F3" w:rsidRPr="007905F7" w:rsidRDefault="00A070F3" w:rsidP="007905F7">
            <w:pPr>
              <w:widowControl/>
              <w:jc w:val="center"/>
              <w:rPr>
                <w:rFonts w:ascii="Times New Roman" w:eastAsia="宋体" w:hAnsi="Times New Roman" w:cs="Times New Roman"/>
                <w:szCs w:val="21"/>
                <w14:ligatures w14:val="none"/>
              </w:rPr>
            </w:pPr>
            <w:r w:rsidRPr="007905F7">
              <w:rPr>
                <w:rFonts w:ascii="Times New Roman" w:eastAsia="宋体" w:hAnsi="Times New Roman" w:cs="Times New Roman"/>
                <w:szCs w:val="21"/>
                <w14:ligatures w14:val="none"/>
              </w:rPr>
              <w:t>4</w:t>
            </w:r>
            <w:r w:rsidR="00980DEF" w:rsidRPr="007905F7">
              <w:rPr>
                <w:rFonts w:ascii="Times New Roman" w:eastAsia="宋体" w:hAnsi="Times New Roman" w:cs="Times New Roman" w:hint="eastAsia"/>
                <w:szCs w:val="21"/>
                <w14:ligatures w14:val="none"/>
              </w:rPr>
              <w:t>.0</w:t>
            </w:r>
            <w:r w:rsidR="0040448A" w:rsidRPr="007905F7">
              <w:rPr>
                <w:rFonts w:ascii="Times New Roman" w:eastAsia="宋体" w:hAnsi="Times New Roman" w:cs="Times New Roman"/>
                <w:szCs w:val="21"/>
                <w14:ligatures w14:val="none"/>
              </w:rPr>
              <w:t xml:space="preserve"> x </w:t>
            </w:r>
            <w:r w:rsidR="00980DEF" w:rsidRPr="007905F7">
              <w:rPr>
                <w:rFonts w:ascii="Times New Roman" w:eastAsia="宋体" w:hAnsi="Times New Roman" w:cs="Times New Roman"/>
                <w:szCs w:val="21"/>
                <w14:ligatures w14:val="none"/>
              </w:rPr>
              <w:t>10⁻</w:t>
            </w:r>
            <w:r w:rsidR="00980DEF" w:rsidRPr="007905F7">
              <w:rPr>
                <w:rFonts w:ascii="Times New Roman" w:eastAsia="宋体" w:hAnsi="Times New Roman" w:cs="Times New Roman"/>
                <w:szCs w:val="21"/>
                <w:vertAlign w:val="superscript"/>
                <w14:ligatures w14:val="none"/>
              </w:rPr>
              <w:t>4</w:t>
            </w:r>
            <w:r w:rsidRPr="007905F7">
              <w:rPr>
                <w:rFonts w:ascii="Times New Roman" w:eastAsia="宋体" w:hAnsi="Times New Roman" w:cs="Times New Roman"/>
                <w:szCs w:val="21"/>
                <w14:ligatures w14:val="none"/>
              </w:rPr>
              <w:t xml:space="preserve"> (25 ℃)</w:t>
            </w:r>
          </w:p>
        </w:tc>
        <w:tc>
          <w:tcPr>
            <w:tcW w:w="1134" w:type="dxa"/>
          </w:tcPr>
          <w:p w14:paraId="07982599" w14:textId="468B0417" w:rsidR="00A070F3" w:rsidRPr="007905F7" w:rsidRDefault="007905F7" w:rsidP="007905F7">
            <w:pPr>
              <w:widowControl/>
              <w:jc w:val="center"/>
              <w:rPr>
                <w:rFonts w:ascii="Times New Roman" w:hAnsi="Times New Roman" w:cs="Times New Roman"/>
                <w:kern w:val="0"/>
                <w:szCs w:val="21"/>
                <w14:ligatures w14:val="none"/>
              </w:rPr>
            </w:pPr>
            <w:r>
              <w:rPr>
                <w:rFonts w:ascii="Times New Roman" w:hAnsi="Times New Roman" w:cs="Times New Roman"/>
                <w:noProof/>
                <w:kern w:val="0"/>
                <w:szCs w:val="21"/>
                <w14:ligatures w14:val="none"/>
              </w:rPr>
              <w:t>[S</w:t>
            </w:r>
            <w:r w:rsidR="001674D7" w:rsidRPr="007905F7">
              <w:rPr>
                <w:rFonts w:ascii="Times New Roman" w:hAnsi="Times New Roman" w:cs="Times New Roman"/>
                <w:noProof/>
                <w:kern w:val="0"/>
                <w:szCs w:val="21"/>
                <w14:ligatures w14:val="none"/>
              </w:rPr>
              <w:t>3]</w:t>
            </w:r>
          </w:p>
        </w:tc>
      </w:tr>
      <w:tr w:rsidR="004649A9" w:rsidRPr="007905F7" w14:paraId="2CB8B5D5" w14:textId="77777777" w:rsidTr="007905F7">
        <w:trPr>
          <w:trHeight w:val="340"/>
          <w:jc w:val="center"/>
        </w:trPr>
        <w:tc>
          <w:tcPr>
            <w:tcW w:w="2532" w:type="dxa"/>
          </w:tcPr>
          <w:p w14:paraId="28335E06" w14:textId="77777777" w:rsidR="00A070F3" w:rsidRPr="007905F7" w:rsidRDefault="00A070F3" w:rsidP="007905F7">
            <w:pPr>
              <w:widowControl/>
              <w:jc w:val="center"/>
              <w:rPr>
                <w:rFonts w:ascii="Times New Roman" w:hAnsi="Times New Roman" w:cs="Times New Roman"/>
                <w:kern w:val="0"/>
                <w:szCs w:val="21"/>
                <w14:ligatures w14:val="none"/>
              </w:rPr>
            </w:pPr>
            <w:r w:rsidRPr="007905F7">
              <w:rPr>
                <w:rFonts w:ascii="Times New Roman" w:hAnsi="Times New Roman" w:cs="Times New Roman"/>
                <w:kern w:val="0"/>
                <w:szCs w:val="21"/>
                <w14:ligatures w14:val="none"/>
              </w:rPr>
              <w:t>U-HCGPE</w:t>
            </w:r>
          </w:p>
        </w:tc>
        <w:tc>
          <w:tcPr>
            <w:tcW w:w="2997" w:type="dxa"/>
          </w:tcPr>
          <w:p w14:paraId="55AADF20" w14:textId="77777777" w:rsidR="00A070F3" w:rsidRPr="007905F7" w:rsidRDefault="00A070F3" w:rsidP="007905F7">
            <w:pPr>
              <w:widowControl/>
              <w:jc w:val="center"/>
              <w:rPr>
                <w:rFonts w:ascii="Times New Roman" w:hAnsi="Times New Roman" w:cs="Times New Roman"/>
                <w:kern w:val="0"/>
                <w:szCs w:val="21"/>
                <w14:ligatures w14:val="none"/>
              </w:rPr>
            </w:pPr>
            <w:r w:rsidRPr="007905F7">
              <w:rPr>
                <w:rFonts w:ascii="Times New Roman" w:hAnsi="Times New Roman" w:cs="Times New Roman"/>
                <w:kern w:val="0"/>
                <w:szCs w:val="21"/>
                <w14:ligatures w14:val="none"/>
              </w:rPr>
              <w:t>9.9 MPa (tensile strength)</w:t>
            </w:r>
          </w:p>
        </w:tc>
        <w:tc>
          <w:tcPr>
            <w:tcW w:w="2263" w:type="dxa"/>
          </w:tcPr>
          <w:p w14:paraId="173EAB64" w14:textId="37EEA833" w:rsidR="00A070F3" w:rsidRPr="007905F7" w:rsidRDefault="00A070F3" w:rsidP="007905F7">
            <w:pPr>
              <w:widowControl/>
              <w:jc w:val="center"/>
              <w:rPr>
                <w:rFonts w:ascii="Times New Roman" w:eastAsia="宋体" w:hAnsi="Times New Roman" w:cs="Times New Roman"/>
                <w:szCs w:val="21"/>
                <w14:ligatures w14:val="none"/>
              </w:rPr>
            </w:pPr>
            <w:r w:rsidRPr="007905F7">
              <w:rPr>
                <w:rFonts w:ascii="Times New Roman" w:eastAsia="宋体" w:hAnsi="Times New Roman" w:cs="Times New Roman"/>
                <w:szCs w:val="21"/>
                <w14:ligatures w14:val="none"/>
              </w:rPr>
              <w:t>7</w:t>
            </w:r>
            <w:r w:rsidR="00980DEF" w:rsidRPr="007905F7">
              <w:rPr>
                <w:rFonts w:ascii="Times New Roman" w:eastAsia="宋体" w:hAnsi="Times New Roman" w:cs="Times New Roman" w:hint="eastAsia"/>
                <w:szCs w:val="21"/>
                <w14:ligatures w14:val="none"/>
              </w:rPr>
              <w:t>.</w:t>
            </w:r>
            <w:r w:rsidRPr="007905F7">
              <w:rPr>
                <w:rFonts w:ascii="Times New Roman" w:eastAsia="宋体" w:hAnsi="Times New Roman" w:cs="Times New Roman"/>
                <w:szCs w:val="21"/>
                <w14:ligatures w14:val="none"/>
              </w:rPr>
              <w:t xml:space="preserve">89 </w:t>
            </w:r>
            <w:r w:rsidR="0040448A" w:rsidRPr="007905F7">
              <w:rPr>
                <w:rFonts w:ascii="Times New Roman" w:eastAsia="宋体" w:hAnsi="Times New Roman" w:cs="Times New Roman"/>
                <w:szCs w:val="21"/>
                <w14:ligatures w14:val="none"/>
              </w:rPr>
              <w:t xml:space="preserve">x </w:t>
            </w:r>
            <w:r w:rsidR="00980DEF" w:rsidRPr="007905F7">
              <w:rPr>
                <w:rFonts w:ascii="Times New Roman" w:eastAsia="宋体" w:hAnsi="Times New Roman" w:cs="Times New Roman"/>
                <w:szCs w:val="21"/>
                <w14:ligatures w14:val="none"/>
              </w:rPr>
              <w:t>10⁻</w:t>
            </w:r>
            <w:r w:rsidR="00980DEF" w:rsidRPr="007905F7">
              <w:rPr>
                <w:rFonts w:ascii="Times New Roman" w:eastAsia="宋体" w:hAnsi="Times New Roman" w:cs="Times New Roman"/>
                <w:szCs w:val="21"/>
                <w:vertAlign w:val="superscript"/>
                <w14:ligatures w14:val="none"/>
              </w:rPr>
              <w:t>4</w:t>
            </w:r>
            <w:r w:rsidRPr="007905F7">
              <w:rPr>
                <w:rFonts w:ascii="Times New Roman" w:eastAsia="宋体" w:hAnsi="Times New Roman" w:cs="Times New Roman"/>
                <w:szCs w:val="21"/>
                <w14:ligatures w14:val="none"/>
              </w:rPr>
              <w:t xml:space="preserve"> (RT)</w:t>
            </w:r>
          </w:p>
        </w:tc>
        <w:tc>
          <w:tcPr>
            <w:tcW w:w="1134" w:type="dxa"/>
          </w:tcPr>
          <w:p w14:paraId="28E9CF0C" w14:textId="5F16D0AB" w:rsidR="00A070F3" w:rsidRPr="007905F7" w:rsidRDefault="007905F7" w:rsidP="007905F7">
            <w:pPr>
              <w:widowControl/>
              <w:jc w:val="center"/>
              <w:rPr>
                <w:rFonts w:ascii="Times New Roman" w:hAnsi="Times New Roman" w:cs="Times New Roman"/>
                <w:kern w:val="0"/>
                <w:szCs w:val="21"/>
                <w14:ligatures w14:val="none"/>
              </w:rPr>
            </w:pPr>
            <w:r>
              <w:rPr>
                <w:rFonts w:ascii="Times New Roman" w:hAnsi="Times New Roman" w:cs="Times New Roman"/>
                <w:noProof/>
                <w:kern w:val="0"/>
                <w:szCs w:val="21"/>
                <w14:ligatures w14:val="none"/>
              </w:rPr>
              <w:t>[S</w:t>
            </w:r>
            <w:r w:rsidR="001674D7" w:rsidRPr="007905F7">
              <w:rPr>
                <w:rFonts w:ascii="Times New Roman" w:hAnsi="Times New Roman" w:cs="Times New Roman"/>
                <w:noProof/>
                <w:kern w:val="0"/>
                <w:szCs w:val="21"/>
                <w14:ligatures w14:val="none"/>
              </w:rPr>
              <w:t>4]</w:t>
            </w:r>
          </w:p>
        </w:tc>
      </w:tr>
      <w:tr w:rsidR="004649A9" w:rsidRPr="007905F7" w14:paraId="24B2E1F0" w14:textId="77777777" w:rsidTr="007905F7">
        <w:trPr>
          <w:trHeight w:val="340"/>
          <w:jc w:val="center"/>
        </w:trPr>
        <w:tc>
          <w:tcPr>
            <w:tcW w:w="2532" w:type="dxa"/>
          </w:tcPr>
          <w:p w14:paraId="5E0051C6" w14:textId="77777777" w:rsidR="00A070F3" w:rsidRPr="007905F7" w:rsidRDefault="00A070F3" w:rsidP="007905F7">
            <w:pPr>
              <w:widowControl/>
              <w:jc w:val="center"/>
              <w:rPr>
                <w:rFonts w:ascii="Times New Roman" w:hAnsi="Times New Roman" w:cs="Times New Roman"/>
                <w:kern w:val="0"/>
                <w:szCs w:val="21"/>
                <w14:ligatures w14:val="none"/>
              </w:rPr>
            </w:pPr>
            <w:r w:rsidRPr="007905F7">
              <w:rPr>
                <w:rFonts w:ascii="Times New Roman" w:hAnsi="Times New Roman" w:cs="Times New Roman"/>
                <w:kern w:val="0"/>
                <w:szCs w:val="21"/>
                <w14:ligatures w14:val="none"/>
              </w:rPr>
              <w:t>PVA-PAA-LiCl-KOH</w:t>
            </w:r>
          </w:p>
        </w:tc>
        <w:tc>
          <w:tcPr>
            <w:tcW w:w="2997" w:type="dxa"/>
          </w:tcPr>
          <w:p w14:paraId="4D4E0520" w14:textId="77777777" w:rsidR="00A070F3" w:rsidRPr="007905F7" w:rsidRDefault="00A070F3" w:rsidP="007905F7">
            <w:pPr>
              <w:widowControl/>
              <w:jc w:val="center"/>
              <w:rPr>
                <w:rFonts w:ascii="Times New Roman" w:hAnsi="Times New Roman" w:cs="Times New Roman"/>
                <w:kern w:val="0"/>
                <w:szCs w:val="21"/>
                <w14:ligatures w14:val="none"/>
              </w:rPr>
            </w:pPr>
            <w:r w:rsidRPr="007905F7">
              <w:rPr>
                <w:rFonts w:ascii="Times New Roman" w:hAnsi="Times New Roman" w:cs="Times New Roman"/>
                <w:kern w:val="0"/>
                <w:szCs w:val="21"/>
                <w14:ligatures w14:val="none"/>
              </w:rPr>
              <w:t>1.34 MPa (tensile strength)</w:t>
            </w:r>
          </w:p>
        </w:tc>
        <w:tc>
          <w:tcPr>
            <w:tcW w:w="2263" w:type="dxa"/>
          </w:tcPr>
          <w:p w14:paraId="4527818E" w14:textId="5598721B" w:rsidR="00A070F3" w:rsidRPr="007905F7" w:rsidRDefault="00A070F3" w:rsidP="007905F7">
            <w:pPr>
              <w:widowControl/>
              <w:jc w:val="center"/>
              <w:rPr>
                <w:rFonts w:ascii="Times New Roman" w:eastAsia="宋体" w:hAnsi="Times New Roman" w:cs="Times New Roman"/>
                <w:szCs w:val="21"/>
                <w14:ligatures w14:val="none"/>
              </w:rPr>
            </w:pPr>
            <w:r w:rsidRPr="007905F7">
              <w:rPr>
                <w:rFonts w:ascii="Times New Roman" w:eastAsia="宋体" w:hAnsi="Times New Roman" w:cs="Times New Roman"/>
                <w:szCs w:val="21"/>
                <w14:ligatures w14:val="none"/>
              </w:rPr>
              <w:t xml:space="preserve">3.18 </w:t>
            </w:r>
            <w:bookmarkStart w:id="33" w:name="OLE_LINK146"/>
            <w:r w:rsidR="0040448A" w:rsidRPr="007905F7">
              <w:rPr>
                <w:rFonts w:ascii="Times New Roman" w:eastAsia="宋体" w:hAnsi="Times New Roman" w:cs="Times New Roman"/>
                <w:szCs w:val="21"/>
                <w14:ligatures w14:val="none"/>
              </w:rPr>
              <w:t>x 10⁻</w:t>
            </w:r>
            <w:r w:rsidR="0040448A" w:rsidRPr="007905F7">
              <w:rPr>
                <w:rFonts w:ascii="Times New Roman" w:eastAsia="宋体" w:hAnsi="Times New Roman" w:cs="Times New Roman"/>
                <w:szCs w:val="21"/>
                <w:vertAlign w:val="superscript"/>
                <w14:ligatures w14:val="none"/>
              </w:rPr>
              <w:t>3</w:t>
            </w:r>
            <w:bookmarkEnd w:id="33"/>
            <w:r w:rsidRPr="007905F7">
              <w:rPr>
                <w:rFonts w:ascii="Times New Roman" w:eastAsia="宋体" w:hAnsi="Times New Roman" w:cs="Times New Roman"/>
                <w:szCs w:val="21"/>
                <w14:ligatures w14:val="none"/>
              </w:rPr>
              <w:t xml:space="preserve"> (RT)</w:t>
            </w:r>
          </w:p>
        </w:tc>
        <w:tc>
          <w:tcPr>
            <w:tcW w:w="1134" w:type="dxa"/>
          </w:tcPr>
          <w:p w14:paraId="3AC4A320" w14:textId="5F2D8D71" w:rsidR="00A070F3" w:rsidRPr="007905F7" w:rsidRDefault="007905F7" w:rsidP="007905F7">
            <w:pPr>
              <w:widowControl/>
              <w:jc w:val="center"/>
              <w:rPr>
                <w:rFonts w:ascii="Times New Roman" w:hAnsi="Times New Roman" w:cs="Times New Roman"/>
                <w:kern w:val="0"/>
                <w:szCs w:val="21"/>
                <w14:ligatures w14:val="none"/>
              </w:rPr>
            </w:pPr>
            <w:r>
              <w:rPr>
                <w:rFonts w:ascii="Times New Roman" w:hAnsi="Times New Roman" w:cs="Times New Roman"/>
                <w:noProof/>
                <w:kern w:val="0"/>
                <w:szCs w:val="21"/>
                <w14:ligatures w14:val="none"/>
              </w:rPr>
              <w:t>[S</w:t>
            </w:r>
            <w:r w:rsidR="001674D7" w:rsidRPr="007905F7">
              <w:rPr>
                <w:rFonts w:ascii="Times New Roman" w:hAnsi="Times New Roman" w:cs="Times New Roman"/>
                <w:noProof/>
                <w:kern w:val="0"/>
                <w:szCs w:val="21"/>
                <w14:ligatures w14:val="none"/>
              </w:rPr>
              <w:t>5]</w:t>
            </w:r>
          </w:p>
        </w:tc>
      </w:tr>
      <w:tr w:rsidR="004649A9" w:rsidRPr="007905F7" w14:paraId="00081571" w14:textId="77777777" w:rsidTr="007905F7">
        <w:trPr>
          <w:trHeight w:val="340"/>
          <w:jc w:val="center"/>
        </w:trPr>
        <w:tc>
          <w:tcPr>
            <w:tcW w:w="2532" w:type="dxa"/>
          </w:tcPr>
          <w:p w14:paraId="7D926975" w14:textId="77777777" w:rsidR="00A070F3" w:rsidRPr="007905F7" w:rsidRDefault="00A070F3" w:rsidP="007905F7">
            <w:pPr>
              <w:widowControl/>
              <w:jc w:val="center"/>
              <w:rPr>
                <w:rFonts w:ascii="Times New Roman" w:hAnsi="Times New Roman" w:cs="Times New Roman"/>
                <w:kern w:val="0"/>
                <w:szCs w:val="21"/>
                <w14:ligatures w14:val="none"/>
              </w:rPr>
            </w:pPr>
            <w:r w:rsidRPr="007905F7">
              <w:rPr>
                <w:rFonts w:ascii="Times New Roman" w:hAnsi="Times New Roman" w:cs="Times New Roman"/>
                <w:kern w:val="0"/>
                <w:szCs w:val="21"/>
                <w14:ligatures w14:val="none"/>
              </w:rPr>
              <w:t>SCGPE</w:t>
            </w:r>
          </w:p>
        </w:tc>
        <w:tc>
          <w:tcPr>
            <w:tcW w:w="2997" w:type="dxa"/>
          </w:tcPr>
          <w:p w14:paraId="74E4B353" w14:textId="77777777" w:rsidR="00A070F3" w:rsidRPr="007905F7" w:rsidRDefault="00A070F3" w:rsidP="007905F7">
            <w:pPr>
              <w:widowControl/>
              <w:jc w:val="center"/>
              <w:rPr>
                <w:rFonts w:ascii="Times New Roman" w:hAnsi="Times New Roman" w:cs="Times New Roman"/>
                <w:kern w:val="0"/>
                <w:szCs w:val="21"/>
                <w14:ligatures w14:val="none"/>
              </w:rPr>
            </w:pPr>
            <w:r w:rsidRPr="007905F7">
              <w:rPr>
                <w:rFonts w:ascii="Times New Roman" w:hAnsi="Times New Roman" w:cs="Times New Roman"/>
                <w:kern w:val="0"/>
                <w:szCs w:val="21"/>
                <w14:ligatures w14:val="none"/>
              </w:rPr>
              <w:t>20.5 MPa (Fracture strength)</w:t>
            </w:r>
          </w:p>
        </w:tc>
        <w:tc>
          <w:tcPr>
            <w:tcW w:w="2263" w:type="dxa"/>
          </w:tcPr>
          <w:p w14:paraId="04C060E1" w14:textId="1CDDC3F7" w:rsidR="00A070F3" w:rsidRPr="007905F7" w:rsidRDefault="00A070F3" w:rsidP="007905F7">
            <w:pPr>
              <w:widowControl/>
              <w:jc w:val="center"/>
              <w:rPr>
                <w:rFonts w:ascii="Times New Roman" w:eastAsia="宋体" w:hAnsi="Times New Roman" w:cs="Times New Roman"/>
                <w:szCs w:val="21"/>
                <w14:ligatures w14:val="none"/>
              </w:rPr>
            </w:pPr>
            <w:r w:rsidRPr="007905F7">
              <w:rPr>
                <w:rFonts w:ascii="Times New Roman" w:eastAsia="宋体" w:hAnsi="Times New Roman" w:cs="Times New Roman"/>
                <w:szCs w:val="21"/>
                <w14:ligatures w14:val="none"/>
              </w:rPr>
              <w:t xml:space="preserve">1.73 </w:t>
            </w:r>
            <w:r w:rsidR="0040448A" w:rsidRPr="007905F7">
              <w:rPr>
                <w:rFonts w:ascii="Times New Roman" w:eastAsia="宋体" w:hAnsi="Times New Roman" w:cs="Times New Roman"/>
                <w:szCs w:val="21"/>
                <w14:ligatures w14:val="none"/>
              </w:rPr>
              <w:t>x 10⁻</w:t>
            </w:r>
            <w:r w:rsidR="0040448A" w:rsidRPr="007905F7">
              <w:rPr>
                <w:rFonts w:ascii="Times New Roman" w:eastAsia="宋体" w:hAnsi="Times New Roman" w:cs="Times New Roman"/>
                <w:szCs w:val="21"/>
                <w:vertAlign w:val="superscript"/>
                <w14:ligatures w14:val="none"/>
              </w:rPr>
              <w:t>3</w:t>
            </w:r>
            <w:r w:rsidRPr="007905F7">
              <w:rPr>
                <w:rFonts w:ascii="Times New Roman" w:eastAsia="宋体" w:hAnsi="Times New Roman" w:cs="Times New Roman"/>
                <w:szCs w:val="21"/>
                <w14:ligatures w14:val="none"/>
              </w:rPr>
              <w:t xml:space="preserve"> (30 ℃)</w:t>
            </w:r>
          </w:p>
        </w:tc>
        <w:tc>
          <w:tcPr>
            <w:tcW w:w="1134" w:type="dxa"/>
          </w:tcPr>
          <w:p w14:paraId="42743AFF" w14:textId="727B97BE" w:rsidR="00A070F3" w:rsidRPr="007905F7" w:rsidRDefault="007905F7" w:rsidP="007905F7">
            <w:pPr>
              <w:widowControl/>
              <w:jc w:val="center"/>
              <w:rPr>
                <w:rFonts w:ascii="Times New Roman" w:hAnsi="Times New Roman" w:cs="Times New Roman"/>
                <w:kern w:val="0"/>
                <w:szCs w:val="21"/>
                <w14:ligatures w14:val="none"/>
              </w:rPr>
            </w:pPr>
            <w:r>
              <w:rPr>
                <w:rFonts w:ascii="Times New Roman" w:hAnsi="Times New Roman" w:cs="Times New Roman"/>
                <w:noProof/>
                <w:kern w:val="0"/>
                <w:szCs w:val="21"/>
                <w14:ligatures w14:val="none"/>
              </w:rPr>
              <w:t>[S</w:t>
            </w:r>
            <w:r w:rsidR="001674D7" w:rsidRPr="007905F7">
              <w:rPr>
                <w:rFonts w:ascii="Times New Roman" w:hAnsi="Times New Roman" w:cs="Times New Roman"/>
                <w:noProof/>
                <w:kern w:val="0"/>
                <w:szCs w:val="21"/>
                <w14:ligatures w14:val="none"/>
              </w:rPr>
              <w:t>6]</w:t>
            </w:r>
          </w:p>
        </w:tc>
      </w:tr>
      <w:tr w:rsidR="004649A9" w:rsidRPr="007905F7" w14:paraId="1A29F031" w14:textId="77777777" w:rsidTr="007905F7">
        <w:trPr>
          <w:trHeight w:val="340"/>
          <w:jc w:val="center"/>
        </w:trPr>
        <w:tc>
          <w:tcPr>
            <w:tcW w:w="2532" w:type="dxa"/>
          </w:tcPr>
          <w:p w14:paraId="512B4A7E" w14:textId="77777777" w:rsidR="00A070F3" w:rsidRPr="007905F7" w:rsidRDefault="00A070F3" w:rsidP="007905F7">
            <w:pPr>
              <w:widowControl/>
              <w:jc w:val="center"/>
              <w:rPr>
                <w:rFonts w:ascii="Times New Roman" w:hAnsi="Times New Roman" w:cs="Times New Roman"/>
                <w:kern w:val="0"/>
                <w:szCs w:val="21"/>
                <w14:ligatures w14:val="none"/>
              </w:rPr>
            </w:pPr>
            <w:r w:rsidRPr="007905F7">
              <w:rPr>
                <w:rFonts w:ascii="Times New Roman" w:hAnsi="Times New Roman" w:cs="Times New Roman"/>
                <w:kern w:val="0"/>
                <w:szCs w:val="21"/>
                <w14:ligatures w14:val="none"/>
              </w:rPr>
              <w:t>Glass fiber (GF)</w:t>
            </w:r>
          </w:p>
        </w:tc>
        <w:tc>
          <w:tcPr>
            <w:tcW w:w="2997" w:type="dxa"/>
          </w:tcPr>
          <w:p w14:paraId="04D5B7B1" w14:textId="77777777" w:rsidR="00A070F3" w:rsidRPr="007905F7" w:rsidRDefault="00A070F3" w:rsidP="007905F7">
            <w:pPr>
              <w:widowControl/>
              <w:jc w:val="center"/>
              <w:rPr>
                <w:rFonts w:ascii="Times New Roman" w:hAnsi="Times New Roman" w:cs="Times New Roman"/>
                <w:kern w:val="0"/>
                <w:szCs w:val="21"/>
                <w14:ligatures w14:val="none"/>
              </w:rPr>
            </w:pPr>
            <w:r w:rsidRPr="007905F7">
              <w:rPr>
                <w:rFonts w:ascii="Times New Roman" w:hAnsi="Times New Roman" w:cs="Times New Roman"/>
                <w:kern w:val="0"/>
                <w:szCs w:val="21"/>
                <w14:ligatures w14:val="none"/>
              </w:rPr>
              <w:t>2 MPa</w:t>
            </w:r>
          </w:p>
        </w:tc>
        <w:tc>
          <w:tcPr>
            <w:tcW w:w="2263" w:type="dxa"/>
          </w:tcPr>
          <w:p w14:paraId="15F4C257" w14:textId="1BF9C6BC" w:rsidR="00A070F3" w:rsidRPr="007905F7" w:rsidRDefault="00A070F3" w:rsidP="007905F7">
            <w:pPr>
              <w:widowControl/>
              <w:jc w:val="center"/>
              <w:rPr>
                <w:rFonts w:ascii="Times New Roman" w:eastAsia="宋体" w:hAnsi="Times New Roman" w:cs="Times New Roman"/>
                <w:szCs w:val="21"/>
                <w14:ligatures w14:val="none"/>
              </w:rPr>
            </w:pPr>
            <w:r w:rsidRPr="007905F7">
              <w:rPr>
                <w:rFonts w:ascii="Times New Roman" w:eastAsia="宋体" w:hAnsi="Times New Roman" w:cs="Times New Roman"/>
                <w:szCs w:val="21"/>
                <w14:ligatures w14:val="none"/>
              </w:rPr>
              <w:t xml:space="preserve">2.6 </w:t>
            </w:r>
            <w:r w:rsidR="00947B93" w:rsidRPr="007905F7">
              <w:rPr>
                <w:rFonts w:ascii="Times New Roman" w:eastAsia="宋体" w:hAnsi="Times New Roman" w:cs="Times New Roman"/>
                <w:szCs w:val="21"/>
                <w14:ligatures w14:val="none"/>
              </w:rPr>
              <w:t>x 10⁻</w:t>
            </w:r>
            <w:r w:rsidR="00947B93" w:rsidRPr="007905F7">
              <w:rPr>
                <w:rFonts w:ascii="Times New Roman" w:eastAsia="宋体" w:hAnsi="Times New Roman" w:cs="Times New Roman"/>
                <w:szCs w:val="21"/>
                <w:vertAlign w:val="superscript"/>
                <w14:ligatures w14:val="none"/>
              </w:rPr>
              <w:t>3</w:t>
            </w:r>
            <w:r w:rsidRPr="007905F7">
              <w:rPr>
                <w:rFonts w:ascii="Times New Roman" w:eastAsia="宋体" w:hAnsi="Times New Roman" w:cs="Times New Roman"/>
                <w:szCs w:val="21"/>
                <w14:ligatures w14:val="none"/>
              </w:rPr>
              <w:t xml:space="preserve"> (25 ℃)</w:t>
            </w:r>
          </w:p>
        </w:tc>
        <w:tc>
          <w:tcPr>
            <w:tcW w:w="1134" w:type="dxa"/>
          </w:tcPr>
          <w:p w14:paraId="77AF4654" w14:textId="6B5C09EB" w:rsidR="00A070F3" w:rsidRPr="007905F7" w:rsidRDefault="007905F7" w:rsidP="007905F7">
            <w:pPr>
              <w:widowControl/>
              <w:jc w:val="center"/>
              <w:rPr>
                <w:rFonts w:ascii="Times New Roman" w:hAnsi="Times New Roman" w:cs="Times New Roman"/>
                <w:kern w:val="0"/>
                <w:szCs w:val="21"/>
                <w14:ligatures w14:val="none"/>
              </w:rPr>
            </w:pPr>
            <w:r>
              <w:rPr>
                <w:rFonts w:ascii="Times New Roman" w:hAnsi="Times New Roman" w:cs="Times New Roman"/>
                <w:noProof/>
                <w:kern w:val="0"/>
                <w:szCs w:val="21"/>
                <w14:ligatures w14:val="none"/>
              </w:rPr>
              <w:t>[S</w:t>
            </w:r>
            <w:r w:rsidR="001674D7" w:rsidRPr="007905F7">
              <w:rPr>
                <w:rFonts w:ascii="Times New Roman" w:hAnsi="Times New Roman" w:cs="Times New Roman"/>
                <w:noProof/>
                <w:kern w:val="0"/>
                <w:szCs w:val="21"/>
                <w14:ligatures w14:val="none"/>
              </w:rPr>
              <w:t>7]</w:t>
            </w:r>
          </w:p>
        </w:tc>
      </w:tr>
      <w:tr w:rsidR="004649A9" w:rsidRPr="007905F7" w14:paraId="6BD200B1" w14:textId="77777777" w:rsidTr="007905F7">
        <w:trPr>
          <w:trHeight w:val="340"/>
          <w:jc w:val="center"/>
        </w:trPr>
        <w:tc>
          <w:tcPr>
            <w:tcW w:w="2532" w:type="dxa"/>
          </w:tcPr>
          <w:p w14:paraId="55F03C06" w14:textId="070351E9" w:rsidR="00A070F3" w:rsidRPr="007905F7" w:rsidRDefault="000A6483" w:rsidP="007905F7">
            <w:pPr>
              <w:widowControl/>
              <w:jc w:val="center"/>
              <w:rPr>
                <w:rFonts w:ascii="Times New Roman" w:hAnsi="Times New Roman" w:cs="Times New Roman"/>
                <w:kern w:val="0"/>
                <w:szCs w:val="21"/>
                <w14:ligatures w14:val="none"/>
              </w:rPr>
            </w:pPr>
            <w:r w:rsidRPr="007905F7">
              <w:rPr>
                <w:rFonts w:ascii="Times New Roman" w:hAnsi="Times New Roman" w:cs="Times New Roman" w:hint="eastAsia"/>
                <w:kern w:val="0"/>
                <w:szCs w:val="21"/>
                <w14:ligatures w14:val="none"/>
              </w:rPr>
              <w:t>P</w:t>
            </w:r>
            <w:r w:rsidR="00A070F3" w:rsidRPr="007905F7">
              <w:rPr>
                <w:rFonts w:ascii="Times New Roman" w:hAnsi="Times New Roman" w:cs="Times New Roman"/>
                <w:kern w:val="0"/>
                <w:szCs w:val="21"/>
                <w14:ligatures w14:val="none"/>
              </w:rPr>
              <w:t>lasticized crosslinked PEO membranes (</w:t>
            </w:r>
            <w:proofErr w:type="spellStart"/>
            <w:r w:rsidR="00A070F3" w:rsidRPr="007905F7">
              <w:rPr>
                <w:rFonts w:ascii="Times New Roman" w:hAnsi="Times New Roman" w:cs="Times New Roman"/>
                <w:kern w:val="0"/>
                <w:szCs w:val="21"/>
                <w14:ligatures w14:val="none"/>
              </w:rPr>
              <w:t>PEO</w:t>
            </w:r>
            <w:r w:rsidR="00A070F3" w:rsidRPr="007905F7">
              <w:rPr>
                <w:rFonts w:ascii="Times New Roman" w:hAnsi="Times New Roman" w:cs="Times New Roman"/>
                <w:kern w:val="0"/>
                <w:szCs w:val="21"/>
                <w:vertAlign w:val="subscript"/>
                <w14:ligatures w14:val="none"/>
              </w:rPr>
              <w:t>m</w:t>
            </w:r>
            <w:proofErr w:type="spellEnd"/>
            <w:r w:rsidR="00A070F3" w:rsidRPr="007905F7">
              <w:rPr>
                <w:rFonts w:ascii="Times New Roman" w:hAnsi="Times New Roman" w:cs="Times New Roman"/>
                <w:kern w:val="0"/>
                <w:szCs w:val="21"/>
                <w14:ligatures w14:val="none"/>
              </w:rPr>
              <w:t>)</w:t>
            </w:r>
          </w:p>
        </w:tc>
        <w:tc>
          <w:tcPr>
            <w:tcW w:w="2997" w:type="dxa"/>
          </w:tcPr>
          <w:p w14:paraId="7C3BA32B" w14:textId="77777777" w:rsidR="00A070F3" w:rsidRPr="007905F7" w:rsidRDefault="00A070F3" w:rsidP="007905F7">
            <w:pPr>
              <w:widowControl/>
              <w:jc w:val="center"/>
              <w:rPr>
                <w:rFonts w:ascii="Times New Roman" w:hAnsi="Times New Roman" w:cs="Times New Roman"/>
                <w:kern w:val="0"/>
                <w:szCs w:val="21"/>
                <w14:ligatures w14:val="none"/>
              </w:rPr>
            </w:pPr>
            <w:r w:rsidRPr="007905F7">
              <w:rPr>
                <w:rFonts w:ascii="Times New Roman" w:hAnsi="Times New Roman" w:cs="Times New Roman"/>
                <w:kern w:val="0"/>
                <w:szCs w:val="21"/>
                <w14:ligatures w14:val="none"/>
              </w:rPr>
              <w:t>~1 MPa (tensile strength)</w:t>
            </w:r>
          </w:p>
        </w:tc>
        <w:tc>
          <w:tcPr>
            <w:tcW w:w="2263" w:type="dxa"/>
          </w:tcPr>
          <w:p w14:paraId="16EFA588" w14:textId="76DAF514" w:rsidR="00A070F3" w:rsidRPr="007905F7" w:rsidRDefault="00A070F3" w:rsidP="007905F7">
            <w:pPr>
              <w:widowControl/>
              <w:jc w:val="center"/>
              <w:rPr>
                <w:rFonts w:ascii="Times New Roman" w:eastAsia="宋体" w:hAnsi="Times New Roman" w:cs="Times New Roman"/>
                <w:szCs w:val="21"/>
                <w14:ligatures w14:val="none"/>
              </w:rPr>
            </w:pPr>
            <w:r w:rsidRPr="007905F7">
              <w:rPr>
                <w:rFonts w:ascii="Times New Roman" w:eastAsia="宋体" w:hAnsi="Times New Roman" w:cs="Times New Roman"/>
                <w:szCs w:val="21"/>
                <w14:ligatures w14:val="none"/>
              </w:rPr>
              <w:t>2</w:t>
            </w:r>
            <w:r w:rsidR="00980DEF" w:rsidRPr="007905F7">
              <w:rPr>
                <w:rFonts w:ascii="Times New Roman" w:eastAsia="宋体" w:hAnsi="Times New Roman" w:cs="Times New Roman" w:hint="eastAsia"/>
                <w:szCs w:val="21"/>
                <w14:ligatures w14:val="none"/>
              </w:rPr>
              <w:t>.0</w:t>
            </w:r>
            <w:r w:rsidR="00947B93" w:rsidRPr="007905F7">
              <w:rPr>
                <w:rFonts w:ascii="Times New Roman" w:eastAsia="宋体" w:hAnsi="Times New Roman" w:cs="Times New Roman"/>
                <w:szCs w:val="21"/>
                <w14:ligatures w14:val="none"/>
              </w:rPr>
              <w:t xml:space="preserve"> x </w:t>
            </w:r>
            <w:r w:rsidR="00980DEF" w:rsidRPr="007905F7">
              <w:rPr>
                <w:rFonts w:ascii="Times New Roman" w:eastAsia="宋体" w:hAnsi="Times New Roman" w:cs="Times New Roman"/>
                <w:szCs w:val="21"/>
                <w14:ligatures w14:val="none"/>
              </w:rPr>
              <w:t>10⁻</w:t>
            </w:r>
            <w:r w:rsidR="00980DEF" w:rsidRPr="007905F7">
              <w:rPr>
                <w:rFonts w:ascii="Times New Roman" w:eastAsia="宋体" w:hAnsi="Times New Roman" w:cs="Times New Roman"/>
                <w:szCs w:val="21"/>
                <w:vertAlign w:val="superscript"/>
                <w14:ligatures w14:val="none"/>
              </w:rPr>
              <w:t>4</w:t>
            </w:r>
            <w:r w:rsidRPr="007905F7">
              <w:rPr>
                <w:rFonts w:ascii="Times New Roman" w:eastAsia="宋体" w:hAnsi="Times New Roman" w:cs="Times New Roman"/>
                <w:szCs w:val="21"/>
                <w14:ligatures w14:val="none"/>
              </w:rPr>
              <w:t xml:space="preserve"> (20 ℃)</w:t>
            </w:r>
          </w:p>
        </w:tc>
        <w:tc>
          <w:tcPr>
            <w:tcW w:w="1134" w:type="dxa"/>
          </w:tcPr>
          <w:p w14:paraId="67F98E39" w14:textId="174615E9" w:rsidR="00A070F3" w:rsidRPr="007905F7" w:rsidRDefault="007905F7" w:rsidP="007905F7">
            <w:pPr>
              <w:widowControl/>
              <w:jc w:val="center"/>
              <w:rPr>
                <w:rFonts w:ascii="Times New Roman" w:hAnsi="Times New Roman" w:cs="Times New Roman"/>
                <w:kern w:val="0"/>
                <w:szCs w:val="21"/>
                <w14:ligatures w14:val="none"/>
              </w:rPr>
            </w:pPr>
            <w:r>
              <w:rPr>
                <w:rFonts w:ascii="Times New Roman" w:hAnsi="Times New Roman" w:cs="Times New Roman"/>
                <w:noProof/>
                <w:kern w:val="0"/>
                <w:szCs w:val="21"/>
                <w14:ligatures w14:val="none"/>
              </w:rPr>
              <w:t>[S</w:t>
            </w:r>
            <w:r w:rsidR="001674D7" w:rsidRPr="007905F7">
              <w:rPr>
                <w:rFonts w:ascii="Times New Roman" w:hAnsi="Times New Roman" w:cs="Times New Roman"/>
                <w:noProof/>
                <w:kern w:val="0"/>
                <w:szCs w:val="21"/>
                <w14:ligatures w14:val="none"/>
              </w:rPr>
              <w:t>8]</w:t>
            </w:r>
          </w:p>
        </w:tc>
      </w:tr>
      <w:tr w:rsidR="004649A9" w:rsidRPr="007905F7" w14:paraId="52D7306E" w14:textId="77777777" w:rsidTr="007905F7">
        <w:trPr>
          <w:trHeight w:val="340"/>
          <w:jc w:val="center"/>
        </w:trPr>
        <w:tc>
          <w:tcPr>
            <w:tcW w:w="2532" w:type="dxa"/>
          </w:tcPr>
          <w:p w14:paraId="72716AED" w14:textId="77777777" w:rsidR="00A070F3" w:rsidRPr="007905F7" w:rsidRDefault="00A070F3" w:rsidP="007905F7">
            <w:pPr>
              <w:widowControl/>
              <w:jc w:val="center"/>
              <w:rPr>
                <w:rFonts w:ascii="Times New Roman" w:hAnsi="Times New Roman" w:cs="Times New Roman"/>
                <w:kern w:val="0"/>
                <w:szCs w:val="21"/>
                <w14:ligatures w14:val="none"/>
              </w:rPr>
            </w:pPr>
            <w:r w:rsidRPr="007905F7">
              <w:rPr>
                <w:rFonts w:ascii="Times New Roman" w:hAnsi="Times New Roman" w:cs="Times New Roman"/>
                <w:kern w:val="0"/>
                <w:szCs w:val="21"/>
                <w14:ligatures w14:val="none"/>
              </w:rPr>
              <w:t>NW/P(VDF-HFP)</w:t>
            </w:r>
          </w:p>
        </w:tc>
        <w:tc>
          <w:tcPr>
            <w:tcW w:w="2997" w:type="dxa"/>
          </w:tcPr>
          <w:p w14:paraId="04200435" w14:textId="77777777" w:rsidR="00A070F3" w:rsidRPr="007905F7" w:rsidRDefault="00A070F3" w:rsidP="007905F7">
            <w:pPr>
              <w:widowControl/>
              <w:jc w:val="center"/>
              <w:rPr>
                <w:rFonts w:ascii="Times New Roman" w:hAnsi="Times New Roman" w:cs="Times New Roman"/>
                <w:kern w:val="0"/>
                <w:szCs w:val="21"/>
                <w14:ligatures w14:val="none"/>
              </w:rPr>
            </w:pPr>
            <w:r w:rsidRPr="007905F7">
              <w:rPr>
                <w:rFonts w:ascii="Times New Roman" w:hAnsi="Times New Roman" w:cs="Times New Roman"/>
                <w:kern w:val="0"/>
                <w:szCs w:val="21"/>
                <w14:ligatures w14:val="none"/>
              </w:rPr>
              <w:t>29 MPa (Fracture strength)</w:t>
            </w:r>
          </w:p>
        </w:tc>
        <w:tc>
          <w:tcPr>
            <w:tcW w:w="2263" w:type="dxa"/>
          </w:tcPr>
          <w:p w14:paraId="5B4E0D57" w14:textId="2734AE1D" w:rsidR="00A070F3" w:rsidRPr="007905F7" w:rsidRDefault="00A070F3" w:rsidP="007905F7">
            <w:pPr>
              <w:widowControl/>
              <w:jc w:val="center"/>
              <w:rPr>
                <w:rFonts w:ascii="Times New Roman" w:eastAsia="宋体" w:hAnsi="Times New Roman" w:cs="Times New Roman"/>
                <w:szCs w:val="21"/>
                <w14:ligatures w14:val="none"/>
              </w:rPr>
            </w:pPr>
            <w:r w:rsidRPr="007905F7">
              <w:rPr>
                <w:rFonts w:ascii="Times New Roman" w:eastAsia="宋体" w:hAnsi="Times New Roman" w:cs="Times New Roman"/>
                <w:szCs w:val="21"/>
                <w14:ligatures w14:val="none"/>
              </w:rPr>
              <w:t>8</w:t>
            </w:r>
            <w:r w:rsidR="00947B93" w:rsidRPr="007905F7">
              <w:rPr>
                <w:rFonts w:ascii="Times New Roman" w:eastAsia="宋体" w:hAnsi="Times New Roman" w:cs="Times New Roman" w:hint="eastAsia"/>
                <w:szCs w:val="21"/>
                <w14:ligatures w14:val="none"/>
              </w:rPr>
              <w:t>.</w:t>
            </w:r>
            <w:r w:rsidRPr="007905F7">
              <w:rPr>
                <w:rFonts w:ascii="Times New Roman" w:eastAsia="宋体" w:hAnsi="Times New Roman" w:cs="Times New Roman"/>
                <w:szCs w:val="21"/>
                <w14:ligatures w14:val="none"/>
              </w:rPr>
              <w:t xml:space="preserve">2 </w:t>
            </w:r>
            <w:r w:rsidR="00947B93" w:rsidRPr="007905F7">
              <w:rPr>
                <w:rFonts w:ascii="Times New Roman" w:eastAsia="宋体" w:hAnsi="Times New Roman" w:cs="Times New Roman"/>
                <w:szCs w:val="21"/>
                <w14:ligatures w14:val="none"/>
              </w:rPr>
              <w:t xml:space="preserve">x </w:t>
            </w:r>
            <w:r w:rsidR="00980DEF" w:rsidRPr="007905F7">
              <w:rPr>
                <w:rFonts w:ascii="Times New Roman" w:eastAsia="宋体" w:hAnsi="Times New Roman" w:cs="Times New Roman"/>
                <w:szCs w:val="21"/>
                <w14:ligatures w14:val="none"/>
              </w:rPr>
              <w:t>10⁻</w:t>
            </w:r>
            <w:r w:rsidR="00980DEF" w:rsidRPr="007905F7">
              <w:rPr>
                <w:rFonts w:ascii="Times New Roman" w:eastAsia="宋体" w:hAnsi="Times New Roman" w:cs="Times New Roman" w:hint="eastAsia"/>
                <w:szCs w:val="21"/>
                <w:vertAlign w:val="superscript"/>
                <w14:ligatures w14:val="none"/>
              </w:rPr>
              <w:t>4</w:t>
            </w:r>
            <w:r w:rsidRPr="007905F7">
              <w:rPr>
                <w:rFonts w:ascii="Times New Roman" w:eastAsia="宋体" w:hAnsi="Times New Roman" w:cs="Times New Roman"/>
                <w:szCs w:val="21"/>
                <w14:ligatures w14:val="none"/>
              </w:rPr>
              <w:t xml:space="preserve"> (RT)</w:t>
            </w:r>
          </w:p>
        </w:tc>
        <w:tc>
          <w:tcPr>
            <w:tcW w:w="1134" w:type="dxa"/>
          </w:tcPr>
          <w:p w14:paraId="4F1E2751" w14:textId="3C8CEC19" w:rsidR="00A070F3" w:rsidRPr="007905F7" w:rsidRDefault="007905F7" w:rsidP="007905F7">
            <w:pPr>
              <w:widowControl/>
              <w:jc w:val="center"/>
              <w:rPr>
                <w:rFonts w:ascii="Times New Roman" w:hAnsi="Times New Roman" w:cs="Times New Roman"/>
                <w:kern w:val="0"/>
                <w:szCs w:val="21"/>
                <w14:ligatures w14:val="none"/>
              </w:rPr>
            </w:pPr>
            <w:r>
              <w:rPr>
                <w:rFonts w:ascii="Times New Roman" w:hAnsi="Times New Roman" w:cs="Times New Roman"/>
                <w:noProof/>
                <w:kern w:val="0"/>
                <w:szCs w:val="21"/>
                <w14:ligatures w14:val="none"/>
              </w:rPr>
              <w:t>[S</w:t>
            </w:r>
            <w:r w:rsidR="001674D7" w:rsidRPr="007905F7">
              <w:rPr>
                <w:rFonts w:ascii="Times New Roman" w:hAnsi="Times New Roman" w:cs="Times New Roman"/>
                <w:noProof/>
                <w:kern w:val="0"/>
                <w:szCs w:val="21"/>
                <w14:ligatures w14:val="none"/>
              </w:rPr>
              <w:t>9]</w:t>
            </w:r>
          </w:p>
        </w:tc>
      </w:tr>
      <w:tr w:rsidR="004649A9" w:rsidRPr="007905F7" w14:paraId="16B707BA" w14:textId="77777777" w:rsidTr="007905F7">
        <w:trPr>
          <w:trHeight w:val="340"/>
          <w:jc w:val="center"/>
        </w:trPr>
        <w:tc>
          <w:tcPr>
            <w:tcW w:w="2532" w:type="dxa"/>
          </w:tcPr>
          <w:p w14:paraId="2469DC48" w14:textId="77777777" w:rsidR="00A070F3" w:rsidRPr="007905F7" w:rsidRDefault="00A070F3" w:rsidP="007905F7">
            <w:pPr>
              <w:widowControl/>
              <w:jc w:val="center"/>
              <w:rPr>
                <w:rFonts w:ascii="Times New Roman" w:hAnsi="Times New Roman" w:cs="Times New Roman"/>
                <w:kern w:val="0"/>
                <w:szCs w:val="21"/>
                <w14:ligatures w14:val="none"/>
              </w:rPr>
            </w:pPr>
            <w:r w:rsidRPr="007905F7">
              <w:rPr>
                <w:rFonts w:ascii="Times New Roman" w:hAnsi="Times New Roman" w:cs="Times New Roman"/>
                <w:kern w:val="0"/>
                <w:szCs w:val="21"/>
                <w14:ligatures w14:val="none"/>
              </w:rPr>
              <w:t>PEO/NBR</w:t>
            </w:r>
          </w:p>
        </w:tc>
        <w:tc>
          <w:tcPr>
            <w:tcW w:w="2997" w:type="dxa"/>
          </w:tcPr>
          <w:p w14:paraId="0C34745A" w14:textId="77777777" w:rsidR="00A070F3" w:rsidRPr="007905F7" w:rsidRDefault="00A070F3" w:rsidP="007905F7">
            <w:pPr>
              <w:widowControl/>
              <w:jc w:val="center"/>
              <w:rPr>
                <w:rFonts w:ascii="Times New Roman" w:hAnsi="Times New Roman" w:cs="Times New Roman"/>
                <w:kern w:val="0"/>
                <w:szCs w:val="21"/>
                <w14:ligatures w14:val="none"/>
              </w:rPr>
            </w:pPr>
            <w:r w:rsidRPr="007905F7">
              <w:rPr>
                <w:rFonts w:ascii="Times New Roman" w:hAnsi="Times New Roman" w:cs="Times New Roman"/>
                <w:kern w:val="0"/>
                <w:szCs w:val="21"/>
                <w14:ligatures w14:val="none"/>
              </w:rPr>
              <w:t>0.69 MPa (tensile strength)</w:t>
            </w:r>
          </w:p>
        </w:tc>
        <w:tc>
          <w:tcPr>
            <w:tcW w:w="2263" w:type="dxa"/>
          </w:tcPr>
          <w:p w14:paraId="53604B07" w14:textId="610C2DF1" w:rsidR="00A070F3" w:rsidRPr="007905F7" w:rsidRDefault="00A070F3" w:rsidP="007905F7">
            <w:pPr>
              <w:widowControl/>
              <w:jc w:val="center"/>
              <w:rPr>
                <w:rFonts w:ascii="Times New Roman" w:eastAsia="宋体" w:hAnsi="Times New Roman" w:cs="Times New Roman"/>
                <w:szCs w:val="21"/>
                <w14:ligatures w14:val="none"/>
              </w:rPr>
            </w:pPr>
            <w:r w:rsidRPr="007905F7">
              <w:rPr>
                <w:rFonts w:ascii="Times New Roman" w:eastAsia="宋体" w:hAnsi="Times New Roman" w:cs="Times New Roman"/>
                <w:szCs w:val="21"/>
                <w14:ligatures w14:val="none"/>
              </w:rPr>
              <w:t xml:space="preserve">2.4 </w:t>
            </w:r>
            <w:r w:rsidR="00947B93" w:rsidRPr="007905F7">
              <w:rPr>
                <w:rFonts w:ascii="Times New Roman" w:eastAsia="宋体" w:hAnsi="Times New Roman" w:cs="Times New Roman"/>
                <w:szCs w:val="21"/>
                <w14:ligatures w14:val="none"/>
              </w:rPr>
              <w:t>x 10⁻</w:t>
            </w:r>
            <w:r w:rsidR="00947B93" w:rsidRPr="007905F7">
              <w:rPr>
                <w:rFonts w:ascii="Times New Roman" w:eastAsia="宋体" w:hAnsi="Times New Roman" w:cs="Times New Roman"/>
                <w:szCs w:val="21"/>
                <w:vertAlign w:val="superscript"/>
                <w14:ligatures w14:val="none"/>
              </w:rPr>
              <w:t>3</w:t>
            </w:r>
            <w:r w:rsidRPr="007905F7">
              <w:rPr>
                <w:rFonts w:ascii="Times New Roman" w:eastAsia="宋体" w:hAnsi="Times New Roman" w:cs="Times New Roman"/>
                <w:szCs w:val="21"/>
                <w14:ligatures w14:val="none"/>
              </w:rPr>
              <w:t xml:space="preserve"> (RT)</w:t>
            </w:r>
          </w:p>
        </w:tc>
        <w:tc>
          <w:tcPr>
            <w:tcW w:w="1134" w:type="dxa"/>
          </w:tcPr>
          <w:p w14:paraId="05E0A8C3" w14:textId="07ED2930" w:rsidR="00A070F3" w:rsidRPr="007905F7" w:rsidRDefault="00A070F3" w:rsidP="007905F7">
            <w:pPr>
              <w:widowControl/>
              <w:jc w:val="center"/>
              <w:rPr>
                <w:rFonts w:ascii="Times New Roman" w:hAnsi="Times New Roman" w:cs="Times New Roman"/>
                <w:kern w:val="0"/>
                <w:szCs w:val="21"/>
                <w14:ligatures w14:val="none"/>
              </w:rPr>
            </w:pPr>
          </w:p>
        </w:tc>
      </w:tr>
      <w:tr w:rsidR="004649A9" w:rsidRPr="007905F7" w14:paraId="0A461C2A" w14:textId="77777777" w:rsidTr="007905F7">
        <w:trPr>
          <w:trHeight w:val="340"/>
          <w:jc w:val="center"/>
        </w:trPr>
        <w:tc>
          <w:tcPr>
            <w:tcW w:w="2532" w:type="dxa"/>
          </w:tcPr>
          <w:p w14:paraId="06B0179B" w14:textId="77777777" w:rsidR="00A070F3" w:rsidRPr="007905F7" w:rsidRDefault="00A070F3" w:rsidP="007905F7">
            <w:pPr>
              <w:widowControl/>
              <w:jc w:val="center"/>
              <w:rPr>
                <w:rFonts w:ascii="Times New Roman" w:hAnsi="Times New Roman" w:cs="Times New Roman"/>
                <w:kern w:val="0"/>
                <w:szCs w:val="21"/>
                <w14:ligatures w14:val="none"/>
              </w:rPr>
            </w:pPr>
            <w:r w:rsidRPr="007905F7">
              <w:rPr>
                <w:rFonts w:ascii="Times New Roman" w:hAnsi="Times New Roman" w:cs="Times New Roman"/>
                <w:kern w:val="0"/>
                <w:szCs w:val="21"/>
                <w14:ligatures w14:val="none"/>
              </w:rPr>
              <w:t>NBR</w:t>
            </w:r>
          </w:p>
        </w:tc>
        <w:tc>
          <w:tcPr>
            <w:tcW w:w="2997" w:type="dxa"/>
          </w:tcPr>
          <w:p w14:paraId="2C864F28" w14:textId="77777777" w:rsidR="00A070F3" w:rsidRPr="007905F7" w:rsidRDefault="00A070F3" w:rsidP="007905F7">
            <w:pPr>
              <w:widowControl/>
              <w:jc w:val="center"/>
              <w:rPr>
                <w:rFonts w:ascii="Times New Roman" w:hAnsi="Times New Roman" w:cs="Times New Roman"/>
                <w:kern w:val="0"/>
                <w:szCs w:val="21"/>
                <w14:ligatures w14:val="none"/>
              </w:rPr>
            </w:pPr>
            <w:r w:rsidRPr="007905F7">
              <w:rPr>
                <w:rFonts w:ascii="Times New Roman" w:hAnsi="Times New Roman" w:cs="Times New Roman"/>
                <w:kern w:val="0"/>
                <w:szCs w:val="21"/>
                <w14:ligatures w14:val="none"/>
              </w:rPr>
              <w:t>0.87 MPa (tensile strength)</w:t>
            </w:r>
          </w:p>
        </w:tc>
        <w:tc>
          <w:tcPr>
            <w:tcW w:w="2263" w:type="dxa"/>
          </w:tcPr>
          <w:p w14:paraId="37976DB3" w14:textId="409F4E02" w:rsidR="00A070F3" w:rsidRPr="007905F7" w:rsidRDefault="00A070F3" w:rsidP="007905F7">
            <w:pPr>
              <w:widowControl/>
              <w:jc w:val="center"/>
              <w:rPr>
                <w:rFonts w:ascii="Times New Roman" w:eastAsia="宋体" w:hAnsi="Times New Roman" w:cs="Times New Roman"/>
                <w:szCs w:val="21"/>
                <w14:ligatures w14:val="none"/>
              </w:rPr>
            </w:pPr>
            <w:r w:rsidRPr="007905F7">
              <w:rPr>
                <w:rFonts w:ascii="Times New Roman" w:eastAsia="宋体" w:hAnsi="Times New Roman" w:cs="Times New Roman"/>
                <w:szCs w:val="21"/>
                <w14:ligatures w14:val="none"/>
              </w:rPr>
              <w:t>4</w:t>
            </w:r>
            <w:r w:rsidR="00980DEF" w:rsidRPr="007905F7">
              <w:rPr>
                <w:rFonts w:ascii="Times New Roman" w:eastAsia="宋体" w:hAnsi="Times New Roman" w:cs="Times New Roman" w:hint="eastAsia"/>
                <w:szCs w:val="21"/>
                <w14:ligatures w14:val="none"/>
              </w:rPr>
              <w:t>.0</w:t>
            </w:r>
            <w:r w:rsidRPr="007905F7">
              <w:rPr>
                <w:rFonts w:ascii="Times New Roman" w:eastAsia="宋体" w:hAnsi="Times New Roman" w:cs="Times New Roman"/>
                <w:szCs w:val="21"/>
                <w14:ligatures w14:val="none"/>
              </w:rPr>
              <w:t xml:space="preserve"> </w:t>
            </w:r>
            <w:r w:rsidR="00947B93" w:rsidRPr="007905F7">
              <w:rPr>
                <w:rFonts w:ascii="Times New Roman" w:eastAsia="宋体" w:hAnsi="Times New Roman" w:cs="Times New Roman"/>
                <w:szCs w:val="21"/>
                <w14:ligatures w14:val="none"/>
              </w:rPr>
              <w:t xml:space="preserve">x </w:t>
            </w:r>
            <w:bookmarkStart w:id="34" w:name="OLE_LINK148"/>
            <w:r w:rsidR="00947B93" w:rsidRPr="007905F7">
              <w:rPr>
                <w:rFonts w:ascii="Times New Roman" w:eastAsia="宋体" w:hAnsi="Times New Roman" w:cs="Times New Roman"/>
                <w:szCs w:val="21"/>
                <w14:ligatures w14:val="none"/>
              </w:rPr>
              <w:t>10⁻</w:t>
            </w:r>
            <w:r w:rsidR="00947B93" w:rsidRPr="007905F7">
              <w:rPr>
                <w:rFonts w:ascii="Times New Roman" w:eastAsia="宋体" w:hAnsi="Times New Roman" w:cs="Times New Roman" w:hint="eastAsia"/>
                <w:szCs w:val="21"/>
                <w:vertAlign w:val="superscript"/>
                <w14:ligatures w14:val="none"/>
              </w:rPr>
              <w:t>4</w:t>
            </w:r>
            <w:bookmarkEnd w:id="34"/>
            <w:r w:rsidRPr="007905F7">
              <w:rPr>
                <w:rFonts w:ascii="Times New Roman" w:eastAsia="宋体" w:hAnsi="Times New Roman" w:cs="Times New Roman"/>
                <w:szCs w:val="21"/>
                <w14:ligatures w14:val="none"/>
              </w:rPr>
              <w:t xml:space="preserve"> (RT)</w:t>
            </w:r>
          </w:p>
        </w:tc>
        <w:tc>
          <w:tcPr>
            <w:tcW w:w="1134" w:type="dxa"/>
          </w:tcPr>
          <w:p w14:paraId="1FAB50C3" w14:textId="0CC314C7" w:rsidR="00A070F3" w:rsidRPr="007905F7" w:rsidRDefault="007905F7" w:rsidP="007905F7">
            <w:pPr>
              <w:widowControl/>
              <w:jc w:val="center"/>
              <w:rPr>
                <w:rFonts w:ascii="Times New Roman" w:hAnsi="Times New Roman" w:cs="Times New Roman"/>
                <w:kern w:val="0"/>
                <w:szCs w:val="21"/>
                <w14:ligatures w14:val="none"/>
              </w:rPr>
            </w:pPr>
            <w:r>
              <w:rPr>
                <w:rFonts w:ascii="Times New Roman" w:hAnsi="Times New Roman" w:cs="Times New Roman"/>
                <w:noProof/>
                <w:kern w:val="0"/>
                <w:szCs w:val="21"/>
                <w14:ligatures w14:val="none"/>
              </w:rPr>
              <w:t>[S</w:t>
            </w:r>
            <w:r w:rsidR="001674D7" w:rsidRPr="007905F7">
              <w:rPr>
                <w:rFonts w:ascii="Times New Roman" w:hAnsi="Times New Roman" w:cs="Times New Roman"/>
                <w:noProof/>
                <w:kern w:val="0"/>
                <w:szCs w:val="21"/>
                <w14:ligatures w14:val="none"/>
              </w:rPr>
              <w:t>10]</w:t>
            </w:r>
          </w:p>
        </w:tc>
      </w:tr>
      <w:tr w:rsidR="004649A9" w:rsidRPr="007905F7" w14:paraId="6F7BC7A2" w14:textId="77777777" w:rsidTr="007905F7">
        <w:trPr>
          <w:trHeight w:val="340"/>
          <w:jc w:val="center"/>
        </w:trPr>
        <w:tc>
          <w:tcPr>
            <w:tcW w:w="2532" w:type="dxa"/>
          </w:tcPr>
          <w:p w14:paraId="3EB32A22" w14:textId="77777777" w:rsidR="00A070F3" w:rsidRPr="007905F7" w:rsidRDefault="00A070F3" w:rsidP="007905F7">
            <w:pPr>
              <w:widowControl/>
              <w:jc w:val="center"/>
              <w:rPr>
                <w:rFonts w:ascii="Times New Roman" w:hAnsi="Times New Roman" w:cs="Times New Roman"/>
                <w:kern w:val="0"/>
                <w:szCs w:val="21"/>
                <w14:ligatures w14:val="none"/>
              </w:rPr>
            </w:pPr>
            <w:r w:rsidRPr="007905F7">
              <w:rPr>
                <w:rFonts w:ascii="Times New Roman" w:hAnsi="Times New Roman" w:cs="Times New Roman"/>
                <w:kern w:val="0"/>
                <w:szCs w:val="21"/>
                <w14:ligatures w14:val="none"/>
              </w:rPr>
              <w:t>PEO</w:t>
            </w:r>
          </w:p>
        </w:tc>
        <w:tc>
          <w:tcPr>
            <w:tcW w:w="2997" w:type="dxa"/>
          </w:tcPr>
          <w:p w14:paraId="7A644100" w14:textId="77777777" w:rsidR="00A070F3" w:rsidRPr="007905F7" w:rsidRDefault="00A070F3" w:rsidP="007905F7">
            <w:pPr>
              <w:widowControl/>
              <w:jc w:val="center"/>
              <w:rPr>
                <w:rFonts w:ascii="Times New Roman" w:hAnsi="Times New Roman" w:cs="Times New Roman"/>
                <w:kern w:val="0"/>
                <w:szCs w:val="21"/>
                <w14:ligatures w14:val="none"/>
              </w:rPr>
            </w:pPr>
            <w:r w:rsidRPr="007905F7">
              <w:rPr>
                <w:rFonts w:ascii="Times New Roman" w:hAnsi="Times New Roman" w:cs="Times New Roman"/>
                <w:kern w:val="0"/>
                <w:szCs w:val="21"/>
                <w14:ligatures w14:val="none"/>
              </w:rPr>
              <w:t>0.24 MPa (tensile strength)</w:t>
            </w:r>
          </w:p>
        </w:tc>
        <w:tc>
          <w:tcPr>
            <w:tcW w:w="2263" w:type="dxa"/>
          </w:tcPr>
          <w:p w14:paraId="731E975B" w14:textId="6DA077A5" w:rsidR="00A070F3" w:rsidRPr="007905F7" w:rsidRDefault="00A070F3" w:rsidP="007905F7">
            <w:pPr>
              <w:widowControl/>
              <w:jc w:val="center"/>
              <w:rPr>
                <w:rFonts w:ascii="Times New Roman" w:eastAsia="宋体" w:hAnsi="Times New Roman" w:cs="Times New Roman"/>
                <w:szCs w:val="21"/>
                <w14:ligatures w14:val="none"/>
              </w:rPr>
            </w:pPr>
            <w:r w:rsidRPr="007905F7">
              <w:rPr>
                <w:rFonts w:ascii="Times New Roman" w:eastAsia="宋体" w:hAnsi="Times New Roman" w:cs="Times New Roman"/>
                <w:szCs w:val="21"/>
                <w14:ligatures w14:val="none"/>
              </w:rPr>
              <w:t>3.1</w:t>
            </w:r>
            <w:bookmarkStart w:id="35" w:name="OLE_LINK147"/>
            <w:r w:rsidRPr="007905F7">
              <w:rPr>
                <w:rFonts w:ascii="Times New Roman" w:eastAsia="宋体" w:hAnsi="Times New Roman" w:cs="Times New Roman"/>
                <w:szCs w:val="21"/>
                <w14:ligatures w14:val="none"/>
              </w:rPr>
              <w:t xml:space="preserve"> </w:t>
            </w:r>
            <w:r w:rsidR="00947B93" w:rsidRPr="007905F7">
              <w:rPr>
                <w:rFonts w:ascii="Times New Roman" w:eastAsia="宋体" w:hAnsi="Times New Roman" w:cs="Times New Roman"/>
                <w:szCs w:val="21"/>
                <w14:ligatures w14:val="none"/>
              </w:rPr>
              <w:t>x 10⁻</w:t>
            </w:r>
            <w:r w:rsidR="00947B93" w:rsidRPr="007905F7">
              <w:rPr>
                <w:rFonts w:ascii="Times New Roman" w:eastAsia="宋体" w:hAnsi="Times New Roman" w:cs="Times New Roman"/>
                <w:szCs w:val="21"/>
                <w:vertAlign w:val="superscript"/>
                <w14:ligatures w14:val="none"/>
              </w:rPr>
              <w:t>3</w:t>
            </w:r>
            <w:bookmarkEnd w:id="35"/>
            <w:r w:rsidR="00947B93" w:rsidRPr="007905F7">
              <w:rPr>
                <w:rFonts w:ascii="Times New Roman" w:eastAsia="宋体" w:hAnsi="Times New Roman" w:cs="Times New Roman"/>
                <w:szCs w:val="21"/>
                <w14:ligatures w14:val="none"/>
              </w:rPr>
              <w:t xml:space="preserve"> </w:t>
            </w:r>
            <w:r w:rsidRPr="007905F7">
              <w:rPr>
                <w:rFonts w:ascii="Times New Roman" w:eastAsia="宋体" w:hAnsi="Times New Roman" w:cs="Times New Roman"/>
                <w:szCs w:val="21"/>
                <w14:ligatures w14:val="none"/>
              </w:rPr>
              <w:t>(RT)</w:t>
            </w:r>
          </w:p>
        </w:tc>
        <w:tc>
          <w:tcPr>
            <w:tcW w:w="1134" w:type="dxa"/>
          </w:tcPr>
          <w:p w14:paraId="0747FB2E" w14:textId="67FA6C9E" w:rsidR="00A070F3" w:rsidRPr="007905F7" w:rsidRDefault="00A070F3" w:rsidP="007905F7">
            <w:pPr>
              <w:widowControl/>
              <w:jc w:val="center"/>
              <w:rPr>
                <w:rFonts w:ascii="Times New Roman" w:hAnsi="Times New Roman" w:cs="Times New Roman"/>
                <w:kern w:val="0"/>
                <w:szCs w:val="21"/>
                <w14:ligatures w14:val="none"/>
              </w:rPr>
            </w:pPr>
          </w:p>
        </w:tc>
      </w:tr>
      <w:tr w:rsidR="004649A9" w:rsidRPr="007905F7" w14:paraId="42794D10" w14:textId="77777777" w:rsidTr="007905F7">
        <w:trPr>
          <w:trHeight w:val="340"/>
          <w:jc w:val="center"/>
        </w:trPr>
        <w:tc>
          <w:tcPr>
            <w:tcW w:w="2532" w:type="dxa"/>
          </w:tcPr>
          <w:p w14:paraId="7AA68D55" w14:textId="77777777" w:rsidR="00A070F3" w:rsidRPr="007905F7" w:rsidRDefault="00A070F3" w:rsidP="007905F7">
            <w:pPr>
              <w:widowControl/>
              <w:jc w:val="center"/>
              <w:rPr>
                <w:rFonts w:ascii="Times New Roman" w:hAnsi="Times New Roman" w:cs="Times New Roman"/>
                <w:kern w:val="0"/>
                <w:szCs w:val="21"/>
                <w14:ligatures w14:val="none"/>
              </w:rPr>
            </w:pPr>
            <w:r w:rsidRPr="007905F7">
              <w:rPr>
                <w:rFonts w:ascii="Times New Roman" w:hAnsi="Times New Roman" w:cs="Times New Roman"/>
                <w:kern w:val="0"/>
                <w:szCs w:val="21"/>
                <w14:ligatures w14:val="none"/>
              </w:rPr>
              <w:t>CGE</w:t>
            </w:r>
          </w:p>
        </w:tc>
        <w:tc>
          <w:tcPr>
            <w:tcW w:w="2997" w:type="dxa"/>
          </w:tcPr>
          <w:p w14:paraId="00AA4FE7" w14:textId="77777777" w:rsidR="00FA7B49" w:rsidRPr="007905F7" w:rsidRDefault="00A070F3" w:rsidP="007905F7">
            <w:pPr>
              <w:widowControl/>
              <w:jc w:val="center"/>
              <w:rPr>
                <w:rFonts w:ascii="Times New Roman" w:hAnsi="Times New Roman" w:cs="Times New Roman"/>
                <w:kern w:val="0"/>
                <w:szCs w:val="21"/>
                <w14:ligatures w14:val="none"/>
              </w:rPr>
            </w:pPr>
            <w:r w:rsidRPr="007905F7">
              <w:rPr>
                <w:rFonts w:ascii="Times New Roman" w:hAnsi="Times New Roman" w:cs="Times New Roman"/>
                <w:kern w:val="0"/>
                <w:szCs w:val="21"/>
                <w14:ligatures w14:val="none"/>
              </w:rPr>
              <w:t>20.11 MPa</w:t>
            </w:r>
          </w:p>
          <w:p w14:paraId="6288DCE7" w14:textId="7E5792DE" w:rsidR="00A070F3" w:rsidRPr="007905F7" w:rsidRDefault="007A051D" w:rsidP="007905F7">
            <w:pPr>
              <w:widowControl/>
              <w:jc w:val="center"/>
              <w:rPr>
                <w:rFonts w:ascii="Times New Roman" w:hAnsi="Times New Roman" w:cs="Times New Roman"/>
                <w:kern w:val="0"/>
                <w:szCs w:val="21"/>
                <w14:ligatures w14:val="none"/>
              </w:rPr>
            </w:pPr>
            <w:r w:rsidRPr="007905F7">
              <w:rPr>
                <w:rFonts w:ascii="Times New Roman" w:hAnsi="Times New Roman" w:cs="Times New Roman" w:hint="eastAsia"/>
                <w:kern w:val="0"/>
                <w:szCs w:val="21"/>
                <w14:ligatures w14:val="none"/>
              </w:rPr>
              <w:t>(</w:t>
            </w:r>
            <w:r w:rsidR="00A070F3" w:rsidRPr="007905F7">
              <w:rPr>
                <w:rFonts w:ascii="Times New Roman" w:hAnsi="Times New Roman" w:cs="Times New Roman"/>
                <w:kern w:val="0"/>
                <w:szCs w:val="21"/>
                <w14:ligatures w14:val="none"/>
              </w:rPr>
              <w:t>Compressive strength</w:t>
            </w:r>
            <w:r w:rsidRPr="007905F7">
              <w:rPr>
                <w:rFonts w:ascii="Times New Roman" w:hAnsi="Times New Roman" w:cs="Times New Roman" w:hint="eastAsia"/>
                <w:kern w:val="0"/>
                <w:szCs w:val="21"/>
                <w14:ligatures w14:val="none"/>
              </w:rPr>
              <w:t>)</w:t>
            </w:r>
          </w:p>
        </w:tc>
        <w:tc>
          <w:tcPr>
            <w:tcW w:w="2263" w:type="dxa"/>
          </w:tcPr>
          <w:p w14:paraId="378F80D4" w14:textId="6B6DA4FF" w:rsidR="00A070F3" w:rsidRPr="007905F7" w:rsidRDefault="00A070F3" w:rsidP="007905F7">
            <w:pPr>
              <w:widowControl/>
              <w:jc w:val="center"/>
              <w:rPr>
                <w:rFonts w:ascii="Times New Roman" w:eastAsia="宋体" w:hAnsi="Times New Roman" w:cs="Times New Roman"/>
                <w:szCs w:val="21"/>
                <w14:ligatures w14:val="none"/>
              </w:rPr>
            </w:pPr>
            <w:r w:rsidRPr="007905F7">
              <w:rPr>
                <w:rFonts w:ascii="Times New Roman" w:eastAsia="宋体" w:hAnsi="Times New Roman" w:cs="Times New Roman"/>
                <w:szCs w:val="21"/>
                <w14:ligatures w14:val="none"/>
              </w:rPr>
              <w:t>3.37</w:t>
            </w:r>
            <w:r w:rsidR="00947B93" w:rsidRPr="007905F7">
              <w:rPr>
                <w:rFonts w:ascii="Times New Roman" w:eastAsia="宋体" w:hAnsi="Times New Roman" w:cs="Times New Roman"/>
                <w:szCs w:val="21"/>
                <w14:ligatures w14:val="none"/>
              </w:rPr>
              <w:t xml:space="preserve"> x 10⁻</w:t>
            </w:r>
            <w:r w:rsidR="00947B93" w:rsidRPr="007905F7">
              <w:rPr>
                <w:rFonts w:ascii="Times New Roman" w:eastAsia="宋体" w:hAnsi="Times New Roman" w:cs="Times New Roman"/>
                <w:szCs w:val="21"/>
                <w:vertAlign w:val="superscript"/>
                <w14:ligatures w14:val="none"/>
              </w:rPr>
              <w:t>3</w:t>
            </w:r>
            <w:r w:rsidRPr="007905F7">
              <w:rPr>
                <w:rFonts w:ascii="Times New Roman" w:eastAsia="宋体" w:hAnsi="Times New Roman" w:cs="Times New Roman"/>
                <w:szCs w:val="21"/>
                <w14:ligatures w14:val="none"/>
              </w:rPr>
              <w:t xml:space="preserve"> (RT)</w:t>
            </w:r>
          </w:p>
        </w:tc>
        <w:tc>
          <w:tcPr>
            <w:tcW w:w="1134" w:type="dxa"/>
          </w:tcPr>
          <w:p w14:paraId="2C8697C6" w14:textId="77777777" w:rsidR="00A070F3" w:rsidRPr="007905F7" w:rsidRDefault="00A070F3" w:rsidP="007905F7">
            <w:pPr>
              <w:widowControl/>
              <w:jc w:val="center"/>
              <w:rPr>
                <w:rFonts w:ascii="Times New Roman" w:hAnsi="Times New Roman" w:cs="Times New Roman"/>
                <w:kern w:val="0"/>
                <w:szCs w:val="21"/>
                <w14:ligatures w14:val="none"/>
              </w:rPr>
            </w:pPr>
            <w:r w:rsidRPr="007905F7">
              <w:rPr>
                <w:rFonts w:ascii="Times New Roman" w:hAnsi="Times New Roman" w:cs="Times New Roman"/>
                <w:kern w:val="0"/>
                <w:szCs w:val="21"/>
                <w14:ligatures w14:val="none"/>
              </w:rPr>
              <w:t>This work</w:t>
            </w:r>
          </w:p>
        </w:tc>
      </w:tr>
      <w:tr w:rsidR="007905F7" w:rsidRPr="007905F7" w14:paraId="185522DD" w14:textId="77777777" w:rsidTr="007905F7">
        <w:trPr>
          <w:trHeight w:val="340"/>
          <w:jc w:val="center"/>
        </w:trPr>
        <w:tc>
          <w:tcPr>
            <w:tcW w:w="2532" w:type="dxa"/>
          </w:tcPr>
          <w:p w14:paraId="428E3940" w14:textId="7F9062D4" w:rsidR="00A070F3" w:rsidRPr="007905F7" w:rsidRDefault="007A051D" w:rsidP="007905F7">
            <w:pPr>
              <w:widowControl/>
              <w:jc w:val="center"/>
              <w:rPr>
                <w:rFonts w:ascii="Times New Roman" w:hAnsi="Times New Roman" w:cs="Times New Roman"/>
                <w:kern w:val="0"/>
                <w:szCs w:val="21"/>
                <w14:ligatures w14:val="none"/>
              </w:rPr>
            </w:pPr>
            <w:r w:rsidRPr="007905F7">
              <w:rPr>
                <w:rFonts w:ascii="Times New Roman" w:hAnsi="Times New Roman" w:cs="Times New Roman"/>
                <w:kern w:val="0"/>
                <w:szCs w:val="21"/>
                <w14:ligatures w14:val="none"/>
              </w:rPr>
              <w:t>3D</w:t>
            </w:r>
            <w:r w:rsidR="007B0E88" w:rsidRPr="007905F7">
              <w:rPr>
                <w:rFonts w:ascii="Times New Roman" w:hAnsi="Times New Roman" w:cs="Times New Roman" w:hint="eastAsia"/>
                <w:kern w:val="0"/>
                <w:szCs w:val="21"/>
                <w14:ligatures w14:val="none"/>
              </w:rPr>
              <w:t>/</w:t>
            </w:r>
            <w:proofErr w:type="spellStart"/>
            <w:r w:rsidRPr="007905F7">
              <w:rPr>
                <w:rFonts w:ascii="Times New Roman" w:hAnsi="Times New Roman" w:cs="Times New Roman"/>
                <w:kern w:val="0"/>
                <w:szCs w:val="21"/>
                <w14:ligatures w14:val="none"/>
              </w:rPr>
              <w:t>Na₃Zr₂Si₂PO</w:t>
            </w:r>
            <w:proofErr w:type="spellEnd"/>
            <w:r w:rsidRPr="007905F7">
              <w:rPr>
                <w:rFonts w:ascii="Times New Roman" w:hAnsi="Times New Roman" w:cs="Times New Roman"/>
                <w:kern w:val="0"/>
                <w:szCs w:val="21"/>
                <w14:ligatures w14:val="none"/>
              </w:rPr>
              <w:t>₁₂ framework</w:t>
            </w:r>
          </w:p>
        </w:tc>
        <w:tc>
          <w:tcPr>
            <w:tcW w:w="2997" w:type="dxa"/>
          </w:tcPr>
          <w:p w14:paraId="36461261" w14:textId="77777777" w:rsidR="00FA7B49" w:rsidRPr="007905F7" w:rsidRDefault="00A070F3" w:rsidP="007905F7">
            <w:pPr>
              <w:widowControl/>
              <w:jc w:val="center"/>
              <w:rPr>
                <w:rFonts w:ascii="Times New Roman" w:hAnsi="Times New Roman" w:cs="Times New Roman"/>
                <w:kern w:val="0"/>
                <w:szCs w:val="21"/>
                <w14:ligatures w14:val="none"/>
              </w:rPr>
            </w:pPr>
            <w:r w:rsidRPr="007905F7">
              <w:rPr>
                <w:rFonts w:ascii="Times New Roman" w:hAnsi="Times New Roman" w:cs="Times New Roman"/>
                <w:kern w:val="0"/>
                <w:szCs w:val="21"/>
                <w14:ligatures w14:val="none"/>
              </w:rPr>
              <w:t>19.18 MPa</w:t>
            </w:r>
          </w:p>
          <w:p w14:paraId="65372F4E" w14:textId="20C81122" w:rsidR="00A070F3" w:rsidRPr="007905F7" w:rsidRDefault="007A051D" w:rsidP="007905F7">
            <w:pPr>
              <w:widowControl/>
              <w:jc w:val="center"/>
              <w:rPr>
                <w:rFonts w:ascii="Times New Roman" w:hAnsi="Times New Roman" w:cs="Times New Roman"/>
                <w:kern w:val="0"/>
                <w:szCs w:val="21"/>
                <w14:ligatures w14:val="none"/>
              </w:rPr>
            </w:pPr>
            <w:r w:rsidRPr="007905F7">
              <w:rPr>
                <w:rFonts w:ascii="Times New Roman" w:hAnsi="Times New Roman" w:cs="Times New Roman" w:hint="eastAsia"/>
                <w:kern w:val="0"/>
                <w:szCs w:val="21"/>
                <w14:ligatures w14:val="none"/>
              </w:rPr>
              <w:t>(</w:t>
            </w:r>
            <w:r w:rsidR="00A070F3" w:rsidRPr="007905F7">
              <w:rPr>
                <w:rFonts w:ascii="Times New Roman" w:hAnsi="Times New Roman" w:cs="Times New Roman"/>
                <w:kern w:val="0"/>
                <w:szCs w:val="21"/>
                <w14:ligatures w14:val="none"/>
              </w:rPr>
              <w:t>Compressive strength</w:t>
            </w:r>
            <w:r w:rsidRPr="007905F7">
              <w:rPr>
                <w:rFonts w:ascii="Times New Roman" w:hAnsi="Times New Roman" w:cs="Times New Roman" w:hint="eastAsia"/>
                <w:kern w:val="0"/>
                <w:szCs w:val="21"/>
                <w14:ligatures w14:val="none"/>
              </w:rPr>
              <w:t>)</w:t>
            </w:r>
          </w:p>
        </w:tc>
        <w:tc>
          <w:tcPr>
            <w:tcW w:w="2263" w:type="dxa"/>
          </w:tcPr>
          <w:p w14:paraId="111EA220" w14:textId="77777777" w:rsidR="00A070F3" w:rsidRPr="007905F7" w:rsidRDefault="00A070F3" w:rsidP="007905F7">
            <w:pPr>
              <w:widowControl/>
              <w:jc w:val="center"/>
              <w:rPr>
                <w:rFonts w:ascii="Times New Roman" w:hAnsi="Times New Roman" w:cs="Times New Roman"/>
                <w:kern w:val="0"/>
                <w:szCs w:val="21"/>
                <w14:ligatures w14:val="none"/>
              </w:rPr>
            </w:pPr>
          </w:p>
        </w:tc>
        <w:tc>
          <w:tcPr>
            <w:tcW w:w="1134" w:type="dxa"/>
          </w:tcPr>
          <w:p w14:paraId="74A27AFD" w14:textId="31230338" w:rsidR="00A070F3" w:rsidRPr="007905F7" w:rsidRDefault="007C618B" w:rsidP="007905F7">
            <w:pPr>
              <w:widowControl/>
              <w:jc w:val="center"/>
              <w:rPr>
                <w:rFonts w:ascii="Times New Roman" w:hAnsi="Times New Roman" w:cs="Times New Roman"/>
                <w:kern w:val="0"/>
                <w:szCs w:val="21"/>
                <w14:ligatures w14:val="none"/>
              </w:rPr>
            </w:pPr>
            <w:r w:rsidRPr="007905F7">
              <w:rPr>
                <w:rFonts w:ascii="Times New Roman" w:hAnsi="Times New Roman" w:cs="Times New Roman"/>
                <w:kern w:val="0"/>
                <w:szCs w:val="21"/>
                <w14:ligatures w14:val="none"/>
              </w:rPr>
              <w:t>This work</w:t>
            </w:r>
          </w:p>
        </w:tc>
      </w:tr>
    </w:tbl>
    <w:p w14:paraId="7FA41C36" w14:textId="4B29B83B" w:rsidR="006627E4" w:rsidRPr="004649A9" w:rsidRDefault="006627E4" w:rsidP="004649A9">
      <w:pPr>
        <w:widowControl/>
        <w:spacing w:before="120" w:after="120"/>
        <w:rPr>
          <w:rFonts w:ascii="Times New Roman" w:hAnsi="Times New Roman" w:cs="Times New Roman"/>
          <w:sz w:val="24"/>
          <w:szCs w:val="24"/>
        </w:rPr>
      </w:pPr>
      <w:r w:rsidRPr="004649A9">
        <w:rPr>
          <w:rFonts w:ascii="Times New Roman" w:hAnsi="Times New Roman" w:cs="Times New Roman"/>
          <w:b/>
          <w:bCs/>
          <w:sz w:val="24"/>
          <w:szCs w:val="24"/>
        </w:rPr>
        <w:lastRenderedPageBreak/>
        <w:t>Table S</w:t>
      </w:r>
      <w:r w:rsidRPr="004649A9">
        <w:rPr>
          <w:rFonts w:ascii="Times New Roman" w:hAnsi="Times New Roman" w:cs="Times New Roman" w:hint="eastAsia"/>
          <w:b/>
          <w:bCs/>
          <w:sz w:val="24"/>
          <w:szCs w:val="24"/>
        </w:rPr>
        <w:t>3</w:t>
      </w:r>
      <w:r w:rsidRPr="004649A9">
        <w:rPr>
          <w:rFonts w:ascii="Times New Roman" w:hAnsi="Times New Roman" w:cs="Times New Roman"/>
          <w:b/>
          <w:bCs/>
          <w:sz w:val="24"/>
          <w:szCs w:val="24"/>
        </w:rPr>
        <w:t xml:space="preserve"> </w:t>
      </w:r>
      <w:r w:rsidRPr="004649A9">
        <w:rPr>
          <w:rFonts w:ascii="Times New Roman" w:hAnsi="Times New Roman" w:cs="Times New Roman"/>
          <w:sz w:val="24"/>
          <w:szCs w:val="24"/>
        </w:rPr>
        <w:t>Comparison of the electrochemical performance of the NVP-K</w:t>
      </w:r>
      <w:r w:rsidRPr="004649A9">
        <w:rPr>
          <w:rFonts w:ascii="Times New Roman" w:hAnsi="Times New Roman" w:cs="Times New Roman"/>
          <w:sz w:val="24"/>
          <w:szCs w:val="24"/>
          <w:vertAlign w:val="subscript"/>
        </w:rPr>
        <w:t>0.05</w:t>
      </w:r>
      <w:r w:rsidRPr="004649A9">
        <w:rPr>
          <w:rFonts w:ascii="Times New Roman" w:hAnsi="Times New Roman" w:cs="Times New Roman"/>
          <w:sz w:val="24"/>
          <w:szCs w:val="24"/>
        </w:rPr>
        <w:t>/CGE/Na sodium metal battery and reported solid-state (or quasi-solid) batteries with high-mass-loading cathodes</w:t>
      </w:r>
    </w:p>
    <w:tbl>
      <w:tblPr>
        <w:tblStyle w:val="a9"/>
        <w:tblW w:w="9072" w:type="dxa"/>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1701"/>
        <w:gridCol w:w="2268"/>
        <w:gridCol w:w="1559"/>
        <w:gridCol w:w="850"/>
        <w:gridCol w:w="1134"/>
      </w:tblGrid>
      <w:tr w:rsidR="004649A9" w:rsidRPr="007905F7" w14:paraId="235AD014" w14:textId="77777777" w:rsidTr="009831EF">
        <w:trPr>
          <w:jc w:val="center"/>
        </w:trPr>
        <w:tc>
          <w:tcPr>
            <w:tcW w:w="1560" w:type="dxa"/>
            <w:tcBorders>
              <w:top w:val="single" w:sz="4" w:space="0" w:color="auto"/>
              <w:bottom w:val="single" w:sz="4" w:space="0" w:color="auto"/>
            </w:tcBorders>
          </w:tcPr>
          <w:p w14:paraId="164E98A4" w14:textId="77777777" w:rsidR="0058609C" w:rsidRPr="007905F7" w:rsidRDefault="0058609C" w:rsidP="004649A9">
            <w:pPr>
              <w:spacing w:before="120" w:after="120"/>
              <w:rPr>
                <w:rFonts w:ascii="Times New Roman" w:hAnsi="Times New Roman" w:cs="Times New Roman"/>
                <w:b/>
                <w:bCs/>
                <w:szCs w:val="21"/>
              </w:rPr>
            </w:pPr>
            <w:r w:rsidRPr="007905F7">
              <w:rPr>
                <w:rFonts w:ascii="Times New Roman" w:hAnsi="Times New Roman" w:cs="Times New Roman" w:hint="eastAsia"/>
                <w:b/>
                <w:bCs/>
                <w:szCs w:val="21"/>
              </w:rPr>
              <w:t>Cell</w:t>
            </w:r>
          </w:p>
        </w:tc>
        <w:tc>
          <w:tcPr>
            <w:tcW w:w="1701" w:type="dxa"/>
            <w:tcBorders>
              <w:top w:val="single" w:sz="4" w:space="0" w:color="auto"/>
              <w:bottom w:val="single" w:sz="4" w:space="0" w:color="auto"/>
            </w:tcBorders>
          </w:tcPr>
          <w:p w14:paraId="60429202" w14:textId="77777777" w:rsidR="0058609C" w:rsidRPr="007905F7" w:rsidRDefault="0058609C" w:rsidP="004649A9">
            <w:pPr>
              <w:spacing w:before="120" w:after="120"/>
              <w:rPr>
                <w:rFonts w:ascii="Times New Roman" w:hAnsi="Times New Roman" w:cs="Times New Roman"/>
                <w:b/>
                <w:bCs/>
                <w:szCs w:val="21"/>
              </w:rPr>
            </w:pPr>
            <w:r w:rsidRPr="007905F7">
              <w:rPr>
                <w:rFonts w:ascii="Times New Roman" w:hAnsi="Times New Roman" w:cs="Times New Roman"/>
                <w:b/>
                <w:bCs/>
                <w:szCs w:val="21"/>
              </w:rPr>
              <w:t>Electrolyte</w:t>
            </w:r>
          </w:p>
        </w:tc>
        <w:tc>
          <w:tcPr>
            <w:tcW w:w="2268" w:type="dxa"/>
            <w:tcBorders>
              <w:top w:val="single" w:sz="4" w:space="0" w:color="auto"/>
              <w:bottom w:val="single" w:sz="4" w:space="0" w:color="auto"/>
            </w:tcBorders>
          </w:tcPr>
          <w:p w14:paraId="74E84D09" w14:textId="77777777" w:rsidR="0058609C" w:rsidRPr="007905F7" w:rsidRDefault="0058609C" w:rsidP="004649A9">
            <w:pPr>
              <w:spacing w:before="120" w:after="120"/>
              <w:rPr>
                <w:rFonts w:ascii="Times New Roman" w:hAnsi="Times New Roman" w:cs="Times New Roman"/>
                <w:b/>
                <w:bCs/>
                <w:szCs w:val="21"/>
              </w:rPr>
            </w:pPr>
            <w:r w:rsidRPr="007905F7">
              <w:rPr>
                <w:rFonts w:ascii="Times New Roman" w:hAnsi="Times New Roman" w:cs="Times New Roman" w:hint="eastAsia"/>
                <w:b/>
                <w:bCs/>
                <w:szCs w:val="21"/>
              </w:rPr>
              <w:t>P</w:t>
            </w:r>
            <w:r w:rsidRPr="007905F7">
              <w:rPr>
                <w:rFonts w:ascii="Times New Roman" w:hAnsi="Times New Roman" w:cs="Times New Roman"/>
                <w:b/>
                <w:bCs/>
                <w:szCs w:val="21"/>
              </w:rPr>
              <w:t>erformance</w:t>
            </w:r>
          </w:p>
        </w:tc>
        <w:tc>
          <w:tcPr>
            <w:tcW w:w="1559" w:type="dxa"/>
            <w:tcBorders>
              <w:top w:val="single" w:sz="4" w:space="0" w:color="auto"/>
              <w:bottom w:val="single" w:sz="4" w:space="0" w:color="auto"/>
            </w:tcBorders>
          </w:tcPr>
          <w:p w14:paraId="0EE04B35" w14:textId="77777777" w:rsidR="0058609C" w:rsidRPr="007905F7" w:rsidRDefault="0058609C" w:rsidP="004649A9">
            <w:pPr>
              <w:spacing w:before="120" w:after="120"/>
              <w:rPr>
                <w:rFonts w:ascii="Times New Roman" w:hAnsi="Times New Roman" w:cs="Times New Roman"/>
                <w:b/>
                <w:bCs/>
                <w:szCs w:val="21"/>
              </w:rPr>
            </w:pPr>
            <w:r w:rsidRPr="007905F7">
              <w:rPr>
                <w:rFonts w:ascii="Times New Roman" w:hAnsi="Times New Roman" w:cs="Times New Roman" w:hint="eastAsia"/>
                <w:b/>
                <w:bCs/>
                <w:szCs w:val="21"/>
              </w:rPr>
              <w:t>M</w:t>
            </w:r>
            <w:r w:rsidRPr="007905F7">
              <w:rPr>
                <w:rFonts w:ascii="Times New Roman" w:hAnsi="Times New Roman" w:cs="Times New Roman"/>
                <w:b/>
                <w:bCs/>
                <w:szCs w:val="21"/>
              </w:rPr>
              <w:t>ass-loading</w:t>
            </w:r>
          </w:p>
        </w:tc>
        <w:tc>
          <w:tcPr>
            <w:tcW w:w="850" w:type="dxa"/>
            <w:tcBorders>
              <w:top w:val="single" w:sz="4" w:space="0" w:color="auto"/>
              <w:bottom w:val="single" w:sz="4" w:space="0" w:color="auto"/>
            </w:tcBorders>
          </w:tcPr>
          <w:p w14:paraId="4DB1EA53" w14:textId="77777777" w:rsidR="0058609C" w:rsidRPr="007905F7" w:rsidRDefault="0058609C" w:rsidP="004649A9">
            <w:pPr>
              <w:spacing w:before="120" w:after="120"/>
              <w:rPr>
                <w:rFonts w:ascii="Times New Roman" w:hAnsi="Times New Roman" w:cs="Times New Roman"/>
                <w:b/>
                <w:bCs/>
                <w:szCs w:val="21"/>
              </w:rPr>
            </w:pPr>
            <w:r w:rsidRPr="007905F7">
              <w:rPr>
                <w:rFonts w:ascii="Times New Roman" w:hAnsi="Times New Roman" w:cs="Times New Roman"/>
                <w:b/>
                <w:bCs/>
                <w:szCs w:val="21"/>
              </w:rPr>
              <w:t>Temp.</w:t>
            </w:r>
          </w:p>
        </w:tc>
        <w:tc>
          <w:tcPr>
            <w:tcW w:w="1134" w:type="dxa"/>
            <w:tcBorders>
              <w:top w:val="single" w:sz="4" w:space="0" w:color="auto"/>
              <w:bottom w:val="single" w:sz="4" w:space="0" w:color="auto"/>
            </w:tcBorders>
          </w:tcPr>
          <w:p w14:paraId="3D77433A" w14:textId="373315C4" w:rsidR="0058609C" w:rsidRPr="007905F7" w:rsidRDefault="0058609C" w:rsidP="004649A9">
            <w:pPr>
              <w:spacing w:before="120" w:after="120"/>
              <w:rPr>
                <w:rFonts w:ascii="Times New Roman" w:hAnsi="Times New Roman" w:cs="Times New Roman"/>
                <w:b/>
                <w:bCs/>
                <w:szCs w:val="21"/>
              </w:rPr>
            </w:pPr>
            <w:r w:rsidRPr="007905F7">
              <w:rPr>
                <w:rFonts w:ascii="Times New Roman" w:hAnsi="Times New Roman" w:cs="Times New Roman" w:hint="eastAsia"/>
                <w:b/>
                <w:bCs/>
                <w:szCs w:val="21"/>
              </w:rPr>
              <w:t>Ref</w:t>
            </w:r>
            <w:r w:rsidR="007905F7" w:rsidRPr="007905F7">
              <w:rPr>
                <w:rFonts w:ascii="Times New Roman" w:hAnsi="Times New Roman" w:cs="Times New Roman"/>
                <w:b/>
                <w:bCs/>
                <w:szCs w:val="21"/>
              </w:rPr>
              <w:t>s</w:t>
            </w:r>
            <w:r w:rsidRPr="007905F7">
              <w:rPr>
                <w:rFonts w:ascii="Times New Roman" w:hAnsi="Times New Roman" w:cs="Times New Roman" w:hint="eastAsia"/>
                <w:b/>
                <w:bCs/>
                <w:szCs w:val="21"/>
              </w:rPr>
              <w:t>.</w:t>
            </w:r>
          </w:p>
        </w:tc>
      </w:tr>
      <w:tr w:rsidR="004649A9" w:rsidRPr="007905F7" w14:paraId="4FAC900F" w14:textId="77777777" w:rsidTr="009831EF">
        <w:trPr>
          <w:jc w:val="center"/>
        </w:trPr>
        <w:tc>
          <w:tcPr>
            <w:tcW w:w="1560" w:type="dxa"/>
          </w:tcPr>
          <w:p w14:paraId="6DED5818" w14:textId="77777777" w:rsidR="0058609C" w:rsidRPr="007905F7" w:rsidRDefault="0058609C" w:rsidP="004649A9">
            <w:pPr>
              <w:spacing w:before="120" w:after="120"/>
              <w:rPr>
                <w:rFonts w:ascii="Times New Roman" w:hAnsi="Times New Roman" w:cs="Times New Roman"/>
                <w:b/>
                <w:bCs/>
                <w:szCs w:val="21"/>
              </w:rPr>
            </w:pPr>
            <w:bookmarkStart w:id="36" w:name="_Hlk213600570"/>
            <w:r w:rsidRPr="007905F7">
              <w:rPr>
                <w:rFonts w:ascii="Times New Roman" w:eastAsia="宋体" w:hAnsi="Times New Roman" w:cs="Times New Roman"/>
                <w:szCs w:val="21"/>
              </w:rPr>
              <w:t>NMT/Na</w:t>
            </w:r>
          </w:p>
        </w:tc>
        <w:tc>
          <w:tcPr>
            <w:tcW w:w="1701" w:type="dxa"/>
          </w:tcPr>
          <w:p w14:paraId="45597FD6" w14:textId="77777777" w:rsidR="0058609C" w:rsidRPr="007905F7" w:rsidRDefault="0058609C" w:rsidP="004649A9">
            <w:pPr>
              <w:spacing w:before="120" w:after="120"/>
              <w:rPr>
                <w:rFonts w:ascii="Times New Roman" w:hAnsi="Times New Roman" w:cs="Times New Roman"/>
                <w:b/>
                <w:bCs/>
                <w:szCs w:val="21"/>
              </w:rPr>
            </w:pPr>
            <w:r w:rsidRPr="007905F7">
              <w:rPr>
                <w:rFonts w:ascii="Times New Roman" w:eastAsia="宋体" w:hAnsi="Times New Roman" w:cs="Times New Roman"/>
                <w:szCs w:val="21"/>
              </w:rPr>
              <w:t>GPE</w:t>
            </w:r>
          </w:p>
        </w:tc>
        <w:tc>
          <w:tcPr>
            <w:tcW w:w="2268" w:type="dxa"/>
          </w:tcPr>
          <w:p w14:paraId="158A1CF8" w14:textId="77777777" w:rsidR="0058609C" w:rsidRPr="007905F7" w:rsidRDefault="0058609C" w:rsidP="004649A9">
            <w:pPr>
              <w:spacing w:before="120" w:after="120"/>
              <w:rPr>
                <w:rFonts w:ascii="Times New Roman" w:hAnsi="Times New Roman" w:cs="Times New Roman"/>
                <w:b/>
                <w:bCs/>
                <w:szCs w:val="21"/>
              </w:rPr>
            </w:pPr>
            <w:r w:rsidRPr="007905F7">
              <w:rPr>
                <w:rFonts w:ascii="Times New Roman" w:hAnsi="Times New Roman" w:cs="Times New Roman" w:hint="eastAsia"/>
                <w:szCs w:val="21"/>
              </w:rPr>
              <w:t xml:space="preserve">~83 </w:t>
            </w:r>
            <w:proofErr w:type="spellStart"/>
            <w:r w:rsidRPr="007905F7">
              <w:rPr>
                <w:rFonts w:ascii="Times New Roman" w:hAnsi="Times New Roman" w:cs="Times New Roman" w:hint="eastAsia"/>
                <w:szCs w:val="21"/>
              </w:rPr>
              <w:t>mAh</w:t>
            </w:r>
            <w:proofErr w:type="spellEnd"/>
            <w:r w:rsidRPr="007905F7">
              <w:rPr>
                <w:rFonts w:ascii="Times New Roman" w:hAnsi="Times New Roman" w:cs="Times New Roman" w:hint="eastAsia"/>
                <w:szCs w:val="21"/>
              </w:rPr>
              <w:t xml:space="preserve"> g</w:t>
            </w:r>
            <w:r w:rsidRPr="007905F7">
              <w:rPr>
                <w:rFonts w:ascii="Times New Roman" w:hAnsi="Times New Roman" w:cs="Times New Roman" w:hint="eastAsia"/>
                <w:szCs w:val="21"/>
                <w:vertAlign w:val="superscript"/>
              </w:rPr>
              <w:t xml:space="preserve">-1 </w:t>
            </w:r>
            <w:r w:rsidRPr="007905F7">
              <w:rPr>
                <w:rFonts w:ascii="Times New Roman" w:hAnsi="Times New Roman" w:cs="Times New Roman" w:hint="eastAsia"/>
                <w:szCs w:val="21"/>
              </w:rPr>
              <w:t>(1 C)</w:t>
            </w:r>
          </w:p>
        </w:tc>
        <w:tc>
          <w:tcPr>
            <w:tcW w:w="1559" w:type="dxa"/>
          </w:tcPr>
          <w:p w14:paraId="6E8622F8" w14:textId="77777777" w:rsidR="0058609C" w:rsidRPr="007905F7" w:rsidRDefault="0058609C" w:rsidP="004649A9">
            <w:pPr>
              <w:spacing w:before="120" w:after="120"/>
              <w:rPr>
                <w:rFonts w:ascii="Times New Roman" w:hAnsi="Times New Roman" w:cs="Times New Roman"/>
                <w:b/>
                <w:bCs/>
                <w:szCs w:val="21"/>
              </w:rPr>
            </w:pPr>
            <w:r w:rsidRPr="007905F7">
              <w:rPr>
                <w:rFonts w:ascii="Times New Roman" w:hAnsi="Times New Roman" w:cs="Times New Roman" w:hint="eastAsia"/>
                <w:szCs w:val="21"/>
              </w:rPr>
              <w:t>9.07 mg cm</w:t>
            </w:r>
            <w:r w:rsidRPr="007905F7">
              <w:rPr>
                <w:rFonts w:ascii="Times New Roman" w:hAnsi="Times New Roman" w:cs="Times New Roman" w:hint="eastAsia"/>
                <w:szCs w:val="21"/>
                <w:vertAlign w:val="superscript"/>
              </w:rPr>
              <w:t>-2</w:t>
            </w:r>
          </w:p>
        </w:tc>
        <w:tc>
          <w:tcPr>
            <w:tcW w:w="850" w:type="dxa"/>
          </w:tcPr>
          <w:p w14:paraId="2AF86BDF" w14:textId="77777777" w:rsidR="0058609C" w:rsidRPr="007905F7" w:rsidRDefault="0058609C" w:rsidP="004649A9">
            <w:pPr>
              <w:spacing w:before="120" w:after="120"/>
              <w:rPr>
                <w:rFonts w:ascii="Times New Roman" w:hAnsi="Times New Roman" w:cs="Times New Roman"/>
                <w:szCs w:val="21"/>
              </w:rPr>
            </w:pPr>
            <w:r w:rsidRPr="007905F7">
              <w:rPr>
                <w:rFonts w:ascii="Times New Roman" w:hAnsi="Times New Roman" w:cs="Times New Roman" w:hint="eastAsia"/>
                <w:szCs w:val="21"/>
              </w:rPr>
              <w:t>RT</w:t>
            </w:r>
          </w:p>
        </w:tc>
        <w:tc>
          <w:tcPr>
            <w:tcW w:w="1134" w:type="dxa"/>
          </w:tcPr>
          <w:p w14:paraId="174F1385" w14:textId="3E946FE5" w:rsidR="0058609C" w:rsidRPr="007905F7" w:rsidRDefault="007905F7" w:rsidP="004649A9">
            <w:pPr>
              <w:spacing w:before="120" w:after="120"/>
              <w:rPr>
                <w:rFonts w:ascii="Times New Roman" w:hAnsi="Times New Roman" w:cs="Times New Roman"/>
                <w:szCs w:val="21"/>
              </w:rPr>
            </w:pPr>
            <w:r w:rsidRPr="007905F7">
              <w:rPr>
                <w:rFonts w:ascii="Times New Roman" w:hAnsi="Times New Roman" w:cs="Times New Roman"/>
                <w:noProof/>
                <w:szCs w:val="21"/>
              </w:rPr>
              <w:t>[S</w:t>
            </w:r>
            <w:r w:rsidR="0058609C" w:rsidRPr="007905F7">
              <w:rPr>
                <w:rFonts w:ascii="Times New Roman" w:hAnsi="Times New Roman" w:cs="Times New Roman"/>
                <w:noProof/>
                <w:szCs w:val="21"/>
              </w:rPr>
              <w:t>11]</w:t>
            </w:r>
          </w:p>
        </w:tc>
      </w:tr>
      <w:tr w:rsidR="004649A9" w:rsidRPr="007905F7" w14:paraId="7ABE9099" w14:textId="77777777" w:rsidTr="009831EF">
        <w:trPr>
          <w:jc w:val="center"/>
        </w:trPr>
        <w:tc>
          <w:tcPr>
            <w:tcW w:w="1560" w:type="dxa"/>
          </w:tcPr>
          <w:p w14:paraId="2A1F78E0" w14:textId="77777777" w:rsidR="0058609C" w:rsidRPr="007905F7" w:rsidRDefault="0058609C" w:rsidP="004649A9">
            <w:pPr>
              <w:spacing w:before="120" w:after="120"/>
              <w:rPr>
                <w:rFonts w:ascii="Times New Roman" w:hAnsi="Times New Roman" w:cs="Times New Roman"/>
                <w:b/>
                <w:bCs/>
                <w:szCs w:val="21"/>
              </w:rPr>
            </w:pPr>
            <w:bookmarkStart w:id="37" w:name="_Hlk213601360"/>
            <w:bookmarkEnd w:id="36"/>
            <w:r w:rsidRPr="007905F7">
              <w:rPr>
                <w:rFonts w:ascii="Times New Roman" w:eastAsia="宋体" w:hAnsi="Times New Roman" w:cs="Times New Roman" w:hint="eastAsia"/>
                <w:szCs w:val="21"/>
              </w:rPr>
              <w:t>N</w:t>
            </w:r>
            <w:r w:rsidRPr="007905F7">
              <w:rPr>
                <w:rFonts w:ascii="Times New Roman" w:eastAsia="宋体" w:hAnsi="Times New Roman" w:cs="Times New Roman"/>
                <w:szCs w:val="21"/>
              </w:rPr>
              <w:t>VP/N</w:t>
            </w:r>
            <w:r w:rsidRPr="007905F7">
              <w:rPr>
                <w:rFonts w:ascii="Times New Roman" w:eastAsia="宋体" w:hAnsi="Times New Roman" w:cs="Times New Roman" w:hint="eastAsia"/>
                <w:szCs w:val="21"/>
              </w:rPr>
              <w:t>a</w:t>
            </w:r>
          </w:p>
        </w:tc>
        <w:tc>
          <w:tcPr>
            <w:tcW w:w="1701" w:type="dxa"/>
          </w:tcPr>
          <w:p w14:paraId="146CF2A8" w14:textId="77777777" w:rsidR="0058609C" w:rsidRPr="007905F7" w:rsidRDefault="0058609C" w:rsidP="004649A9">
            <w:pPr>
              <w:spacing w:before="120" w:after="120"/>
              <w:rPr>
                <w:rFonts w:ascii="Times New Roman" w:hAnsi="Times New Roman" w:cs="Times New Roman"/>
                <w:szCs w:val="21"/>
              </w:rPr>
            </w:pPr>
            <w:r w:rsidRPr="007905F7">
              <w:rPr>
                <w:rFonts w:ascii="Times New Roman" w:hAnsi="Times New Roman" w:cs="Times New Roman"/>
                <w:szCs w:val="21"/>
              </w:rPr>
              <w:t>QSE-T</w:t>
            </w:r>
          </w:p>
        </w:tc>
        <w:tc>
          <w:tcPr>
            <w:tcW w:w="2268" w:type="dxa"/>
          </w:tcPr>
          <w:p w14:paraId="32A5E33C" w14:textId="77777777" w:rsidR="0058609C" w:rsidRPr="007905F7" w:rsidRDefault="0058609C" w:rsidP="004649A9">
            <w:pPr>
              <w:spacing w:before="120" w:after="120"/>
              <w:rPr>
                <w:rFonts w:ascii="Times New Roman" w:hAnsi="Times New Roman" w:cs="Times New Roman"/>
                <w:szCs w:val="21"/>
              </w:rPr>
            </w:pPr>
            <w:r w:rsidRPr="007905F7">
              <w:rPr>
                <w:rFonts w:ascii="Times New Roman" w:hAnsi="Times New Roman" w:cs="Times New Roman" w:hint="eastAsia"/>
                <w:szCs w:val="21"/>
              </w:rPr>
              <w:t xml:space="preserve">~85 </w:t>
            </w:r>
            <w:proofErr w:type="spellStart"/>
            <w:r w:rsidRPr="007905F7">
              <w:rPr>
                <w:rFonts w:ascii="Times New Roman" w:hAnsi="Times New Roman" w:cs="Times New Roman" w:hint="eastAsia"/>
                <w:szCs w:val="21"/>
              </w:rPr>
              <w:t>mAh</w:t>
            </w:r>
            <w:proofErr w:type="spellEnd"/>
            <w:r w:rsidRPr="007905F7">
              <w:rPr>
                <w:rFonts w:ascii="Times New Roman" w:hAnsi="Times New Roman" w:cs="Times New Roman" w:hint="eastAsia"/>
                <w:szCs w:val="21"/>
              </w:rPr>
              <w:t xml:space="preserve"> g</w:t>
            </w:r>
            <w:r w:rsidRPr="007905F7">
              <w:rPr>
                <w:rFonts w:ascii="Times New Roman" w:hAnsi="Times New Roman" w:cs="Times New Roman" w:hint="eastAsia"/>
                <w:szCs w:val="21"/>
                <w:vertAlign w:val="superscript"/>
              </w:rPr>
              <w:t xml:space="preserve">-1 </w:t>
            </w:r>
            <w:r w:rsidRPr="007905F7">
              <w:rPr>
                <w:rFonts w:ascii="Times New Roman" w:hAnsi="Times New Roman" w:cs="Times New Roman" w:hint="eastAsia"/>
                <w:szCs w:val="21"/>
              </w:rPr>
              <w:t>(0.2 C)</w:t>
            </w:r>
          </w:p>
        </w:tc>
        <w:tc>
          <w:tcPr>
            <w:tcW w:w="1559" w:type="dxa"/>
          </w:tcPr>
          <w:p w14:paraId="210B4439" w14:textId="77777777" w:rsidR="0058609C" w:rsidRPr="007905F7" w:rsidRDefault="0058609C" w:rsidP="004649A9">
            <w:pPr>
              <w:spacing w:before="120" w:after="120"/>
              <w:rPr>
                <w:rFonts w:ascii="Times New Roman" w:hAnsi="Times New Roman" w:cs="Times New Roman"/>
                <w:b/>
                <w:bCs/>
                <w:szCs w:val="21"/>
              </w:rPr>
            </w:pPr>
            <w:r w:rsidRPr="007905F7">
              <w:rPr>
                <w:rFonts w:ascii="Times New Roman" w:hAnsi="Times New Roman" w:cs="Times New Roman" w:hint="eastAsia"/>
                <w:szCs w:val="21"/>
              </w:rPr>
              <w:t>8.2 mg cm</w:t>
            </w:r>
            <w:r w:rsidRPr="007905F7">
              <w:rPr>
                <w:rFonts w:ascii="Times New Roman" w:hAnsi="Times New Roman" w:cs="Times New Roman" w:hint="eastAsia"/>
                <w:szCs w:val="21"/>
                <w:vertAlign w:val="superscript"/>
              </w:rPr>
              <w:t>-2</w:t>
            </w:r>
          </w:p>
        </w:tc>
        <w:tc>
          <w:tcPr>
            <w:tcW w:w="850" w:type="dxa"/>
          </w:tcPr>
          <w:p w14:paraId="484506DD" w14:textId="77777777" w:rsidR="0058609C" w:rsidRPr="007905F7" w:rsidRDefault="0058609C" w:rsidP="004649A9">
            <w:pPr>
              <w:spacing w:before="120" w:after="120"/>
              <w:rPr>
                <w:rFonts w:ascii="Times New Roman" w:hAnsi="Times New Roman" w:cs="Times New Roman"/>
                <w:szCs w:val="21"/>
              </w:rPr>
            </w:pPr>
            <w:r w:rsidRPr="007905F7">
              <w:rPr>
                <w:rFonts w:ascii="Times New Roman" w:hAnsi="Times New Roman" w:cs="Times New Roman" w:hint="eastAsia"/>
                <w:szCs w:val="21"/>
              </w:rPr>
              <w:t>RT</w:t>
            </w:r>
          </w:p>
        </w:tc>
        <w:tc>
          <w:tcPr>
            <w:tcW w:w="1134" w:type="dxa"/>
          </w:tcPr>
          <w:p w14:paraId="1B25230E" w14:textId="06E275A2" w:rsidR="0058609C" w:rsidRPr="007905F7" w:rsidRDefault="007905F7" w:rsidP="004649A9">
            <w:pPr>
              <w:spacing w:before="120" w:after="120"/>
              <w:rPr>
                <w:rFonts w:ascii="Times New Roman" w:hAnsi="Times New Roman" w:cs="Times New Roman"/>
                <w:szCs w:val="21"/>
              </w:rPr>
            </w:pPr>
            <w:r w:rsidRPr="007905F7">
              <w:rPr>
                <w:rFonts w:ascii="Times New Roman" w:hAnsi="Times New Roman" w:cs="Times New Roman"/>
                <w:noProof/>
                <w:szCs w:val="21"/>
              </w:rPr>
              <w:t>[S</w:t>
            </w:r>
            <w:r w:rsidR="0058609C" w:rsidRPr="007905F7">
              <w:rPr>
                <w:rFonts w:ascii="Times New Roman" w:hAnsi="Times New Roman" w:cs="Times New Roman"/>
                <w:noProof/>
                <w:szCs w:val="21"/>
              </w:rPr>
              <w:t>12]</w:t>
            </w:r>
          </w:p>
        </w:tc>
      </w:tr>
      <w:bookmarkEnd w:id="37"/>
      <w:tr w:rsidR="004649A9" w:rsidRPr="007905F7" w14:paraId="1B9AAF61" w14:textId="77777777" w:rsidTr="009831EF">
        <w:trPr>
          <w:jc w:val="center"/>
        </w:trPr>
        <w:tc>
          <w:tcPr>
            <w:tcW w:w="1560" w:type="dxa"/>
          </w:tcPr>
          <w:p w14:paraId="7BBE267A" w14:textId="77777777" w:rsidR="0058609C" w:rsidRPr="007905F7" w:rsidRDefault="0058609C" w:rsidP="004649A9">
            <w:pPr>
              <w:spacing w:before="120" w:after="120"/>
              <w:rPr>
                <w:rFonts w:ascii="Times New Roman" w:hAnsi="Times New Roman" w:cs="Times New Roman"/>
                <w:szCs w:val="21"/>
              </w:rPr>
            </w:pPr>
            <w:r w:rsidRPr="007905F7">
              <w:rPr>
                <w:rFonts w:ascii="Times New Roman" w:eastAsia="宋体" w:hAnsi="Times New Roman" w:cs="Times New Roman" w:hint="eastAsia"/>
                <w:szCs w:val="21"/>
              </w:rPr>
              <w:t>N</w:t>
            </w:r>
            <w:r w:rsidRPr="007905F7">
              <w:rPr>
                <w:rFonts w:ascii="Times New Roman" w:eastAsia="宋体" w:hAnsi="Times New Roman" w:cs="Times New Roman"/>
                <w:szCs w:val="21"/>
              </w:rPr>
              <w:t>VP/N</w:t>
            </w:r>
            <w:r w:rsidRPr="007905F7">
              <w:rPr>
                <w:rFonts w:ascii="Times New Roman" w:eastAsia="宋体" w:hAnsi="Times New Roman" w:cs="Times New Roman" w:hint="eastAsia"/>
                <w:szCs w:val="21"/>
              </w:rPr>
              <w:t>a</w:t>
            </w:r>
          </w:p>
        </w:tc>
        <w:tc>
          <w:tcPr>
            <w:tcW w:w="1701" w:type="dxa"/>
          </w:tcPr>
          <w:p w14:paraId="48D721E9" w14:textId="77777777" w:rsidR="0058609C" w:rsidRPr="007905F7" w:rsidRDefault="0058609C" w:rsidP="004649A9">
            <w:pPr>
              <w:spacing w:before="120" w:after="120"/>
              <w:rPr>
                <w:rFonts w:ascii="Times New Roman" w:hAnsi="Times New Roman" w:cs="Times New Roman"/>
                <w:szCs w:val="21"/>
              </w:rPr>
            </w:pPr>
            <w:r w:rsidRPr="007905F7">
              <w:rPr>
                <w:rFonts w:ascii="Times New Roman" w:eastAsia="宋体" w:hAnsi="Times New Roman" w:cs="Times New Roman" w:hint="eastAsia"/>
                <w:szCs w:val="21"/>
              </w:rPr>
              <w:t>P</w:t>
            </w:r>
            <w:r w:rsidRPr="007905F7">
              <w:rPr>
                <w:rFonts w:ascii="Times New Roman" w:eastAsia="宋体" w:hAnsi="Times New Roman" w:cs="Times New Roman"/>
                <w:szCs w:val="21"/>
              </w:rPr>
              <w:t>VDF GPE</w:t>
            </w:r>
          </w:p>
        </w:tc>
        <w:tc>
          <w:tcPr>
            <w:tcW w:w="2268" w:type="dxa"/>
          </w:tcPr>
          <w:p w14:paraId="003CD0C6" w14:textId="77777777" w:rsidR="0058609C" w:rsidRPr="007905F7" w:rsidRDefault="0058609C" w:rsidP="004649A9">
            <w:pPr>
              <w:spacing w:before="120" w:after="120"/>
              <w:rPr>
                <w:rFonts w:ascii="Times New Roman" w:hAnsi="Times New Roman" w:cs="Times New Roman"/>
                <w:szCs w:val="21"/>
              </w:rPr>
            </w:pPr>
            <w:r w:rsidRPr="007905F7">
              <w:rPr>
                <w:rFonts w:ascii="Times New Roman" w:hAnsi="Times New Roman" w:cs="Times New Roman"/>
                <w:szCs w:val="21"/>
              </w:rPr>
              <w:t xml:space="preserve">75.8 </w:t>
            </w:r>
            <w:proofErr w:type="spellStart"/>
            <w:r w:rsidRPr="007905F7">
              <w:rPr>
                <w:rFonts w:ascii="Times New Roman" w:hAnsi="Times New Roman" w:cs="Times New Roman" w:hint="eastAsia"/>
                <w:szCs w:val="21"/>
              </w:rPr>
              <w:t>mAh</w:t>
            </w:r>
            <w:proofErr w:type="spellEnd"/>
            <w:r w:rsidRPr="007905F7">
              <w:rPr>
                <w:rFonts w:ascii="Times New Roman" w:hAnsi="Times New Roman" w:cs="Times New Roman" w:hint="eastAsia"/>
                <w:szCs w:val="21"/>
              </w:rPr>
              <w:t xml:space="preserve"> g</w:t>
            </w:r>
            <w:r w:rsidRPr="007905F7">
              <w:rPr>
                <w:rFonts w:ascii="Times New Roman" w:hAnsi="Times New Roman" w:cs="Times New Roman" w:hint="eastAsia"/>
                <w:szCs w:val="21"/>
                <w:vertAlign w:val="superscript"/>
              </w:rPr>
              <w:t>-1</w:t>
            </w:r>
            <w:r w:rsidRPr="007905F7">
              <w:rPr>
                <w:rFonts w:ascii="Times New Roman" w:hAnsi="Times New Roman" w:cs="Times New Roman"/>
                <w:szCs w:val="21"/>
              </w:rPr>
              <w:t xml:space="preserve"> (0.5 C)</w:t>
            </w:r>
          </w:p>
        </w:tc>
        <w:tc>
          <w:tcPr>
            <w:tcW w:w="1559" w:type="dxa"/>
          </w:tcPr>
          <w:p w14:paraId="3821E956" w14:textId="77777777" w:rsidR="0058609C" w:rsidRPr="007905F7" w:rsidRDefault="0058609C" w:rsidP="004649A9">
            <w:pPr>
              <w:spacing w:before="120" w:after="120"/>
              <w:rPr>
                <w:rFonts w:ascii="Times New Roman" w:hAnsi="Times New Roman" w:cs="Times New Roman"/>
                <w:szCs w:val="21"/>
              </w:rPr>
            </w:pPr>
            <w:r w:rsidRPr="007905F7">
              <w:rPr>
                <w:rFonts w:ascii="Times New Roman" w:hAnsi="Times New Roman" w:cs="Times New Roman"/>
                <w:szCs w:val="21"/>
              </w:rPr>
              <w:t>3.01 mg cm</w:t>
            </w:r>
            <w:r w:rsidRPr="007905F7">
              <w:rPr>
                <w:rFonts w:ascii="Times New Roman" w:hAnsi="Times New Roman" w:cs="Times New Roman"/>
                <w:szCs w:val="21"/>
                <w:vertAlign w:val="superscript"/>
              </w:rPr>
              <w:t>–2</w:t>
            </w:r>
          </w:p>
        </w:tc>
        <w:tc>
          <w:tcPr>
            <w:tcW w:w="850" w:type="dxa"/>
          </w:tcPr>
          <w:p w14:paraId="080164EF" w14:textId="77777777" w:rsidR="0058609C" w:rsidRPr="007905F7" w:rsidRDefault="0058609C" w:rsidP="004649A9">
            <w:pPr>
              <w:spacing w:before="120" w:after="120"/>
              <w:rPr>
                <w:rFonts w:ascii="Times New Roman" w:hAnsi="Times New Roman" w:cs="Times New Roman"/>
                <w:b/>
                <w:bCs/>
                <w:szCs w:val="21"/>
              </w:rPr>
            </w:pPr>
            <w:r w:rsidRPr="007905F7">
              <w:rPr>
                <w:rFonts w:ascii="Times New Roman" w:hAnsi="Times New Roman" w:cs="Times New Roman" w:hint="eastAsia"/>
                <w:szCs w:val="21"/>
              </w:rPr>
              <w:t>23</w:t>
            </w:r>
            <w:r w:rsidRPr="007905F7">
              <w:rPr>
                <w:rFonts w:ascii="Times New Roman" w:hAnsi="Times New Roman" w:cs="Times New Roman"/>
                <w:szCs w:val="21"/>
              </w:rPr>
              <w:t xml:space="preserve"> °C</w:t>
            </w:r>
          </w:p>
        </w:tc>
        <w:tc>
          <w:tcPr>
            <w:tcW w:w="1134" w:type="dxa"/>
          </w:tcPr>
          <w:p w14:paraId="3889DAC6" w14:textId="5571B29B" w:rsidR="0058609C" w:rsidRPr="007905F7" w:rsidRDefault="007905F7" w:rsidP="004649A9">
            <w:pPr>
              <w:spacing w:before="120" w:after="120"/>
              <w:rPr>
                <w:rFonts w:ascii="Times New Roman" w:hAnsi="Times New Roman" w:cs="Times New Roman"/>
                <w:szCs w:val="21"/>
              </w:rPr>
            </w:pPr>
            <w:r w:rsidRPr="007905F7">
              <w:rPr>
                <w:rFonts w:ascii="Times New Roman" w:hAnsi="Times New Roman" w:cs="Times New Roman"/>
                <w:noProof/>
                <w:szCs w:val="21"/>
              </w:rPr>
              <w:t>[S</w:t>
            </w:r>
            <w:r w:rsidR="0058609C" w:rsidRPr="007905F7">
              <w:rPr>
                <w:rFonts w:ascii="Times New Roman" w:hAnsi="Times New Roman" w:cs="Times New Roman"/>
                <w:noProof/>
                <w:szCs w:val="21"/>
              </w:rPr>
              <w:t>13]</w:t>
            </w:r>
          </w:p>
        </w:tc>
      </w:tr>
      <w:tr w:rsidR="004649A9" w:rsidRPr="007905F7" w14:paraId="786DDC79" w14:textId="77777777" w:rsidTr="009831EF">
        <w:trPr>
          <w:jc w:val="center"/>
        </w:trPr>
        <w:tc>
          <w:tcPr>
            <w:tcW w:w="1560" w:type="dxa"/>
          </w:tcPr>
          <w:p w14:paraId="1846E0BA" w14:textId="77777777" w:rsidR="0058609C" w:rsidRPr="007905F7" w:rsidRDefault="0058609C" w:rsidP="004649A9">
            <w:pPr>
              <w:spacing w:before="120" w:after="120"/>
              <w:rPr>
                <w:rFonts w:ascii="Times New Roman" w:hAnsi="Times New Roman" w:cs="Times New Roman"/>
                <w:b/>
                <w:bCs/>
                <w:szCs w:val="21"/>
              </w:rPr>
            </w:pPr>
            <w:r w:rsidRPr="007905F7">
              <w:rPr>
                <w:rFonts w:ascii="Times New Roman" w:eastAsia="宋体" w:hAnsi="Times New Roman" w:cs="Times New Roman" w:hint="eastAsia"/>
                <w:szCs w:val="21"/>
              </w:rPr>
              <w:t>N</w:t>
            </w:r>
            <w:r w:rsidRPr="007905F7">
              <w:rPr>
                <w:rFonts w:ascii="Times New Roman" w:eastAsia="宋体" w:hAnsi="Times New Roman" w:cs="Times New Roman"/>
                <w:szCs w:val="21"/>
              </w:rPr>
              <w:t>VP/N</w:t>
            </w:r>
            <w:r w:rsidRPr="007905F7">
              <w:rPr>
                <w:rFonts w:ascii="Times New Roman" w:eastAsia="宋体" w:hAnsi="Times New Roman" w:cs="Times New Roman" w:hint="eastAsia"/>
                <w:szCs w:val="21"/>
              </w:rPr>
              <w:t>a</w:t>
            </w:r>
          </w:p>
        </w:tc>
        <w:tc>
          <w:tcPr>
            <w:tcW w:w="1701" w:type="dxa"/>
          </w:tcPr>
          <w:p w14:paraId="7227F3CB" w14:textId="77777777" w:rsidR="0058609C" w:rsidRPr="007905F7" w:rsidRDefault="0058609C" w:rsidP="004649A9">
            <w:pPr>
              <w:spacing w:before="120" w:after="120"/>
              <w:rPr>
                <w:rFonts w:ascii="Times New Roman" w:hAnsi="Times New Roman" w:cs="Times New Roman"/>
                <w:szCs w:val="21"/>
              </w:rPr>
            </w:pPr>
            <w:r w:rsidRPr="007905F7">
              <w:rPr>
                <w:rFonts w:ascii="Times New Roman" w:hAnsi="Times New Roman" w:cs="Times New Roman" w:hint="eastAsia"/>
                <w:szCs w:val="21"/>
              </w:rPr>
              <w:t>CPE</w:t>
            </w:r>
          </w:p>
        </w:tc>
        <w:tc>
          <w:tcPr>
            <w:tcW w:w="2268" w:type="dxa"/>
          </w:tcPr>
          <w:p w14:paraId="01C0A3BE" w14:textId="77777777" w:rsidR="0058609C" w:rsidRPr="007905F7" w:rsidRDefault="0058609C" w:rsidP="004649A9">
            <w:pPr>
              <w:spacing w:before="120" w:after="120"/>
              <w:rPr>
                <w:rFonts w:ascii="Times New Roman" w:hAnsi="Times New Roman" w:cs="Times New Roman"/>
                <w:b/>
                <w:bCs/>
                <w:szCs w:val="21"/>
              </w:rPr>
            </w:pPr>
            <w:r w:rsidRPr="007905F7">
              <w:rPr>
                <w:rFonts w:ascii="Times New Roman" w:hAnsi="Times New Roman" w:cs="Times New Roman" w:hint="eastAsia"/>
                <w:szCs w:val="21"/>
              </w:rPr>
              <w:t xml:space="preserve">~95 </w:t>
            </w:r>
            <w:proofErr w:type="spellStart"/>
            <w:r w:rsidRPr="007905F7">
              <w:rPr>
                <w:rFonts w:ascii="Times New Roman" w:hAnsi="Times New Roman" w:cs="Times New Roman" w:hint="eastAsia"/>
                <w:szCs w:val="21"/>
              </w:rPr>
              <w:t>mAh</w:t>
            </w:r>
            <w:proofErr w:type="spellEnd"/>
            <w:r w:rsidRPr="007905F7">
              <w:rPr>
                <w:rFonts w:ascii="Times New Roman" w:hAnsi="Times New Roman" w:cs="Times New Roman" w:hint="eastAsia"/>
                <w:szCs w:val="21"/>
              </w:rPr>
              <w:t xml:space="preserve"> g</w:t>
            </w:r>
            <w:r w:rsidRPr="007905F7">
              <w:rPr>
                <w:rFonts w:ascii="Times New Roman" w:hAnsi="Times New Roman" w:cs="Times New Roman" w:hint="eastAsia"/>
                <w:szCs w:val="21"/>
                <w:vertAlign w:val="superscript"/>
              </w:rPr>
              <w:t xml:space="preserve">-1 </w:t>
            </w:r>
            <w:r w:rsidRPr="007905F7">
              <w:rPr>
                <w:rFonts w:ascii="Times New Roman" w:hAnsi="Times New Roman" w:cs="Times New Roman" w:hint="eastAsia"/>
                <w:szCs w:val="21"/>
              </w:rPr>
              <w:t>(3 C)</w:t>
            </w:r>
          </w:p>
        </w:tc>
        <w:tc>
          <w:tcPr>
            <w:tcW w:w="1559" w:type="dxa"/>
          </w:tcPr>
          <w:p w14:paraId="56566034" w14:textId="77777777" w:rsidR="0058609C" w:rsidRPr="007905F7" w:rsidRDefault="0058609C" w:rsidP="004649A9">
            <w:pPr>
              <w:spacing w:before="120" w:after="120"/>
              <w:rPr>
                <w:rFonts w:ascii="Times New Roman" w:hAnsi="Times New Roman" w:cs="Times New Roman"/>
                <w:b/>
                <w:bCs/>
                <w:szCs w:val="21"/>
              </w:rPr>
            </w:pPr>
            <w:r w:rsidRPr="007905F7">
              <w:rPr>
                <w:rFonts w:ascii="Times New Roman" w:hAnsi="Times New Roman" w:cs="Times New Roman" w:hint="eastAsia"/>
                <w:szCs w:val="21"/>
              </w:rPr>
              <w:t>10.0 mg cm</w:t>
            </w:r>
            <w:r w:rsidRPr="007905F7">
              <w:rPr>
                <w:rFonts w:ascii="Times New Roman" w:hAnsi="Times New Roman" w:cs="Times New Roman" w:hint="eastAsia"/>
                <w:szCs w:val="21"/>
                <w:vertAlign w:val="superscript"/>
              </w:rPr>
              <w:t>-2</w:t>
            </w:r>
          </w:p>
        </w:tc>
        <w:tc>
          <w:tcPr>
            <w:tcW w:w="850" w:type="dxa"/>
          </w:tcPr>
          <w:p w14:paraId="4AB57CDD" w14:textId="77777777" w:rsidR="0058609C" w:rsidRPr="007905F7" w:rsidRDefault="0058609C" w:rsidP="004649A9">
            <w:pPr>
              <w:spacing w:before="120" w:after="120"/>
              <w:rPr>
                <w:rFonts w:ascii="Times New Roman" w:hAnsi="Times New Roman" w:cs="Times New Roman"/>
                <w:b/>
                <w:bCs/>
                <w:szCs w:val="21"/>
              </w:rPr>
            </w:pPr>
            <w:r w:rsidRPr="007905F7">
              <w:rPr>
                <w:rFonts w:ascii="Times New Roman" w:hAnsi="Times New Roman" w:cs="Times New Roman" w:hint="eastAsia"/>
                <w:szCs w:val="21"/>
              </w:rPr>
              <w:t>2</w:t>
            </w:r>
            <w:r w:rsidRPr="007905F7">
              <w:rPr>
                <w:rFonts w:ascii="Times New Roman" w:hAnsi="Times New Roman" w:cs="Times New Roman"/>
                <w:szCs w:val="21"/>
              </w:rPr>
              <w:t>5 °C</w:t>
            </w:r>
          </w:p>
        </w:tc>
        <w:tc>
          <w:tcPr>
            <w:tcW w:w="1134" w:type="dxa"/>
          </w:tcPr>
          <w:p w14:paraId="2F841030" w14:textId="2575D942" w:rsidR="0058609C" w:rsidRPr="007905F7" w:rsidRDefault="007905F7" w:rsidP="004649A9">
            <w:pPr>
              <w:spacing w:before="120" w:after="120"/>
              <w:rPr>
                <w:rFonts w:ascii="Times New Roman" w:hAnsi="Times New Roman" w:cs="Times New Roman"/>
                <w:szCs w:val="21"/>
              </w:rPr>
            </w:pPr>
            <w:r w:rsidRPr="007905F7">
              <w:rPr>
                <w:rFonts w:ascii="Times New Roman" w:hAnsi="Times New Roman" w:cs="Times New Roman"/>
                <w:noProof/>
                <w:szCs w:val="21"/>
              </w:rPr>
              <w:t>[S</w:t>
            </w:r>
            <w:r w:rsidR="0058609C" w:rsidRPr="007905F7">
              <w:rPr>
                <w:rFonts w:ascii="Times New Roman" w:hAnsi="Times New Roman" w:cs="Times New Roman"/>
                <w:noProof/>
                <w:szCs w:val="21"/>
              </w:rPr>
              <w:t>14]</w:t>
            </w:r>
          </w:p>
        </w:tc>
      </w:tr>
      <w:tr w:rsidR="004649A9" w:rsidRPr="007905F7" w14:paraId="65E567D0" w14:textId="77777777" w:rsidTr="009831EF">
        <w:trPr>
          <w:jc w:val="center"/>
        </w:trPr>
        <w:tc>
          <w:tcPr>
            <w:tcW w:w="1560" w:type="dxa"/>
          </w:tcPr>
          <w:p w14:paraId="29B00266" w14:textId="77777777" w:rsidR="0058609C" w:rsidRPr="007905F7" w:rsidRDefault="0058609C" w:rsidP="004649A9">
            <w:pPr>
              <w:spacing w:before="120" w:after="120"/>
              <w:rPr>
                <w:rFonts w:ascii="Times New Roman" w:hAnsi="Times New Roman" w:cs="Times New Roman"/>
                <w:szCs w:val="21"/>
              </w:rPr>
            </w:pPr>
            <w:r w:rsidRPr="007905F7">
              <w:rPr>
                <w:rFonts w:ascii="Times New Roman" w:hAnsi="Times New Roman" w:cs="Times New Roman" w:hint="eastAsia"/>
                <w:szCs w:val="21"/>
              </w:rPr>
              <w:t>NNM/Na</w:t>
            </w:r>
          </w:p>
        </w:tc>
        <w:tc>
          <w:tcPr>
            <w:tcW w:w="1701" w:type="dxa"/>
          </w:tcPr>
          <w:p w14:paraId="6058C105" w14:textId="77777777" w:rsidR="0058609C" w:rsidRPr="007905F7" w:rsidRDefault="0058609C" w:rsidP="004649A9">
            <w:pPr>
              <w:spacing w:before="120" w:after="120"/>
              <w:rPr>
                <w:rFonts w:ascii="Times New Roman" w:hAnsi="Times New Roman" w:cs="Times New Roman"/>
                <w:szCs w:val="21"/>
              </w:rPr>
            </w:pPr>
            <w:r w:rsidRPr="007905F7">
              <w:rPr>
                <w:rFonts w:ascii="Times New Roman" w:hAnsi="Times New Roman" w:cs="Times New Roman"/>
                <w:szCs w:val="21"/>
              </w:rPr>
              <w:t>PEO-NZSP</w:t>
            </w:r>
          </w:p>
        </w:tc>
        <w:tc>
          <w:tcPr>
            <w:tcW w:w="2268" w:type="dxa"/>
          </w:tcPr>
          <w:p w14:paraId="47F1BEF9" w14:textId="77777777" w:rsidR="0058609C" w:rsidRPr="007905F7" w:rsidRDefault="0058609C" w:rsidP="004649A9">
            <w:pPr>
              <w:spacing w:before="120" w:after="120"/>
              <w:rPr>
                <w:rFonts w:ascii="Times New Roman" w:hAnsi="Times New Roman" w:cs="Times New Roman"/>
                <w:szCs w:val="21"/>
              </w:rPr>
            </w:pPr>
            <w:r w:rsidRPr="007905F7">
              <w:rPr>
                <w:rFonts w:ascii="Times New Roman" w:hAnsi="Times New Roman" w:cs="Times New Roman" w:hint="eastAsia"/>
                <w:szCs w:val="21"/>
              </w:rPr>
              <w:t xml:space="preserve">43.2 </w:t>
            </w:r>
            <w:proofErr w:type="spellStart"/>
            <w:r w:rsidRPr="007905F7">
              <w:rPr>
                <w:rFonts w:ascii="Times New Roman" w:hAnsi="Times New Roman" w:cs="Times New Roman" w:hint="eastAsia"/>
                <w:szCs w:val="21"/>
              </w:rPr>
              <w:t>mAh</w:t>
            </w:r>
            <w:proofErr w:type="spellEnd"/>
            <w:r w:rsidRPr="007905F7">
              <w:rPr>
                <w:rFonts w:ascii="Times New Roman" w:hAnsi="Times New Roman" w:cs="Times New Roman" w:hint="eastAsia"/>
                <w:szCs w:val="21"/>
              </w:rPr>
              <w:t xml:space="preserve"> g</w:t>
            </w:r>
            <w:r w:rsidRPr="007905F7">
              <w:rPr>
                <w:rFonts w:ascii="Times New Roman" w:hAnsi="Times New Roman" w:cs="Times New Roman" w:hint="eastAsia"/>
                <w:szCs w:val="21"/>
                <w:vertAlign w:val="superscript"/>
              </w:rPr>
              <w:t>-1</w:t>
            </w:r>
            <w:r w:rsidRPr="007905F7">
              <w:rPr>
                <w:rFonts w:ascii="Times New Roman" w:hAnsi="Times New Roman" w:cs="Times New Roman" w:hint="eastAsia"/>
                <w:szCs w:val="21"/>
              </w:rPr>
              <w:t xml:space="preserve"> (3 C)</w:t>
            </w:r>
          </w:p>
        </w:tc>
        <w:tc>
          <w:tcPr>
            <w:tcW w:w="1559" w:type="dxa"/>
          </w:tcPr>
          <w:p w14:paraId="20382E5A" w14:textId="77777777" w:rsidR="0058609C" w:rsidRPr="007905F7" w:rsidRDefault="0058609C" w:rsidP="004649A9">
            <w:pPr>
              <w:spacing w:before="120" w:after="120"/>
              <w:rPr>
                <w:rFonts w:ascii="Times New Roman" w:hAnsi="Times New Roman" w:cs="Times New Roman"/>
                <w:szCs w:val="21"/>
              </w:rPr>
            </w:pPr>
            <w:r w:rsidRPr="007905F7">
              <w:rPr>
                <w:rFonts w:ascii="Times New Roman" w:hAnsi="Times New Roman" w:cs="Times New Roman" w:hint="eastAsia"/>
                <w:szCs w:val="21"/>
              </w:rPr>
              <w:t>3-4 mg cm</w:t>
            </w:r>
            <w:r w:rsidRPr="007905F7">
              <w:rPr>
                <w:rFonts w:ascii="Times New Roman" w:hAnsi="Times New Roman" w:cs="Times New Roman" w:hint="eastAsia"/>
                <w:szCs w:val="21"/>
                <w:vertAlign w:val="superscript"/>
              </w:rPr>
              <w:t>-2</w:t>
            </w:r>
          </w:p>
        </w:tc>
        <w:tc>
          <w:tcPr>
            <w:tcW w:w="850" w:type="dxa"/>
          </w:tcPr>
          <w:p w14:paraId="2656E8A5" w14:textId="77777777" w:rsidR="0058609C" w:rsidRPr="007905F7" w:rsidRDefault="0058609C" w:rsidP="004649A9">
            <w:pPr>
              <w:spacing w:before="120" w:after="120"/>
              <w:rPr>
                <w:rFonts w:ascii="Times New Roman" w:hAnsi="Times New Roman" w:cs="Times New Roman"/>
                <w:szCs w:val="21"/>
              </w:rPr>
            </w:pPr>
            <w:r w:rsidRPr="007905F7">
              <w:rPr>
                <w:rFonts w:ascii="Times New Roman" w:hAnsi="Times New Roman" w:cs="Times New Roman"/>
                <w:szCs w:val="21"/>
              </w:rPr>
              <w:t>55 °C</w:t>
            </w:r>
          </w:p>
        </w:tc>
        <w:tc>
          <w:tcPr>
            <w:tcW w:w="1134" w:type="dxa"/>
          </w:tcPr>
          <w:p w14:paraId="6F27D363" w14:textId="1F03699B" w:rsidR="0058609C" w:rsidRPr="007905F7" w:rsidRDefault="007905F7" w:rsidP="004649A9">
            <w:pPr>
              <w:spacing w:before="120" w:after="120"/>
              <w:rPr>
                <w:rFonts w:ascii="Times New Roman" w:hAnsi="Times New Roman" w:cs="Times New Roman"/>
                <w:szCs w:val="21"/>
              </w:rPr>
            </w:pPr>
            <w:r w:rsidRPr="007905F7">
              <w:rPr>
                <w:rFonts w:ascii="Times New Roman" w:hAnsi="Times New Roman" w:cs="Times New Roman"/>
                <w:noProof/>
                <w:szCs w:val="21"/>
              </w:rPr>
              <w:t>[S</w:t>
            </w:r>
            <w:r w:rsidR="0058609C" w:rsidRPr="007905F7">
              <w:rPr>
                <w:rFonts w:ascii="Times New Roman" w:hAnsi="Times New Roman" w:cs="Times New Roman"/>
                <w:noProof/>
                <w:szCs w:val="21"/>
              </w:rPr>
              <w:t>15]</w:t>
            </w:r>
          </w:p>
        </w:tc>
      </w:tr>
      <w:tr w:rsidR="004649A9" w:rsidRPr="007905F7" w14:paraId="6599B428" w14:textId="77777777" w:rsidTr="009831EF">
        <w:trPr>
          <w:jc w:val="center"/>
        </w:trPr>
        <w:tc>
          <w:tcPr>
            <w:tcW w:w="1560" w:type="dxa"/>
          </w:tcPr>
          <w:p w14:paraId="2CCC714D" w14:textId="77777777" w:rsidR="0058609C" w:rsidRPr="007905F7" w:rsidRDefault="0058609C" w:rsidP="004649A9">
            <w:pPr>
              <w:spacing w:before="120" w:after="120"/>
              <w:rPr>
                <w:rFonts w:ascii="Times New Roman" w:hAnsi="Times New Roman" w:cs="Times New Roman"/>
                <w:szCs w:val="21"/>
              </w:rPr>
            </w:pPr>
            <w:r w:rsidRPr="007905F7">
              <w:rPr>
                <w:rFonts w:ascii="Times New Roman" w:eastAsia="宋体" w:hAnsi="Times New Roman" w:cs="Times New Roman" w:hint="eastAsia"/>
                <w:szCs w:val="21"/>
              </w:rPr>
              <w:t>N</w:t>
            </w:r>
            <w:r w:rsidRPr="007905F7">
              <w:rPr>
                <w:rFonts w:ascii="Times New Roman" w:eastAsia="宋体" w:hAnsi="Times New Roman" w:cs="Times New Roman"/>
                <w:szCs w:val="21"/>
              </w:rPr>
              <w:t>VP/N</w:t>
            </w:r>
            <w:r w:rsidRPr="007905F7">
              <w:rPr>
                <w:rFonts w:ascii="Times New Roman" w:eastAsia="宋体" w:hAnsi="Times New Roman" w:cs="Times New Roman" w:hint="eastAsia"/>
                <w:szCs w:val="21"/>
              </w:rPr>
              <w:t>a</w:t>
            </w:r>
          </w:p>
        </w:tc>
        <w:tc>
          <w:tcPr>
            <w:tcW w:w="1701" w:type="dxa"/>
          </w:tcPr>
          <w:p w14:paraId="3A236F8A" w14:textId="77777777" w:rsidR="0058609C" w:rsidRPr="007905F7" w:rsidRDefault="0058609C" w:rsidP="004649A9">
            <w:pPr>
              <w:spacing w:before="120" w:after="120"/>
              <w:rPr>
                <w:rFonts w:ascii="Times New Roman" w:hAnsi="Times New Roman" w:cs="Times New Roman"/>
                <w:szCs w:val="21"/>
                <w:lang w:val="de-DE"/>
              </w:rPr>
            </w:pPr>
            <w:r w:rsidRPr="007905F7">
              <w:rPr>
                <w:rFonts w:ascii="Times New Roman" w:hAnsi="Times New Roman" w:cs="Times New Roman"/>
                <w:szCs w:val="21"/>
              </w:rPr>
              <w:t>PDA@PU-GPE</w:t>
            </w:r>
          </w:p>
        </w:tc>
        <w:tc>
          <w:tcPr>
            <w:tcW w:w="2268" w:type="dxa"/>
          </w:tcPr>
          <w:p w14:paraId="7C7ACF6E" w14:textId="77777777" w:rsidR="0058609C" w:rsidRPr="007905F7" w:rsidRDefault="0058609C" w:rsidP="004649A9">
            <w:pPr>
              <w:spacing w:before="120" w:after="120"/>
              <w:rPr>
                <w:rFonts w:ascii="Times New Roman" w:hAnsi="Times New Roman" w:cs="Times New Roman"/>
                <w:szCs w:val="21"/>
                <w:lang w:val="de-DE"/>
              </w:rPr>
            </w:pPr>
            <w:r w:rsidRPr="007905F7">
              <w:rPr>
                <w:rFonts w:ascii="Times New Roman" w:hAnsi="Times New Roman" w:cs="Times New Roman" w:hint="eastAsia"/>
                <w:szCs w:val="21"/>
              </w:rPr>
              <w:t xml:space="preserve">86.46 </w:t>
            </w:r>
            <w:proofErr w:type="spellStart"/>
            <w:r w:rsidRPr="007905F7">
              <w:rPr>
                <w:rFonts w:ascii="Times New Roman" w:hAnsi="Times New Roman" w:cs="Times New Roman" w:hint="eastAsia"/>
                <w:szCs w:val="21"/>
              </w:rPr>
              <w:t>mAh</w:t>
            </w:r>
            <w:proofErr w:type="spellEnd"/>
            <w:r w:rsidRPr="007905F7">
              <w:rPr>
                <w:rFonts w:ascii="Times New Roman" w:hAnsi="Times New Roman" w:cs="Times New Roman" w:hint="eastAsia"/>
                <w:szCs w:val="21"/>
              </w:rPr>
              <w:t xml:space="preserve"> g</w:t>
            </w:r>
            <w:r w:rsidRPr="007905F7">
              <w:rPr>
                <w:rFonts w:ascii="Times New Roman" w:hAnsi="Times New Roman" w:cs="Times New Roman" w:hint="eastAsia"/>
                <w:szCs w:val="21"/>
                <w:vertAlign w:val="superscript"/>
              </w:rPr>
              <w:t xml:space="preserve">-1 </w:t>
            </w:r>
            <w:r w:rsidRPr="007905F7">
              <w:rPr>
                <w:rFonts w:ascii="Times New Roman" w:hAnsi="Times New Roman" w:cs="Times New Roman" w:hint="eastAsia"/>
                <w:szCs w:val="21"/>
              </w:rPr>
              <w:t>(1 C)</w:t>
            </w:r>
          </w:p>
        </w:tc>
        <w:tc>
          <w:tcPr>
            <w:tcW w:w="1559" w:type="dxa"/>
          </w:tcPr>
          <w:p w14:paraId="0E74A80C" w14:textId="77777777" w:rsidR="0058609C" w:rsidRPr="007905F7" w:rsidRDefault="0058609C" w:rsidP="004649A9">
            <w:pPr>
              <w:spacing w:before="120" w:after="120"/>
              <w:rPr>
                <w:rFonts w:ascii="Times New Roman" w:hAnsi="Times New Roman" w:cs="Times New Roman"/>
                <w:szCs w:val="21"/>
                <w:lang w:val="de-DE"/>
              </w:rPr>
            </w:pPr>
            <w:r w:rsidRPr="007905F7">
              <w:rPr>
                <w:rFonts w:ascii="Cambria Math" w:hAnsi="Cambria Math" w:cs="Cambria Math"/>
                <w:szCs w:val="21"/>
                <w:lang w:val="de-DE"/>
              </w:rPr>
              <w:t>∼</w:t>
            </w:r>
            <w:r w:rsidRPr="007905F7">
              <w:rPr>
                <w:rFonts w:ascii="Times New Roman" w:hAnsi="Times New Roman" w:cs="Times New Roman"/>
                <w:szCs w:val="21"/>
                <w:lang w:val="de-DE"/>
              </w:rPr>
              <w:t>8.1 mg cm</w:t>
            </w:r>
            <w:r w:rsidRPr="007905F7">
              <w:rPr>
                <w:rFonts w:ascii="Times New Roman" w:hAnsi="Times New Roman" w:cs="Times New Roman" w:hint="eastAsia"/>
                <w:szCs w:val="21"/>
                <w:vertAlign w:val="superscript"/>
                <w:lang w:val="de-DE"/>
              </w:rPr>
              <w:t>-</w:t>
            </w:r>
            <w:r w:rsidRPr="007905F7">
              <w:rPr>
                <w:rFonts w:ascii="Times New Roman" w:hAnsi="Times New Roman" w:cs="Times New Roman"/>
                <w:szCs w:val="21"/>
                <w:vertAlign w:val="superscript"/>
                <w:lang w:val="de-DE"/>
              </w:rPr>
              <w:t>2</w:t>
            </w:r>
          </w:p>
        </w:tc>
        <w:tc>
          <w:tcPr>
            <w:tcW w:w="850" w:type="dxa"/>
          </w:tcPr>
          <w:p w14:paraId="2C5F9C38" w14:textId="77777777" w:rsidR="0058609C" w:rsidRPr="007905F7" w:rsidRDefault="0058609C" w:rsidP="004649A9">
            <w:pPr>
              <w:spacing w:before="120" w:after="120"/>
              <w:rPr>
                <w:rFonts w:ascii="Times New Roman" w:hAnsi="Times New Roman" w:cs="Times New Roman"/>
                <w:szCs w:val="21"/>
                <w:lang w:val="de-DE"/>
              </w:rPr>
            </w:pPr>
            <w:r w:rsidRPr="007905F7">
              <w:rPr>
                <w:rFonts w:ascii="Times New Roman" w:hAnsi="Times New Roman" w:cs="Times New Roman" w:hint="eastAsia"/>
                <w:szCs w:val="21"/>
              </w:rPr>
              <w:t>RT</w:t>
            </w:r>
          </w:p>
        </w:tc>
        <w:tc>
          <w:tcPr>
            <w:tcW w:w="1134" w:type="dxa"/>
          </w:tcPr>
          <w:p w14:paraId="6AF8CB3C" w14:textId="0661039A" w:rsidR="0058609C" w:rsidRPr="007905F7" w:rsidRDefault="007905F7" w:rsidP="004649A9">
            <w:pPr>
              <w:spacing w:before="120" w:after="120"/>
              <w:rPr>
                <w:rFonts w:ascii="Times New Roman" w:hAnsi="Times New Roman" w:cs="Times New Roman"/>
                <w:szCs w:val="21"/>
                <w:lang w:val="de-DE"/>
              </w:rPr>
            </w:pPr>
            <w:r w:rsidRPr="007905F7">
              <w:rPr>
                <w:rFonts w:ascii="Times New Roman" w:hAnsi="Times New Roman" w:cs="Times New Roman"/>
                <w:noProof/>
                <w:szCs w:val="21"/>
                <w:lang w:val="de-DE"/>
              </w:rPr>
              <w:t>[S</w:t>
            </w:r>
            <w:r w:rsidR="0058609C" w:rsidRPr="007905F7">
              <w:rPr>
                <w:rFonts w:ascii="Times New Roman" w:hAnsi="Times New Roman" w:cs="Times New Roman"/>
                <w:noProof/>
                <w:szCs w:val="21"/>
                <w:lang w:val="de-DE"/>
              </w:rPr>
              <w:t>16]</w:t>
            </w:r>
          </w:p>
        </w:tc>
      </w:tr>
      <w:tr w:rsidR="004649A9" w:rsidRPr="007905F7" w14:paraId="02BAD0B7" w14:textId="77777777" w:rsidTr="009831EF">
        <w:trPr>
          <w:jc w:val="center"/>
        </w:trPr>
        <w:tc>
          <w:tcPr>
            <w:tcW w:w="1560" w:type="dxa"/>
          </w:tcPr>
          <w:p w14:paraId="54A14A02" w14:textId="77777777" w:rsidR="0058609C" w:rsidRPr="007905F7" w:rsidRDefault="0058609C" w:rsidP="004649A9">
            <w:pPr>
              <w:spacing w:before="120" w:after="120"/>
              <w:rPr>
                <w:rFonts w:ascii="Times New Roman" w:hAnsi="Times New Roman" w:cs="Times New Roman"/>
                <w:szCs w:val="21"/>
                <w:lang w:val="de-DE"/>
              </w:rPr>
            </w:pPr>
            <w:r w:rsidRPr="007905F7">
              <w:rPr>
                <w:rFonts w:ascii="Times New Roman" w:eastAsia="宋体" w:hAnsi="Times New Roman" w:cs="Times New Roman" w:hint="eastAsia"/>
                <w:szCs w:val="21"/>
              </w:rPr>
              <w:t>N</w:t>
            </w:r>
            <w:r w:rsidRPr="007905F7">
              <w:rPr>
                <w:rFonts w:ascii="Times New Roman" w:eastAsia="宋体" w:hAnsi="Times New Roman" w:cs="Times New Roman"/>
                <w:szCs w:val="21"/>
              </w:rPr>
              <w:t>VP/N</w:t>
            </w:r>
            <w:r w:rsidRPr="007905F7">
              <w:rPr>
                <w:rFonts w:ascii="Times New Roman" w:eastAsia="宋体" w:hAnsi="Times New Roman" w:cs="Times New Roman" w:hint="eastAsia"/>
                <w:szCs w:val="21"/>
              </w:rPr>
              <w:t>a</w:t>
            </w:r>
          </w:p>
        </w:tc>
        <w:tc>
          <w:tcPr>
            <w:tcW w:w="1701" w:type="dxa"/>
          </w:tcPr>
          <w:p w14:paraId="4AA102A5" w14:textId="77777777" w:rsidR="0058609C" w:rsidRPr="007905F7" w:rsidRDefault="0058609C" w:rsidP="004649A9">
            <w:pPr>
              <w:spacing w:before="120" w:after="120"/>
              <w:rPr>
                <w:rFonts w:ascii="Times New Roman" w:hAnsi="Times New Roman" w:cs="Times New Roman"/>
                <w:szCs w:val="21"/>
                <w:lang w:val="de-DE"/>
              </w:rPr>
            </w:pPr>
            <w:r w:rsidRPr="007905F7">
              <w:rPr>
                <w:rFonts w:ascii="Times New Roman" w:hAnsi="Times New Roman" w:cs="Times New Roman"/>
                <w:szCs w:val="21"/>
                <w:lang w:val="de-DE"/>
              </w:rPr>
              <w:t>QSE</w:t>
            </w:r>
          </w:p>
        </w:tc>
        <w:tc>
          <w:tcPr>
            <w:tcW w:w="2268" w:type="dxa"/>
          </w:tcPr>
          <w:p w14:paraId="1DEF5E91" w14:textId="77777777" w:rsidR="0058609C" w:rsidRPr="007905F7" w:rsidRDefault="0058609C" w:rsidP="004649A9">
            <w:pPr>
              <w:spacing w:before="120" w:after="120"/>
              <w:rPr>
                <w:rFonts w:ascii="Times New Roman" w:hAnsi="Times New Roman" w:cs="Times New Roman"/>
                <w:szCs w:val="21"/>
                <w:lang w:val="de-DE"/>
              </w:rPr>
            </w:pPr>
            <w:r w:rsidRPr="007905F7">
              <w:rPr>
                <w:rFonts w:ascii="Times New Roman" w:hAnsi="Times New Roman" w:cs="Times New Roman" w:hint="eastAsia"/>
                <w:szCs w:val="21"/>
              </w:rPr>
              <w:t xml:space="preserve">103 </w:t>
            </w:r>
            <w:proofErr w:type="spellStart"/>
            <w:r w:rsidRPr="007905F7">
              <w:rPr>
                <w:rFonts w:ascii="Times New Roman" w:hAnsi="Times New Roman" w:cs="Times New Roman" w:hint="eastAsia"/>
                <w:szCs w:val="21"/>
              </w:rPr>
              <w:t>mAh</w:t>
            </w:r>
            <w:proofErr w:type="spellEnd"/>
            <w:r w:rsidRPr="007905F7">
              <w:rPr>
                <w:rFonts w:ascii="Times New Roman" w:hAnsi="Times New Roman" w:cs="Times New Roman" w:hint="eastAsia"/>
                <w:szCs w:val="21"/>
              </w:rPr>
              <w:t xml:space="preserve"> g</w:t>
            </w:r>
            <w:r w:rsidRPr="007905F7">
              <w:rPr>
                <w:rFonts w:ascii="Times New Roman" w:hAnsi="Times New Roman" w:cs="Times New Roman" w:hint="eastAsia"/>
                <w:szCs w:val="21"/>
                <w:vertAlign w:val="superscript"/>
              </w:rPr>
              <w:t xml:space="preserve">-1 </w:t>
            </w:r>
            <w:r w:rsidRPr="007905F7">
              <w:rPr>
                <w:rFonts w:ascii="Times New Roman" w:hAnsi="Times New Roman" w:cs="Times New Roman" w:hint="eastAsia"/>
                <w:szCs w:val="21"/>
              </w:rPr>
              <w:t>(0.2 C)</w:t>
            </w:r>
          </w:p>
        </w:tc>
        <w:tc>
          <w:tcPr>
            <w:tcW w:w="1559" w:type="dxa"/>
          </w:tcPr>
          <w:p w14:paraId="030BA65D" w14:textId="77777777" w:rsidR="0058609C" w:rsidRPr="007905F7" w:rsidRDefault="0058609C" w:rsidP="004649A9">
            <w:pPr>
              <w:spacing w:before="120" w:after="120"/>
              <w:rPr>
                <w:rFonts w:ascii="Times New Roman" w:hAnsi="Times New Roman" w:cs="Times New Roman"/>
                <w:szCs w:val="21"/>
                <w:lang w:val="de-DE"/>
              </w:rPr>
            </w:pPr>
            <w:r w:rsidRPr="007905F7">
              <w:rPr>
                <w:rFonts w:ascii="Times New Roman" w:hAnsi="Times New Roman" w:cs="Times New Roman"/>
                <w:szCs w:val="21"/>
                <w:lang w:val="de-DE"/>
              </w:rPr>
              <w:t>10.9 mg cm</w:t>
            </w:r>
            <w:r w:rsidRPr="007905F7">
              <w:rPr>
                <w:rFonts w:ascii="Times New Roman" w:hAnsi="Times New Roman" w:cs="Times New Roman" w:hint="eastAsia"/>
                <w:szCs w:val="21"/>
                <w:vertAlign w:val="superscript"/>
                <w:lang w:val="de-DE"/>
              </w:rPr>
              <w:t>-</w:t>
            </w:r>
            <w:r w:rsidRPr="007905F7">
              <w:rPr>
                <w:rFonts w:ascii="Times New Roman" w:hAnsi="Times New Roman" w:cs="Times New Roman"/>
                <w:szCs w:val="21"/>
                <w:vertAlign w:val="superscript"/>
                <w:lang w:val="de-DE"/>
              </w:rPr>
              <w:t>2</w:t>
            </w:r>
          </w:p>
        </w:tc>
        <w:tc>
          <w:tcPr>
            <w:tcW w:w="850" w:type="dxa"/>
          </w:tcPr>
          <w:p w14:paraId="70F9EE69" w14:textId="77777777" w:rsidR="0058609C" w:rsidRPr="007905F7" w:rsidRDefault="0058609C" w:rsidP="004649A9">
            <w:pPr>
              <w:spacing w:before="120" w:after="120"/>
              <w:rPr>
                <w:rFonts w:ascii="Times New Roman" w:hAnsi="Times New Roman" w:cs="Times New Roman"/>
                <w:szCs w:val="21"/>
                <w:lang w:val="de-DE"/>
              </w:rPr>
            </w:pPr>
            <w:r w:rsidRPr="007905F7">
              <w:rPr>
                <w:rFonts w:ascii="Times New Roman" w:hAnsi="Times New Roman" w:cs="Times New Roman" w:hint="eastAsia"/>
                <w:szCs w:val="21"/>
              </w:rPr>
              <w:t>RT</w:t>
            </w:r>
          </w:p>
        </w:tc>
        <w:tc>
          <w:tcPr>
            <w:tcW w:w="1134" w:type="dxa"/>
          </w:tcPr>
          <w:p w14:paraId="3F3C2DEE" w14:textId="265617E8" w:rsidR="0058609C" w:rsidRPr="007905F7" w:rsidRDefault="007905F7" w:rsidP="004649A9">
            <w:pPr>
              <w:spacing w:before="120" w:after="120"/>
              <w:rPr>
                <w:rFonts w:ascii="Times New Roman" w:hAnsi="Times New Roman" w:cs="Times New Roman"/>
                <w:szCs w:val="21"/>
                <w:lang w:val="de-DE"/>
              </w:rPr>
            </w:pPr>
            <w:r w:rsidRPr="007905F7">
              <w:rPr>
                <w:rFonts w:ascii="Times New Roman" w:hAnsi="Times New Roman" w:cs="Times New Roman"/>
                <w:noProof/>
                <w:szCs w:val="21"/>
                <w:lang w:val="de-DE"/>
              </w:rPr>
              <w:t>[S</w:t>
            </w:r>
            <w:r w:rsidR="0058609C" w:rsidRPr="007905F7">
              <w:rPr>
                <w:rFonts w:ascii="Times New Roman" w:hAnsi="Times New Roman" w:cs="Times New Roman"/>
                <w:noProof/>
                <w:szCs w:val="21"/>
                <w:lang w:val="de-DE"/>
              </w:rPr>
              <w:t>17]</w:t>
            </w:r>
          </w:p>
        </w:tc>
      </w:tr>
      <w:tr w:rsidR="004649A9" w:rsidRPr="007905F7" w14:paraId="69A7E2EC" w14:textId="77777777" w:rsidTr="009831EF">
        <w:trPr>
          <w:jc w:val="center"/>
        </w:trPr>
        <w:tc>
          <w:tcPr>
            <w:tcW w:w="1560" w:type="dxa"/>
          </w:tcPr>
          <w:p w14:paraId="53E5BA5F" w14:textId="77777777" w:rsidR="0058609C" w:rsidRPr="007905F7" w:rsidRDefault="0058609C" w:rsidP="004649A9">
            <w:pPr>
              <w:spacing w:before="120" w:after="120"/>
              <w:rPr>
                <w:rFonts w:ascii="Times New Roman" w:hAnsi="Times New Roman" w:cs="Times New Roman"/>
                <w:szCs w:val="21"/>
                <w:lang w:val="de-DE"/>
              </w:rPr>
            </w:pPr>
            <w:r w:rsidRPr="007905F7">
              <w:rPr>
                <w:rFonts w:ascii="Times New Roman" w:eastAsia="宋体" w:hAnsi="Times New Roman" w:cs="Times New Roman" w:hint="eastAsia"/>
                <w:szCs w:val="21"/>
              </w:rPr>
              <w:t>N</w:t>
            </w:r>
            <w:r w:rsidRPr="007905F7">
              <w:rPr>
                <w:rFonts w:ascii="Times New Roman" w:eastAsia="宋体" w:hAnsi="Times New Roman" w:cs="Times New Roman"/>
                <w:szCs w:val="21"/>
              </w:rPr>
              <w:t>VP/N</w:t>
            </w:r>
            <w:r w:rsidRPr="007905F7">
              <w:rPr>
                <w:rFonts w:ascii="Times New Roman" w:eastAsia="宋体" w:hAnsi="Times New Roman" w:cs="Times New Roman" w:hint="eastAsia"/>
                <w:szCs w:val="21"/>
              </w:rPr>
              <w:t>a</w:t>
            </w:r>
          </w:p>
        </w:tc>
        <w:tc>
          <w:tcPr>
            <w:tcW w:w="1701" w:type="dxa"/>
          </w:tcPr>
          <w:p w14:paraId="2F2BA9B4" w14:textId="77777777" w:rsidR="0058609C" w:rsidRPr="007905F7" w:rsidRDefault="0058609C" w:rsidP="004649A9">
            <w:pPr>
              <w:spacing w:before="120" w:after="120"/>
              <w:rPr>
                <w:rFonts w:ascii="Times New Roman" w:hAnsi="Times New Roman" w:cs="Times New Roman"/>
                <w:szCs w:val="21"/>
                <w:lang w:val="de-DE"/>
              </w:rPr>
            </w:pPr>
            <w:r w:rsidRPr="007905F7">
              <w:rPr>
                <w:rFonts w:ascii="Times New Roman" w:hAnsi="Times New Roman" w:cs="Times New Roman"/>
                <w:szCs w:val="21"/>
                <w:lang w:val="de-DE"/>
              </w:rPr>
              <w:t>PLA-NaF GPE</w:t>
            </w:r>
          </w:p>
        </w:tc>
        <w:tc>
          <w:tcPr>
            <w:tcW w:w="2268" w:type="dxa"/>
          </w:tcPr>
          <w:p w14:paraId="391A2B0B" w14:textId="77777777" w:rsidR="0058609C" w:rsidRPr="007905F7" w:rsidRDefault="0058609C" w:rsidP="004649A9">
            <w:pPr>
              <w:spacing w:before="120" w:after="120"/>
              <w:rPr>
                <w:rFonts w:ascii="Times New Roman" w:hAnsi="Times New Roman" w:cs="Times New Roman"/>
                <w:szCs w:val="21"/>
                <w:lang w:val="de-DE"/>
              </w:rPr>
            </w:pPr>
            <w:r w:rsidRPr="007905F7">
              <w:rPr>
                <w:rFonts w:ascii="Times New Roman" w:hAnsi="Times New Roman" w:cs="Times New Roman" w:hint="eastAsia"/>
                <w:szCs w:val="21"/>
              </w:rPr>
              <w:t xml:space="preserve">107.3 </w:t>
            </w:r>
            <w:proofErr w:type="spellStart"/>
            <w:r w:rsidRPr="007905F7">
              <w:rPr>
                <w:rFonts w:ascii="Times New Roman" w:hAnsi="Times New Roman" w:cs="Times New Roman" w:hint="eastAsia"/>
                <w:szCs w:val="21"/>
              </w:rPr>
              <w:t>mAh</w:t>
            </w:r>
            <w:proofErr w:type="spellEnd"/>
            <w:r w:rsidRPr="007905F7">
              <w:rPr>
                <w:rFonts w:ascii="Times New Roman" w:hAnsi="Times New Roman" w:cs="Times New Roman" w:hint="eastAsia"/>
                <w:szCs w:val="21"/>
              </w:rPr>
              <w:t xml:space="preserve"> g</w:t>
            </w:r>
            <w:r w:rsidRPr="007905F7">
              <w:rPr>
                <w:rFonts w:ascii="Times New Roman" w:hAnsi="Times New Roman" w:cs="Times New Roman" w:hint="eastAsia"/>
                <w:szCs w:val="21"/>
                <w:vertAlign w:val="superscript"/>
              </w:rPr>
              <w:t xml:space="preserve">-1 </w:t>
            </w:r>
            <w:r w:rsidRPr="007905F7">
              <w:rPr>
                <w:rFonts w:ascii="Times New Roman" w:hAnsi="Times New Roman" w:cs="Times New Roman" w:hint="eastAsia"/>
                <w:szCs w:val="21"/>
              </w:rPr>
              <w:t>(0.5 C)</w:t>
            </w:r>
          </w:p>
        </w:tc>
        <w:tc>
          <w:tcPr>
            <w:tcW w:w="1559" w:type="dxa"/>
          </w:tcPr>
          <w:p w14:paraId="3BF217DE" w14:textId="77777777" w:rsidR="0058609C" w:rsidRPr="007905F7" w:rsidRDefault="0058609C" w:rsidP="004649A9">
            <w:pPr>
              <w:spacing w:before="120" w:after="120"/>
              <w:rPr>
                <w:rFonts w:ascii="Times New Roman" w:hAnsi="Times New Roman" w:cs="Times New Roman"/>
                <w:szCs w:val="21"/>
                <w:lang w:val="de-DE"/>
              </w:rPr>
            </w:pPr>
            <w:r w:rsidRPr="007905F7">
              <w:rPr>
                <w:rFonts w:ascii="Times New Roman" w:hAnsi="Times New Roman" w:cs="Times New Roman" w:hint="eastAsia"/>
                <w:szCs w:val="21"/>
              </w:rPr>
              <w:t>3.3</w:t>
            </w:r>
            <w:r w:rsidRPr="007905F7">
              <w:rPr>
                <w:rFonts w:ascii="Times New Roman" w:hAnsi="Times New Roman" w:cs="Times New Roman"/>
                <w:szCs w:val="21"/>
              </w:rPr>
              <w:t xml:space="preserve"> mg cm</w:t>
            </w:r>
            <w:r w:rsidRPr="007905F7">
              <w:rPr>
                <w:rFonts w:ascii="Times New Roman" w:hAnsi="Times New Roman" w:cs="Times New Roman" w:hint="eastAsia"/>
                <w:szCs w:val="21"/>
                <w:vertAlign w:val="superscript"/>
              </w:rPr>
              <w:t>-</w:t>
            </w:r>
            <w:r w:rsidRPr="007905F7">
              <w:rPr>
                <w:rFonts w:ascii="Times New Roman" w:hAnsi="Times New Roman" w:cs="Times New Roman"/>
                <w:szCs w:val="21"/>
                <w:vertAlign w:val="superscript"/>
              </w:rPr>
              <w:t>2</w:t>
            </w:r>
          </w:p>
        </w:tc>
        <w:tc>
          <w:tcPr>
            <w:tcW w:w="850" w:type="dxa"/>
          </w:tcPr>
          <w:p w14:paraId="518A7571" w14:textId="77777777" w:rsidR="0058609C" w:rsidRPr="007905F7" w:rsidRDefault="0058609C" w:rsidP="004649A9">
            <w:pPr>
              <w:spacing w:before="120" w:after="120"/>
              <w:rPr>
                <w:rFonts w:ascii="Times New Roman" w:hAnsi="Times New Roman" w:cs="Times New Roman"/>
                <w:szCs w:val="21"/>
                <w:lang w:val="de-DE"/>
              </w:rPr>
            </w:pPr>
            <w:r w:rsidRPr="007905F7">
              <w:rPr>
                <w:rFonts w:ascii="Times New Roman" w:hAnsi="Times New Roman" w:cs="Times New Roman" w:hint="eastAsia"/>
                <w:szCs w:val="21"/>
              </w:rPr>
              <w:t>2</w:t>
            </w:r>
            <w:r w:rsidRPr="007905F7">
              <w:rPr>
                <w:rFonts w:ascii="Times New Roman" w:hAnsi="Times New Roman" w:cs="Times New Roman"/>
                <w:szCs w:val="21"/>
              </w:rPr>
              <w:t>5 °C</w:t>
            </w:r>
          </w:p>
        </w:tc>
        <w:tc>
          <w:tcPr>
            <w:tcW w:w="1134" w:type="dxa"/>
          </w:tcPr>
          <w:p w14:paraId="47C84911" w14:textId="5BAD4B3B" w:rsidR="0058609C" w:rsidRPr="007905F7" w:rsidRDefault="007905F7" w:rsidP="004649A9">
            <w:pPr>
              <w:spacing w:before="120" w:after="120"/>
              <w:rPr>
                <w:rFonts w:ascii="Times New Roman" w:hAnsi="Times New Roman" w:cs="Times New Roman"/>
                <w:szCs w:val="21"/>
                <w:lang w:val="de-DE"/>
              </w:rPr>
            </w:pPr>
            <w:r w:rsidRPr="007905F7">
              <w:rPr>
                <w:rFonts w:ascii="Times New Roman" w:hAnsi="Times New Roman" w:cs="Times New Roman"/>
                <w:noProof/>
                <w:szCs w:val="21"/>
                <w:lang w:val="de-DE"/>
              </w:rPr>
              <w:t>[S</w:t>
            </w:r>
            <w:r w:rsidR="0058609C" w:rsidRPr="007905F7">
              <w:rPr>
                <w:rFonts w:ascii="Times New Roman" w:hAnsi="Times New Roman" w:cs="Times New Roman"/>
                <w:noProof/>
                <w:szCs w:val="21"/>
                <w:lang w:val="de-DE"/>
              </w:rPr>
              <w:t>18]</w:t>
            </w:r>
          </w:p>
        </w:tc>
      </w:tr>
      <w:tr w:rsidR="004649A9" w:rsidRPr="007905F7" w14:paraId="519FBD0A" w14:textId="77777777" w:rsidTr="009831EF">
        <w:trPr>
          <w:jc w:val="center"/>
        </w:trPr>
        <w:tc>
          <w:tcPr>
            <w:tcW w:w="1560" w:type="dxa"/>
          </w:tcPr>
          <w:p w14:paraId="68B95817" w14:textId="77777777" w:rsidR="0058609C" w:rsidRPr="007905F7" w:rsidRDefault="0058609C" w:rsidP="004649A9">
            <w:pPr>
              <w:spacing w:before="120" w:after="120"/>
              <w:rPr>
                <w:rFonts w:ascii="Times New Roman" w:hAnsi="Times New Roman" w:cs="Times New Roman"/>
                <w:szCs w:val="21"/>
                <w:lang w:val="de-DE"/>
              </w:rPr>
            </w:pPr>
            <w:r w:rsidRPr="007905F7">
              <w:rPr>
                <w:rFonts w:ascii="Times New Roman" w:eastAsia="宋体" w:hAnsi="Times New Roman" w:cs="Times New Roman" w:hint="eastAsia"/>
                <w:szCs w:val="21"/>
              </w:rPr>
              <w:t>N</w:t>
            </w:r>
            <w:r w:rsidRPr="007905F7">
              <w:rPr>
                <w:rFonts w:ascii="Times New Roman" w:eastAsia="宋体" w:hAnsi="Times New Roman" w:cs="Times New Roman"/>
                <w:szCs w:val="21"/>
              </w:rPr>
              <w:t>VP</w:t>
            </w:r>
            <w:r w:rsidRPr="007905F7">
              <w:rPr>
                <w:rFonts w:ascii="Times New Roman" w:eastAsia="宋体" w:hAnsi="Times New Roman" w:cs="Times New Roman" w:hint="eastAsia"/>
                <w:szCs w:val="21"/>
              </w:rPr>
              <w:t>@C</w:t>
            </w:r>
            <w:r w:rsidRPr="007905F7">
              <w:rPr>
                <w:rFonts w:ascii="Times New Roman" w:eastAsia="宋体" w:hAnsi="Times New Roman" w:cs="Times New Roman"/>
                <w:szCs w:val="21"/>
              </w:rPr>
              <w:t>/N</w:t>
            </w:r>
            <w:r w:rsidRPr="007905F7">
              <w:rPr>
                <w:rFonts w:ascii="Times New Roman" w:eastAsia="宋体" w:hAnsi="Times New Roman" w:cs="Times New Roman" w:hint="eastAsia"/>
                <w:szCs w:val="21"/>
              </w:rPr>
              <w:t>a</w:t>
            </w:r>
          </w:p>
        </w:tc>
        <w:tc>
          <w:tcPr>
            <w:tcW w:w="1701" w:type="dxa"/>
          </w:tcPr>
          <w:p w14:paraId="29755AD3" w14:textId="77777777" w:rsidR="0058609C" w:rsidRPr="007905F7" w:rsidRDefault="0058609C" w:rsidP="004649A9">
            <w:pPr>
              <w:spacing w:before="120" w:after="120"/>
              <w:rPr>
                <w:rFonts w:ascii="Times New Roman" w:hAnsi="Times New Roman" w:cs="Times New Roman"/>
                <w:szCs w:val="21"/>
                <w:lang w:val="de-DE"/>
              </w:rPr>
            </w:pPr>
            <w:r w:rsidRPr="007905F7">
              <w:rPr>
                <w:rFonts w:ascii="Times New Roman" w:hAnsi="Times New Roman" w:cs="Times New Roman"/>
                <w:szCs w:val="21"/>
                <w:lang w:val="de-DE"/>
              </w:rPr>
              <w:t>HSE</w:t>
            </w:r>
          </w:p>
        </w:tc>
        <w:tc>
          <w:tcPr>
            <w:tcW w:w="2268" w:type="dxa"/>
          </w:tcPr>
          <w:p w14:paraId="162A1CC8" w14:textId="77777777" w:rsidR="0058609C" w:rsidRPr="007905F7" w:rsidRDefault="0058609C" w:rsidP="004649A9">
            <w:pPr>
              <w:spacing w:before="120" w:after="120"/>
              <w:rPr>
                <w:rFonts w:ascii="Times New Roman" w:hAnsi="Times New Roman" w:cs="Times New Roman"/>
                <w:szCs w:val="21"/>
                <w:lang w:val="de-DE"/>
              </w:rPr>
            </w:pPr>
            <w:r w:rsidRPr="007905F7">
              <w:rPr>
                <w:rFonts w:ascii="Times New Roman" w:hAnsi="Times New Roman" w:cs="Times New Roman" w:hint="eastAsia"/>
                <w:szCs w:val="21"/>
              </w:rPr>
              <w:t xml:space="preserve">98 </w:t>
            </w:r>
            <w:proofErr w:type="spellStart"/>
            <w:r w:rsidRPr="007905F7">
              <w:rPr>
                <w:rFonts w:ascii="Times New Roman" w:hAnsi="Times New Roman" w:cs="Times New Roman" w:hint="eastAsia"/>
                <w:szCs w:val="21"/>
              </w:rPr>
              <w:t>mAh</w:t>
            </w:r>
            <w:proofErr w:type="spellEnd"/>
            <w:r w:rsidRPr="007905F7">
              <w:rPr>
                <w:rFonts w:ascii="Times New Roman" w:hAnsi="Times New Roman" w:cs="Times New Roman" w:hint="eastAsia"/>
                <w:szCs w:val="21"/>
              </w:rPr>
              <w:t xml:space="preserve"> g</w:t>
            </w:r>
            <w:r w:rsidRPr="007905F7">
              <w:rPr>
                <w:rFonts w:ascii="Times New Roman" w:hAnsi="Times New Roman" w:cs="Times New Roman" w:hint="eastAsia"/>
                <w:szCs w:val="21"/>
                <w:vertAlign w:val="superscript"/>
              </w:rPr>
              <w:t xml:space="preserve">-1 </w:t>
            </w:r>
            <w:r w:rsidRPr="007905F7">
              <w:rPr>
                <w:rFonts w:ascii="Times New Roman" w:hAnsi="Times New Roman" w:cs="Times New Roman" w:hint="eastAsia"/>
                <w:szCs w:val="21"/>
              </w:rPr>
              <w:t>(0.2 C)</w:t>
            </w:r>
          </w:p>
        </w:tc>
        <w:tc>
          <w:tcPr>
            <w:tcW w:w="1559" w:type="dxa"/>
          </w:tcPr>
          <w:p w14:paraId="689EED1C" w14:textId="77777777" w:rsidR="0058609C" w:rsidRPr="007905F7" w:rsidRDefault="0058609C" w:rsidP="004649A9">
            <w:pPr>
              <w:spacing w:before="120" w:after="120"/>
              <w:rPr>
                <w:rFonts w:ascii="Times New Roman" w:hAnsi="Times New Roman" w:cs="Times New Roman"/>
                <w:szCs w:val="21"/>
                <w:lang w:val="de-DE"/>
              </w:rPr>
            </w:pPr>
            <w:r w:rsidRPr="007905F7">
              <w:rPr>
                <w:rFonts w:ascii="Times New Roman" w:hAnsi="Times New Roman" w:cs="Times New Roman" w:hint="eastAsia"/>
                <w:szCs w:val="21"/>
              </w:rPr>
              <w:t>~</w:t>
            </w:r>
            <w:r w:rsidRPr="007905F7">
              <w:rPr>
                <w:rFonts w:ascii="Times New Roman" w:hAnsi="Times New Roman" w:cs="Times New Roman"/>
                <w:szCs w:val="21"/>
              </w:rPr>
              <w:t>3.</w:t>
            </w:r>
            <w:r w:rsidRPr="007905F7">
              <w:rPr>
                <w:rFonts w:ascii="Times New Roman" w:hAnsi="Times New Roman" w:cs="Times New Roman" w:hint="eastAsia"/>
                <w:szCs w:val="21"/>
              </w:rPr>
              <w:t>0</w:t>
            </w:r>
            <w:r w:rsidRPr="007905F7">
              <w:rPr>
                <w:rFonts w:ascii="Times New Roman" w:hAnsi="Times New Roman" w:cs="Times New Roman"/>
                <w:szCs w:val="21"/>
              </w:rPr>
              <w:t xml:space="preserve"> mg cm</w:t>
            </w:r>
            <w:r w:rsidRPr="007905F7">
              <w:rPr>
                <w:rFonts w:ascii="Times New Roman" w:hAnsi="Times New Roman" w:cs="Times New Roman"/>
                <w:szCs w:val="21"/>
                <w:vertAlign w:val="superscript"/>
              </w:rPr>
              <w:t>–2</w:t>
            </w:r>
          </w:p>
        </w:tc>
        <w:tc>
          <w:tcPr>
            <w:tcW w:w="850" w:type="dxa"/>
          </w:tcPr>
          <w:p w14:paraId="33FB3DD0" w14:textId="77777777" w:rsidR="0058609C" w:rsidRPr="007905F7" w:rsidRDefault="0058609C" w:rsidP="004649A9">
            <w:pPr>
              <w:spacing w:before="120" w:after="120"/>
              <w:rPr>
                <w:rFonts w:ascii="Times New Roman" w:hAnsi="Times New Roman" w:cs="Times New Roman"/>
                <w:szCs w:val="21"/>
                <w:lang w:val="de-DE"/>
              </w:rPr>
            </w:pPr>
            <w:r w:rsidRPr="007905F7">
              <w:rPr>
                <w:rFonts w:ascii="Times New Roman" w:hAnsi="Times New Roman" w:cs="Times New Roman" w:hint="eastAsia"/>
                <w:szCs w:val="21"/>
              </w:rPr>
              <w:t>RT</w:t>
            </w:r>
          </w:p>
        </w:tc>
        <w:tc>
          <w:tcPr>
            <w:tcW w:w="1134" w:type="dxa"/>
          </w:tcPr>
          <w:p w14:paraId="487F2AF4" w14:textId="0A968024" w:rsidR="0058609C" w:rsidRPr="007905F7" w:rsidRDefault="007905F7" w:rsidP="004649A9">
            <w:pPr>
              <w:spacing w:before="120" w:after="120"/>
              <w:rPr>
                <w:rFonts w:ascii="Times New Roman" w:hAnsi="Times New Roman" w:cs="Times New Roman"/>
                <w:szCs w:val="21"/>
                <w:lang w:val="de-DE"/>
              </w:rPr>
            </w:pPr>
            <w:r w:rsidRPr="007905F7">
              <w:rPr>
                <w:rFonts w:ascii="Times New Roman" w:hAnsi="Times New Roman" w:cs="Times New Roman"/>
                <w:noProof/>
                <w:szCs w:val="21"/>
                <w:lang w:val="de-DE"/>
              </w:rPr>
              <w:t>[S</w:t>
            </w:r>
            <w:r w:rsidR="0058609C" w:rsidRPr="007905F7">
              <w:rPr>
                <w:rFonts w:ascii="Times New Roman" w:hAnsi="Times New Roman" w:cs="Times New Roman"/>
                <w:noProof/>
                <w:szCs w:val="21"/>
                <w:lang w:val="de-DE"/>
              </w:rPr>
              <w:t>19]</w:t>
            </w:r>
          </w:p>
        </w:tc>
      </w:tr>
      <w:tr w:rsidR="004649A9" w:rsidRPr="007905F7" w14:paraId="791A1305" w14:textId="77777777" w:rsidTr="009831EF">
        <w:trPr>
          <w:jc w:val="center"/>
        </w:trPr>
        <w:tc>
          <w:tcPr>
            <w:tcW w:w="1560" w:type="dxa"/>
          </w:tcPr>
          <w:p w14:paraId="7823FFC5" w14:textId="77777777" w:rsidR="0058609C" w:rsidRPr="007905F7" w:rsidRDefault="0058609C" w:rsidP="004649A9">
            <w:pPr>
              <w:spacing w:before="120" w:after="120"/>
              <w:rPr>
                <w:rFonts w:ascii="Times New Roman" w:eastAsia="宋体" w:hAnsi="Times New Roman" w:cs="Times New Roman"/>
                <w:szCs w:val="21"/>
              </w:rPr>
            </w:pPr>
            <w:r w:rsidRPr="007905F7">
              <w:rPr>
                <w:rFonts w:ascii="Times New Roman" w:eastAsia="宋体" w:hAnsi="Times New Roman" w:cs="Times New Roman" w:hint="eastAsia"/>
                <w:szCs w:val="21"/>
              </w:rPr>
              <w:t>N</w:t>
            </w:r>
            <w:r w:rsidRPr="007905F7">
              <w:rPr>
                <w:rFonts w:ascii="Times New Roman" w:eastAsia="宋体" w:hAnsi="Times New Roman" w:cs="Times New Roman"/>
                <w:szCs w:val="21"/>
              </w:rPr>
              <w:t>VP/N</w:t>
            </w:r>
            <w:r w:rsidRPr="007905F7">
              <w:rPr>
                <w:rFonts w:ascii="Times New Roman" w:eastAsia="宋体" w:hAnsi="Times New Roman" w:cs="Times New Roman" w:hint="eastAsia"/>
                <w:szCs w:val="21"/>
              </w:rPr>
              <w:t>a</w:t>
            </w:r>
          </w:p>
        </w:tc>
        <w:tc>
          <w:tcPr>
            <w:tcW w:w="1701" w:type="dxa"/>
          </w:tcPr>
          <w:p w14:paraId="1818324A" w14:textId="77777777" w:rsidR="0058609C" w:rsidRPr="007905F7" w:rsidRDefault="0058609C" w:rsidP="004649A9">
            <w:pPr>
              <w:spacing w:before="120" w:after="120"/>
              <w:rPr>
                <w:rFonts w:ascii="Times New Roman" w:hAnsi="Times New Roman" w:cs="Times New Roman"/>
                <w:szCs w:val="21"/>
                <w:lang w:val="de-DE"/>
              </w:rPr>
            </w:pPr>
            <w:r w:rsidRPr="007905F7">
              <w:rPr>
                <w:rFonts w:ascii="Times New Roman" w:hAnsi="Times New Roman" w:cs="Times New Roman"/>
                <w:szCs w:val="21"/>
                <w:lang w:val="de-DE"/>
              </w:rPr>
              <w:t>P</w:t>
            </w:r>
            <w:r w:rsidRPr="007905F7">
              <w:rPr>
                <w:rFonts w:ascii="Times New Roman" w:hAnsi="Times New Roman" w:cs="Times New Roman" w:hint="eastAsia"/>
                <w:szCs w:val="21"/>
                <w:lang w:val="de-DE"/>
              </w:rPr>
              <w:t>SSIA-NZSP</w:t>
            </w:r>
          </w:p>
        </w:tc>
        <w:tc>
          <w:tcPr>
            <w:tcW w:w="2268" w:type="dxa"/>
          </w:tcPr>
          <w:p w14:paraId="734DEEF6" w14:textId="77777777" w:rsidR="0058609C" w:rsidRPr="007905F7" w:rsidRDefault="0058609C" w:rsidP="004649A9">
            <w:pPr>
              <w:spacing w:before="120" w:after="120"/>
              <w:rPr>
                <w:rFonts w:ascii="Times New Roman" w:hAnsi="Times New Roman" w:cs="Times New Roman"/>
                <w:szCs w:val="21"/>
              </w:rPr>
            </w:pPr>
            <w:r w:rsidRPr="007905F7">
              <w:rPr>
                <w:rFonts w:ascii="Times New Roman" w:hAnsi="Times New Roman" w:cs="Times New Roman" w:hint="eastAsia"/>
                <w:szCs w:val="21"/>
              </w:rPr>
              <w:t xml:space="preserve">94.6 </w:t>
            </w:r>
            <w:proofErr w:type="spellStart"/>
            <w:r w:rsidRPr="007905F7">
              <w:rPr>
                <w:rFonts w:ascii="Times New Roman" w:hAnsi="Times New Roman" w:cs="Times New Roman" w:hint="eastAsia"/>
                <w:szCs w:val="21"/>
              </w:rPr>
              <w:t>mAh</w:t>
            </w:r>
            <w:proofErr w:type="spellEnd"/>
            <w:r w:rsidRPr="007905F7">
              <w:rPr>
                <w:rFonts w:ascii="Times New Roman" w:hAnsi="Times New Roman" w:cs="Times New Roman" w:hint="eastAsia"/>
                <w:szCs w:val="21"/>
              </w:rPr>
              <w:t xml:space="preserve"> g</w:t>
            </w:r>
            <w:r w:rsidRPr="007905F7">
              <w:rPr>
                <w:rFonts w:ascii="Times New Roman" w:hAnsi="Times New Roman" w:cs="Times New Roman" w:hint="eastAsia"/>
                <w:szCs w:val="21"/>
                <w:vertAlign w:val="superscript"/>
              </w:rPr>
              <w:t xml:space="preserve">-1 </w:t>
            </w:r>
            <w:r w:rsidRPr="007905F7">
              <w:rPr>
                <w:rFonts w:ascii="Times New Roman" w:hAnsi="Times New Roman" w:cs="Times New Roman" w:hint="eastAsia"/>
                <w:szCs w:val="21"/>
              </w:rPr>
              <w:t>(0.5 C)</w:t>
            </w:r>
          </w:p>
        </w:tc>
        <w:tc>
          <w:tcPr>
            <w:tcW w:w="1559" w:type="dxa"/>
          </w:tcPr>
          <w:p w14:paraId="0FD54869" w14:textId="77777777" w:rsidR="0058609C" w:rsidRPr="007905F7" w:rsidRDefault="0058609C" w:rsidP="004649A9">
            <w:pPr>
              <w:spacing w:before="120" w:after="120"/>
              <w:rPr>
                <w:rFonts w:ascii="Times New Roman" w:hAnsi="Times New Roman" w:cs="Times New Roman"/>
                <w:szCs w:val="21"/>
              </w:rPr>
            </w:pPr>
            <w:r w:rsidRPr="007905F7">
              <w:rPr>
                <w:rFonts w:ascii="Times New Roman" w:hAnsi="Times New Roman" w:cs="Times New Roman" w:hint="eastAsia"/>
                <w:szCs w:val="21"/>
              </w:rPr>
              <w:t>5.6</w:t>
            </w:r>
            <w:r w:rsidRPr="007905F7">
              <w:rPr>
                <w:rFonts w:ascii="Times New Roman" w:hAnsi="Times New Roman" w:cs="Times New Roman"/>
                <w:szCs w:val="21"/>
              </w:rPr>
              <w:t xml:space="preserve"> mg cm</w:t>
            </w:r>
            <w:r w:rsidRPr="007905F7">
              <w:rPr>
                <w:rFonts w:ascii="Times New Roman" w:hAnsi="Times New Roman" w:cs="Times New Roman" w:hint="eastAsia"/>
                <w:szCs w:val="21"/>
                <w:vertAlign w:val="superscript"/>
              </w:rPr>
              <w:t>-</w:t>
            </w:r>
            <w:r w:rsidRPr="007905F7">
              <w:rPr>
                <w:rFonts w:ascii="Times New Roman" w:hAnsi="Times New Roman" w:cs="Times New Roman"/>
                <w:szCs w:val="21"/>
                <w:vertAlign w:val="superscript"/>
              </w:rPr>
              <w:t>2</w:t>
            </w:r>
          </w:p>
        </w:tc>
        <w:tc>
          <w:tcPr>
            <w:tcW w:w="850" w:type="dxa"/>
          </w:tcPr>
          <w:p w14:paraId="04478D22" w14:textId="77777777" w:rsidR="0058609C" w:rsidRPr="007905F7" w:rsidRDefault="0058609C" w:rsidP="004649A9">
            <w:pPr>
              <w:spacing w:before="120" w:after="120"/>
              <w:rPr>
                <w:rFonts w:ascii="Times New Roman" w:hAnsi="Times New Roman" w:cs="Times New Roman"/>
                <w:szCs w:val="21"/>
              </w:rPr>
            </w:pPr>
            <w:r w:rsidRPr="007905F7">
              <w:rPr>
                <w:rFonts w:ascii="Times New Roman" w:hAnsi="Times New Roman" w:cs="Times New Roman" w:hint="eastAsia"/>
                <w:szCs w:val="21"/>
              </w:rPr>
              <w:t>2</w:t>
            </w:r>
            <w:r w:rsidRPr="007905F7">
              <w:rPr>
                <w:rFonts w:ascii="Times New Roman" w:hAnsi="Times New Roman" w:cs="Times New Roman"/>
                <w:szCs w:val="21"/>
              </w:rPr>
              <w:t>5 °C</w:t>
            </w:r>
          </w:p>
        </w:tc>
        <w:tc>
          <w:tcPr>
            <w:tcW w:w="1134" w:type="dxa"/>
          </w:tcPr>
          <w:p w14:paraId="47FE128A" w14:textId="0C0F1B59" w:rsidR="0058609C" w:rsidRPr="007905F7" w:rsidRDefault="007905F7" w:rsidP="004649A9">
            <w:pPr>
              <w:spacing w:before="120" w:after="120"/>
              <w:rPr>
                <w:rFonts w:ascii="Times New Roman" w:hAnsi="Times New Roman" w:cs="Times New Roman"/>
                <w:szCs w:val="21"/>
                <w:lang w:val="de-DE"/>
              </w:rPr>
            </w:pPr>
            <w:r w:rsidRPr="007905F7">
              <w:rPr>
                <w:rFonts w:ascii="Times New Roman" w:hAnsi="Times New Roman" w:cs="Times New Roman"/>
                <w:noProof/>
                <w:szCs w:val="21"/>
                <w:lang w:val="de-DE"/>
              </w:rPr>
              <w:t>[S</w:t>
            </w:r>
            <w:r w:rsidR="0058609C" w:rsidRPr="007905F7">
              <w:rPr>
                <w:rFonts w:ascii="Times New Roman" w:hAnsi="Times New Roman" w:cs="Times New Roman"/>
                <w:noProof/>
                <w:szCs w:val="21"/>
                <w:lang w:val="de-DE"/>
              </w:rPr>
              <w:t>20]</w:t>
            </w:r>
          </w:p>
        </w:tc>
      </w:tr>
      <w:tr w:rsidR="004649A9" w:rsidRPr="007905F7" w14:paraId="56EDDA24" w14:textId="77777777" w:rsidTr="009831EF">
        <w:trPr>
          <w:jc w:val="center"/>
        </w:trPr>
        <w:tc>
          <w:tcPr>
            <w:tcW w:w="1560" w:type="dxa"/>
          </w:tcPr>
          <w:p w14:paraId="78588D51" w14:textId="77777777" w:rsidR="0058609C" w:rsidRPr="007905F7" w:rsidRDefault="0058609C" w:rsidP="004649A9">
            <w:pPr>
              <w:spacing w:before="120" w:after="120"/>
              <w:rPr>
                <w:rFonts w:ascii="Times New Roman" w:eastAsia="宋体" w:hAnsi="Times New Roman" w:cs="Times New Roman"/>
                <w:szCs w:val="21"/>
                <w14:ligatures w14:val="none"/>
              </w:rPr>
            </w:pPr>
            <w:r w:rsidRPr="007905F7">
              <w:rPr>
                <w:rFonts w:ascii="Times New Roman" w:eastAsia="宋体" w:hAnsi="Times New Roman" w:cs="Times New Roman" w:hint="eastAsia"/>
                <w:szCs w:val="21"/>
                <w14:ligatures w14:val="none"/>
              </w:rPr>
              <w:t>N</w:t>
            </w:r>
            <w:r w:rsidRPr="007905F7">
              <w:rPr>
                <w:rFonts w:ascii="Times New Roman" w:eastAsia="宋体" w:hAnsi="Times New Roman" w:cs="Times New Roman"/>
                <w:szCs w:val="21"/>
                <w14:ligatures w14:val="none"/>
              </w:rPr>
              <w:t>VP</w:t>
            </w:r>
            <w:r w:rsidRPr="007905F7">
              <w:rPr>
                <w:rFonts w:ascii="Times New Roman" w:eastAsia="宋体" w:hAnsi="Times New Roman" w:cs="Times New Roman" w:hint="eastAsia"/>
                <w:szCs w:val="21"/>
                <w14:ligatures w14:val="none"/>
              </w:rPr>
              <w:t>K-</w:t>
            </w:r>
            <w:r w:rsidRPr="007905F7">
              <w:rPr>
                <w:rFonts w:ascii="Times New Roman" w:eastAsia="宋体" w:hAnsi="Times New Roman" w:cs="Times New Roman" w:hint="eastAsia"/>
                <w:szCs w:val="21"/>
                <w:vertAlign w:val="subscript"/>
                <w14:ligatures w14:val="none"/>
              </w:rPr>
              <w:t>0.05</w:t>
            </w:r>
            <w:r w:rsidRPr="007905F7">
              <w:rPr>
                <w:rFonts w:ascii="Times New Roman" w:eastAsia="宋体" w:hAnsi="Times New Roman" w:cs="Times New Roman"/>
                <w:szCs w:val="21"/>
                <w14:ligatures w14:val="none"/>
              </w:rPr>
              <w:t>/N</w:t>
            </w:r>
            <w:r w:rsidRPr="007905F7">
              <w:rPr>
                <w:rFonts w:ascii="Times New Roman" w:eastAsia="宋体" w:hAnsi="Times New Roman" w:cs="Times New Roman" w:hint="eastAsia"/>
                <w:szCs w:val="21"/>
                <w14:ligatures w14:val="none"/>
              </w:rPr>
              <w:t>a</w:t>
            </w:r>
          </w:p>
        </w:tc>
        <w:tc>
          <w:tcPr>
            <w:tcW w:w="1701" w:type="dxa"/>
          </w:tcPr>
          <w:p w14:paraId="783248D8" w14:textId="77777777" w:rsidR="0058609C" w:rsidRPr="007905F7" w:rsidRDefault="0058609C" w:rsidP="004649A9">
            <w:pPr>
              <w:spacing w:before="120" w:after="120"/>
              <w:rPr>
                <w:rFonts w:ascii="Times New Roman" w:eastAsia="宋体" w:hAnsi="Times New Roman" w:cs="Times New Roman"/>
                <w:szCs w:val="21"/>
                <w14:ligatures w14:val="none"/>
              </w:rPr>
            </w:pPr>
            <w:r w:rsidRPr="007905F7">
              <w:rPr>
                <w:rFonts w:ascii="Times New Roman" w:eastAsia="宋体" w:hAnsi="Times New Roman" w:cs="Times New Roman" w:hint="eastAsia"/>
                <w:szCs w:val="21"/>
                <w14:ligatures w14:val="none"/>
              </w:rPr>
              <w:t>CGE</w:t>
            </w:r>
          </w:p>
        </w:tc>
        <w:tc>
          <w:tcPr>
            <w:tcW w:w="2268" w:type="dxa"/>
          </w:tcPr>
          <w:p w14:paraId="3C218061" w14:textId="77777777" w:rsidR="0058609C" w:rsidRPr="007905F7" w:rsidRDefault="0058609C" w:rsidP="004649A9">
            <w:pPr>
              <w:spacing w:before="120" w:after="120"/>
              <w:rPr>
                <w:rFonts w:ascii="Times New Roman" w:hAnsi="Times New Roman" w:cs="Times New Roman"/>
                <w:szCs w:val="21"/>
              </w:rPr>
            </w:pPr>
            <w:r w:rsidRPr="007905F7">
              <w:rPr>
                <w:rFonts w:ascii="Times New Roman" w:eastAsia="宋体" w:hAnsi="Times New Roman" w:cs="Times New Roman"/>
                <w:szCs w:val="21"/>
                <w14:ligatures w14:val="none"/>
              </w:rPr>
              <w:t xml:space="preserve">104.5 </w:t>
            </w:r>
            <w:proofErr w:type="spellStart"/>
            <w:r w:rsidRPr="007905F7">
              <w:rPr>
                <w:rFonts w:ascii="Times New Roman" w:eastAsia="宋体" w:hAnsi="Times New Roman" w:cs="Times New Roman"/>
                <w:szCs w:val="21"/>
                <w14:ligatures w14:val="none"/>
              </w:rPr>
              <w:t>mAh</w:t>
            </w:r>
            <w:proofErr w:type="spellEnd"/>
            <w:r w:rsidRPr="007905F7">
              <w:rPr>
                <w:rFonts w:ascii="Times New Roman" w:eastAsia="宋体" w:hAnsi="Times New Roman" w:cs="Times New Roman"/>
                <w:szCs w:val="21"/>
                <w14:ligatures w14:val="none"/>
              </w:rPr>
              <w:t xml:space="preserve"> g⁻¹ </w:t>
            </w:r>
            <w:r w:rsidRPr="007905F7">
              <w:rPr>
                <w:rFonts w:ascii="Times New Roman" w:eastAsia="宋体" w:hAnsi="Times New Roman" w:cs="Times New Roman" w:hint="eastAsia"/>
                <w:szCs w:val="21"/>
                <w14:ligatures w14:val="none"/>
              </w:rPr>
              <w:t>(0.5 C)</w:t>
            </w:r>
          </w:p>
        </w:tc>
        <w:tc>
          <w:tcPr>
            <w:tcW w:w="1559" w:type="dxa"/>
          </w:tcPr>
          <w:p w14:paraId="6C46D118" w14:textId="77777777" w:rsidR="0058609C" w:rsidRPr="007905F7" w:rsidRDefault="0058609C" w:rsidP="004649A9">
            <w:pPr>
              <w:spacing w:before="120" w:after="120"/>
              <w:rPr>
                <w:rFonts w:ascii="Times New Roman" w:hAnsi="Times New Roman" w:cs="Times New Roman"/>
                <w:szCs w:val="21"/>
              </w:rPr>
            </w:pPr>
            <w:r w:rsidRPr="007905F7">
              <w:rPr>
                <w:rFonts w:ascii="Times New Roman" w:eastAsia="宋体" w:hAnsi="Times New Roman" w:cs="Times New Roman"/>
                <w:szCs w:val="21"/>
                <w14:ligatures w14:val="none"/>
              </w:rPr>
              <w:t>7.7 mg cm⁻²</w:t>
            </w:r>
          </w:p>
        </w:tc>
        <w:tc>
          <w:tcPr>
            <w:tcW w:w="850" w:type="dxa"/>
          </w:tcPr>
          <w:p w14:paraId="73D066F9" w14:textId="77777777" w:rsidR="0058609C" w:rsidRPr="007905F7" w:rsidRDefault="0058609C" w:rsidP="004649A9">
            <w:pPr>
              <w:spacing w:before="120" w:after="120"/>
              <w:rPr>
                <w:rFonts w:ascii="Times New Roman" w:eastAsia="宋体" w:hAnsi="Times New Roman" w:cs="Times New Roman"/>
                <w:szCs w:val="21"/>
                <w14:ligatures w14:val="none"/>
              </w:rPr>
            </w:pPr>
            <w:r w:rsidRPr="007905F7">
              <w:rPr>
                <w:rFonts w:ascii="Times New Roman" w:eastAsia="宋体" w:hAnsi="Times New Roman" w:cs="Times New Roman" w:hint="eastAsia"/>
                <w:szCs w:val="21"/>
                <w14:ligatures w14:val="none"/>
              </w:rPr>
              <w:t>2</w:t>
            </w:r>
            <w:r w:rsidRPr="007905F7">
              <w:rPr>
                <w:rFonts w:ascii="Times New Roman" w:eastAsia="宋体" w:hAnsi="Times New Roman" w:cs="Times New Roman"/>
                <w:szCs w:val="21"/>
                <w14:ligatures w14:val="none"/>
              </w:rPr>
              <w:t>5 °C</w:t>
            </w:r>
          </w:p>
        </w:tc>
        <w:tc>
          <w:tcPr>
            <w:tcW w:w="1134" w:type="dxa"/>
          </w:tcPr>
          <w:p w14:paraId="1D0B55F8" w14:textId="77777777" w:rsidR="0058609C" w:rsidRPr="007905F7" w:rsidRDefault="0058609C" w:rsidP="004649A9">
            <w:pPr>
              <w:spacing w:before="120" w:after="120"/>
              <w:rPr>
                <w:rFonts w:ascii="Times New Roman" w:eastAsia="宋体" w:hAnsi="Times New Roman" w:cs="Times New Roman"/>
                <w:szCs w:val="21"/>
                <w14:ligatures w14:val="none"/>
              </w:rPr>
            </w:pPr>
            <w:r w:rsidRPr="007905F7">
              <w:rPr>
                <w:rFonts w:ascii="Times New Roman" w:eastAsia="宋体" w:hAnsi="Times New Roman" w:cs="Times New Roman"/>
                <w:szCs w:val="21"/>
                <w14:ligatures w14:val="none"/>
              </w:rPr>
              <w:t>This</w:t>
            </w:r>
            <w:r w:rsidRPr="007905F7">
              <w:rPr>
                <w:rFonts w:ascii="Times New Roman" w:eastAsia="宋体" w:hAnsi="Times New Roman" w:cs="Times New Roman" w:hint="eastAsia"/>
                <w:szCs w:val="21"/>
                <w14:ligatures w14:val="none"/>
              </w:rPr>
              <w:t xml:space="preserve"> work</w:t>
            </w:r>
          </w:p>
        </w:tc>
      </w:tr>
      <w:tr w:rsidR="007905F7" w:rsidRPr="007905F7" w14:paraId="71694873" w14:textId="77777777" w:rsidTr="009831EF">
        <w:trPr>
          <w:jc w:val="center"/>
        </w:trPr>
        <w:tc>
          <w:tcPr>
            <w:tcW w:w="1560" w:type="dxa"/>
          </w:tcPr>
          <w:p w14:paraId="7DD6891E" w14:textId="77777777" w:rsidR="0058609C" w:rsidRPr="007905F7" w:rsidRDefault="0058609C" w:rsidP="004649A9">
            <w:pPr>
              <w:spacing w:before="120" w:after="120"/>
              <w:rPr>
                <w:rFonts w:ascii="Times New Roman" w:eastAsia="宋体" w:hAnsi="Times New Roman" w:cs="Times New Roman"/>
                <w:szCs w:val="21"/>
              </w:rPr>
            </w:pPr>
          </w:p>
        </w:tc>
        <w:tc>
          <w:tcPr>
            <w:tcW w:w="1701" w:type="dxa"/>
          </w:tcPr>
          <w:p w14:paraId="2A572F46" w14:textId="77777777" w:rsidR="0058609C" w:rsidRPr="007905F7" w:rsidRDefault="0058609C" w:rsidP="004649A9">
            <w:pPr>
              <w:spacing w:before="120" w:after="120"/>
              <w:rPr>
                <w:rFonts w:ascii="Times New Roman" w:hAnsi="Times New Roman" w:cs="Times New Roman"/>
                <w:szCs w:val="21"/>
                <w:lang w:val="de-DE"/>
              </w:rPr>
            </w:pPr>
          </w:p>
        </w:tc>
        <w:tc>
          <w:tcPr>
            <w:tcW w:w="2268" w:type="dxa"/>
          </w:tcPr>
          <w:p w14:paraId="6DBD4F24" w14:textId="77777777" w:rsidR="0058609C" w:rsidRPr="007905F7" w:rsidRDefault="0058609C" w:rsidP="004649A9">
            <w:pPr>
              <w:spacing w:before="120" w:after="120"/>
              <w:rPr>
                <w:rFonts w:ascii="Times New Roman" w:hAnsi="Times New Roman" w:cs="Times New Roman"/>
                <w:szCs w:val="21"/>
              </w:rPr>
            </w:pPr>
            <w:r w:rsidRPr="007905F7">
              <w:rPr>
                <w:rFonts w:ascii="Times New Roman" w:eastAsia="宋体" w:hAnsi="Times New Roman" w:cs="Times New Roman" w:hint="eastAsia"/>
                <w:szCs w:val="21"/>
                <w14:ligatures w14:val="none"/>
              </w:rPr>
              <w:t>76</w:t>
            </w:r>
            <w:r w:rsidRPr="007905F7">
              <w:rPr>
                <w:rFonts w:ascii="Times New Roman" w:eastAsia="宋体" w:hAnsi="Times New Roman" w:cs="Times New Roman"/>
                <w:szCs w:val="21"/>
                <w14:ligatures w14:val="none"/>
              </w:rPr>
              <w:t>.</w:t>
            </w:r>
            <w:r w:rsidRPr="007905F7">
              <w:rPr>
                <w:rFonts w:ascii="Times New Roman" w:eastAsia="宋体" w:hAnsi="Times New Roman" w:cs="Times New Roman" w:hint="eastAsia"/>
                <w:szCs w:val="21"/>
                <w14:ligatures w14:val="none"/>
              </w:rPr>
              <w:t>6</w:t>
            </w:r>
            <w:r w:rsidRPr="007905F7">
              <w:rPr>
                <w:rFonts w:ascii="Times New Roman" w:eastAsia="宋体" w:hAnsi="Times New Roman" w:cs="Times New Roman"/>
                <w:szCs w:val="21"/>
                <w14:ligatures w14:val="none"/>
              </w:rPr>
              <w:t xml:space="preserve"> </w:t>
            </w:r>
            <w:proofErr w:type="spellStart"/>
            <w:r w:rsidRPr="007905F7">
              <w:rPr>
                <w:rFonts w:ascii="Times New Roman" w:eastAsia="宋体" w:hAnsi="Times New Roman" w:cs="Times New Roman"/>
                <w:szCs w:val="21"/>
                <w14:ligatures w14:val="none"/>
              </w:rPr>
              <w:t>mAh</w:t>
            </w:r>
            <w:proofErr w:type="spellEnd"/>
            <w:r w:rsidRPr="007905F7">
              <w:rPr>
                <w:rFonts w:ascii="Times New Roman" w:eastAsia="宋体" w:hAnsi="Times New Roman" w:cs="Times New Roman"/>
                <w:szCs w:val="21"/>
                <w14:ligatures w14:val="none"/>
              </w:rPr>
              <w:t xml:space="preserve"> g⁻¹ </w:t>
            </w:r>
            <w:r w:rsidRPr="007905F7">
              <w:rPr>
                <w:rFonts w:ascii="Times New Roman" w:eastAsia="宋体" w:hAnsi="Times New Roman" w:cs="Times New Roman" w:hint="eastAsia"/>
                <w:szCs w:val="21"/>
                <w14:ligatures w14:val="none"/>
              </w:rPr>
              <w:t>(5 C)</w:t>
            </w:r>
          </w:p>
        </w:tc>
        <w:tc>
          <w:tcPr>
            <w:tcW w:w="1559" w:type="dxa"/>
          </w:tcPr>
          <w:p w14:paraId="1292198F" w14:textId="77777777" w:rsidR="0058609C" w:rsidRPr="007905F7" w:rsidRDefault="0058609C" w:rsidP="004649A9">
            <w:pPr>
              <w:spacing w:before="120" w:after="120"/>
              <w:rPr>
                <w:rFonts w:ascii="Times New Roman" w:hAnsi="Times New Roman" w:cs="Times New Roman"/>
                <w:szCs w:val="21"/>
              </w:rPr>
            </w:pPr>
            <w:r w:rsidRPr="007905F7">
              <w:rPr>
                <w:rFonts w:ascii="Times New Roman" w:eastAsia="宋体" w:hAnsi="Times New Roman" w:cs="Times New Roman" w:hint="eastAsia"/>
                <w:szCs w:val="21"/>
                <w14:ligatures w14:val="none"/>
              </w:rPr>
              <w:t>6</w:t>
            </w:r>
            <w:r w:rsidRPr="007905F7">
              <w:rPr>
                <w:rFonts w:ascii="Times New Roman" w:eastAsia="宋体" w:hAnsi="Times New Roman" w:cs="Times New Roman"/>
                <w:szCs w:val="21"/>
                <w14:ligatures w14:val="none"/>
              </w:rPr>
              <w:t>.7 mg cm⁻²</w:t>
            </w:r>
          </w:p>
        </w:tc>
        <w:tc>
          <w:tcPr>
            <w:tcW w:w="850" w:type="dxa"/>
          </w:tcPr>
          <w:p w14:paraId="09EB31A2" w14:textId="77777777" w:rsidR="0058609C" w:rsidRPr="007905F7" w:rsidRDefault="0058609C" w:rsidP="004649A9">
            <w:pPr>
              <w:spacing w:before="120" w:after="120"/>
              <w:rPr>
                <w:rFonts w:ascii="Times New Roman" w:hAnsi="Times New Roman" w:cs="Times New Roman"/>
                <w:szCs w:val="21"/>
              </w:rPr>
            </w:pPr>
          </w:p>
        </w:tc>
        <w:tc>
          <w:tcPr>
            <w:tcW w:w="1134" w:type="dxa"/>
          </w:tcPr>
          <w:p w14:paraId="1EDBCD8C" w14:textId="77777777" w:rsidR="0058609C" w:rsidRPr="007905F7" w:rsidRDefault="0058609C" w:rsidP="004649A9">
            <w:pPr>
              <w:spacing w:before="120" w:after="120"/>
              <w:rPr>
                <w:rFonts w:ascii="Times New Roman" w:hAnsi="Times New Roman" w:cs="Times New Roman"/>
                <w:szCs w:val="21"/>
                <w:lang w:val="de-DE"/>
              </w:rPr>
            </w:pPr>
          </w:p>
        </w:tc>
      </w:tr>
    </w:tbl>
    <w:p w14:paraId="1E456B9C" w14:textId="77777777" w:rsidR="00FA7B49" w:rsidRPr="004649A9" w:rsidRDefault="00FA7B49" w:rsidP="004649A9">
      <w:pPr>
        <w:widowControl/>
        <w:spacing w:before="120" w:after="120"/>
        <w:jc w:val="left"/>
        <w:rPr>
          <w:rFonts w:ascii="Times New Roman" w:hAnsi="Times New Roman" w:cs="Times New Roman"/>
          <w:b/>
          <w:bCs/>
          <w:sz w:val="24"/>
          <w:szCs w:val="24"/>
        </w:rPr>
      </w:pPr>
    </w:p>
    <w:p w14:paraId="5BC16078" w14:textId="562A47EE" w:rsidR="00CB461A" w:rsidRPr="004649A9" w:rsidRDefault="00BC2A2A" w:rsidP="004649A9">
      <w:pPr>
        <w:widowControl/>
        <w:spacing w:before="120" w:after="120"/>
        <w:rPr>
          <w:rFonts w:ascii="Times New Roman" w:hAnsi="Times New Roman" w:cs="Times New Roman"/>
          <w:b/>
          <w:bCs/>
          <w:sz w:val="24"/>
          <w:szCs w:val="24"/>
        </w:rPr>
      </w:pPr>
      <w:r w:rsidRPr="004649A9">
        <w:rPr>
          <w:rFonts w:ascii="Times New Roman" w:hAnsi="Times New Roman" w:cs="Times New Roman" w:hint="eastAsia"/>
          <w:b/>
          <w:bCs/>
          <w:sz w:val="24"/>
          <w:szCs w:val="24"/>
        </w:rPr>
        <w:t xml:space="preserve">Table </w:t>
      </w:r>
      <w:r w:rsidR="00165E5D" w:rsidRPr="004649A9">
        <w:rPr>
          <w:rFonts w:ascii="Times New Roman" w:hAnsi="Times New Roman" w:cs="Times New Roman" w:hint="eastAsia"/>
          <w:b/>
          <w:bCs/>
          <w:sz w:val="24"/>
          <w:szCs w:val="24"/>
        </w:rPr>
        <w:t>S</w:t>
      </w:r>
      <w:r w:rsidR="00D04542" w:rsidRPr="004649A9">
        <w:rPr>
          <w:rFonts w:ascii="Times New Roman" w:hAnsi="Times New Roman" w:cs="Times New Roman" w:hint="eastAsia"/>
          <w:b/>
          <w:bCs/>
          <w:sz w:val="24"/>
          <w:szCs w:val="24"/>
        </w:rPr>
        <w:t>4</w:t>
      </w:r>
      <w:r w:rsidRPr="004649A9">
        <w:rPr>
          <w:rFonts w:ascii="Times New Roman" w:hAnsi="Times New Roman" w:cs="Times New Roman" w:hint="eastAsia"/>
          <w:sz w:val="24"/>
          <w:szCs w:val="24"/>
        </w:rPr>
        <w:t xml:space="preserve"> </w:t>
      </w:r>
      <w:r w:rsidR="008E66B3" w:rsidRPr="004649A9">
        <w:rPr>
          <w:rFonts w:ascii="Times New Roman" w:hAnsi="Times New Roman" w:cs="Times New Roman"/>
          <w:sz w:val="24"/>
          <w:szCs w:val="24"/>
        </w:rPr>
        <w:t xml:space="preserve">Comparison of weight reduction between the </w:t>
      </w:r>
      <w:bookmarkStart w:id="38" w:name="OLE_LINK13"/>
      <w:r w:rsidR="008E66B3" w:rsidRPr="004649A9">
        <w:rPr>
          <w:rFonts w:ascii="Times New Roman" w:hAnsi="Times New Roman"/>
          <w:sz w:val="24"/>
          <w:szCs w:val="24"/>
        </w:rPr>
        <w:t>3D</w:t>
      </w:r>
      <w:r w:rsidR="00E56A1C" w:rsidRPr="004649A9">
        <w:rPr>
          <w:rFonts w:ascii="Times New Roman" w:hAnsi="Times New Roman" w:hint="eastAsia"/>
          <w:sz w:val="24"/>
          <w:szCs w:val="24"/>
        </w:rPr>
        <w:t>-</w:t>
      </w:r>
      <w:r w:rsidR="008E66B3" w:rsidRPr="004649A9">
        <w:rPr>
          <w:rFonts w:ascii="Times New Roman" w:hAnsi="Times New Roman"/>
          <w:sz w:val="24"/>
          <w:szCs w:val="24"/>
        </w:rPr>
        <w:t xml:space="preserve">Na₃Zr₂Si₂PO₁₂ </w:t>
      </w:r>
      <w:r w:rsidR="008E66B3" w:rsidRPr="004649A9">
        <w:rPr>
          <w:rFonts w:ascii="Times New Roman" w:hAnsi="Times New Roman" w:cs="Times New Roman"/>
          <w:sz w:val="24"/>
          <w:szCs w:val="24"/>
        </w:rPr>
        <w:t xml:space="preserve">framework and dense </w:t>
      </w:r>
      <w:proofErr w:type="spellStart"/>
      <w:r w:rsidR="008E66B3" w:rsidRPr="004649A9">
        <w:rPr>
          <w:rFonts w:ascii="Times New Roman" w:hAnsi="Times New Roman" w:cs="Times New Roman"/>
          <w:sz w:val="24"/>
          <w:szCs w:val="24"/>
        </w:rPr>
        <w:t>Na₃Zr₂Si₂PO</w:t>
      </w:r>
      <w:proofErr w:type="spellEnd"/>
      <w:r w:rsidR="008E66B3" w:rsidRPr="004649A9">
        <w:rPr>
          <w:rFonts w:ascii="Times New Roman" w:hAnsi="Times New Roman" w:cs="Times New Roman"/>
          <w:sz w:val="24"/>
          <w:szCs w:val="24"/>
        </w:rPr>
        <w:t>₁₂ ceramic</w:t>
      </w:r>
      <w:bookmarkEnd w:id="38"/>
    </w:p>
    <w:tbl>
      <w:tblPr>
        <w:tblStyle w:val="a9"/>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0"/>
        <w:gridCol w:w="3159"/>
        <w:gridCol w:w="2390"/>
        <w:gridCol w:w="2328"/>
      </w:tblGrid>
      <w:tr w:rsidR="004649A9" w:rsidRPr="007905F7" w14:paraId="0003EFA4" w14:textId="77777777" w:rsidTr="009831EF">
        <w:trPr>
          <w:jc w:val="center"/>
        </w:trPr>
        <w:tc>
          <w:tcPr>
            <w:tcW w:w="1030" w:type="dxa"/>
            <w:tcBorders>
              <w:top w:val="single" w:sz="4" w:space="0" w:color="auto"/>
              <w:bottom w:val="single" w:sz="4" w:space="0" w:color="auto"/>
            </w:tcBorders>
          </w:tcPr>
          <w:bookmarkEnd w:id="30"/>
          <w:p w14:paraId="0824C6C3" w14:textId="25F4C840" w:rsidR="000F32CD" w:rsidRPr="007905F7" w:rsidRDefault="000F32CD" w:rsidP="004649A9">
            <w:pPr>
              <w:adjustRightInd w:val="0"/>
              <w:snapToGrid w:val="0"/>
              <w:spacing w:before="120" w:after="120"/>
              <w:jc w:val="center"/>
              <w:rPr>
                <w:rFonts w:ascii="Times New Roman" w:hAnsi="Times New Roman" w:cs="Times New Roman"/>
                <w:b/>
                <w:bCs/>
                <w:szCs w:val="21"/>
              </w:rPr>
            </w:pPr>
            <w:r w:rsidRPr="007905F7">
              <w:rPr>
                <w:rFonts w:ascii="Times New Roman" w:hAnsi="Times New Roman" w:cs="Times New Roman" w:hint="eastAsia"/>
                <w:b/>
                <w:bCs/>
                <w:szCs w:val="21"/>
              </w:rPr>
              <w:t>Samples</w:t>
            </w:r>
          </w:p>
        </w:tc>
        <w:tc>
          <w:tcPr>
            <w:tcW w:w="3218" w:type="dxa"/>
            <w:tcBorders>
              <w:top w:val="single" w:sz="4" w:space="0" w:color="auto"/>
              <w:bottom w:val="single" w:sz="4" w:space="0" w:color="auto"/>
            </w:tcBorders>
          </w:tcPr>
          <w:p w14:paraId="05E9EAA7" w14:textId="2F54E49A" w:rsidR="000F32CD" w:rsidRPr="007905F7" w:rsidRDefault="000F32CD" w:rsidP="004649A9">
            <w:pPr>
              <w:adjustRightInd w:val="0"/>
              <w:snapToGrid w:val="0"/>
              <w:spacing w:before="120" w:after="120"/>
              <w:jc w:val="center"/>
              <w:rPr>
                <w:rFonts w:ascii="Times New Roman" w:hAnsi="Times New Roman" w:cs="Times New Roman"/>
                <w:b/>
                <w:bCs/>
                <w:szCs w:val="21"/>
              </w:rPr>
            </w:pPr>
            <w:r w:rsidRPr="007905F7">
              <w:rPr>
                <w:rFonts w:ascii="Times New Roman" w:hAnsi="Times New Roman" w:cs="Times New Roman" w:hint="eastAsia"/>
                <w:b/>
                <w:bCs/>
                <w:szCs w:val="21"/>
              </w:rPr>
              <w:t>3D</w:t>
            </w:r>
            <w:bookmarkStart w:id="39" w:name="OLE_LINK1"/>
            <w:r w:rsidRPr="007905F7">
              <w:rPr>
                <w:rFonts w:ascii="Times New Roman" w:hAnsi="Times New Roman" w:cs="Times New Roman" w:hint="eastAsia"/>
                <w:b/>
                <w:bCs/>
                <w:szCs w:val="21"/>
              </w:rPr>
              <w:t>-</w:t>
            </w:r>
            <w:r w:rsidRPr="007905F7">
              <w:rPr>
                <w:rFonts w:ascii="Times New Roman" w:hAnsi="Times New Roman" w:cs="Times New Roman"/>
                <w:b/>
                <w:bCs/>
                <w:szCs w:val="21"/>
              </w:rPr>
              <w:t>Na</w:t>
            </w:r>
            <w:r w:rsidRPr="007905F7">
              <w:rPr>
                <w:rFonts w:ascii="Times New Roman" w:hAnsi="Times New Roman" w:cs="Times New Roman"/>
                <w:b/>
                <w:bCs/>
                <w:szCs w:val="21"/>
                <w:vertAlign w:val="subscript"/>
              </w:rPr>
              <w:t>3</w:t>
            </w:r>
            <w:r w:rsidRPr="007905F7">
              <w:rPr>
                <w:rFonts w:ascii="Times New Roman" w:hAnsi="Times New Roman" w:cs="Times New Roman"/>
                <w:b/>
                <w:bCs/>
                <w:szCs w:val="21"/>
              </w:rPr>
              <w:t>Zr</w:t>
            </w:r>
            <w:r w:rsidRPr="007905F7">
              <w:rPr>
                <w:rFonts w:ascii="Times New Roman" w:hAnsi="Times New Roman" w:cs="Times New Roman"/>
                <w:b/>
                <w:bCs/>
                <w:szCs w:val="21"/>
                <w:vertAlign w:val="subscript"/>
              </w:rPr>
              <w:t>2</w:t>
            </w:r>
            <w:r w:rsidRPr="007905F7">
              <w:rPr>
                <w:rFonts w:ascii="Times New Roman" w:hAnsi="Times New Roman" w:cs="Times New Roman"/>
                <w:b/>
                <w:bCs/>
                <w:szCs w:val="21"/>
              </w:rPr>
              <w:t>Si</w:t>
            </w:r>
            <w:r w:rsidRPr="007905F7">
              <w:rPr>
                <w:rFonts w:ascii="Times New Roman" w:hAnsi="Times New Roman" w:cs="Times New Roman"/>
                <w:b/>
                <w:bCs/>
                <w:szCs w:val="21"/>
                <w:vertAlign w:val="subscript"/>
              </w:rPr>
              <w:t>2</w:t>
            </w:r>
            <w:r w:rsidRPr="007905F7">
              <w:rPr>
                <w:rFonts w:ascii="Times New Roman" w:hAnsi="Times New Roman" w:cs="Times New Roman"/>
                <w:b/>
                <w:bCs/>
                <w:szCs w:val="21"/>
              </w:rPr>
              <w:t>PO</w:t>
            </w:r>
            <w:r w:rsidRPr="007905F7">
              <w:rPr>
                <w:rFonts w:ascii="Times New Roman" w:hAnsi="Times New Roman" w:cs="Times New Roman"/>
                <w:b/>
                <w:bCs/>
                <w:szCs w:val="21"/>
                <w:vertAlign w:val="subscript"/>
              </w:rPr>
              <w:t>12</w:t>
            </w:r>
            <w:bookmarkEnd w:id="39"/>
            <w:r w:rsidRPr="007905F7">
              <w:rPr>
                <w:rFonts w:ascii="Times New Roman" w:hAnsi="Times New Roman" w:cs="Times New Roman" w:hint="eastAsia"/>
                <w:b/>
                <w:bCs/>
                <w:szCs w:val="21"/>
                <w:vertAlign w:val="subscript"/>
              </w:rPr>
              <w:t xml:space="preserve"> </w:t>
            </w:r>
            <w:r w:rsidRPr="007905F7">
              <w:rPr>
                <w:rFonts w:ascii="Times New Roman" w:hAnsi="Times New Roman" w:cs="Times New Roman" w:hint="eastAsia"/>
                <w:b/>
                <w:bCs/>
                <w:szCs w:val="21"/>
              </w:rPr>
              <w:t>framework</w:t>
            </w:r>
          </w:p>
        </w:tc>
        <w:tc>
          <w:tcPr>
            <w:tcW w:w="2410" w:type="dxa"/>
            <w:tcBorders>
              <w:top w:val="single" w:sz="4" w:space="0" w:color="auto"/>
              <w:bottom w:val="single" w:sz="4" w:space="0" w:color="auto"/>
            </w:tcBorders>
          </w:tcPr>
          <w:p w14:paraId="798A5D2C" w14:textId="1D53BD9E" w:rsidR="000F32CD" w:rsidRPr="007905F7" w:rsidRDefault="000C083D" w:rsidP="004649A9">
            <w:pPr>
              <w:adjustRightInd w:val="0"/>
              <w:snapToGrid w:val="0"/>
              <w:spacing w:before="120" w:after="120"/>
              <w:jc w:val="center"/>
              <w:rPr>
                <w:rFonts w:ascii="Times New Roman" w:hAnsi="Times New Roman" w:cs="Times New Roman"/>
                <w:b/>
                <w:bCs/>
                <w:szCs w:val="21"/>
              </w:rPr>
            </w:pPr>
            <w:r w:rsidRPr="007905F7">
              <w:rPr>
                <w:rFonts w:ascii="Times New Roman" w:hAnsi="Times New Roman" w:cs="Times New Roman" w:hint="eastAsia"/>
                <w:b/>
                <w:bCs/>
                <w:szCs w:val="21"/>
              </w:rPr>
              <w:t>3D-</w:t>
            </w:r>
            <w:r w:rsidRPr="007905F7">
              <w:rPr>
                <w:rFonts w:ascii="Times New Roman" w:hAnsi="Times New Roman" w:cs="Times New Roman"/>
                <w:b/>
                <w:bCs/>
                <w:szCs w:val="21"/>
              </w:rPr>
              <w:t>Na</w:t>
            </w:r>
            <w:r w:rsidRPr="007905F7">
              <w:rPr>
                <w:rFonts w:ascii="Times New Roman" w:hAnsi="Times New Roman" w:cs="Times New Roman"/>
                <w:b/>
                <w:bCs/>
                <w:szCs w:val="21"/>
                <w:vertAlign w:val="subscript"/>
              </w:rPr>
              <w:t>3</w:t>
            </w:r>
            <w:r w:rsidRPr="007905F7">
              <w:rPr>
                <w:rFonts w:ascii="Times New Roman" w:hAnsi="Times New Roman" w:cs="Times New Roman"/>
                <w:b/>
                <w:bCs/>
                <w:szCs w:val="21"/>
              </w:rPr>
              <w:t>Zr</w:t>
            </w:r>
            <w:r w:rsidRPr="007905F7">
              <w:rPr>
                <w:rFonts w:ascii="Times New Roman" w:hAnsi="Times New Roman" w:cs="Times New Roman"/>
                <w:b/>
                <w:bCs/>
                <w:szCs w:val="21"/>
                <w:vertAlign w:val="subscript"/>
              </w:rPr>
              <w:t>2</w:t>
            </w:r>
            <w:r w:rsidRPr="007905F7">
              <w:rPr>
                <w:rFonts w:ascii="Times New Roman" w:hAnsi="Times New Roman" w:cs="Times New Roman"/>
                <w:b/>
                <w:bCs/>
                <w:szCs w:val="21"/>
              </w:rPr>
              <w:t>Si</w:t>
            </w:r>
            <w:r w:rsidRPr="007905F7">
              <w:rPr>
                <w:rFonts w:ascii="Times New Roman" w:hAnsi="Times New Roman" w:cs="Times New Roman"/>
                <w:b/>
                <w:bCs/>
                <w:szCs w:val="21"/>
                <w:vertAlign w:val="subscript"/>
              </w:rPr>
              <w:t>2</w:t>
            </w:r>
            <w:r w:rsidRPr="007905F7">
              <w:rPr>
                <w:rFonts w:ascii="Times New Roman" w:hAnsi="Times New Roman" w:cs="Times New Roman"/>
                <w:b/>
                <w:bCs/>
                <w:szCs w:val="21"/>
              </w:rPr>
              <w:t>PO</w:t>
            </w:r>
            <w:r w:rsidRPr="007905F7">
              <w:rPr>
                <w:rFonts w:ascii="Times New Roman" w:hAnsi="Times New Roman" w:cs="Times New Roman"/>
                <w:b/>
                <w:bCs/>
                <w:szCs w:val="21"/>
                <w:vertAlign w:val="subscript"/>
              </w:rPr>
              <w:t>12</w:t>
            </w:r>
            <w:r w:rsidRPr="007905F7">
              <w:rPr>
                <w:rFonts w:ascii="Times New Roman" w:hAnsi="Times New Roman" w:cs="Times New Roman" w:hint="eastAsia"/>
                <w:b/>
                <w:bCs/>
                <w:szCs w:val="21"/>
              </w:rPr>
              <w:t>/gel</w:t>
            </w:r>
          </w:p>
        </w:tc>
        <w:tc>
          <w:tcPr>
            <w:tcW w:w="2359" w:type="dxa"/>
            <w:tcBorders>
              <w:top w:val="single" w:sz="4" w:space="0" w:color="auto"/>
              <w:bottom w:val="single" w:sz="4" w:space="0" w:color="auto"/>
            </w:tcBorders>
          </w:tcPr>
          <w:p w14:paraId="79DBCAE7" w14:textId="73C3640E" w:rsidR="000F32CD" w:rsidRPr="007905F7" w:rsidRDefault="000F32CD" w:rsidP="004649A9">
            <w:pPr>
              <w:adjustRightInd w:val="0"/>
              <w:snapToGrid w:val="0"/>
              <w:spacing w:before="120" w:after="120"/>
              <w:jc w:val="center"/>
              <w:rPr>
                <w:rFonts w:ascii="Times New Roman" w:hAnsi="Times New Roman" w:cs="Times New Roman"/>
                <w:b/>
                <w:bCs/>
                <w:szCs w:val="21"/>
              </w:rPr>
            </w:pPr>
            <w:bookmarkStart w:id="40" w:name="OLE_LINK10"/>
            <w:r w:rsidRPr="007905F7">
              <w:rPr>
                <w:rFonts w:ascii="Times New Roman" w:hAnsi="Times New Roman" w:cs="Times New Roman" w:hint="eastAsia"/>
                <w:b/>
                <w:bCs/>
                <w:szCs w:val="21"/>
              </w:rPr>
              <w:t>D</w:t>
            </w:r>
            <w:r w:rsidRPr="007905F7">
              <w:rPr>
                <w:rFonts w:ascii="Times New Roman" w:hAnsi="Times New Roman" w:cs="Times New Roman"/>
                <w:b/>
                <w:bCs/>
                <w:szCs w:val="21"/>
              </w:rPr>
              <w:t xml:space="preserve">ense </w:t>
            </w:r>
            <w:proofErr w:type="spellStart"/>
            <w:r w:rsidRPr="007905F7">
              <w:rPr>
                <w:rFonts w:ascii="Times New Roman" w:hAnsi="Times New Roman" w:cs="Times New Roman"/>
                <w:b/>
                <w:bCs/>
                <w:szCs w:val="21"/>
              </w:rPr>
              <w:t>Na₃Zr₂Si₂PO</w:t>
            </w:r>
            <w:proofErr w:type="spellEnd"/>
            <w:r w:rsidRPr="007905F7">
              <w:rPr>
                <w:rFonts w:ascii="Times New Roman" w:hAnsi="Times New Roman" w:cs="Times New Roman"/>
                <w:b/>
                <w:bCs/>
                <w:szCs w:val="21"/>
              </w:rPr>
              <w:t>₁₂</w:t>
            </w:r>
            <w:bookmarkEnd w:id="40"/>
          </w:p>
        </w:tc>
      </w:tr>
      <w:tr w:rsidR="004649A9" w:rsidRPr="007905F7" w14:paraId="0E2A7423" w14:textId="77777777" w:rsidTr="009831EF">
        <w:trPr>
          <w:jc w:val="center"/>
        </w:trPr>
        <w:tc>
          <w:tcPr>
            <w:tcW w:w="1030" w:type="dxa"/>
            <w:tcBorders>
              <w:top w:val="single" w:sz="4" w:space="0" w:color="auto"/>
            </w:tcBorders>
          </w:tcPr>
          <w:p w14:paraId="320D1376" w14:textId="05614D60" w:rsidR="000F32CD" w:rsidRPr="007905F7" w:rsidRDefault="000F32CD" w:rsidP="004649A9">
            <w:pPr>
              <w:adjustRightInd w:val="0"/>
              <w:snapToGrid w:val="0"/>
              <w:spacing w:before="120" w:after="120"/>
              <w:jc w:val="center"/>
              <w:rPr>
                <w:rFonts w:ascii="Times New Roman" w:hAnsi="Times New Roman" w:cs="Times New Roman"/>
                <w:szCs w:val="21"/>
              </w:rPr>
            </w:pPr>
            <w:r w:rsidRPr="007905F7">
              <w:rPr>
                <w:rFonts w:ascii="Times New Roman" w:hAnsi="Times New Roman" w:cs="Times New Roman" w:hint="eastAsia"/>
                <w:szCs w:val="21"/>
              </w:rPr>
              <w:t>R/mm</w:t>
            </w:r>
          </w:p>
        </w:tc>
        <w:tc>
          <w:tcPr>
            <w:tcW w:w="3218" w:type="dxa"/>
            <w:tcBorders>
              <w:top w:val="single" w:sz="4" w:space="0" w:color="auto"/>
            </w:tcBorders>
          </w:tcPr>
          <w:p w14:paraId="3AB06824" w14:textId="264B85C0" w:rsidR="000F32CD" w:rsidRPr="007905F7" w:rsidRDefault="000F32CD" w:rsidP="004649A9">
            <w:pPr>
              <w:adjustRightInd w:val="0"/>
              <w:snapToGrid w:val="0"/>
              <w:spacing w:before="120" w:after="120"/>
              <w:jc w:val="center"/>
              <w:rPr>
                <w:rFonts w:ascii="Times New Roman" w:hAnsi="Times New Roman" w:cs="Times New Roman"/>
                <w:szCs w:val="21"/>
              </w:rPr>
            </w:pPr>
            <w:r w:rsidRPr="007905F7">
              <w:rPr>
                <w:rFonts w:ascii="Times New Roman" w:hAnsi="Times New Roman" w:cs="Times New Roman" w:hint="eastAsia"/>
                <w:szCs w:val="21"/>
              </w:rPr>
              <w:t>14</w:t>
            </w:r>
          </w:p>
        </w:tc>
        <w:tc>
          <w:tcPr>
            <w:tcW w:w="2410" w:type="dxa"/>
            <w:tcBorders>
              <w:top w:val="single" w:sz="4" w:space="0" w:color="auto"/>
            </w:tcBorders>
          </w:tcPr>
          <w:p w14:paraId="4E200203" w14:textId="295F92C5" w:rsidR="000F32CD" w:rsidRPr="007905F7" w:rsidRDefault="002C506E" w:rsidP="004649A9">
            <w:pPr>
              <w:adjustRightInd w:val="0"/>
              <w:snapToGrid w:val="0"/>
              <w:spacing w:before="120" w:after="120"/>
              <w:jc w:val="center"/>
              <w:rPr>
                <w:rFonts w:ascii="Times New Roman" w:hAnsi="Times New Roman" w:cs="Times New Roman"/>
                <w:szCs w:val="21"/>
              </w:rPr>
            </w:pPr>
            <w:r w:rsidRPr="007905F7">
              <w:rPr>
                <w:rFonts w:ascii="Times New Roman" w:hAnsi="Times New Roman" w:cs="Times New Roman" w:hint="eastAsia"/>
                <w:szCs w:val="21"/>
              </w:rPr>
              <w:t>14</w:t>
            </w:r>
          </w:p>
        </w:tc>
        <w:tc>
          <w:tcPr>
            <w:tcW w:w="2359" w:type="dxa"/>
            <w:tcBorders>
              <w:top w:val="single" w:sz="4" w:space="0" w:color="auto"/>
            </w:tcBorders>
          </w:tcPr>
          <w:p w14:paraId="1C97FF50" w14:textId="4C254DA1" w:rsidR="000F32CD" w:rsidRPr="007905F7" w:rsidRDefault="000F32CD" w:rsidP="004649A9">
            <w:pPr>
              <w:adjustRightInd w:val="0"/>
              <w:snapToGrid w:val="0"/>
              <w:spacing w:before="120" w:after="120"/>
              <w:jc w:val="center"/>
              <w:rPr>
                <w:rFonts w:ascii="Times New Roman" w:hAnsi="Times New Roman" w:cs="Times New Roman"/>
                <w:szCs w:val="21"/>
              </w:rPr>
            </w:pPr>
            <w:r w:rsidRPr="007905F7">
              <w:rPr>
                <w:rFonts w:ascii="Times New Roman" w:hAnsi="Times New Roman" w:cs="Times New Roman" w:hint="eastAsia"/>
                <w:szCs w:val="21"/>
              </w:rPr>
              <w:t>14</w:t>
            </w:r>
          </w:p>
        </w:tc>
      </w:tr>
      <w:tr w:rsidR="004649A9" w:rsidRPr="007905F7" w14:paraId="220CFDE1" w14:textId="77777777" w:rsidTr="009831EF">
        <w:trPr>
          <w:jc w:val="center"/>
        </w:trPr>
        <w:tc>
          <w:tcPr>
            <w:tcW w:w="1030" w:type="dxa"/>
          </w:tcPr>
          <w:p w14:paraId="0DB60E8D" w14:textId="3453C2A0" w:rsidR="000F32CD" w:rsidRPr="007905F7" w:rsidRDefault="000F32CD" w:rsidP="004649A9">
            <w:pPr>
              <w:adjustRightInd w:val="0"/>
              <w:snapToGrid w:val="0"/>
              <w:spacing w:before="120" w:after="120"/>
              <w:jc w:val="center"/>
              <w:rPr>
                <w:rFonts w:ascii="Times New Roman" w:hAnsi="Times New Roman" w:cs="Times New Roman"/>
                <w:szCs w:val="21"/>
              </w:rPr>
            </w:pPr>
            <w:r w:rsidRPr="007905F7">
              <w:rPr>
                <w:rFonts w:ascii="Times New Roman" w:hAnsi="Times New Roman" w:cs="Times New Roman" w:hint="eastAsia"/>
                <w:szCs w:val="21"/>
              </w:rPr>
              <w:t>H/mm</w:t>
            </w:r>
          </w:p>
        </w:tc>
        <w:tc>
          <w:tcPr>
            <w:tcW w:w="3218" w:type="dxa"/>
          </w:tcPr>
          <w:p w14:paraId="1C58F4AB" w14:textId="5761BD8B" w:rsidR="000F32CD" w:rsidRPr="007905F7" w:rsidRDefault="000F32CD" w:rsidP="004649A9">
            <w:pPr>
              <w:adjustRightInd w:val="0"/>
              <w:snapToGrid w:val="0"/>
              <w:spacing w:before="120" w:after="120"/>
              <w:jc w:val="center"/>
              <w:rPr>
                <w:rFonts w:ascii="Times New Roman" w:hAnsi="Times New Roman" w:cs="Times New Roman"/>
                <w:szCs w:val="21"/>
              </w:rPr>
            </w:pPr>
            <w:r w:rsidRPr="007905F7">
              <w:rPr>
                <w:rFonts w:ascii="Times New Roman" w:hAnsi="Times New Roman" w:cs="Times New Roman" w:hint="eastAsia"/>
                <w:szCs w:val="21"/>
              </w:rPr>
              <w:t>1.28</w:t>
            </w:r>
          </w:p>
        </w:tc>
        <w:tc>
          <w:tcPr>
            <w:tcW w:w="2410" w:type="dxa"/>
          </w:tcPr>
          <w:p w14:paraId="6124B065" w14:textId="57718CF8" w:rsidR="000F32CD" w:rsidRPr="007905F7" w:rsidRDefault="002C506E" w:rsidP="004649A9">
            <w:pPr>
              <w:adjustRightInd w:val="0"/>
              <w:snapToGrid w:val="0"/>
              <w:spacing w:before="120" w:after="120"/>
              <w:jc w:val="center"/>
              <w:rPr>
                <w:rFonts w:ascii="Times New Roman" w:hAnsi="Times New Roman" w:cs="Times New Roman"/>
                <w:szCs w:val="21"/>
              </w:rPr>
            </w:pPr>
            <w:r w:rsidRPr="007905F7">
              <w:rPr>
                <w:rFonts w:ascii="Times New Roman" w:hAnsi="Times New Roman" w:cs="Times New Roman" w:hint="eastAsia"/>
                <w:szCs w:val="21"/>
              </w:rPr>
              <w:t>1.28</w:t>
            </w:r>
          </w:p>
        </w:tc>
        <w:tc>
          <w:tcPr>
            <w:tcW w:w="2359" w:type="dxa"/>
          </w:tcPr>
          <w:p w14:paraId="1BAEF580" w14:textId="3CFA15D7" w:rsidR="000F32CD" w:rsidRPr="007905F7" w:rsidRDefault="000F32CD" w:rsidP="004649A9">
            <w:pPr>
              <w:adjustRightInd w:val="0"/>
              <w:snapToGrid w:val="0"/>
              <w:spacing w:before="120" w:after="120"/>
              <w:jc w:val="center"/>
              <w:rPr>
                <w:rFonts w:ascii="Times New Roman" w:hAnsi="Times New Roman" w:cs="Times New Roman"/>
                <w:szCs w:val="21"/>
              </w:rPr>
            </w:pPr>
            <w:r w:rsidRPr="007905F7">
              <w:rPr>
                <w:rFonts w:ascii="Times New Roman" w:hAnsi="Times New Roman" w:cs="Times New Roman" w:hint="eastAsia"/>
                <w:szCs w:val="21"/>
              </w:rPr>
              <w:t>1.28</w:t>
            </w:r>
          </w:p>
        </w:tc>
      </w:tr>
      <w:tr w:rsidR="004649A9" w:rsidRPr="007905F7" w14:paraId="33FA3858" w14:textId="77777777" w:rsidTr="009831EF">
        <w:trPr>
          <w:jc w:val="center"/>
        </w:trPr>
        <w:tc>
          <w:tcPr>
            <w:tcW w:w="1030" w:type="dxa"/>
          </w:tcPr>
          <w:p w14:paraId="67745410" w14:textId="359DEB9F" w:rsidR="000F32CD" w:rsidRPr="007905F7" w:rsidRDefault="000F32CD" w:rsidP="004649A9">
            <w:pPr>
              <w:adjustRightInd w:val="0"/>
              <w:snapToGrid w:val="0"/>
              <w:spacing w:before="120" w:after="120"/>
              <w:jc w:val="center"/>
              <w:rPr>
                <w:rFonts w:ascii="Times New Roman" w:hAnsi="Times New Roman" w:cs="Times New Roman"/>
                <w:szCs w:val="21"/>
              </w:rPr>
            </w:pPr>
            <w:r w:rsidRPr="007905F7">
              <w:rPr>
                <w:rFonts w:ascii="Times New Roman" w:hAnsi="Times New Roman" w:cs="Times New Roman" w:hint="eastAsia"/>
                <w:szCs w:val="21"/>
              </w:rPr>
              <w:t>m/g</w:t>
            </w:r>
          </w:p>
        </w:tc>
        <w:tc>
          <w:tcPr>
            <w:tcW w:w="3218" w:type="dxa"/>
          </w:tcPr>
          <w:p w14:paraId="74C9D3E8" w14:textId="45BB51FE" w:rsidR="000F32CD" w:rsidRPr="007905F7" w:rsidRDefault="000F32CD" w:rsidP="004649A9">
            <w:pPr>
              <w:adjustRightInd w:val="0"/>
              <w:snapToGrid w:val="0"/>
              <w:spacing w:before="120" w:after="120"/>
              <w:jc w:val="center"/>
              <w:rPr>
                <w:rFonts w:ascii="Times New Roman" w:hAnsi="Times New Roman" w:cs="Times New Roman"/>
                <w:szCs w:val="21"/>
              </w:rPr>
            </w:pPr>
            <w:r w:rsidRPr="007905F7">
              <w:rPr>
                <w:rFonts w:ascii="Times New Roman" w:hAnsi="Times New Roman" w:cs="Times New Roman" w:hint="eastAsia"/>
                <w:szCs w:val="21"/>
              </w:rPr>
              <w:t>0.354</w:t>
            </w:r>
          </w:p>
        </w:tc>
        <w:tc>
          <w:tcPr>
            <w:tcW w:w="2410" w:type="dxa"/>
          </w:tcPr>
          <w:p w14:paraId="4AF5A699" w14:textId="3D76EC1C" w:rsidR="000F32CD" w:rsidRPr="007905F7" w:rsidRDefault="00961BBC" w:rsidP="004649A9">
            <w:pPr>
              <w:adjustRightInd w:val="0"/>
              <w:snapToGrid w:val="0"/>
              <w:spacing w:before="120" w:after="120"/>
              <w:jc w:val="center"/>
              <w:rPr>
                <w:rFonts w:ascii="Times New Roman" w:hAnsi="Times New Roman" w:cs="Times New Roman"/>
                <w:szCs w:val="21"/>
              </w:rPr>
            </w:pPr>
            <w:r w:rsidRPr="007905F7">
              <w:rPr>
                <w:rFonts w:ascii="Times New Roman" w:hAnsi="Times New Roman" w:cs="Times New Roman" w:hint="eastAsia"/>
                <w:szCs w:val="21"/>
              </w:rPr>
              <w:t>0.465</w:t>
            </w:r>
          </w:p>
        </w:tc>
        <w:tc>
          <w:tcPr>
            <w:tcW w:w="2359" w:type="dxa"/>
          </w:tcPr>
          <w:p w14:paraId="7DD37346" w14:textId="579003FB" w:rsidR="000F32CD" w:rsidRPr="007905F7" w:rsidRDefault="000F32CD" w:rsidP="004649A9">
            <w:pPr>
              <w:adjustRightInd w:val="0"/>
              <w:snapToGrid w:val="0"/>
              <w:spacing w:before="120" w:after="120"/>
              <w:jc w:val="center"/>
              <w:rPr>
                <w:rFonts w:ascii="Times New Roman" w:hAnsi="Times New Roman" w:cs="Times New Roman"/>
                <w:szCs w:val="21"/>
              </w:rPr>
            </w:pPr>
            <w:r w:rsidRPr="007905F7">
              <w:rPr>
                <w:rFonts w:ascii="Times New Roman" w:hAnsi="Times New Roman" w:cs="Times New Roman" w:hint="eastAsia"/>
                <w:szCs w:val="21"/>
              </w:rPr>
              <w:t>0.574</w:t>
            </w:r>
          </w:p>
        </w:tc>
      </w:tr>
      <w:tr w:rsidR="007905F7" w:rsidRPr="007905F7" w14:paraId="1AC5DCA5" w14:textId="77777777" w:rsidTr="009831EF">
        <w:trPr>
          <w:jc w:val="center"/>
        </w:trPr>
        <w:tc>
          <w:tcPr>
            <w:tcW w:w="1030" w:type="dxa"/>
          </w:tcPr>
          <w:p w14:paraId="215061CF" w14:textId="1D39D1E6" w:rsidR="000F32CD" w:rsidRPr="007905F7" w:rsidRDefault="009E2200" w:rsidP="004649A9">
            <w:pPr>
              <w:adjustRightInd w:val="0"/>
              <w:snapToGrid w:val="0"/>
              <w:spacing w:before="120" w:after="120"/>
              <w:jc w:val="center"/>
              <w:rPr>
                <w:rFonts w:ascii="Times New Roman" w:hAnsi="Times New Roman" w:cs="Times New Roman"/>
                <w:szCs w:val="21"/>
              </w:rPr>
            </w:pPr>
            <w:r w:rsidRPr="007905F7">
              <w:rPr>
                <w:rFonts w:ascii="Times New Roman" w:hAnsi="Times New Roman" w:cs="Times New Roman"/>
                <w:szCs w:val="21"/>
              </w:rPr>
              <w:t>P</w:t>
            </w:r>
            <w:r w:rsidR="000F32CD" w:rsidRPr="007905F7">
              <w:rPr>
                <w:rFonts w:ascii="Times New Roman" w:hAnsi="Times New Roman" w:cs="Times New Roman"/>
                <w:szCs w:val="21"/>
              </w:rPr>
              <w:t>orosity</w:t>
            </w:r>
            <w:r w:rsidRPr="007905F7">
              <w:rPr>
                <w:rFonts w:ascii="Times New Roman" w:hAnsi="Times New Roman" w:cs="Times New Roman" w:hint="eastAsia"/>
                <w:szCs w:val="21"/>
              </w:rPr>
              <w:t>/%</w:t>
            </w:r>
          </w:p>
        </w:tc>
        <w:tc>
          <w:tcPr>
            <w:tcW w:w="3218" w:type="dxa"/>
          </w:tcPr>
          <w:p w14:paraId="23C513E0" w14:textId="432BBE5B" w:rsidR="000F32CD" w:rsidRPr="007905F7" w:rsidRDefault="000F32CD" w:rsidP="004649A9">
            <w:pPr>
              <w:adjustRightInd w:val="0"/>
              <w:snapToGrid w:val="0"/>
              <w:spacing w:before="120" w:after="120"/>
              <w:jc w:val="center"/>
              <w:rPr>
                <w:rFonts w:ascii="Times New Roman" w:hAnsi="Times New Roman" w:cs="Times New Roman"/>
                <w:szCs w:val="21"/>
              </w:rPr>
            </w:pPr>
            <w:r w:rsidRPr="007905F7">
              <w:rPr>
                <w:rFonts w:ascii="Times New Roman" w:hAnsi="Times New Roman" w:cs="Times New Roman" w:hint="eastAsia"/>
                <w:szCs w:val="21"/>
              </w:rPr>
              <w:t>~47%</w:t>
            </w:r>
          </w:p>
        </w:tc>
        <w:tc>
          <w:tcPr>
            <w:tcW w:w="2410" w:type="dxa"/>
          </w:tcPr>
          <w:p w14:paraId="592D29B9" w14:textId="777A1187" w:rsidR="000F32CD" w:rsidRPr="007905F7" w:rsidRDefault="00A46073" w:rsidP="004649A9">
            <w:pPr>
              <w:adjustRightInd w:val="0"/>
              <w:snapToGrid w:val="0"/>
              <w:spacing w:before="120" w:after="120"/>
              <w:jc w:val="center"/>
              <w:rPr>
                <w:rFonts w:ascii="Times New Roman" w:hAnsi="Times New Roman" w:cs="Times New Roman"/>
                <w:szCs w:val="21"/>
              </w:rPr>
            </w:pPr>
            <w:r w:rsidRPr="007905F7">
              <w:rPr>
                <w:rFonts w:ascii="Times New Roman" w:hAnsi="Times New Roman" w:cs="Times New Roman" w:hint="eastAsia"/>
                <w:szCs w:val="21"/>
              </w:rPr>
              <w:t>/</w:t>
            </w:r>
          </w:p>
        </w:tc>
        <w:tc>
          <w:tcPr>
            <w:tcW w:w="2359" w:type="dxa"/>
          </w:tcPr>
          <w:p w14:paraId="5A982B66" w14:textId="4D05236F" w:rsidR="000F32CD" w:rsidRPr="007905F7" w:rsidRDefault="000F32CD" w:rsidP="004649A9">
            <w:pPr>
              <w:adjustRightInd w:val="0"/>
              <w:snapToGrid w:val="0"/>
              <w:spacing w:before="120" w:after="120"/>
              <w:jc w:val="center"/>
              <w:rPr>
                <w:rFonts w:ascii="Times New Roman" w:hAnsi="Times New Roman" w:cs="Times New Roman"/>
                <w:szCs w:val="21"/>
              </w:rPr>
            </w:pPr>
            <w:r w:rsidRPr="007905F7">
              <w:rPr>
                <w:rFonts w:ascii="Times New Roman" w:hAnsi="Times New Roman" w:cs="Times New Roman" w:hint="eastAsia"/>
                <w:szCs w:val="21"/>
              </w:rPr>
              <w:t>~7%</w:t>
            </w:r>
          </w:p>
        </w:tc>
      </w:tr>
    </w:tbl>
    <w:p w14:paraId="3AE1CA96" w14:textId="1F1FCEA6" w:rsidR="00FA7B49" w:rsidRPr="004649A9" w:rsidRDefault="00FA7B49" w:rsidP="004649A9">
      <w:pPr>
        <w:widowControl/>
        <w:spacing w:before="120" w:after="120"/>
        <w:jc w:val="left"/>
        <w:rPr>
          <w:rFonts w:ascii="Times New Roman" w:hAnsi="Times New Roman" w:cs="Times New Roman"/>
          <w:sz w:val="24"/>
          <w:szCs w:val="24"/>
        </w:rPr>
      </w:pPr>
    </w:p>
    <w:p w14:paraId="5846B2C2" w14:textId="7497545B" w:rsidR="00FA7B49" w:rsidRPr="004649A9" w:rsidRDefault="007D1699" w:rsidP="004649A9">
      <w:pPr>
        <w:adjustRightInd w:val="0"/>
        <w:snapToGrid w:val="0"/>
        <w:spacing w:before="120" w:after="120"/>
        <w:rPr>
          <w:rFonts w:ascii="Times New Roman" w:hAnsi="Times New Roman" w:cs="Times New Roman"/>
          <w:sz w:val="24"/>
          <w:szCs w:val="24"/>
        </w:rPr>
      </w:pPr>
      <w:r w:rsidRPr="004649A9">
        <w:rPr>
          <w:rFonts w:ascii="Times New Roman" w:hAnsi="Times New Roman" w:cs="Times New Roman"/>
          <w:sz w:val="24"/>
          <w:szCs w:val="24"/>
        </w:rPr>
        <w:t>All pellets were fabricated with identical geometry (diameter 14 mm, thickness 1.28 mm). The sample volume was calculated according to</w:t>
      </w:r>
      <w:r w:rsidR="008A7979" w:rsidRPr="004649A9">
        <w:rPr>
          <w:rFonts w:ascii="Times New Roman" w:hAnsi="Times New Roman" w:cs="Times New Roman" w:hint="eastAsia"/>
          <w:sz w:val="24"/>
          <w:szCs w:val="24"/>
        </w:rPr>
        <w:t xml:space="preserve"> </w:t>
      </w:r>
      <w:r w:rsidR="008A7979" w:rsidRPr="004649A9">
        <w:rPr>
          <w:rFonts w:ascii="Times New Roman" w:hAnsi="Times New Roman" w:cs="Times New Roman"/>
          <w:sz w:val="24"/>
          <w:szCs w:val="24"/>
        </w:rPr>
        <w:t>the following equation</w:t>
      </w:r>
      <w:r w:rsidR="008A7979" w:rsidRPr="004649A9">
        <w:rPr>
          <w:rFonts w:ascii="Times New Roman" w:hAnsi="Times New Roman" w:cs="Times New Roman" w:hint="eastAsia"/>
          <w:sz w:val="24"/>
          <w:szCs w:val="24"/>
        </w:rPr>
        <w:t xml:space="preserve"> (</w:t>
      </w:r>
      <w:r w:rsidR="007905F7">
        <w:rPr>
          <w:rFonts w:ascii="Times New Roman" w:hAnsi="Times New Roman" w:cs="Times New Roman"/>
          <w:sz w:val="24"/>
          <w:szCs w:val="24"/>
        </w:rPr>
        <w:t>S</w:t>
      </w:r>
      <w:r w:rsidR="008A7979" w:rsidRPr="004649A9">
        <w:rPr>
          <w:rFonts w:ascii="Times New Roman" w:hAnsi="Times New Roman" w:cs="Times New Roman" w:hint="eastAsia"/>
          <w:sz w:val="24"/>
          <w:szCs w:val="24"/>
        </w:rPr>
        <w:t>1)</w:t>
      </w:r>
      <w:r w:rsidR="008A7979" w:rsidRPr="004649A9">
        <w:rPr>
          <w:rFonts w:ascii="Times New Roman" w:hAnsi="Times New Roman" w:cs="Times New Roman"/>
          <w:sz w:val="24"/>
          <w:szCs w:val="24"/>
        </w:rPr>
        <w:t>:</w:t>
      </w:r>
    </w:p>
    <w:p w14:paraId="021C4089" w14:textId="6B1BE34F" w:rsidR="00FA7B49" w:rsidRPr="007905F7" w:rsidRDefault="00B039BA" w:rsidP="004649A9">
      <w:pPr>
        <w:adjustRightInd w:val="0"/>
        <w:snapToGrid w:val="0"/>
        <w:spacing w:before="120" w:after="120"/>
        <w:rPr>
          <w:rFonts w:ascii="Times New Roman" w:hAnsi="Times New Roman" w:cs="Times New Roman"/>
          <w:sz w:val="24"/>
          <w:szCs w:val="24"/>
        </w:rPr>
      </w:pPr>
      <w:bookmarkStart w:id="41" w:name="OLE_LINK3"/>
      <m:oMathPara>
        <m:oMathParaPr>
          <m:jc m:val="right"/>
        </m:oMathParaPr>
        <m:oMath>
          <m:r>
            <w:rPr>
              <w:rFonts w:ascii="Cambria Math" w:hAnsi="Cambria Math" w:cs="Times New Roman"/>
              <w:sz w:val="24"/>
              <w:szCs w:val="24"/>
            </w:rPr>
            <m:t>V=</m:t>
          </m:r>
          <m:r>
            <w:rPr>
              <w:rFonts w:ascii="Cambria Math" w:hAnsi="Cambria Math" w:cs="Times New Roman" w:hint="eastAsia"/>
              <w:sz w:val="24"/>
              <w:szCs w:val="24"/>
            </w:rPr>
            <m:t>π</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f>
                    <m:fPr>
                      <m:ctrlPr>
                        <w:rPr>
                          <w:rFonts w:ascii="Cambria Math" w:hAnsi="Cambria Math" w:cs="Times New Roman"/>
                          <w:i/>
                          <w:sz w:val="24"/>
                          <w:szCs w:val="24"/>
                        </w:rPr>
                      </m:ctrlPr>
                    </m:fPr>
                    <m:num>
                      <m:r>
                        <w:rPr>
                          <w:rFonts w:ascii="Cambria Math" w:hAnsi="Cambria Math" w:cs="Times New Roman"/>
                          <w:sz w:val="24"/>
                          <w:szCs w:val="24"/>
                        </w:rPr>
                        <m:t>D</m:t>
                      </m:r>
                    </m:num>
                    <m:den>
                      <m:r>
                        <w:rPr>
                          <w:rFonts w:ascii="Cambria Math" w:hAnsi="Cambria Math" w:cs="Times New Roman"/>
                          <w:sz w:val="24"/>
                          <w:szCs w:val="24"/>
                        </w:rPr>
                        <m:t>2</m:t>
                      </m:r>
                    </m:den>
                  </m:f>
                </m:e>
              </m:d>
            </m:e>
            <m:sup>
              <m:r>
                <w:rPr>
                  <w:rFonts w:ascii="Cambria Math" w:hAnsi="Cambria Math" w:cs="Times New Roman"/>
                  <w:sz w:val="24"/>
                  <w:szCs w:val="24"/>
                </w:rPr>
                <m:t>2</m:t>
              </m:r>
            </m:sup>
          </m:sSup>
          <m:r>
            <w:rPr>
              <w:rFonts w:ascii="Cambria Math" w:hAnsi="Cambria Math" w:cs="Times New Roman"/>
              <w:sz w:val="24"/>
              <w:szCs w:val="24"/>
            </w:rPr>
            <m:t>H                                                                         (</m:t>
          </m:r>
          <m:r>
            <w:rPr>
              <w:rFonts w:ascii="Cambria Math" w:hAnsi="Cambria Math" w:cs="Times New Roman"/>
              <w:sz w:val="24"/>
              <w:szCs w:val="24"/>
            </w:rPr>
            <m:t>S</m:t>
          </m:r>
          <m:r>
            <w:rPr>
              <w:rFonts w:ascii="Cambria Math" w:hAnsi="Cambria Math" w:cs="Times New Roman"/>
              <w:sz w:val="24"/>
              <w:szCs w:val="24"/>
            </w:rPr>
            <m:t>1</m:t>
          </m:r>
          <m:r>
            <w:rPr>
              <w:rFonts w:ascii="Cambria Math" w:hAnsi="Cambria Math" w:cs="Times New Roman"/>
              <w:sz w:val="24"/>
              <w:szCs w:val="24"/>
            </w:rPr>
            <m:t>)</m:t>
          </m:r>
        </m:oMath>
      </m:oMathPara>
      <w:bookmarkEnd w:id="41"/>
    </w:p>
    <w:p w14:paraId="27369EA0" w14:textId="77777777" w:rsidR="00FA7B49" w:rsidRPr="004649A9" w:rsidRDefault="0040356D" w:rsidP="004649A9">
      <w:pPr>
        <w:adjustRightInd w:val="0"/>
        <w:snapToGrid w:val="0"/>
        <w:spacing w:before="120" w:after="120"/>
        <w:rPr>
          <w:rFonts w:ascii="Times New Roman" w:hAnsi="Times New Roman" w:cs="Times New Roman"/>
          <w:sz w:val="24"/>
          <w:szCs w:val="24"/>
        </w:rPr>
      </w:pPr>
      <w:r w:rsidRPr="004649A9">
        <w:rPr>
          <w:rFonts w:ascii="Times New Roman" w:hAnsi="Times New Roman" w:cs="Times New Roman"/>
          <w:sz w:val="24"/>
          <w:szCs w:val="24"/>
        </w:rPr>
        <w:t>Where</w:t>
      </w:r>
      <w:r w:rsidR="00C61816" w:rsidRPr="004649A9">
        <w:rPr>
          <w:rFonts w:ascii="Times New Roman" w:hAnsi="Times New Roman" w:cs="Times New Roman"/>
          <w:sz w:val="24"/>
          <w:szCs w:val="24"/>
        </w:rPr>
        <w:t xml:space="preserve"> </w:t>
      </w:r>
      <w:r w:rsidR="00C61816" w:rsidRPr="004649A9">
        <w:rPr>
          <w:rFonts w:ascii="Cambria Math" w:hAnsi="Cambria Math" w:cs="Cambria Math"/>
          <w:sz w:val="24"/>
          <w:szCs w:val="24"/>
        </w:rPr>
        <w:t>𝐷</w:t>
      </w:r>
      <w:r w:rsidR="003361C9" w:rsidRPr="004649A9">
        <w:rPr>
          <w:rFonts w:ascii="Times New Roman" w:hAnsi="Times New Roman" w:cs="Times New Roman" w:hint="eastAsia"/>
          <w:sz w:val="24"/>
          <w:szCs w:val="24"/>
        </w:rPr>
        <w:t xml:space="preserve"> </w:t>
      </w:r>
      <w:r w:rsidR="00C61816" w:rsidRPr="004649A9">
        <w:rPr>
          <w:rFonts w:ascii="Times New Roman" w:hAnsi="Times New Roman" w:cs="Times New Roman"/>
          <w:sz w:val="24"/>
          <w:szCs w:val="24"/>
        </w:rPr>
        <w:t>is the pellet diameter</w:t>
      </w:r>
      <w:r w:rsidR="0019088A" w:rsidRPr="004649A9">
        <w:rPr>
          <w:rFonts w:ascii="Times New Roman" w:hAnsi="Times New Roman" w:cs="Times New Roman"/>
          <w:sz w:val="24"/>
          <w:szCs w:val="24"/>
        </w:rPr>
        <w:t xml:space="preserve"> (cm)</w:t>
      </w:r>
      <w:r w:rsidR="00C61816" w:rsidRPr="004649A9">
        <w:rPr>
          <w:rFonts w:ascii="Times New Roman" w:hAnsi="Times New Roman" w:cs="Times New Roman"/>
          <w:sz w:val="24"/>
          <w:szCs w:val="24"/>
        </w:rPr>
        <w:t xml:space="preserve"> and </w:t>
      </w:r>
      <w:r w:rsidR="00C61816" w:rsidRPr="004649A9">
        <w:rPr>
          <w:rFonts w:ascii="Cambria Math" w:hAnsi="Cambria Math" w:cs="Cambria Math"/>
          <w:sz w:val="24"/>
          <w:szCs w:val="24"/>
        </w:rPr>
        <w:t>𝐻</w:t>
      </w:r>
      <w:r w:rsidR="00C61816" w:rsidRPr="004649A9">
        <w:rPr>
          <w:rFonts w:ascii="Times New Roman" w:hAnsi="Times New Roman" w:cs="Times New Roman"/>
          <w:sz w:val="24"/>
          <w:szCs w:val="24"/>
        </w:rPr>
        <w:t xml:space="preserve"> is the thickness</w:t>
      </w:r>
      <w:r w:rsidR="0019088A" w:rsidRPr="004649A9">
        <w:rPr>
          <w:rFonts w:ascii="Times New Roman" w:hAnsi="Times New Roman" w:cs="Times New Roman"/>
          <w:sz w:val="24"/>
          <w:szCs w:val="24"/>
        </w:rPr>
        <w:t xml:space="preserve"> (cm)</w:t>
      </w:r>
      <w:r w:rsidR="00C61816" w:rsidRPr="004649A9">
        <w:rPr>
          <w:rFonts w:ascii="Times New Roman" w:hAnsi="Times New Roman" w:cs="Times New Roman"/>
          <w:sz w:val="24"/>
          <w:szCs w:val="24"/>
        </w:rPr>
        <w:t>.</w:t>
      </w:r>
    </w:p>
    <w:p w14:paraId="6A30AFA5" w14:textId="77777777" w:rsidR="00FA7B49" w:rsidRPr="004649A9" w:rsidRDefault="00EA03D1" w:rsidP="004649A9">
      <w:pPr>
        <w:adjustRightInd w:val="0"/>
        <w:snapToGrid w:val="0"/>
        <w:spacing w:before="120" w:after="120"/>
        <w:rPr>
          <w:rFonts w:ascii="Times New Roman" w:hAnsi="Times New Roman" w:cs="Times New Roman"/>
          <w:sz w:val="24"/>
          <w:szCs w:val="24"/>
        </w:rPr>
      </w:pPr>
      <w:r w:rsidRPr="004649A9">
        <w:rPr>
          <w:rFonts w:ascii="Times New Roman" w:hAnsi="Times New Roman" w:cs="Times New Roman"/>
          <w:sz w:val="24"/>
          <w:szCs w:val="24"/>
        </w:rPr>
        <w:t>The bulk density of each sample was determined by</w:t>
      </w:r>
      <w:r w:rsidR="005F34A8" w:rsidRPr="004649A9">
        <w:rPr>
          <w:rFonts w:ascii="Times New Roman" w:hAnsi="Times New Roman" w:cs="Times New Roman"/>
          <w:sz w:val="24"/>
          <w:szCs w:val="24"/>
        </w:rPr>
        <w:t xml:space="preserve"> the following equation</w:t>
      </w:r>
      <w:r w:rsidR="008A7979" w:rsidRPr="004649A9">
        <w:rPr>
          <w:rFonts w:ascii="Times New Roman" w:hAnsi="Times New Roman" w:cs="Times New Roman" w:hint="eastAsia"/>
          <w:sz w:val="24"/>
          <w:szCs w:val="24"/>
        </w:rPr>
        <w:t xml:space="preserve"> (2)</w:t>
      </w:r>
      <w:r w:rsidR="005F34A8" w:rsidRPr="004649A9">
        <w:rPr>
          <w:rFonts w:ascii="Times New Roman" w:hAnsi="Times New Roman" w:cs="Times New Roman"/>
          <w:sz w:val="24"/>
          <w:szCs w:val="24"/>
        </w:rPr>
        <w:t>:</w:t>
      </w:r>
    </w:p>
    <w:p w14:paraId="7367DAC4" w14:textId="0C742F9E" w:rsidR="00FA7B49" w:rsidRPr="007905F7" w:rsidRDefault="00EA03D1" w:rsidP="004649A9">
      <w:pPr>
        <w:adjustRightInd w:val="0"/>
        <w:snapToGrid w:val="0"/>
        <w:spacing w:before="120" w:after="120"/>
        <w:rPr>
          <w:rFonts w:ascii="Times New Roman" w:hAnsi="Times New Roman" w:cs="Times New Roman"/>
          <w:sz w:val="24"/>
          <w:szCs w:val="24"/>
        </w:rPr>
      </w:pPr>
      <m:oMathPara>
        <m:oMathParaPr>
          <m:jc m:val="right"/>
        </m:oMathParaPr>
        <m:oMath>
          <m:r>
            <w:rPr>
              <w:rFonts w:ascii="Cambria Math" w:hAnsi="Cambria Math" w:cs="Times New Roman" w:hint="eastAsia"/>
              <w:sz w:val="24"/>
              <w:szCs w:val="24"/>
            </w:rPr>
            <w:lastRenderedPageBreak/>
            <m:t>ρ</m:t>
          </m:r>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m</m:t>
              </m:r>
            </m:num>
            <m:den>
              <m:r>
                <w:rPr>
                  <w:rFonts w:ascii="Cambria Math" w:hAnsi="Cambria Math" w:cs="Times New Roman"/>
                  <w:sz w:val="24"/>
                  <w:szCs w:val="24"/>
                </w:rPr>
                <m:t>V</m:t>
              </m:r>
            </m:den>
          </m:f>
          <m:r>
            <w:rPr>
              <w:rFonts w:ascii="Cambria Math" w:hAnsi="Cambria Math" w:cs="Times New Roman"/>
              <w:sz w:val="24"/>
              <w:szCs w:val="24"/>
            </w:rPr>
            <m:t xml:space="preserve">                                                                                   (</m:t>
          </m:r>
          <m:r>
            <w:rPr>
              <w:rFonts w:ascii="Cambria Math" w:hAnsi="Cambria Math" w:cs="Times New Roman"/>
              <w:sz w:val="24"/>
              <w:szCs w:val="24"/>
            </w:rPr>
            <m:t>S</m:t>
          </m:r>
          <m:r>
            <w:rPr>
              <w:rFonts w:ascii="Cambria Math" w:hAnsi="Cambria Math" w:cs="Times New Roman"/>
              <w:sz w:val="24"/>
              <w:szCs w:val="24"/>
            </w:rPr>
            <m:t>2</m:t>
          </m:r>
          <m:r>
            <w:rPr>
              <w:rFonts w:ascii="Cambria Math" w:hAnsi="Cambria Math" w:cs="Times New Roman"/>
              <w:sz w:val="24"/>
              <w:szCs w:val="24"/>
            </w:rPr>
            <m:t>)</m:t>
          </m:r>
        </m:oMath>
      </m:oMathPara>
    </w:p>
    <w:p w14:paraId="31425E19" w14:textId="77777777" w:rsidR="00FA7B49" w:rsidRPr="004649A9" w:rsidRDefault="0040356D" w:rsidP="004649A9">
      <w:pPr>
        <w:adjustRightInd w:val="0"/>
        <w:snapToGrid w:val="0"/>
        <w:spacing w:before="120" w:after="120"/>
        <w:rPr>
          <w:rFonts w:ascii="Times New Roman" w:hAnsi="Times New Roman" w:cs="Times New Roman"/>
          <w:sz w:val="24"/>
          <w:szCs w:val="24"/>
        </w:rPr>
      </w:pPr>
      <w:r w:rsidRPr="004649A9">
        <w:rPr>
          <w:rFonts w:ascii="Times New Roman" w:hAnsi="Times New Roman" w:cs="Times New Roman"/>
          <w:sz w:val="24"/>
          <w:szCs w:val="24"/>
        </w:rPr>
        <w:t>Where</w:t>
      </w:r>
      <w:r w:rsidR="008F61E7" w:rsidRPr="004649A9">
        <w:rPr>
          <w:rFonts w:ascii="Times New Roman" w:hAnsi="Times New Roman" w:cs="Times New Roman"/>
          <w:sz w:val="24"/>
          <w:szCs w:val="24"/>
        </w:rPr>
        <w:t xml:space="preserve"> </w:t>
      </w:r>
      <w:r w:rsidR="008F61E7" w:rsidRPr="004649A9">
        <w:rPr>
          <w:rFonts w:ascii="Cambria Math" w:hAnsi="Cambria Math" w:cs="Cambria Math"/>
          <w:sz w:val="24"/>
          <w:szCs w:val="24"/>
        </w:rPr>
        <w:t>𝑚</w:t>
      </w:r>
      <w:r w:rsidR="008F61E7" w:rsidRPr="004649A9">
        <w:rPr>
          <w:rFonts w:ascii="Times New Roman" w:hAnsi="Times New Roman" w:cs="Times New Roman" w:hint="eastAsia"/>
          <w:sz w:val="24"/>
          <w:szCs w:val="24"/>
        </w:rPr>
        <w:t xml:space="preserve"> </w:t>
      </w:r>
      <w:r w:rsidRPr="004649A9">
        <w:rPr>
          <w:rFonts w:ascii="Times New Roman" w:hAnsi="Times New Roman" w:cs="Times New Roman"/>
          <w:sz w:val="24"/>
          <w:szCs w:val="24"/>
        </w:rPr>
        <w:t>is the measured mass</w:t>
      </w:r>
      <w:r w:rsidRPr="004649A9">
        <w:t xml:space="preserve"> </w:t>
      </w:r>
      <w:r w:rsidRPr="004649A9">
        <w:rPr>
          <w:rFonts w:ascii="Times New Roman" w:hAnsi="Times New Roman" w:cs="Times New Roman"/>
          <w:sz w:val="24"/>
          <w:szCs w:val="24"/>
        </w:rPr>
        <w:t>(g), and V is the volume of the sample (cm³)</w:t>
      </w:r>
      <w:r w:rsidR="0019088A" w:rsidRPr="004649A9">
        <w:rPr>
          <w:rFonts w:ascii="Times New Roman" w:hAnsi="Times New Roman" w:cs="Times New Roman"/>
          <w:sz w:val="24"/>
          <w:szCs w:val="24"/>
        </w:rPr>
        <w:t>.</w:t>
      </w:r>
    </w:p>
    <w:p w14:paraId="35FB6D64" w14:textId="77777777" w:rsidR="00FA7B49" w:rsidRPr="004649A9" w:rsidRDefault="001A54DA" w:rsidP="004649A9">
      <w:pPr>
        <w:adjustRightInd w:val="0"/>
        <w:snapToGrid w:val="0"/>
        <w:spacing w:before="120" w:after="120"/>
        <w:rPr>
          <w:rFonts w:ascii="Times New Roman" w:hAnsi="Times New Roman" w:cs="Times New Roman"/>
          <w:sz w:val="24"/>
          <w:szCs w:val="24"/>
        </w:rPr>
      </w:pPr>
      <w:r w:rsidRPr="004649A9">
        <w:rPr>
          <w:rFonts w:ascii="Times New Roman" w:hAnsi="Times New Roman" w:cs="Times New Roman"/>
          <w:sz w:val="24"/>
          <w:szCs w:val="24"/>
        </w:rPr>
        <w:t>The porosity (</w:t>
      </w:r>
      <w:bookmarkStart w:id="42" w:name="OLE_LINK5"/>
      <w:r w:rsidRPr="004649A9">
        <w:rPr>
          <w:rFonts w:ascii="Cambria Math" w:hAnsi="Cambria Math" w:cs="Cambria Math"/>
          <w:sz w:val="24"/>
          <w:szCs w:val="24"/>
        </w:rPr>
        <w:t>𝜙</w:t>
      </w:r>
      <w:bookmarkEnd w:id="42"/>
      <w:r w:rsidRPr="004649A9">
        <w:rPr>
          <w:rFonts w:ascii="Times New Roman" w:hAnsi="Times New Roman" w:cs="Times New Roman"/>
          <w:sz w:val="24"/>
          <w:szCs w:val="24"/>
        </w:rPr>
        <w:t>) of the 3D</w:t>
      </w:r>
      <w:r w:rsidRPr="004649A9">
        <w:rPr>
          <w:rFonts w:ascii="Times New Roman" w:hAnsi="Times New Roman" w:cs="Times New Roman" w:hint="eastAsia"/>
          <w:sz w:val="24"/>
          <w:szCs w:val="24"/>
        </w:rPr>
        <w:t>-</w:t>
      </w:r>
      <w:r w:rsidRPr="004649A9">
        <w:rPr>
          <w:rFonts w:ascii="Times New Roman" w:hAnsi="Times New Roman" w:cs="Times New Roman"/>
          <w:sz w:val="24"/>
          <w:szCs w:val="24"/>
        </w:rPr>
        <w:t>Na₃Zr₂Si₂PO₁₂</w:t>
      </w:r>
      <w:r w:rsidRPr="004649A9">
        <w:rPr>
          <w:rFonts w:ascii="Times New Roman" w:hAnsi="Times New Roman" w:cs="Times New Roman" w:hint="eastAsia"/>
          <w:sz w:val="24"/>
          <w:szCs w:val="24"/>
        </w:rPr>
        <w:t>/gel</w:t>
      </w:r>
      <w:r w:rsidRPr="004649A9">
        <w:rPr>
          <w:rFonts w:ascii="Times New Roman" w:hAnsi="Times New Roman" w:cs="Times New Roman"/>
          <w:sz w:val="24"/>
          <w:szCs w:val="24"/>
        </w:rPr>
        <w:t xml:space="preserve"> was determined using the </w:t>
      </w:r>
      <w:bookmarkStart w:id="43" w:name="OLE_LINK6"/>
      <w:r w:rsidRPr="004649A9">
        <w:rPr>
          <w:rFonts w:ascii="Times New Roman" w:hAnsi="Times New Roman" w:cs="Times New Roman"/>
          <w:sz w:val="24"/>
          <w:szCs w:val="24"/>
        </w:rPr>
        <w:t>bulk density</w:t>
      </w:r>
      <w:bookmarkEnd w:id="43"/>
      <w:r w:rsidRPr="004649A9">
        <w:rPr>
          <w:rFonts w:ascii="Times New Roman" w:hAnsi="Times New Roman" w:cs="Times New Roman"/>
          <w:sz w:val="24"/>
          <w:szCs w:val="24"/>
        </w:rPr>
        <w:t xml:space="preserve"> and the theoretical density of </w:t>
      </w:r>
      <w:proofErr w:type="spellStart"/>
      <w:r w:rsidRPr="004649A9">
        <w:rPr>
          <w:rFonts w:ascii="Times New Roman" w:hAnsi="Times New Roman" w:cs="Times New Roman"/>
          <w:sz w:val="24"/>
          <w:szCs w:val="24"/>
        </w:rPr>
        <w:t>Na₃Zr₂Si₂PO</w:t>
      </w:r>
      <w:proofErr w:type="spellEnd"/>
      <w:r w:rsidRPr="004649A9">
        <w:rPr>
          <w:rFonts w:ascii="Times New Roman" w:hAnsi="Times New Roman" w:cs="Times New Roman"/>
          <w:sz w:val="24"/>
          <w:szCs w:val="24"/>
        </w:rPr>
        <w:t>₁₂, according to Equation (</w:t>
      </w:r>
      <w:r w:rsidRPr="004649A9">
        <w:rPr>
          <w:rFonts w:ascii="Times New Roman" w:hAnsi="Times New Roman" w:cs="Times New Roman" w:hint="eastAsia"/>
          <w:sz w:val="24"/>
          <w:szCs w:val="24"/>
        </w:rPr>
        <w:t>3</w:t>
      </w:r>
      <w:r w:rsidRPr="004649A9">
        <w:rPr>
          <w:rFonts w:ascii="Times New Roman" w:hAnsi="Times New Roman" w:cs="Times New Roman"/>
          <w:sz w:val="24"/>
          <w:szCs w:val="24"/>
        </w:rPr>
        <w:t>):</w:t>
      </w:r>
    </w:p>
    <w:p w14:paraId="66F8C2C7" w14:textId="18F3FBD8" w:rsidR="00FA7B49" w:rsidRPr="007905F7" w:rsidRDefault="001A54DA" w:rsidP="004649A9">
      <w:pPr>
        <w:adjustRightInd w:val="0"/>
        <w:snapToGrid w:val="0"/>
        <w:spacing w:before="120" w:after="120"/>
        <w:rPr>
          <w:rFonts w:ascii="Times New Roman" w:hAnsi="Times New Roman" w:cs="Times New Roman"/>
          <w:sz w:val="24"/>
          <w:szCs w:val="24"/>
        </w:rPr>
      </w:pPr>
      <w:bookmarkStart w:id="44" w:name="_Hlk207374857"/>
      <m:oMathPara>
        <m:oMathParaPr>
          <m:jc m:val="right"/>
        </m:oMathParaPr>
        <m:oMath>
          <m:r>
            <w:rPr>
              <w:rFonts w:ascii="Cambria Math" w:hAnsi="Cambria Math" w:cs="Times New Roman"/>
              <w:sz w:val="24"/>
              <w:szCs w:val="24"/>
            </w:rPr>
            <m:t>ϕ</m:t>
          </m:r>
          <w:bookmarkEnd w:id="44"/>
          <m:r>
            <w:rPr>
              <w:rFonts w:ascii="Cambria Math" w:hAnsi="Cambria Math" w:cs="Times New Roman"/>
              <w:sz w:val="24"/>
              <w:szCs w:val="24"/>
            </w:rPr>
            <m:t>=1-</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hint="eastAsia"/>
                      <w:sz w:val="24"/>
                      <w:szCs w:val="24"/>
                    </w:rPr>
                    <m:t>ρ</m:t>
                  </m:r>
                </m:e>
                <m:sub>
                  <m:r>
                    <w:rPr>
                      <w:rFonts w:ascii="Cambria Math" w:hAnsi="Cambria Math" w:cs="Times New Roman"/>
                      <w:sz w:val="24"/>
                      <w:szCs w:val="24"/>
                    </w:rPr>
                    <m:t>b</m:t>
                  </m:r>
                </m:sub>
              </m:sSub>
            </m:num>
            <m:den>
              <m:sSub>
                <m:sSubPr>
                  <m:ctrlPr>
                    <w:rPr>
                      <w:rFonts w:ascii="Cambria Math" w:hAnsi="Cambria Math" w:cs="Times New Roman"/>
                      <w:i/>
                      <w:sz w:val="24"/>
                      <w:szCs w:val="24"/>
                    </w:rPr>
                  </m:ctrlPr>
                </m:sSubPr>
                <m:e>
                  <m:r>
                    <w:rPr>
                      <w:rFonts w:ascii="Cambria Math" w:hAnsi="Cambria Math" w:cs="Times New Roman" w:hint="eastAsia"/>
                      <w:sz w:val="24"/>
                      <w:szCs w:val="24"/>
                    </w:rPr>
                    <m:t>ρ</m:t>
                  </m:r>
                </m:e>
                <m:sub>
                  <m:r>
                    <w:rPr>
                      <w:rFonts w:ascii="Cambria Math" w:hAnsi="Cambria Math" w:cs="Times New Roman"/>
                      <w:sz w:val="24"/>
                      <w:szCs w:val="24"/>
                    </w:rPr>
                    <m:t>T</m:t>
                  </m:r>
                </m:sub>
              </m:sSub>
            </m:den>
          </m:f>
          <m:r>
            <w:rPr>
              <w:rFonts w:ascii="Cambria Math" w:hAnsi="Cambria Math" w:cs="Times New Roman"/>
              <w:sz w:val="24"/>
              <w:szCs w:val="24"/>
            </w:rPr>
            <m:t xml:space="preserve">                                                                         (</m:t>
          </m:r>
          <m:r>
            <w:rPr>
              <w:rFonts w:ascii="Cambria Math" w:hAnsi="Cambria Math" w:cs="Times New Roman"/>
              <w:sz w:val="24"/>
              <w:szCs w:val="24"/>
            </w:rPr>
            <m:t>S</m:t>
          </m:r>
          <m:r>
            <w:rPr>
              <w:rFonts w:ascii="Cambria Math" w:hAnsi="Cambria Math" w:cs="Times New Roman"/>
              <w:sz w:val="24"/>
              <w:szCs w:val="24"/>
            </w:rPr>
            <m:t>3</m:t>
          </m:r>
          <m:r>
            <w:rPr>
              <w:rFonts w:ascii="Cambria Math" w:hAnsi="Cambria Math" w:cs="Times New Roman"/>
              <w:sz w:val="24"/>
              <w:szCs w:val="24"/>
            </w:rPr>
            <m:t>)</m:t>
          </m:r>
        </m:oMath>
      </m:oMathPara>
    </w:p>
    <w:p w14:paraId="130E39B1" w14:textId="77777777" w:rsidR="00FA7B49" w:rsidRPr="004649A9" w:rsidRDefault="00F70EB7" w:rsidP="004649A9">
      <w:pPr>
        <w:adjustRightInd w:val="0"/>
        <w:snapToGrid w:val="0"/>
        <w:spacing w:before="120" w:after="120"/>
        <w:rPr>
          <w:rFonts w:ascii="Times New Roman" w:hAnsi="Times New Roman" w:cs="Times New Roman"/>
          <w:sz w:val="24"/>
          <w:szCs w:val="24"/>
        </w:rPr>
      </w:pPr>
      <w:bookmarkStart w:id="45" w:name="OLE_LINK8"/>
      <w:r w:rsidRPr="004649A9">
        <w:rPr>
          <w:rFonts w:ascii="Times New Roman" w:hAnsi="Times New Roman" w:cs="Times New Roman"/>
          <w:sz w:val="24"/>
          <w:szCs w:val="24"/>
        </w:rPr>
        <w:t>where</w:t>
      </w:r>
      <w:r w:rsidR="00A71B7C" w:rsidRPr="004649A9">
        <w:rPr>
          <w:rFonts w:ascii="Times New Roman" w:hAnsi="Times New Roman" w:cs="Times New Roman" w:hint="eastAsia"/>
          <w:sz w:val="24"/>
          <w:szCs w:val="24"/>
        </w:rPr>
        <w:t xml:space="preserve"> </w:t>
      </w:r>
      <w:r w:rsidR="00A71B7C" w:rsidRPr="004649A9">
        <w:rPr>
          <w:rFonts w:ascii="Times New Roman" w:hAnsi="Times New Roman" w:cs="Times New Roman"/>
          <w:i/>
          <w:iCs/>
          <w:sz w:val="24"/>
          <w:szCs w:val="24"/>
        </w:rPr>
        <w:t>ϕ</w:t>
      </w:r>
      <w:r w:rsidRPr="004649A9">
        <w:rPr>
          <w:rFonts w:ascii="Times New Roman" w:hAnsi="Times New Roman" w:cs="Times New Roman"/>
          <w:sz w:val="24"/>
          <w:szCs w:val="24"/>
        </w:rPr>
        <w:t xml:space="preserve"> is the porosity (%), </w:t>
      </w:r>
      <w:bookmarkEnd w:id="45"/>
      <w:r w:rsidR="00A71B7C" w:rsidRPr="004649A9">
        <w:rPr>
          <w:rFonts w:ascii="Times New Roman" w:hAnsi="Times New Roman" w:cs="Times New Roman" w:hint="eastAsia"/>
          <w:sz w:val="24"/>
          <w:szCs w:val="24"/>
        </w:rPr>
        <w:t xml:space="preserve"> </w:t>
      </w:r>
      <w:bookmarkStart w:id="46" w:name="OLE_LINK7"/>
      <m:oMath>
        <m:sSub>
          <m:sSubPr>
            <m:ctrlPr>
              <w:rPr>
                <w:rFonts w:ascii="Cambria Math" w:hAnsi="Cambria Math" w:cs="Times New Roman"/>
                <w:i/>
                <w:iCs/>
                <w:sz w:val="24"/>
                <w:szCs w:val="24"/>
              </w:rPr>
            </m:ctrlPr>
          </m:sSubPr>
          <m:e>
            <m:r>
              <w:rPr>
                <w:rFonts w:ascii="Cambria Math" w:hAnsi="Cambria Math" w:cs="Times New Roman"/>
                <w:sz w:val="24"/>
                <w:szCs w:val="24"/>
              </w:rPr>
              <m:t>ρ​</m:t>
            </m:r>
          </m:e>
          <m:sub>
            <m:r>
              <w:rPr>
                <w:rFonts w:ascii="Cambria Math" w:hAnsi="Cambria Math" w:cs="Times New Roman"/>
                <w:sz w:val="24"/>
                <w:szCs w:val="24"/>
              </w:rPr>
              <m:t>b</m:t>
            </m:r>
          </m:sub>
        </m:sSub>
      </m:oMath>
      <w:bookmarkEnd w:id="46"/>
      <w:r w:rsidRPr="004649A9">
        <w:rPr>
          <w:rFonts w:ascii="Times New Roman" w:hAnsi="Times New Roman" w:cs="Times New Roman"/>
          <w:sz w:val="24"/>
          <w:szCs w:val="24"/>
        </w:rPr>
        <w:t xml:space="preserve"> is the bulk density (g·cm⁻³) determined from the sample mass and geometric v</w:t>
      </w:r>
      <w:proofErr w:type="spellStart"/>
      <w:r w:rsidRPr="004649A9">
        <w:rPr>
          <w:rFonts w:ascii="Times New Roman" w:hAnsi="Times New Roman" w:cs="Times New Roman"/>
          <w:sz w:val="24"/>
          <w:szCs w:val="24"/>
        </w:rPr>
        <w:t>olume</w:t>
      </w:r>
      <w:proofErr w:type="spellEnd"/>
      <w:r w:rsidRPr="004649A9">
        <w:rPr>
          <w:rFonts w:ascii="Times New Roman" w:hAnsi="Times New Roman" w:cs="Times New Roman"/>
          <w:sz w:val="24"/>
          <w:szCs w:val="24"/>
        </w:rPr>
        <w:t xml:space="preserve">, and </w:t>
      </w:r>
      <m:oMath>
        <m:sSub>
          <m:sSubPr>
            <m:ctrlPr>
              <w:rPr>
                <w:rFonts w:ascii="Cambria Math" w:hAnsi="Cambria Math" w:cs="Times New Roman"/>
                <w:i/>
                <w:iCs/>
                <w:sz w:val="24"/>
                <w:szCs w:val="24"/>
              </w:rPr>
            </m:ctrlPr>
          </m:sSubPr>
          <m:e>
            <m:r>
              <w:rPr>
                <w:rFonts w:ascii="Cambria Math" w:hAnsi="Cambria Math" w:cs="Times New Roman"/>
                <w:sz w:val="24"/>
                <w:szCs w:val="24"/>
              </w:rPr>
              <m:t>ρ​</m:t>
            </m:r>
          </m:e>
          <m:sub>
            <m:r>
              <w:rPr>
                <w:rFonts w:ascii="Cambria Math" w:hAnsi="Cambria Math" w:cs="Times New Roman"/>
                <w:sz w:val="24"/>
                <w:szCs w:val="24"/>
              </w:rPr>
              <m:t>T</m:t>
            </m:r>
          </m:sub>
        </m:sSub>
      </m:oMath>
      <w:r w:rsidR="00584309" w:rsidRPr="004649A9">
        <w:rPr>
          <w:rFonts w:ascii="Times New Roman" w:hAnsi="Times New Roman" w:cs="Times New Roman"/>
          <w:sz w:val="24"/>
          <w:szCs w:val="24"/>
        </w:rPr>
        <w:t xml:space="preserve"> </w:t>
      </w:r>
      <w:r w:rsidRPr="004649A9">
        <w:rPr>
          <w:rFonts w:ascii="Times New Roman" w:hAnsi="Times New Roman" w:cs="Times New Roman"/>
          <w:sz w:val="24"/>
          <w:szCs w:val="24"/>
        </w:rPr>
        <w:t>​ is the theoretical density (g·cm⁻³), which was obtained from crystallographic data or estimated based on the density of dense ceramics.</w:t>
      </w:r>
    </w:p>
    <w:p w14:paraId="49568BFF" w14:textId="77777777" w:rsidR="00FA7B49" w:rsidRPr="004649A9" w:rsidRDefault="007710E2" w:rsidP="004649A9">
      <w:pPr>
        <w:adjustRightInd w:val="0"/>
        <w:snapToGrid w:val="0"/>
        <w:spacing w:before="120" w:after="120"/>
        <w:rPr>
          <w:rFonts w:ascii="Times New Roman" w:hAnsi="Times New Roman" w:cs="Times New Roman"/>
          <w:sz w:val="24"/>
          <w:szCs w:val="24"/>
        </w:rPr>
      </w:pPr>
      <w:r w:rsidRPr="004649A9">
        <w:rPr>
          <w:rFonts w:ascii="Times New Roman" w:hAnsi="Times New Roman" w:cs="Times New Roman"/>
          <w:sz w:val="24"/>
          <w:szCs w:val="24"/>
        </w:rPr>
        <w:t>The mass-reduction percentage of the composite gel electrolyte (CGE) relative to the dense ceramic was calculated using Equation (</w:t>
      </w:r>
      <w:r w:rsidRPr="004649A9">
        <w:rPr>
          <w:rFonts w:ascii="Times New Roman" w:hAnsi="Times New Roman" w:cs="Times New Roman" w:hint="eastAsia"/>
          <w:sz w:val="24"/>
          <w:szCs w:val="24"/>
        </w:rPr>
        <w:t>4</w:t>
      </w:r>
      <w:r w:rsidRPr="004649A9">
        <w:rPr>
          <w:rFonts w:ascii="Times New Roman" w:hAnsi="Times New Roman" w:cs="Times New Roman"/>
          <w:sz w:val="24"/>
          <w:szCs w:val="24"/>
        </w:rPr>
        <w:t>):</w:t>
      </w:r>
    </w:p>
    <w:p w14:paraId="41D73363" w14:textId="46EA764D" w:rsidR="00FA7B49" w:rsidRPr="007905F7" w:rsidRDefault="007710E2" w:rsidP="004649A9">
      <w:pPr>
        <w:adjustRightInd w:val="0"/>
        <w:snapToGrid w:val="0"/>
        <w:spacing w:before="120" w:after="120"/>
        <w:rPr>
          <w:rFonts w:ascii="Times New Roman" w:hAnsi="Times New Roman" w:cs="Times New Roman"/>
          <w:b/>
          <w:bCs/>
          <w:sz w:val="24"/>
          <w:szCs w:val="24"/>
        </w:rPr>
      </w:pPr>
      <m:oMathPara>
        <m:oMathParaPr>
          <m:jc m:val="right"/>
        </m:oMathParaPr>
        <m:oMath>
          <m:r>
            <w:rPr>
              <w:rFonts w:ascii="Cambria Math" w:hAnsi="Cambria Math" w:cs="Times New Roman"/>
              <w:sz w:val="24"/>
              <w:szCs w:val="24"/>
            </w:rPr>
            <m:t>Mass reduction (%)=</m:t>
          </m:r>
          <m:f>
            <m:fPr>
              <m:ctrlPr>
                <w:rPr>
                  <w:rFonts w:ascii="Cambria Math" w:hAnsi="Cambria Math" w:cs="Times New Roman"/>
                  <w:i/>
                  <w:sz w:val="24"/>
                  <w:szCs w:val="24"/>
                </w:rPr>
              </m:ctrlPr>
            </m:fPr>
            <m:num>
              <w:bookmarkStart w:id="47" w:name="OLE_LINK9"/>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d</m:t>
                  </m:r>
                </m:sub>
              </m:sSub>
              <w:bookmarkEnd w:id="47"/>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CGE</m:t>
                  </m:r>
                </m:sub>
              </m:sSub>
            </m:num>
            <m:den>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d</m:t>
                  </m:r>
                </m:sub>
              </m:sSub>
            </m:den>
          </m:f>
          <m:r>
            <w:rPr>
              <w:rFonts w:ascii="Cambria Math" w:hAnsi="Cambria Math" w:cs="Times New Roman"/>
              <w:sz w:val="24"/>
              <w:szCs w:val="24"/>
            </w:rPr>
            <m:t>×100%                                           (</m:t>
          </m:r>
          <m:r>
            <w:rPr>
              <w:rFonts w:ascii="Cambria Math" w:hAnsi="Cambria Math" w:cs="Times New Roman"/>
              <w:sz w:val="24"/>
              <w:szCs w:val="24"/>
            </w:rPr>
            <m:t>S</m:t>
          </m:r>
          <m:r>
            <w:rPr>
              <w:rFonts w:ascii="Cambria Math" w:hAnsi="Cambria Math" w:cs="Times New Roman" w:hint="eastAsia"/>
              <w:sz w:val="24"/>
              <w:szCs w:val="24"/>
            </w:rPr>
            <m:t>4</m:t>
          </m:r>
          <m:r>
            <w:rPr>
              <w:rFonts w:ascii="Cambria Math" w:hAnsi="Cambria Math" w:cs="Times New Roman"/>
              <w:sz w:val="24"/>
              <w:szCs w:val="24"/>
            </w:rPr>
            <m:t>)</m:t>
          </m:r>
        </m:oMath>
      </m:oMathPara>
    </w:p>
    <w:p w14:paraId="2E346122" w14:textId="77777777" w:rsidR="00FA7B49" w:rsidRPr="004649A9" w:rsidRDefault="000A468A" w:rsidP="004649A9">
      <w:pPr>
        <w:adjustRightInd w:val="0"/>
        <w:snapToGrid w:val="0"/>
        <w:spacing w:before="120" w:after="120"/>
        <w:rPr>
          <w:rFonts w:ascii="Times New Roman" w:hAnsi="Times New Roman" w:cs="Times New Roman"/>
          <w:sz w:val="24"/>
          <w:szCs w:val="24"/>
        </w:rPr>
      </w:pPr>
      <w:r w:rsidRPr="004649A9">
        <w:rPr>
          <w:rFonts w:ascii="Times New Roman" w:hAnsi="Times New Roman" w:cs="Times New Roman"/>
          <w:sz w:val="24"/>
          <w:szCs w:val="24"/>
        </w:rPr>
        <w:t xml:space="preserve">where </w:t>
      </w:r>
      <m:oMath>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d</m:t>
            </m:r>
          </m:sub>
        </m:sSub>
      </m:oMath>
      <w:r w:rsidRPr="004649A9">
        <w:rPr>
          <w:rFonts w:ascii="Times New Roman" w:hAnsi="Times New Roman" w:cs="Times New Roman"/>
          <w:sz w:val="24"/>
          <w:szCs w:val="24"/>
        </w:rPr>
        <w:t xml:space="preserve"> is the </w:t>
      </w:r>
      <w:r w:rsidR="00F8309D" w:rsidRPr="004649A9">
        <w:rPr>
          <w:rFonts w:ascii="Times New Roman" w:hAnsi="Times New Roman" w:cs="Times New Roman" w:hint="eastAsia"/>
          <w:sz w:val="24"/>
          <w:szCs w:val="24"/>
        </w:rPr>
        <w:t>mass of d</w:t>
      </w:r>
      <w:r w:rsidR="00F8309D" w:rsidRPr="004649A9">
        <w:rPr>
          <w:rFonts w:ascii="Times New Roman" w:hAnsi="Times New Roman" w:cs="Times New Roman"/>
          <w:sz w:val="24"/>
          <w:szCs w:val="24"/>
        </w:rPr>
        <w:t xml:space="preserve">ense </w:t>
      </w:r>
      <w:proofErr w:type="spellStart"/>
      <w:r w:rsidR="00F8309D" w:rsidRPr="004649A9">
        <w:rPr>
          <w:rFonts w:ascii="Times New Roman" w:hAnsi="Times New Roman" w:cs="Times New Roman"/>
          <w:sz w:val="24"/>
          <w:szCs w:val="24"/>
        </w:rPr>
        <w:t>Na₃Zr₂Si₂PO</w:t>
      </w:r>
      <w:proofErr w:type="spellEnd"/>
      <w:r w:rsidR="00F8309D" w:rsidRPr="004649A9">
        <w:rPr>
          <w:rFonts w:ascii="Times New Roman" w:hAnsi="Times New Roman" w:cs="Times New Roman"/>
          <w:sz w:val="24"/>
          <w:szCs w:val="24"/>
        </w:rPr>
        <w:t>₁₂ ceramic</w:t>
      </w:r>
      <w:r w:rsidR="00401B71" w:rsidRPr="004649A9">
        <w:rPr>
          <w:rFonts w:ascii="Times New Roman" w:hAnsi="Times New Roman" w:cs="Times New Roman" w:hint="eastAsia"/>
          <w:sz w:val="24"/>
          <w:szCs w:val="24"/>
        </w:rPr>
        <w:t xml:space="preserve"> </w:t>
      </w:r>
      <w:r w:rsidR="00401B71" w:rsidRPr="004649A9">
        <w:rPr>
          <w:rFonts w:ascii="Times New Roman" w:hAnsi="Times New Roman" w:cs="Times New Roman"/>
          <w:sz w:val="24"/>
          <w:szCs w:val="24"/>
        </w:rPr>
        <w:t>(g)</w:t>
      </w:r>
      <w:r w:rsidRPr="004649A9">
        <w:rPr>
          <w:rFonts w:ascii="Times New Roman" w:hAnsi="Times New Roman" w:cs="Times New Roman"/>
          <w:sz w:val="24"/>
          <w:szCs w:val="24"/>
        </w:rPr>
        <w:t>,</w:t>
      </w:r>
      <w:r w:rsidR="00F25F83" w:rsidRPr="004649A9">
        <w:rPr>
          <w:rFonts w:ascii="Times New Roman" w:hAnsi="Times New Roman" w:cs="Times New Roman" w:hint="eastAsia"/>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CGE</m:t>
            </m:r>
          </m:sub>
        </m:sSub>
      </m:oMath>
      <w:r w:rsidR="00F25F83" w:rsidRPr="004649A9">
        <w:rPr>
          <w:rFonts w:ascii="Times New Roman" w:hAnsi="Times New Roman" w:cs="Times New Roman" w:hint="eastAsia"/>
          <w:sz w:val="24"/>
          <w:szCs w:val="24"/>
        </w:rPr>
        <w:t xml:space="preserve"> is the mass of </w:t>
      </w:r>
      <w:r w:rsidR="00613C8C" w:rsidRPr="004649A9">
        <w:rPr>
          <w:rFonts w:ascii="Times New Roman" w:hAnsi="Times New Roman" w:cs="Times New Roman"/>
          <w:sz w:val="24"/>
          <w:szCs w:val="24"/>
        </w:rPr>
        <w:t>3D</w:t>
      </w:r>
      <w:r w:rsidR="00613C8C" w:rsidRPr="004649A9">
        <w:rPr>
          <w:rFonts w:ascii="Times New Roman" w:hAnsi="Times New Roman" w:cs="Times New Roman" w:hint="eastAsia"/>
          <w:sz w:val="24"/>
          <w:szCs w:val="24"/>
        </w:rPr>
        <w:t>-</w:t>
      </w:r>
      <w:r w:rsidR="00613C8C" w:rsidRPr="004649A9">
        <w:rPr>
          <w:rFonts w:ascii="Times New Roman" w:hAnsi="Times New Roman" w:cs="Times New Roman"/>
          <w:sz w:val="24"/>
          <w:szCs w:val="24"/>
        </w:rPr>
        <w:t>Na₃Zr₂Si₂PO₁₂</w:t>
      </w:r>
      <w:r w:rsidR="00613C8C" w:rsidRPr="004649A9">
        <w:rPr>
          <w:rFonts w:ascii="Times New Roman" w:hAnsi="Times New Roman" w:cs="Times New Roman" w:hint="eastAsia"/>
          <w:sz w:val="24"/>
          <w:szCs w:val="24"/>
        </w:rPr>
        <w:t>/gel</w:t>
      </w:r>
      <w:r w:rsidR="00613C8C" w:rsidRPr="004649A9">
        <w:rPr>
          <w:rFonts w:ascii="Times New Roman" w:hAnsi="Times New Roman" w:cs="Times New Roman"/>
          <w:sz w:val="24"/>
          <w:szCs w:val="24"/>
        </w:rPr>
        <w:t xml:space="preserve"> </w:t>
      </w:r>
      <w:r w:rsidR="00F25F83" w:rsidRPr="004649A9">
        <w:rPr>
          <w:rFonts w:ascii="Times New Roman" w:hAnsi="Times New Roman" w:cs="Times New Roman"/>
          <w:sz w:val="24"/>
          <w:szCs w:val="24"/>
        </w:rPr>
        <w:t>composite gel electrolyte</w:t>
      </w:r>
      <w:r w:rsidR="00BA054C" w:rsidRPr="004649A9">
        <w:rPr>
          <w:rFonts w:ascii="Times New Roman" w:hAnsi="Times New Roman" w:cs="Times New Roman" w:hint="eastAsia"/>
          <w:sz w:val="24"/>
          <w:szCs w:val="24"/>
        </w:rPr>
        <w:t xml:space="preserve">. </w:t>
      </w:r>
    </w:p>
    <w:bookmarkEnd w:id="31"/>
    <w:p w14:paraId="24B8A4CC" w14:textId="6524E0C1" w:rsidR="00FA7B49" w:rsidRPr="004649A9" w:rsidRDefault="001C3A9E" w:rsidP="007905F7">
      <w:pPr>
        <w:adjustRightInd w:val="0"/>
        <w:snapToGrid w:val="0"/>
        <w:spacing w:before="120" w:after="120"/>
        <w:rPr>
          <w:rFonts w:ascii="Times New Roman" w:hAnsi="Times New Roman" w:cs="Times New Roman"/>
          <w:sz w:val="24"/>
          <w:szCs w:val="24"/>
        </w:rPr>
      </w:pPr>
      <w:r w:rsidRPr="004649A9">
        <w:rPr>
          <w:rFonts w:ascii="Times New Roman" w:hAnsi="Times New Roman" w:cs="Times New Roman"/>
          <w:sz w:val="24"/>
          <w:szCs w:val="24"/>
        </w:rPr>
        <w:t>The 3D</w:t>
      </w:r>
      <w:bookmarkStart w:id="48" w:name="OLE_LINK12"/>
      <w:r w:rsidRPr="004649A9">
        <w:rPr>
          <w:rFonts w:ascii="Times New Roman" w:hAnsi="Times New Roman" w:cs="Times New Roman" w:hint="eastAsia"/>
          <w:sz w:val="24"/>
          <w:szCs w:val="24"/>
        </w:rPr>
        <w:t>-</w:t>
      </w:r>
      <w:r w:rsidRPr="004649A9">
        <w:rPr>
          <w:rFonts w:ascii="Times New Roman" w:hAnsi="Times New Roman" w:cs="Times New Roman"/>
          <w:sz w:val="24"/>
          <w:szCs w:val="24"/>
        </w:rPr>
        <w:t>Na₃Zr₂Si₂PO₁₂</w:t>
      </w:r>
      <w:bookmarkEnd w:id="48"/>
      <w:r w:rsidRPr="004649A9">
        <w:rPr>
          <w:rFonts w:ascii="Times New Roman" w:hAnsi="Times New Roman" w:cs="Times New Roman"/>
          <w:sz w:val="24"/>
          <w:szCs w:val="24"/>
        </w:rPr>
        <w:t xml:space="preserve"> framework was prepared by a freeze-drying method, while the dense ceramic was synthesized via the solid-state reaction method. To ensure identical pellet dimensions for comparison, both the porous framework and the dense ceramic were processed using a wire-cutting technique.</w:t>
      </w:r>
      <w:r w:rsidR="00285391" w:rsidRPr="004649A9">
        <w:rPr>
          <w:rFonts w:ascii="Times New Roman" w:eastAsia="宋体" w:hAnsi="Times New Roman" w:cs="Times New Roman"/>
          <w:sz w:val="24"/>
          <w:szCs w:val="24"/>
          <w14:ligatures w14:val="none"/>
        </w:rPr>
        <w:t xml:space="preserve"> </w:t>
      </w:r>
      <w:bookmarkStart w:id="49" w:name="OLE_LINK176"/>
      <w:r w:rsidR="002F2826" w:rsidRPr="004649A9">
        <w:rPr>
          <w:rFonts w:ascii="Times New Roman" w:eastAsia="宋体" w:hAnsi="Times New Roman" w:cs="Times New Roman"/>
          <w:sz w:val="24"/>
          <w:szCs w:val="24"/>
          <w14:ligatures w14:val="none"/>
        </w:rPr>
        <w:t>The weight analysis for both the 3D-Na₃Zr₂Si₂PO₁₂ framework and the 3D-Na₃Zr₂Si₂PO₁₂/gel composite electrolyte was carried out on the identical physical sample to guarantee accuracy. Specifically, the mass was measured for the bare framework first. Subsequently, the same framework was infiltrated with the gel precursor and cured in-situ to form the final composite electrolyte, after which its mass was measured again.</w:t>
      </w:r>
      <w:bookmarkEnd w:id="49"/>
      <w:r w:rsidRPr="004649A9">
        <w:rPr>
          <w:rFonts w:ascii="Times New Roman" w:hAnsi="Times New Roman" w:cs="Times New Roman"/>
          <w:sz w:val="24"/>
          <w:szCs w:val="24"/>
        </w:rPr>
        <w:t xml:space="preserve"> Calculations revealed that approximately 44% of the pores in the porous </w:t>
      </w:r>
      <w:proofErr w:type="spellStart"/>
      <w:r w:rsidR="00613C8C" w:rsidRPr="004649A9">
        <w:rPr>
          <w:rFonts w:ascii="Times New Roman" w:hAnsi="Times New Roman" w:cs="Times New Roman"/>
          <w:sz w:val="24"/>
          <w:szCs w:val="24"/>
        </w:rPr>
        <w:t>Na₃Zr₂Si₂PO</w:t>
      </w:r>
      <w:proofErr w:type="spellEnd"/>
      <w:r w:rsidR="00613C8C" w:rsidRPr="004649A9">
        <w:rPr>
          <w:rFonts w:ascii="Times New Roman" w:hAnsi="Times New Roman" w:cs="Times New Roman"/>
          <w:sz w:val="24"/>
          <w:szCs w:val="24"/>
        </w:rPr>
        <w:t>₁₂</w:t>
      </w:r>
      <w:r w:rsidRPr="004649A9">
        <w:rPr>
          <w:rFonts w:ascii="Times New Roman" w:hAnsi="Times New Roman" w:cs="Times New Roman"/>
          <w:sz w:val="24"/>
          <w:szCs w:val="24"/>
        </w:rPr>
        <w:t xml:space="preserve"> framework were filled with gel, further confirming that the gel electrolyte nearly fully infiltrated the 3D</w:t>
      </w:r>
      <w:r w:rsidRPr="004649A9">
        <w:rPr>
          <w:rFonts w:ascii="Times New Roman" w:hAnsi="Times New Roman" w:cs="Times New Roman" w:hint="eastAsia"/>
          <w:sz w:val="24"/>
          <w:szCs w:val="24"/>
        </w:rPr>
        <w:t>-</w:t>
      </w:r>
      <w:r w:rsidRPr="004649A9">
        <w:rPr>
          <w:rFonts w:ascii="Times New Roman" w:hAnsi="Times New Roman" w:cs="Times New Roman"/>
          <w:sz w:val="24"/>
          <w:szCs w:val="24"/>
        </w:rPr>
        <w:t xml:space="preserve">Na₃Zr₂Si₂PO₁₂ framework. By comparing the mass of the dense ceramic with that of the </w:t>
      </w:r>
      <w:r w:rsidR="00613C8C" w:rsidRPr="004649A9">
        <w:rPr>
          <w:rFonts w:ascii="Times New Roman" w:hAnsi="Times New Roman" w:cs="Times New Roman"/>
          <w:sz w:val="24"/>
          <w:szCs w:val="24"/>
        </w:rPr>
        <w:t>3D</w:t>
      </w:r>
      <w:r w:rsidR="00613C8C" w:rsidRPr="004649A9">
        <w:rPr>
          <w:rFonts w:ascii="Times New Roman" w:hAnsi="Times New Roman" w:cs="Times New Roman" w:hint="eastAsia"/>
          <w:sz w:val="24"/>
          <w:szCs w:val="24"/>
        </w:rPr>
        <w:t>-</w:t>
      </w:r>
      <w:r w:rsidR="00613C8C" w:rsidRPr="004649A9">
        <w:rPr>
          <w:rFonts w:ascii="Times New Roman" w:hAnsi="Times New Roman" w:cs="Times New Roman"/>
          <w:sz w:val="24"/>
          <w:szCs w:val="24"/>
        </w:rPr>
        <w:t>Na₃Zr₂Si₂PO₁₂</w:t>
      </w:r>
      <w:r w:rsidRPr="004649A9">
        <w:rPr>
          <w:rFonts w:ascii="Times New Roman" w:hAnsi="Times New Roman" w:cs="Times New Roman"/>
          <w:sz w:val="24"/>
          <w:szCs w:val="24"/>
        </w:rPr>
        <w:t xml:space="preserve"> framework embedded in the gel matrix, the composite gel electrolyte exhibited </w:t>
      </w:r>
      <w:r w:rsidR="00250695" w:rsidRPr="004649A9">
        <w:rPr>
          <w:rFonts w:ascii="Times New Roman" w:hAnsi="Times New Roman" w:cs="Times New Roman"/>
          <w:sz w:val="24"/>
          <w:szCs w:val="24"/>
        </w:rPr>
        <w:t>and</w:t>
      </w:r>
      <w:r w:rsidRPr="004649A9">
        <w:rPr>
          <w:rFonts w:ascii="Times New Roman" w:hAnsi="Times New Roman" w:cs="Times New Roman"/>
          <w:sz w:val="24"/>
          <w:szCs w:val="24"/>
        </w:rPr>
        <w:t xml:space="preserve"> ~20% reduction in mass relative to the dense ceramic prepared in this work.</w:t>
      </w:r>
    </w:p>
    <w:p w14:paraId="696812AD" w14:textId="3982BC03" w:rsidR="00FA7B49" w:rsidRPr="004649A9" w:rsidRDefault="007905F7" w:rsidP="007905F7">
      <w:pPr>
        <w:widowControl/>
        <w:spacing w:before="240" w:after="240"/>
        <w:jc w:val="left"/>
        <w:rPr>
          <w:rFonts w:ascii="Times New Roman" w:hAnsi="Times New Roman" w:cs="Times New Roman"/>
          <w:sz w:val="24"/>
          <w:szCs w:val="24"/>
        </w:rPr>
      </w:pPr>
      <w:r>
        <w:rPr>
          <w:rFonts w:ascii="Times New Roman" w:hAnsi="Times New Roman" w:cs="Times New Roman"/>
          <w:b/>
          <w:bCs/>
          <w:sz w:val="28"/>
          <w:szCs w:val="28"/>
        </w:rPr>
        <w:t xml:space="preserve">Supplementary </w:t>
      </w:r>
      <w:r w:rsidR="00252AD5" w:rsidRPr="004649A9">
        <w:rPr>
          <w:rFonts w:ascii="Times New Roman" w:hAnsi="Times New Roman" w:cs="Times New Roman"/>
          <w:b/>
          <w:bCs/>
          <w:sz w:val="28"/>
          <w:szCs w:val="28"/>
        </w:rPr>
        <w:t>References</w:t>
      </w:r>
    </w:p>
    <w:p w14:paraId="297ED265" w14:textId="7F96C455" w:rsidR="00FA7B49" w:rsidRPr="004649A9" w:rsidRDefault="00FA7B49" w:rsidP="00EB40BE">
      <w:pPr>
        <w:pStyle w:val="EndNoteBibliography"/>
        <w:numPr>
          <w:ilvl w:val="0"/>
          <w:numId w:val="2"/>
        </w:numPr>
        <w:spacing w:before="120" w:after="120" w:line="240" w:lineRule="auto"/>
        <w:ind w:hanging="562"/>
        <w:rPr>
          <w:sz w:val="24"/>
          <w:szCs w:val="24"/>
        </w:rPr>
      </w:pPr>
      <w:r w:rsidRPr="004649A9">
        <w:rPr>
          <w:sz w:val="24"/>
          <w:szCs w:val="24"/>
        </w:rPr>
        <w:t xml:space="preserve">Q. Su, S. Huang, J. Liao, D. Song, W. Yuan et al., A flame retardant and flexible gel polymer electrolytes for high temperature lithium metal batteries. J. Electroanal. Chem. </w:t>
      </w:r>
      <w:r w:rsidRPr="004649A9">
        <w:rPr>
          <w:b/>
          <w:sz w:val="24"/>
          <w:szCs w:val="24"/>
        </w:rPr>
        <w:t>945</w:t>
      </w:r>
      <w:r w:rsidRPr="004649A9">
        <w:rPr>
          <w:sz w:val="24"/>
          <w:szCs w:val="24"/>
        </w:rPr>
        <w:t xml:space="preserve">, 117712 (2023). </w:t>
      </w:r>
      <w:hyperlink r:id="rId30" w:history="1">
        <w:r w:rsidR="007905F7" w:rsidRPr="002B4D5B">
          <w:rPr>
            <w:rStyle w:val="a3"/>
            <w:sz w:val="24"/>
            <w:szCs w:val="24"/>
          </w:rPr>
          <w:t>https://doi.org/10.1016/j.jelechem.2023.117712</w:t>
        </w:r>
      </w:hyperlink>
      <w:r w:rsidR="007905F7">
        <w:rPr>
          <w:sz w:val="24"/>
          <w:szCs w:val="24"/>
        </w:rPr>
        <w:t xml:space="preserve"> </w:t>
      </w:r>
    </w:p>
    <w:p w14:paraId="1B1323C8" w14:textId="0864DADB" w:rsidR="00FA7B49" w:rsidRPr="004649A9" w:rsidRDefault="00FA7B49" w:rsidP="00EB40BE">
      <w:pPr>
        <w:pStyle w:val="EndNoteBibliography"/>
        <w:numPr>
          <w:ilvl w:val="0"/>
          <w:numId w:val="2"/>
        </w:numPr>
        <w:spacing w:before="120" w:after="120" w:line="240" w:lineRule="auto"/>
        <w:ind w:hanging="562"/>
        <w:rPr>
          <w:sz w:val="24"/>
          <w:szCs w:val="24"/>
        </w:rPr>
      </w:pPr>
      <w:r w:rsidRPr="004649A9">
        <w:rPr>
          <w:sz w:val="24"/>
          <w:szCs w:val="24"/>
        </w:rPr>
        <w:t xml:space="preserve">G. Chen, K. Zhang, Y. Liu, L. Ye, Y. Gao et al., Flame-retardant gel polymer electrolyte and interface for quasi-solid-state sodium ion batteries. Chem. Eng. J. </w:t>
      </w:r>
      <w:r w:rsidRPr="004649A9">
        <w:rPr>
          <w:b/>
          <w:sz w:val="24"/>
          <w:szCs w:val="24"/>
        </w:rPr>
        <w:t>401</w:t>
      </w:r>
      <w:r w:rsidRPr="004649A9">
        <w:rPr>
          <w:sz w:val="24"/>
          <w:szCs w:val="24"/>
        </w:rPr>
        <w:t xml:space="preserve">, 126065 (2020). </w:t>
      </w:r>
      <w:hyperlink r:id="rId31" w:history="1">
        <w:r w:rsidR="007905F7" w:rsidRPr="002B4D5B">
          <w:rPr>
            <w:rStyle w:val="a3"/>
            <w:sz w:val="24"/>
            <w:szCs w:val="24"/>
          </w:rPr>
          <w:t>https://doi.org/10.1016/j.cej.2020.126065</w:t>
        </w:r>
      </w:hyperlink>
      <w:r w:rsidR="007905F7">
        <w:rPr>
          <w:sz w:val="24"/>
          <w:szCs w:val="24"/>
        </w:rPr>
        <w:t xml:space="preserve"> </w:t>
      </w:r>
    </w:p>
    <w:p w14:paraId="30981872" w14:textId="330AFA81" w:rsidR="00FA7B49" w:rsidRPr="004649A9" w:rsidRDefault="00FA7B49" w:rsidP="00EB40BE">
      <w:pPr>
        <w:pStyle w:val="EndNoteBibliography"/>
        <w:numPr>
          <w:ilvl w:val="0"/>
          <w:numId w:val="2"/>
        </w:numPr>
        <w:spacing w:before="120" w:after="120" w:line="240" w:lineRule="auto"/>
        <w:ind w:hanging="562"/>
        <w:rPr>
          <w:sz w:val="24"/>
          <w:szCs w:val="24"/>
        </w:rPr>
      </w:pPr>
      <w:r w:rsidRPr="004649A9">
        <w:rPr>
          <w:sz w:val="24"/>
          <w:szCs w:val="24"/>
        </w:rPr>
        <w:t xml:space="preserve">W. Yan, J. Wei, T. Chen, L. Duan, L. Wang et al., Superstretchable, thermostable and ultrahigh-loading lithium–sulfur batteries based on nanostructural gel cathodes and gel electrolytes. Nano Energy </w:t>
      </w:r>
      <w:r w:rsidRPr="004649A9">
        <w:rPr>
          <w:b/>
          <w:sz w:val="24"/>
          <w:szCs w:val="24"/>
        </w:rPr>
        <w:t>80</w:t>
      </w:r>
      <w:r w:rsidRPr="004649A9">
        <w:rPr>
          <w:sz w:val="24"/>
          <w:szCs w:val="24"/>
        </w:rPr>
        <w:t xml:space="preserve">, 105510 (2021). </w:t>
      </w:r>
      <w:hyperlink r:id="rId32" w:history="1">
        <w:r w:rsidR="008824C3" w:rsidRPr="002B4D5B">
          <w:rPr>
            <w:rStyle w:val="a3"/>
            <w:sz w:val="24"/>
            <w:szCs w:val="24"/>
          </w:rPr>
          <w:t>https://doi.org/10.1016/j.nanoen.2020.105510</w:t>
        </w:r>
      </w:hyperlink>
      <w:r w:rsidR="008824C3">
        <w:rPr>
          <w:sz w:val="24"/>
          <w:szCs w:val="24"/>
        </w:rPr>
        <w:t xml:space="preserve"> </w:t>
      </w:r>
    </w:p>
    <w:p w14:paraId="291AB533" w14:textId="4B8ABA64" w:rsidR="00FA7B49" w:rsidRPr="004649A9" w:rsidRDefault="00FA7B49" w:rsidP="00EB40BE">
      <w:pPr>
        <w:pStyle w:val="EndNoteBibliography"/>
        <w:numPr>
          <w:ilvl w:val="0"/>
          <w:numId w:val="2"/>
        </w:numPr>
        <w:spacing w:before="120" w:after="120" w:line="240" w:lineRule="auto"/>
        <w:ind w:hanging="562"/>
        <w:rPr>
          <w:sz w:val="24"/>
          <w:szCs w:val="24"/>
        </w:rPr>
      </w:pPr>
      <w:r w:rsidRPr="004649A9">
        <w:rPr>
          <w:sz w:val="24"/>
          <w:szCs w:val="24"/>
        </w:rPr>
        <w:t xml:space="preserve">X. Wu, X. Jie, X. Liang, L. Zhang, J. Wang et al., Polymer/ceramic gel electrolyte with </w:t>
      </w:r>
      <w:r w:rsidRPr="004649A9">
        <w:rPr>
          <w:i/>
          <w:sz w:val="24"/>
          <w:szCs w:val="24"/>
        </w:rPr>
        <w:t>in situ</w:t>
      </w:r>
      <w:r w:rsidRPr="004649A9">
        <w:rPr>
          <w:sz w:val="24"/>
          <w:szCs w:val="24"/>
        </w:rPr>
        <w:t xml:space="preserve"> interface forming enhances the performance of lithium metal batteries. J. Energy Storage </w:t>
      </w:r>
      <w:r w:rsidRPr="004649A9">
        <w:rPr>
          <w:b/>
          <w:sz w:val="24"/>
          <w:szCs w:val="24"/>
        </w:rPr>
        <w:t>78</w:t>
      </w:r>
      <w:r w:rsidRPr="004649A9">
        <w:rPr>
          <w:sz w:val="24"/>
          <w:szCs w:val="24"/>
        </w:rPr>
        <w:t xml:space="preserve">, 110107 (2024). </w:t>
      </w:r>
      <w:hyperlink r:id="rId33" w:history="1">
        <w:r w:rsidR="008824C3" w:rsidRPr="002B4D5B">
          <w:rPr>
            <w:rStyle w:val="a3"/>
            <w:sz w:val="24"/>
            <w:szCs w:val="24"/>
          </w:rPr>
          <w:t>https://doi.org/10.1016/j.est.2023.110107</w:t>
        </w:r>
      </w:hyperlink>
      <w:r w:rsidR="008824C3">
        <w:rPr>
          <w:sz w:val="24"/>
          <w:szCs w:val="24"/>
        </w:rPr>
        <w:t xml:space="preserve"> </w:t>
      </w:r>
    </w:p>
    <w:p w14:paraId="72287E62" w14:textId="6422308E" w:rsidR="00FA7B49" w:rsidRPr="004649A9" w:rsidRDefault="00FA7B49" w:rsidP="00EB40BE">
      <w:pPr>
        <w:pStyle w:val="EndNoteBibliography"/>
        <w:numPr>
          <w:ilvl w:val="0"/>
          <w:numId w:val="2"/>
        </w:numPr>
        <w:spacing w:before="120" w:after="120" w:line="240" w:lineRule="auto"/>
        <w:ind w:hanging="562"/>
        <w:rPr>
          <w:sz w:val="24"/>
          <w:szCs w:val="24"/>
        </w:rPr>
      </w:pPr>
      <w:r w:rsidRPr="004649A9">
        <w:rPr>
          <w:sz w:val="24"/>
          <w:szCs w:val="24"/>
        </w:rPr>
        <w:lastRenderedPageBreak/>
        <w:t xml:space="preserve">Y. Wang, Z. Wei, T. Ji, R. Bai, H. Zhu, Highly ionic conductive, stretchable, and tough ionogel for flexible solid-state supercapacitor. Small </w:t>
      </w:r>
      <w:r w:rsidRPr="004649A9">
        <w:rPr>
          <w:b/>
          <w:sz w:val="24"/>
          <w:szCs w:val="24"/>
        </w:rPr>
        <w:t>20</w:t>
      </w:r>
      <w:r w:rsidRPr="004649A9">
        <w:rPr>
          <w:sz w:val="24"/>
          <w:szCs w:val="24"/>
        </w:rPr>
        <w:t xml:space="preserve">(20), 2307019 (2024). </w:t>
      </w:r>
      <w:hyperlink r:id="rId34" w:history="1">
        <w:r w:rsidR="008824C3" w:rsidRPr="002B4D5B">
          <w:rPr>
            <w:rStyle w:val="a3"/>
            <w:sz w:val="24"/>
            <w:szCs w:val="24"/>
          </w:rPr>
          <w:t>https://doi.org/10.1002/smll.202307019</w:t>
        </w:r>
      </w:hyperlink>
      <w:r w:rsidR="008824C3">
        <w:rPr>
          <w:sz w:val="24"/>
          <w:szCs w:val="24"/>
        </w:rPr>
        <w:t xml:space="preserve"> </w:t>
      </w:r>
    </w:p>
    <w:p w14:paraId="14FA3861" w14:textId="00EEF2AE" w:rsidR="00FA7B49" w:rsidRPr="004649A9" w:rsidRDefault="00FA7B49" w:rsidP="00EB40BE">
      <w:pPr>
        <w:pStyle w:val="EndNoteBibliography"/>
        <w:numPr>
          <w:ilvl w:val="0"/>
          <w:numId w:val="2"/>
        </w:numPr>
        <w:spacing w:before="120" w:after="120" w:line="240" w:lineRule="auto"/>
        <w:ind w:hanging="562"/>
        <w:rPr>
          <w:sz w:val="24"/>
          <w:szCs w:val="24"/>
        </w:rPr>
      </w:pPr>
      <w:r w:rsidRPr="004649A9">
        <w:rPr>
          <w:sz w:val="24"/>
          <w:szCs w:val="24"/>
        </w:rPr>
        <w:t xml:space="preserve">X. Deng, J. Chen, X. Jia, X. Da, Y. Zhao et al., Highly tough slide-crosslinked gel polymer electrolyte for stable lithium metal batteries. Angew. Chem. Int. Ed. </w:t>
      </w:r>
      <w:r w:rsidRPr="004649A9">
        <w:rPr>
          <w:b/>
          <w:sz w:val="24"/>
          <w:szCs w:val="24"/>
        </w:rPr>
        <w:t>63</w:t>
      </w:r>
      <w:r w:rsidRPr="004649A9">
        <w:rPr>
          <w:sz w:val="24"/>
          <w:szCs w:val="24"/>
        </w:rPr>
        <w:t xml:space="preserve">(43), e202410818 (2024). </w:t>
      </w:r>
      <w:hyperlink r:id="rId35" w:history="1">
        <w:r w:rsidR="008824C3" w:rsidRPr="002B4D5B">
          <w:rPr>
            <w:rStyle w:val="a3"/>
            <w:sz w:val="24"/>
            <w:szCs w:val="24"/>
          </w:rPr>
          <w:t>https://doi.org/10.1002/anie.202410818</w:t>
        </w:r>
      </w:hyperlink>
      <w:r w:rsidR="008824C3">
        <w:rPr>
          <w:sz w:val="24"/>
          <w:szCs w:val="24"/>
        </w:rPr>
        <w:t xml:space="preserve"> </w:t>
      </w:r>
    </w:p>
    <w:p w14:paraId="1C8EB395" w14:textId="71E47F30" w:rsidR="00FA7B49" w:rsidRPr="004649A9" w:rsidRDefault="00FA7B49" w:rsidP="00EB40BE">
      <w:pPr>
        <w:pStyle w:val="EndNoteBibliography"/>
        <w:numPr>
          <w:ilvl w:val="0"/>
          <w:numId w:val="2"/>
        </w:numPr>
        <w:spacing w:before="120" w:after="120" w:line="240" w:lineRule="auto"/>
        <w:ind w:hanging="562"/>
        <w:rPr>
          <w:sz w:val="24"/>
          <w:szCs w:val="24"/>
        </w:rPr>
      </w:pPr>
      <w:r w:rsidRPr="004649A9">
        <w:rPr>
          <w:sz w:val="24"/>
          <w:szCs w:val="24"/>
        </w:rPr>
        <w:t xml:space="preserve">J. Zhang, H. Wen, L. Yue, J. Chai, J. Ma et al., </w:t>
      </w:r>
      <w:r w:rsidRPr="004649A9">
        <w:rPr>
          <w:i/>
          <w:sz w:val="24"/>
          <w:szCs w:val="24"/>
        </w:rPr>
        <w:t>In situ</w:t>
      </w:r>
      <w:r w:rsidRPr="004649A9">
        <w:rPr>
          <w:sz w:val="24"/>
          <w:szCs w:val="24"/>
        </w:rPr>
        <w:t xml:space="preserve"> formation of polysulfonamide supported poly(ethylene glycol) divinyl ether based polymer electrolyte toward monolithic sodium ion batteries. Small </w:t>
      </w:r>
      <w:r w:rsidRPr="004649A9">
        <w:rPr>
          <w:b/>
          <w:sz w:val="24"/>
          <w:szCs w:val="24"/>
        </w:rPr>
        <w:t>13</w:t>
      </w:r>
      <w:r w:rsidRPr="004649A9">
        <w:rPr>
          <w:sz w:val="24"/>
          <w:szCs w:val="24"/>
        </w:rPr>
        <w:t xml:space="preserve">(2), 1601530 (2017). </w:t>
      </w:r>
      <w:hyperlink r:id="rId36" w:history="1">
        <w:r w:rsidR="008824C3" w:rsidRPr="002B4D5B">
          <w:rPr>
            <w:rStyle w:val="a3"/>
            <w:sz w:val="24"/>
            <w:szCs w:val="24"/>
          </w:rPr>
          <w:t>https://doi.org/10.1002/smll.201601530</w:t>
        </w:r>
      </w:hyperlink>
      <w:r w:rsidR="008824C3">
        <w:rPr>
          <w:sz w:val="24"/>
          <w:szCs w:val="24"/>
        </w:rPr>
        <w:t xml:space="preserve"> </w:t>
      </w:r>
    </w:p>
    <w:p w14:paraId="23FFBF90" w14:textId="51514955" w:rsidR="00FA7B49" w:rsidRPr="004649A9" w:rsidRDefault="00FA7B49" w:rsidP="00EB40BE">
      <w:pPr>
        <w:pStyle w:val="EndNoteBibliography"/>
        <w:numPr>
          <w:ilvl w:val="0"/>
          <w:numId w:val="2"/>
        </w:numPr>
        <w:spacing w:before="120" w:after="120" w:line="240" w:lineRule="auto"/>
        <w:ind w:hanging="562"/>
        <w:rPr>
          <w:sz w:val="24"/>
          <w:szCs w:val="24"/>
        </w:rPr>
      </w:pPr>
      <w:r w:rsidRPr="004649A9">
        <w:rPr>
          <w:sz w:val="24"/>
          <w:szCs w:val="24"/>
        </w:rPr>
        <w:t xml:space="preserve">M.L. Lehmann, G. Yang, D. Gilmer, K.S. Han, E.C. Self et al., Tailored crosslinking of Poly(ethylene oxide) enables mechanical robustness and improved sodium-ion conductivity. Energy Storage Mater. </w:t>
      </w:r>
      <w:r w:rsidRPr="004649A9">
        <w:rPr>
          <w:b/>
          <w:sz w:val="24"/>
          <w:szCs w:val="24"/>
        </w:rPr>
        <w:t>21</w:t>
      </w:r>
      <w:r w:rsidRPr="004649A9">
        <w:rPr>
          <w:sz w:val="24"/>
          <w:szCs w:val="24"/>
        </w:rPr>
        <w:t xml:space="preserve">, 85–96 (2019). </w:t>
      </w:r>
      <w:hyperlink r:id="rId37" w:history="1">
        <w:r w:rsidR="008824C3" w:rsidRPr="002B4D5B">
          <w:rPr>
            <w:rStyle w:val="a3"/>
            <w:sz w:val="24"/>
            <w:szCs w:val="24"/>
          </w:rPr>
          <w:t>https://doi.org/10.1016/j.ensm.2019.06.028</w:t>
        </w:r>
      </w:hyperlink>
      <w:r w:rsidR="008824C3">
        <w:rPr>
          <w:sz w:val="24"/>
          <w:szCs w:val="24"/>
        </w:rPr>
        <w:t xml:space="preserve"> </w:t>
      </w:r>
    </w:p>
    <w:p w14:paraId="7BFEA8EA" w14:textId="06810F86" w:rsidR="00FA7B49" w:rsidRPr="004649A9" w:rsidRDefault="00FA7B49" w:rsidP="00EB40BE">
      <w:pPr>
        <w:pStyle w:val="EndNoteBibliography"/>
        <w:numPr>
          <w:ilvl w:val="0"/>
          <w:numId w:val="2"/>
        </w:numPr>
        <w:spacing w:before="120" w:after="120" w:line="240" w:lineRule="auto"/>
        <w:ind w:hanging="562"/>
        <w:rPr>
          <w:sz w:val="24"/>
          <w:szCs w:val="24"/>
        </w:rPr>
      </w:pPr>
      <w:r w:rsidRPr="004649A9">
        <w:rPr>
          <w:sz w:val="24"/>
          <w:szCs w:val="24"/>
        </w:rPr>
        <w:t xml:space="preserve">Y. Zhu, Y. Yang, L. Fu, Y. Wu, A porous gel-type composite membrane reinforced by nonwoven: promising polymer electrolyte with high performance for sodium ion batteries. Electrochim. Acta </w:t>
      </w:r>
      <w:r w:rsidRPr="004649A9">
        <w:rPr>
          <w:b/>
          <w:sz w:val="24"/>
          <w:szCs w:val="24"/>
        </w:rPr>
        <w:t>224</w:t>
      </w:r>
      <w:r w:rsidRPr="004649A9">
        <w:rPr>
          <w:sz w:val="24"/>
          <w:szCs w:val="24"/>
        </w:rPr>
        <w:t xml:space="preserve">, 405–411 (2017). </w:t>
      </w:r>
      <w:hyperlink r:id="rId38" w:history="1">
        <w:r w:rsidR="008824C3" w:rsidRPr="002B4D5B">
          <w:rPr>
            <w:rStyle w:val="a3"/>
            <w:sz w:val="24"/>
            <w:szCs w:val="24"/>
          </w:rPr>
          <w:t>https://doi.org/10.1016/j.electacta.2016.12.030</w:t>
        </w:r>
      </w:hyperlink>
      <w:r w:rsidR="008824C3">
        <w:rPr>
          <w:sz w:val="24"/>
          <w:szCs w:val="24"/>
        </w:rPr>
        <w:t xml:space="preserve"> </w:t>
      </w:r>
    </w:p>
    <w:p w14:paraId="5EBD94AB" w14:textId="293C1967" w:rsidR="00FA7B49" w:rsidRPr="004649A9" w:rsidRDefault="00FA7B49" w:rsidP="00EB40BE">
      <w:pPr>
        <w:pStyle w:val="EndNoteBibliography"/>
        <w:numPr>
          <w:ilvl w:val="0"/>
          <w:numId w:val="2"/>
        </w:numPr>
        <w:spacing w:before="120" w:after="120" w:line="240" w:lineRule="auto"/>
        <w:ind w:hanging="562"/>
        <w:rPr>
          <w:sz w:val="24"/>
          <w:szCs w:val="24"/>
        </w:rPr>
      </w:pPr>
      <w:r w:rsidRPr="004649A9">
        <w:rPr>
          <w:sz w:val="24"/>
          <w:szCs w:val="24"/>
        </w:rPr>
        <w:t xml:space="preserve">C. Lu, X. Chen, </w:t>
      </w:r>
      <w:r w:rsidRPr="004649A9">
        <w:rPr>
          <w:i/>
          <w:sz w:val="24"/>
          <w:szCs w:val="24"/>
        </w:rPr>
        <w:t>In situ</w:t>
      </w:r>
      <w:r w:rsidRPr="004649A9">
        <w:rPr>
          <w:sz w:val="24"/>
          <w:szCs w:val="24"/>
        </w:rPr>
        <w:t xml:space="preserve"> synthesized PEO/NBR composite ionogels for high-performance all-solid-state supercapacitors. Chem. Commun. </w:t>
      </w:r>
      <w:r w:rsidRPr="004649A9">
        <w:rPr>
          <w:b/>
          <w:sz w:val="24"/>
          <w:szCs w:val="24"/>
        </w:rPr>
        <w:t>55</w:t>
      </w:r>
      <w:r w:rsidRPr="004649A9">
        <w:rPr>
          <w:sz w:val="24"/>
          <w:szCs w:val="24"/>
        </w:rPr>
        <w:t xml:space="preserve">(58), 8470–8473 (2019). </w:t>
      </w:r>
      <w:hyperlink r:id="rId39" w:history="1">
        <w:r w:rsidR="008824C3" w:rsidRPr="002B4D5B">
          <w:rPr>
            <w:rStyle w:val="a3"/>
            <w:sz w:val="24"/>
            <w:szCs w:val="24"/>
          </w:rPr>
          <w:t>https://doi.org/10.1039/c9cc03401c</w:t>
        </w:r>
      </w:hyperlink>
      <w:r w:rsidR="008824C3">
        <w:rPr>
          <w:sz w:val="24"/>
          <w:szCs w:val="24"/>
        </w:rPr>
        <w:t xml:space="preserve"> </w:t>
      </w:r>
    </w:p>
    <w:p w14:paraId="459EB35C" w14:textId="3BDA7DFD" w:rsidR="00FA7B49" w:rsidRPr="004649A9" w:rsidRDefault="00FA7B49" w:rsidP="00EB40BE">
      <w:pPr>
        <w:pStyle w:val="EndNoteBibliography"/>
        <w:numPr>
          <w:ilvl w:val="0"/>
          <w:numId w:val="2"/>
        </w:numPr>
        <w:spacing w:before="120" w:after="120" w:line="240" w:lineRule="auto"/>
        <w:ind w:hanging="562"/>
        <w:rPr>
          <w:sz w:val="24"/>
          <w:szCs w:val="24"/>
        </w:rPr>
      </w:pPr>
      <w:r w:rsidRPr="004649A9">
        <w:rPr>
          <w:sz w:val="24"/>
          <w:szCs w:val="24"/>
        </w:rPr>
        <w:t xml:space="preserve">Y.-N. Zhou, Z. Xiao, D. Han, L. Yang, J. Zhang et al., Approaching practically accessible and environmentally adaptive sodium metal batteries with high loading cathodes through </w:t>
      </w:r>
      <w:r w:rsidRPr="004649A9">
        <w:rPr>
          <w:i/>
          <w:sz w:val="24"/>
          <w:szCs w:val="24"/>
        </w:rPr>
        <w:t>in situ</w:t>
      </w:r>
      <w:r w:rsidRPr="004649A9">
        <w:rPr>
          <w:sz w:val="24"/>
          <w:szCs w:val="24"/>
        </w:rPr>
        <w:t xml:space="preserve"> interlock interface. Adv. Funct. Mater. </w:t>
      </w:r>
      <w:r w:rsidRPr="004649A9">
        <w:rPr>
          <w:b/>
          <w:sz w:val="24"/>
          <w:szCs w:val="24"/>
        </w:rPr>
        <w:t>32</w:t>
      </w:r>
      <w:r w:rsidRPr="004649A9">
        <w:rPr>
          <w:sz w:val="24"/>
          <w:szCs w:val="24"/>
        </w:rPr>
        <w:t xml:space="preserve">(26), 2111314 (2022). </w:t>
      </w:r>
      <w:hyperlink r:id="rId40" w:history="1">
        <w:r w:rsidR="008824C3" w:rsidRPr="002B4D5B">
          <w:rPr>
            <w:rStyle w:val="a3"/>
            <w:sz w:val="24"/>
            <w:szCs w:val="24"/>
          </w:rPr>
          <w:t>https://doi.org/10.1002/adfm.202111314</w:t>
        </w:r>
      </w:hyperlink>
      <w:r w:rsidR="008824C3">
        <w:rPr>
          <w:sz w:val="24"/>
          <w:szCs w:val="24"/>
        </w:rPr>
        <w:t xml:space="preserve"> </w:t>
      </w:r>
    </w:p>
    <w:p w14:paraId="7A890EE8" w14:textId="6D3D5203" w:rsidR="00FA7B49" w:rsidRPr="004649A9" w:rsidRDefault="00FA7B49" w:rsidP="00EB40BE">
      <w:pPr>
        <w:pStyle w:val="EndNoteBibliography"/>
        <w:numPr>
          <w:ilvl w:val="0"/>
          <w:numId w:val="2"/>
        </w:numPr>
        <w:spacing w:before="120" w:after="120" w:line="240" w:lineRule="auto"/>
        <w:ind w:hanging="562"/>
        <w:rPr>
          <w:sz w:val="24"/>
          <w:szCs w:val="24"/>
        </w:rPr>
      </w:pPr>
      <w:r w:rsidRPr="004649A9">
        <w:rPr>
          <w:sz w:val="24"/>
          <w:szCs w:val="24"/>
        </w:rPr>
        <w:t xml:space="preserve">J. Lin, P. Huang, T. Naren, Y. Zhang, L. Zhou et al., Conformally reactive interphase enables excellent kinetics and cyclability in quasi-solid-state sodium metal battery. Energy Storage Mater. </w:t>
      </w:r>
      <w:r w:rsidRPr="004649A9">
        <w:rPr>
          <w:b/>
          <w:sz w:val="24"/>
          <w:szCs w:val="24"/>
        </w:rPr>
        <w:t>70</w:t>
      </w:r>
      <w:r w:rsidRPr="004649A9">
        <w:rPr>
          <w:sz w:val="24"/>
          <w:szCs w:val="24"/>
        </w:rPr>
        <w:t xml:space="preserve">, 103495 (2024). </w:t>
      </w:r>
      <w:hyperlink r:id="rId41" w:history="1">
        <w:r w:rsidR="008824C3" w:rsidRPr="002B4D5B">
          <w:rPr>
            <w:rStyle w:val="a3"/>
            <w:sz w:val="24"/>
            <w:szCs w:val="24"/>
          </w:rPr>
          <w:t>https://doi.org/10.1016/j.ensm.2024.103495</w:t>
        </w:r>
      </w:hyperlink>
      <w:r w:rsidR="008824C3">
        <w:rPr>
          <w:sz w:val="24"/>
          <w:szCs w:val="24"/>
        </w:rPr>
        <w:t xml:space="preserve"> </w:t>
      </w:r>
    </w:p>
    <w:p w14:paraId="2DD0C06C" w14:textId="7AA3BB28" w:rsidR="00FA7B49" w:rsidRPr="004649A9" w:rsidRDefault="00FA7B49" w:rsidP="00EB40BE">
      <w:pPr>
        <w:pStyle w:val="EndNoteBibliography"/>
        <w:numPr>
          <w:ilvl w:val="0"/>
          <w:numId w:val="2"/>
        </w:numPr>
        <w:spacing w:before="120" w:after="120" w:line="240" w:lineRule="auto"/>
        <w:ind w:hanging="562"/>
        <w:rPr>
          <w:sz w:val="24"/>
          <w:szCs w:val="24"/>
        </w:rPr>
      </w:pPr>
      <w:r w:rsidRPr="004649A9">
        <w:rPr>
          <w:sz w:val="24"/>
          <w:szCs w:val="24"/>
        </w:rPr>
        <w:t xml:space="preserve">A.A. Bristi, A.J. Samson, A. Sivakumaran, S. Butler, V. Thangadurai, Ionic conductivity, na Plating–Stripping, and battery performance of solid polymer na ion electrolyte based on Poly(vinylidene fluoride) and Poly(vinyl pyrrolidone). ACS Appl. Energy Mater. </w:t>
      </w:r>
      <w:r w:rsidRPr="004649A9">
        <w:rPr>
          <w:b/>
          <w:sz w:val="24"/>
          <w:szCs w:val="24"/>
        </w:rPr>
        <w:t>5</w:t>
      </w:r>
      <w:r w:rsidRPr="004649A9">
        <w:rPr>
          <w:sz w:val="24"/>
          <w:szCs w:val="24"/>
        </w:rPr>
        <w:t>(7), 8812–8822 (2022).</w:t>
      </w:r>
      <w:r w:rsidRPr="004649A9">
        <w:rPr>
          <w:rFonts w:hint="eastAsia"/>
          <w:sz w:val="24"/>
          <w:szCs w:val="24"/>
        </w:rPr>
        <w:t xml:space="preserve"> </w:t>
      </w:r>
      <w:hyperlink r:id="rId42" w:history="1">
        <w:r w:rsidR="008824C3" w:rsidRPr="002B4D5B">
          <w:rPr>
            <w:rStyle w:val="a3"/>
            <w:sz w:val="24"/>
            <w:szCs w:val="24"/>
          </w:rPr>
          <w:t>https://doi.org/10.1021/acsaem.2c01296</w:t>
        </w:r>
      </w:hyperlink>
      <w:r w:rsidR="008824C3">
        <w:rPr>
          <w:sz w:val="24"/>
          <w:szCs w:val="24"/>
        </w:rPr>
        <w:t xml:space="preserve"> </w:t>
      </w:r>
    </w:p>
    <w:p w14:paraId="717C9453" w14:textId="52EEE6C7" w:rsidR="00FA7B49" w:rsidRPr="004649A9" w:rsidRDefault="00FA7B49" w:rsidP="00EB40BE">
      <w:pPr>
        <w:pStyle w:val="EndNoteBibliography"/>
        <w:numPr>
          <w:ilvl w:val="0"/>
          <w:numId w:val="2"/>
        </w:numPr>
        <w:spacing w:before="120" w:after="120" w:line="240" w:lineRule="auto"/>
        <w:ind w:hanging="562"/>
        <w:rPr>
          <w:sz w:val="24"/>
          <w:szCs w:val="24"/>
        </w:rPr>
      </w:pPr>
      <w:r w:rsidRPr="004649A9">
        <w:rPr>
          <w:sz w:val="24"/>
          <w:szCs w:val="24"/>
        </w:rPr>
        <w:t xml:space="preserve">T.-H. Park, M.-S. Park, A.-H. Ban, Y.-S. Lee, D.-W. Kim, Nonflammable gel polymer electrolyte with ion-conductive polyester networks for sodium metal cells with excellent cycling stability and enhanced safety. ACS Appl. Energy Mater. </w:t>
      </w:r>
      <w:r w:rsidRPr="004649A9">
        <w:rPr>
          <w:b/>
          <w:sz w:val="24"/>
          <w:szCs w:val="24"/>
        </w:rPr>
        <w:t>4</w:t>
      </w:r>
      <w:r w:rsidRPr="004649A9">
        <w:rPr>
          <w:sz w:val="24"/>
          <w:szCs w:val="24"/>
        </w:rPr>
        <w:t xml:space="preserve">(9), 10153–10162 (2021). </w:t>
      </w:r>
      <w:hyperlink r:id="rId43" w:history="1">
        <w:r w:rsidR="008824C3" w:rsidRPr="002B4D5B">
          <w:rPr>
            <w:rStyle w:val="a3"/>
            <w:sz w:val="24"/>
            <w:szCs w:val="24"/>
          </w:rPr>
          <w:t>https://doi.org/10.1021/acsaem.1c02053</w:t>
        </w:r>
      </w:hyperlink>
      <w:r w:rsidR="008824C3">
        <w:rPr>
          <w:sz w:val="24"/>
          <w:szCs w:val="24"/>
        </w:rPr>
        <w:t xml:space="preserve"> </w:t>
      </w:r>
    </w:p>
    <w:p w14:paraId="69089DEB" w14:textId="0910A32A" w:rsidR="00FA7B49" w:rsidRPr="004649A9" w:rsidRDefault="00FA7B49" w:rsidP="00EB40BE">
      <w:pPr>
        <w:pStyle w:val="EndNoteBibliography"/>
        <w:numPr>
          <w:ilvl w:val="0"/>
          <w:numId w:val="2"/>
        </w:numPr>
        <w:spacing w:before="120" w:after="120" w:line="240" w:lineRule="auto"/>
        <w:ind w:hanging="562"/>
        <w:rPr>
          <w:sz w:val="24"/>
          <w:szCs w:val="24"/>
        </w:rPr>
      </w:pPr>
      <w:r w:rsidRPr="004649A9">
        <w:rPr>
          <w:sz w:val="24"/>
          <w:szCs w:val="24"/>
        </w:rPr>
        <w:t xml:space="preserve">W. Niu, L. Chen, Y. Liu, L.-Z. Fan, All-solid-state sodium batteries enabled by flexible composite electrolytes and plastic-crystal interphase. Chem. Eng. J. </w:t>
      </w:r>
      <w:r w:rsidRPr="004649A9">
        <w:rPr>
          <w:b/>
          <w:sz w:val="24"/>
          <w:szCs w:val="24"/>
        </w:rPr>
        <w:t>384</w:t>
      </w:r>
      <w:r w:rsidRPr="004649A9">
        <w:rPr>
          <w:sz w:val="24"/>
          <w:szCs w:val="24"/>
        </w:rPr>
        <w:t xml:space="preserve">, 123233 (2020). </w:t>
      </w:r>
      <w:hyperlink r:id="rId44" w:history="1">
        <w:r w:rsidR="008824C3" w:rsidRPr="002B4D5B">
          <w:rPr>
            <w:rStyle w:val="a3"/>
            <w:sz w:val="24"/>
            <w:szCs w:val="24"/>
          </w:rPr>
          <w:t>https://doi.org/10.1016/j.cej.2019.123233</w:t>
        </w:r>
      </w:hyperlink>
      <w:r w:rsidR="008824C3">
        <w:rPr>
          <w:sz w:val="24"/>
          <w:szCs w:val="24"/>
        </w:rPr>
        <w:t xml:space="preserve"> </w:t>
      </w:r>
    </w:p>
    <w:p w14:paraId="518F4A53" w14:textId="45F9612B" w:rsidR="00FA7B49" w:rsidRPr="004649A9" w:rsidRDefault="00FA7B49" w:rsidP="00EB40BE">
      <w:pPr>
        <w:pStyle w:val="EndNoteBibliography"/>
        <w:numPr>
          <w:ilvl w:val="0"/>
          <w:numId w:val="2"/>
        </w:numPr>
        <w:spacing w:before="120" w:after="120" w:line="240" w:lineRule="auto"/>
        <w:ind w:hanging="562"/>
        <w:rPr>
          <w:sz w:val="24"/>
          <w:szCs w:val="24"/>
        </w:rPr>
      </w:pPr>
      <w:r w:rsidRPr="004649A9">
        <w:rPr>
          <w:sz w:val="24"/>
          <w:szCs w:val="24"/>
        </w:rPr>
        <w:t xml:space="preserve">Y. Zhang, H. Yuan, L. Shi, H. Lai, X. Wu et al., A biodegradable gel polymer electrolyte based on polydopamine-modified tough polyurethane enabling high-rate sodium batteries. ACS Sustainable Chem. Eng. </w:t>
      </w:r>
      <w:r w:rsidRPr="004649A9">
        <w:rPr>
          <w:b/>
          <w:sz w:val="24"/>
          <w:szCs w:val="24"/>
        </w:rPr>
        <w:t>12</w:t>
      </w:r>
      <w:r w:rsidRPr="004649A9">
        <w:rPr>
          <w:sz w:val="24"/>
          <w:szCs w:val="24"/>
        </w:rPr>
        <w:t>(8), 3142–3152 (2024).</w:t>
      </w:r>
      <w:r w:rsidRPr="004649A9">
        <w:rPr>
          <w:rFonts w:hint="eastAsia"/>
          <w:sz w:val="24"/>
          <w:szCs w:val="24"/>
        </w:rPr>
        <w:t xml:space="preserve"> </w:t>
      </w:r>
      <w:hyperlink r:id="rId45" w:history="1">
        <w:r w:rsidRPr="008824C3">
          <w:rPr>
            <w:rStyle w:val="a3"/>
            <w:sz w:val="24"/>
            <w:szCs w:val="24"/>
          </w:rPr>
          <w:t>https://doi.org/10.1021/acssuschemeng.3c07161</w:t>
        </w:r>
      </w:hyperlink>
      <w:r w:rsidRPr="004649A9">
        <w:rPr>
          <w:rFonts w:hint="eastAsia"/>
          <w:sz w:val="24"/>
          <w:szCs w:val="24"/>
        </w:rPr>
        <w:t xml:space="preserve"> </w:t>
      </w:r>
      <w:r w:rsidR="008824C3">
        <w:rPr>
          <w:sz w:val="24"/>
          <w:szCs w:val="24"/>
        </w:rPr>
        <w:t xml:space="preserve"> </w:t>
      </w:r>
    </w:p>
    <w:p w14:paraId="47E407AC" w14:textId="62C80E3F" w:rsidR="00FA7B49" w:rsidRPr="004649A9" w:rsidRDefault="00FA7B49" w:rsidP="00EB40BE">
      <w:pPr>
        <w:pStyle w:val="EndNoteBibliography"/>
        <w:numPr>
          <w:ilvl w:val="0"/>
          <w:numId w:val="2"/>
        </w:numPr>
        <w:spacing w:before="120" w:after="120" w:line="240" w:lineRule="auto"/>
        <w:ind w:hanging="562"/>
        <w:rPr>
          <w:sz w:val="24"/>
          <w:szCs w:val="24"/>
        </w:rPr>
      </w:pPr>
      <w:r w:rsidRPr="004649A9">
        <w:rPr>
          <w:sz w:val="24"/>
          <w:szCs w:val="24"/>
        </w:rPr>
        <w:t xml:space="preserve">X. Zhou, Z. Li, W. Li, X. Li, J. Fu et al., Regulating Na-ion solvation in quasi-solid electrolyte to stabilize Na metal anode. Adv. Funct. Mater. </w:t>
      </w:r>
      <w:r w:rsidRPr="004649A9">
        <w:rPr>
          <w:b/>
          <w:sz w:val="24"/>
          <w:szCs w:val="24"/>
        </w:rPr>
        <w:t>33</w:t>
      </w:r>
      <w:r w:rsidRPr="004649A9">
        <w:rPr>
          <w:sz w:val="24"/>
          <w:szCs w:val="24"/>
        </w:rPr>
        <w:t xml:space="preserve">(11), 2212866 (2023). </w:t>
      </w:r>
      <w:hyperlink r:id="rId46" w:history="1">
        <w:r w:rsidR="008824C3" w:rsidRPr="002B4D5B">
          <w:rPr>
            <w:rStyle w:val="a3"/>
            <w:sz w:val="24"/>
            <w:szCs w:val="24"/>
          </w:rPr>
          <w:t>https://doi.org/10.1002/adfm.202212866</w:t>
        </w:r>
      </w:hyperlink>
      <w:r w:rsidR="008824C3">
        <w:rPr>
          <w:sz w:val="24"/>
          <w:szCs w:val="24"/>
        </w:rPr>
        <w:t xml:space="preserve"> </w:t>
      </w:r>
    </w:p>
    <w:p w14:paraId="04190F02" w14:textId="4DD8DC2D" w:rsidR="00FA7B49" w:rsidRPr="004649A9" w:rsidRDefault="00FA7B49" w:rsidP="00EB40BE">
      <w:pPr>
        <w:pStyle w:val="EndNoteBibliography"/>
        <w:numPr>
          <w:ilvl w:val="0"/>
          <w:numId w:val="2"/>
        </w:numPr>
        <w:spacing w:before="120" w:after="120" w:line="240" w:lineRule="auto"/>
        <w:ind w:hanging="562"/>
        <w:rPr>
          <w:sz w:val="24"/>
          <w:szCs w:val="24"/>
        </w:rPr>
      </w:pPr>
      <w:r w:rsidRPr="004649A9">
        <w:rPr>
          <w:sz w:val="24"/>
          <w:szCs w:val="24"/>
        </w:rPr>
        <w:lastRenderedPageBreak/>
        <w:t xml:space="preserve">X. Guo, Z. Xie, R. Wang, J. Luo, J. Chen et al., Interface-compatible gel-polymer electrolyte enabled by NaF-solubility-regulation toward all-climate solid-state sodium batteries. Angew. Chem. Int. Ed. </w:t>
      </w:r>
      <w:r w:rsidRPr="004649A9">
        <w:rPr>
          <w:b/>
          <w:sz w:val="24"/>
          <w:szCs w:val="24"/>
        </w:rPr>
        <w:t>63</w:t>
      </w:r>
      <w:r w:rsidRPr="004649A9">
        <w:rPr>
          <w:sz w:val="24"/>
          <w:szCs w:val="24"/>
        </w:rPr>
        <w:t xml:space="preserve">(18), e202402245 (2024). </w:t>
      </w:r>
      <w:hyperlink r:id="rId47" w:history="1">
        <w:r w:rsidR="008824C3" w:rsidRPr="002B4D5B">
          <w:rPr>
            <w:rStyle w:val="a3"/>
            <w:sz w:val="24"/>
            <w:szCs w:val="24"/>
          </w:rPr>
          <w:t>https://doi.org/10.1002/anie.202402245</w:t>
        </w:r>
      </w:hyperlink>
      <w:r w:rsidR="008824C3">
        <w:rPr>
          <w:sz w:val="24"/>
          <w:szCs w:val="24"/>
        </w:rPr>
        <w:t xml:space="preserve"> </w:t>
      </w:r>
    </w:p>
    <w:p w14:paraId="1CBDB65D" w14:textId="4BE5386F" w:rsidR="00FA7B49" w:rsidRPr="004649A9" w:rsidRDefault="00FA7B49" w:rsidP="00EB40BE">
      <w:pPr>
        <w:pStyle w:val="EndNoteBibliography"/>
        <w:numPr>
          <w:ilvl w:val="0"/>
          <w:numId w:val="2"/>
        </w:numPr>
        <w:spacing w:before="120" w:after="120" w:line="240" w:lineRule="auto"/>
        <w:ind w:hanging="562"/>
        <w:rPr>
          <w:sz w:val="24"/>
          <w:szCs w:val="24"/>
        </w:rPr>
      </w:pPr>
      <w:r w:rsidRPr="004649A9">
        <w:rPr>
          <w:sz w:val="24"/>
          <w:szCs w:val="24"/>
        </w:rPr>
        <w:t xml:space="preserve">M. Cheng, T. Qu, J. Zi, Y. Yao, F. Liang et al., A hybrid solid electrolyte for solid-state sodium ion batteries with good cycle performance. Nanotechnology </w:t>
      </w:r>
      <w:r w:rsidRPr="004649A9">
        <w:rPr>
          <w:b/>
          <w:sz w:val="24"/>
          <w:szCs w:val="24"/>
        </w:rPr>
        <w:t>31</w:t>
      </w:r>
      <w:r w:rsidRPr="004649A9">
        <w:rPr>
          <w:sz w:val="24"/>
          <w:szCs w:val="24"/>
        </w:rPr>
        <w:t xml:space="preserve">(42), 425401 (2020). </w:t>
      </w:r>
      <w:hyperlink r:id="rId48" w:history="1">
        <w:r w:rsidR="008824C3" w:rsidRPr="002B4D5B">
          <w:rPr>
            <w:rStyle w:val="a3"/>
            <w:sz w:val="24"/>
            <w:szCs w:val="24"/>
          </w:rPr>
          <w:t>https://doi.org/10.1088/1361-6528/aba059</w:t>
        </w:r>
      </w:hyperlink>
      <w:r w:rsidR="008824C3">
        <w:rPr>
          <w:sz w:val="24"/>
          <w:szCs w:val="24"/>
        </w:rPr>
        <w:t xml:space="preserve"> </w:t>
      </w:r>
    </w:p>
    <w:p w14:paraId="7CBA7998" w14:textId="18BF3030" w:rsidR="00FA7B49" w:rsidRPr="004649A9" w:rsidRDefault="00FA7B49" w:rsidP="00EB40BE">
      <w:pPr>
        <w:pStyle w:val="EndNoteBibliography"/>
        <w:numPr>
          <w:ilvl w:val="0"/>
          <w:numId w:val="2"/>
        </w:numPr>
        <w:spacing w:before="120" w:after="120" w:line="240" w:lineRule="auto"/>
        <w:ind w:hanging="562"/>
        <w:rPr>
          <w:sz w:val="24"/>
          <w:szCs w:val="24"/>
        </w:rPr>
      </w:pPr>
      <w:r w:rsidRPr="004649A9">
        <w:rPr>
          <w:sz w:val="24"/>
          <w:szCs w:val="24"/>
        </w:rPr>
        <w:t xml:space="preserve">S. Gao, T. Yang, J. Liu, X. Zhang, X. Zhang et al., Incorporating sodium-conductive polymeric interfacial adhesive with inorganic solid-state electrolytes for quasi-solid-state sodium metal batteries. Small </w:t>
      </w:r>
      <w:r w:rsidRPr="004649A9">
        <w:rPr>
          <w:b/>
          <w:sz w:val="24"/>
          <w:szCs w:val="24"/>
        </w:rPr>
        <w:t>20</w:t>
      </w:r>
      <w:r w:rsidRPr="004649A9">
        <w:rPr>
          <w:sz w:val="24"/>
          <w:szCs w:val="24"/>
        </w:rPr>
        <w:t xml:space="preserve">(38), 2401892 (2024). </w:t>
      </w:r>
      <w:hyperlink r:id="rId49" w:history="1">
        <w:r w:rsidR="008824C3" w:rsidRPr="002B4D5B">
          <w:rPr>
            <w:rStyle w:val="a3"/>
            <w:sz w:val="24"/>
            <w:szCs w:val="24"/>
          </w:rPr>
          <w:t>https://doi.org/10.1002/smll.202401892</w:t>
        </w:r>
      </w:hyperlink>
      <w:r w:rsidR="008824C3">
        <w:rPr>
          <w:sz w:val="24"/>
          <w:szCs w:val="24"/>
        </w:rPr>
        <w:t xml:space="preserve"> </w:t>
      </w:r>
    </w:p>
    <w:sectPr w:rsidR="00FA7B49" w:rsidRPr="004649A9" w:rsidSect="00E312B5">
      <w:headerReference w:type="default" r:id="rId50"/>
      <w:footerReference w:type="default" r:id="rId51"/>
      <w:pgSz w:w="11907" w:h="16840"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1E819C" w14:textId="77777777" w:rsidR="00880912" w:rsidRDefault="00880912" w:rsidP="00E05154">
      <w:r>
        <w:separator/>
      </w:r>
    </w:p>
  </w:endnote>
  <w:endnote w:type="continuationSeparator" w:id="0">
    <w:p w14:paraId="4DDBCE51" w14:textId="77777777" w:rsidR="00880912" w:rsidRDefault="00880912" w:rsidP="00E051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B5FE3" w14:textId="47DC9A5E" w:rsidR="008824C3" w:rsidRPr="008824C3" w:rsidRDefault="008824C3">
    <w:pPr>
      <w:pStyle w:val="a6"/>
      <w:jc w:val="center"/>
      <w:rPr>
        <w:rFonts w:ascii="Times New Roman" w:hAnsi="Times New Roman" w:cs="Times New Roman"/>
        <w:sz w:val="21"/>
        <w:szCs w:val="21"/>
      </w:rPr>
    </w:pPr>
    <w:r w:rsidRPr="008824C3">
      <w:rPr>
        <w:rFonts w:ascii="Times New Roman" w:hAnsi="Times New Roman" w:cs="Times New Roman"/>
        <w:sz w:val="21"/>
        <w:szCs w:val="21"/>
      </w:rPr>
      <w:t>S</w:t>
    </w:r>
    <w:sdt>
      <w:sdtPr>
        <w:rPr>
          <w:rFonts w:ascii="Times New Roman" w:hAnsi="Times New Roman" w:cs="Times New Roman"/>
          <w:sz w:val="21"/>
          <w:szCs w:val="21"/>
        </w:rPr>
        <w:id w:val="58606907"/>
        <w:docPartObj>
          <w:docPartGallery w:val="Page Numbers (Bottom of Page)"/>
          <w:docPartUnique/>
        </w:docPartObj>
      </w:sdtPr>
      <w:sdtContent>
        <w:r w:rsidRPr="008824C3">
          <w:rPr>
            <w:rFonts w:ascii="Times New Roman" w:hAnsi="Times New Roman" w:cs="Times New Roman"/>
            <w:sz w:val="21"/>
            <w:szCs w:val="21"/>
          </w:rPr>
          <w:fldChar w:fldCharType="begin"/>
        </w:r>
        <w:r w:rsidRPr="008824C3">
          <w:rPr>
            <w:rFonts w:ascii="Times New Roman" w:hAnsi="Times New Roman" w:cs="Times New Roman"/>
            <w:sz w:val="21"/>
            <w:szCs w:val="21"/>
          </w:rPr>
          <w:instrText>PAGE   \* MERGEFORMAT</w:instrText>
        </w:r>
        <w:r w:rsidRPr="008824C3">
          <w:rPr>
            <w:rFonts w:ascii="Times New Roman" w:hAnsi="Times New Roman" w:cs="Times New Roman"/>
            <w:sz w:val="21"/>
            <w:szCs w:val="21"/>
          </w:rPr>
          <w:fldChar w:fldCharType="separate"/>
        </w:r>
        <w:r w:rsidRPr="008824C3">
          <w:rPr>
            <w:rFonts w:ascii="Times New Roman" w:hAnsi="Times New Roman" w:cs="Times New Roman"/>
            <w:sz w:val="21"/>
            <w:szCs w:val="21"/>
            <w:lang w:val="zh-CN"/>
          </w:rPr>
          <w:t>2</w:t>
        </w:r>
        <w:r w:rsidRPr="008824C3">
          <w:rPr>
            <w:rFonts w:ascii="Times New Roman" w:hAnsi="Times New Roman" w:cs="Times New Roman"/>
            <w:sz w:val="21"/>
            <w:szCs w:val="21"/>
          </w:rPr>
          <w:fldChar w:fldCharType="end"/>
        </w:r>
        <w:r w:rsidRPr="008824C3">
          <w:rPr>
            <w:rFonts w:ascii="Times New Roman" w:hAnsi="Times New Roman" w:cs="Times New Roman"/>
            <w:sz w:val="21"/>
            <w:szCs w:val="21"/>
          </w:rPr>
          <w:t>/S14</w:t>
        </w:r>
      </w:sdtContent>
    </w:sdt>
  </w:p>
  <w:p w14:paraId="287F5239" w14:textId="77777777" w:rsidR="008824C3" w:rsidRDefault="008824C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65441B" w14:textId="77777777" w:rsidR="00880912" w:rsidRDefault="00880912" w:rsidP="00E05154">
      <w:r>
        <w:separator/>
      </w:r>
    </w:p>
  </w:footnote>
  <w:footnote w:type="continuationSeparator" w:id="0">
    <w:p w14:paraId="5CFE2086" w14:textId="77777777" w:rsidR="00880912" w:rsidRDefault="00880912" w:rsidP="00E051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D65DE" w14:textId="3678F27C" w:rsidR="008824C3" w:rsidRPr="008824C3" w:rsidRDefault="008824C3">
    <w:pPr>
      <w:pStyle w:val="a4"/>
      <w:rPr>
        <w:rFonts w:ascii="Times New Roman" w:hAnsi="Times New Roman" w:cs="Times New Roman"/>
        <w:sz w:val="24"/>
        <w:szCs w:val="24"/>
      </w:rPr>
    </w:pPr>
    <w:hyperlink r:id="rId1" w:history="1">
      <w:r w:rsidRPr="008824C3">
        <w:rPr>
          <w:rStyle w:val="a3"/>
          <w:rFonts w:ascii="Times New Roman" w:hAnsi="Times New Roman" w:cs="Times New Roman" w:hint="eastAsia"/>
          <w:sz w:val="24"/>
          <w:szCs w:val="24"/>
        </w:rPr>
        <w:t>N</w:t>
      </w:r>
      <w:r w:rsidRPr="008824C3">
        <w:rPr>
          <w:rStyle w:val="a3"/>
          <w:rFonts w:ascii="Times New Roman" w:hAnsi="Times New Roman" w:cs="Times New Roman"/>
          <w:sz w:val="24"/>
          <w:szCs w:val="24"/>
        </w:rPr>
        <w:t>ano-Micro Letters</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76477"/>
    <w:multiLevelType w:val="hybridMultilevel"/>
    <w:tmpl w:val="A470D234"/>
    <w:lvl w:ilvl="0" w:tplc="EE722A9A">
      <w:start w:val="1"/>
      <w:numFmt w:val="lowerLetter"/>
      <w:lvlText w:val="(%1)"/>
      <w:lvlJc w:val="left"/>
      <w:pPr>
        <w:ind w:left="360" w:hanging="360"/>
      </w:pPr>
      <w:rPr>
        <w:rFonts w:eastAsia="宋体"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14F2483C"/>
    <w:multiLevelType w:val="hybridMultilevel"/>
    <w:tmpl w:val="ED461710"/>
    <w:lvl w:ilvl="0" w:tplc="B0265890">
      <w:start w:val="1"/>
      <w:numFmt w:val="decimal"/>
      <w:lvlText w:val="[S%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activeWritingStyle w:appName="MSWord" w:lang="fr-FR" w:vendorID="64" w:dllVersion="6" w:nlCheck="1" w:checkStyle="0"/>
  <w:activeWritingStyle w:appName="MSWord" w:lang="en-US" w:vendorID="64" w:dllVersion="6" w:nlCheck="1" w:checkStyle="1"/>
  <w:activeWritingStyle w:appName="MSWord" w:lang="en-US" w:vendorID="64" w:dllVersion="4096" w:nlCheck="1" w:checkStyle="0"/>
  <w:activeWritingStyle w:appName="MSWord" w:lang="zh-CN" w:vendorID="64" w:dllVersion="4096" w:nlCheck="1" w:checkStyle="0"/>
  <w:activeWritingStyle w:appName="MSWord" w:lang="zh-CN" w:vendorID="64" w:dllVersion="0"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Materials Science Eng A&lt;/Style&gt;&lt;LeftDelim&gt;{&lt;/LeftDelim&gt;&lt;RightDelim&gt;}&lt;/RightDelim&gt;&lt;FontName&gt;Times New Roman&lt;/FontName&gt;&lt;FontSize&gt;11&lt;/FontSize&gt;&lt;ReflistTitle&gt;&lt;/ReflistTitle&gt;&lt;StartingRefnum&gt;1&lt;/StartingRefnum&gt;&lt;FirstLineIndent&gt;0&lt;/FirstLineIndent&gt;&lt;HangingIndent&gt;720&lt;/HangingIndent&gt;&lt;LineSpacing&gt;1&lt;/LineSpacing&gt;&lt;SpaceAfter&gt;0&lt;/SpaceAfter&gt;&lt;HyperlinksEnabled&gt;0&lt;/HyperlinksEnabled&gt;&lt;HyperlinksVisible&gt;0&lt;/HyperlinksVisible&gt;&lt;EnableBibliographyCategories&gt;0&lt;/EnableBibliographyCategories&gt;&lt;/ENLayout&gt;"/>
    <w:docVar w:name="EN.Libraries" w:val="&lt;Libraries&gt;&lt;item db-id=&quot;fx9xzev5pv2atkerdas5xxz4farars0fdpe9&quot;&gt;My EndNote Library-2024&lt;record-ids&gt;&lt;item&gt;124&lt;/item&gt;&lt;item&gt;126&lt;/item&gt;&lt;item&gt;127&lt;/item&gt;&lt;item&gt;128&lt;/item&gt;&lt;item&gt;129&lt;/item&gt;&lt;item&gt;130&lt;/item&gt;&lt;item&gt;131&lt;/item&gt;&lt;item&gt;132&lt;/item&gt;&lt;item&gt;133&lt;/item&gt;&lt;item&gt;134&lt;/item&gt;&lt;item&gt;540&lt;/item&gt;&lt;item&gt;541&lt;/item&gt;&lt;item&gt;542&lt;/item&gt;&lt;item&gt;543&lt;/item&gt;&lt;item&gt;544&lt;/item&gt;&lt;item&gt;545&lt;/item&gt;&lt;item&gt;546&lt;/item&gt;&lt;item&gt;547&lt;/item&gt;&lt;item&gt;548&lt;/item&gt;&lt;item&gt;549&lt;/item&gt;&lt;/record-ids&gt;&lt;/item&gt;&lt;/Libraries&gt;"/>
    <w:docVar w:name="EN.UseJSCitationFormat" w:val="False"/>
  </w:docVars>
  <w:rsids>
    <w:rsidRoot w:val="00C10FC4"/>
    <w:rsid w:val="00000B7F"/>
    <w:rsid w:val="000033D1"/>
    <w:rsid w:val="00003E44"/>
    <w:rsid w:val="00007885"/>
    <w:rsid w:val="00010CF3"/>
    <w:rsid w:val="00014619"/>
    <w:rsid w:val="000175B6"/>
    <w:rsid w:val="00022C9E"/>
    <w:rsid w:val="0002460A"/>
    <w:rsid w:val="00030F75"/>
    <w:rsid w:val="00036FAC"/>
    <w:rsid w:val="0003791B"/>
    <w:rsid w:val="00040F80"/>
    <w:rsid w:val="00053EC8"/>
    <w:rsid w:val="000549D7"/>
    <w:rsid w:val="000648E0"/>
    <w:rsid w:val="00070268"/>
    <w:rsid w:val="00080DB0"/>
    <w:rsid w:val="0008607E"/>
    <w:rsid w:val="00086CFA"/>
    <w:rsid w:val="00086EE7"/>
    <w:rsid w:val="000952CC"/>
    <w:rsid w:val="00097485"/>
    <w:rsid w:val="000975CE"/>
    <w:rsid w:val="000A0C62"/>
    <w:rsid w:val="000A468A"/>
    <w:rsid w:val="000A6483"/>
    <w:rsid w:val="000B5DB1"/>
    <w:rsid w:val="000C083D"/>
    <w:rsid w:val="000C1804"/>
    <w:rsid w:val="000C3002"/>
    <w:rsid w:val="000C3F8E"/>
    <w:rsid w:val="000C5920"/>
    <w:rsid w:val="000D3593"/>
    <w:rsid w:val="000D76E3"/>
    <w:rsid w:val="000E128D"/>
    <w:rsid w:val="000E3034"/>
    <w:rsid w:val="000F32CD"/>
    <w:rsid w:val="000F48AC"/>
    <w:rsid w:val="00103267"/>
    <w:rsid w:val="00113368"/>
    <w:rsid w:val="0011703C"/>
    <w:rsid w:val="0012083A"/>
    <w:rsid w:val="00120C93"/>
    <w:rsid w:val="00123194"/>
    <w:rsid w:val="00127444"/>
    <w:rsid w:val="00127BFE"/>
    <w:rsid w:val="00134298"/>
    <w:rsid w:val="001342A1"/>
    <w:rsid w:val="00134A9B"/>
    <w:rsid w:val="0013746A"/>
    <w:rsid w:val="00140944"/>
    <w:rsid w:val="00141BFC"/>
    <w:rsid w:val="00142FA4"/>
    <w:rsid w:val="00145F4B"/>
    <w:rsid w:val="00151D82"/>
    <w:rsid w:val="0015561F"/>
    <w:rsid w:val="00163E54"/>
    <w:rsid w:val="00165E5D"/>
    <w:rsid w:val="001674D7"/>
    <w:rsid w:val="00172494"/>
    <w:rsid w:val="001747E2"/>
    <w:rsid w:val="00177F26"/>
    <w:rsid w:val="00180B7A"/>
    <w:rsid w:val="0019088A"/>
    <w:rsid w:val="00191B81"/>
    <w:rsid w:val="00192085"/>
    <w:rsid w:val="001921D5"/>
    <w:rsid w:val="00193082"/>
    <w:rsid w:val="001956EB"/>
    <w:rsid w:val="001974ED"/>
    <w:rsid w:val="001A1522"/>
    <w:rsid w:val="001A4D24"/>
    <w:rsid w:val="001A54DA"/>
    <w:rsid w:val="001B104D"/>
    <w:rsid w:val="001B39BD"/>
    <w:rsid w:val="001B5819"/>
    <w:rsid w:val="001B5898"/>
    <w:rsid w:val="001C1972"/>
    <w:rsid w:val="001C3A9E"/>
    <w:rsid w:val="001C5AD7"/>
    <w:rsid w:val="001C610A"/>
    <w:rsid w:val="001D0C26"/>
    <w:rsid w:val="001D43BF"/>
    <w:rsid w:val="001D4E8E"/>
    <w:rsid w:val="001D6D30"/>
    <w:rsid w:val="001E2E57"/>
    <w:rsid w:val="001F02B6"/>
    <w:rsid w:val="001F0776"/>
    <w:rsid w:val="001F1C98"/>
    <w:rsid w:val="00201051"/>
    <w:rsid w:val="00207CE7"/>
    <w:rsid w:val="0021122E"/>
    <w:rsid w:val="00211DA2"/>
    <w:rsid w:val="00211DEB"/>
    <w:rsid w:val="002121CE"/>
    <w:rsid w:val="00216187"/>
    <w:rsid w:val="002168F0"/>
    <w:rsid w:val="002208E7"/>
    <w:rsid w:val="00231594"/>
    <w:rsid w:val="0023510E"/>
    <w:rsid w:val="00235B70"/>
    <w:rsid w:val="00240D7C"/>
    <w:rsid w:val="00244254"/>
    <w:rsid w:val="0024697B"/>
    <w:rsid w:val="00250695"/>
    <w:rsid w:val="00252AD5"/>
    <w:rsid w:val="00255381"/>
    <w:rsid w:val="002601DA"/>
    <w:rsid w:val="0026037E"/>
    <w:rsid w:val="002612ED"/>
    <w:rsid w:val="0026497F"/>
    <w:rsid w:val="00271007"/>
    <w:rsid w:val="00272235"/>
    <w:rsid w:val="002746AE"/>
    <w:rsid w:val="0028122B"/>
    <w:rsid w:val="00285391"/>
    <w:rsid w:val="002856D2"/>
    <w:rsid w:val="002871F6"/>
    <w:rsid w:val="002928BF"/>
    <w:rsid w:val="0029703C"/>
    <w:rsid w:val="002A06CD"/>
    <w:rsid w:val="002A743E"/>
    <w:rsid w:val="002C225E"/>
    <w:rsid w:val="002C4F2A"/>
    <w:rsid w:val="002C506E"/>
    <w:rsid w:val="002C75C4"/>
    <w:rsid w:val="002D20CB"/>
    <w:rsid w:val="002D403D"/>
    <w:rsid w:val="002D525C"/>
    <w:rsid w:val="002E0F3E"/>
    <w:rsid w:val="002E5CB0"/>
    <w:rsid w:val="002F2826"/>
    <w:rsid w:val="002F7832"/>
    <w:rsid w:val="00305483"/>
    <w:rsid w:val="00327077"/>
    <w:rsid w:val="00332291"/>
    <w:rsid w:val="00334C06"/>
    <w:rsid w:val="003361C9"/>
    <w:rsid w:val="003525A4"/>
    <w:rsid w:val="00352867"/>
    <w:rsid w:val="00356298"/>
    <w:rsid w:val="0036216F"/>
    <w:rsid w:val="00373C7B"/>
    <w:rsid w:val="00374BA0"/>
    <w:rsid w:val="00381D51"/>
    <w:rsid w:val="00383044"/>
    <w:rsid w:val="00387701"/>
    <w:rsid w:val="00395EFE"/>
    <w:rsid w:val="003A183D"/>
    <w:rsid w:val="003A189A"/>
    <w:rsid w:val="003A5CAE"/>
    <w:rsid w:val="003B4189"/>
    <w:rsid w:val="003B6301"/>
    <w:rsid w:val="003C1CCA"/>
    <w:rsid w:val="003C331B"/>
    <w:rsid w:val="003C4B27"/>
    <w:rsid w:val="003E2713"/>
    <w:rsid w:val="003E4CCF"/>
    <w:rsid w:val="003F1FF2"/>
    <w:rsid w:val="003F4A8A"/>
    <w:rsid w:val="003F6390"/>
    <w:rsid w:val="00401B71"/>
    <w:rsid w:val="0040356D"/>
    <w:rsid w:val="0040448A"/>
    <w:rsid w:val="00406B4A"/>
    <w:rsid w:val="004120A9"/>
    <w:rsid w:val="00413858"/>
    <w:rsid w:val="00421458"/>
    <w:rsid w:val="004322A8"/>
    <w:rsid w:val="00437AD9"/>
    <w:rsid w:val="004437E1"/>
    <w:rsid w:val="00461B98"/>
    <w:rsid w:val="004649A9"/>
    <w:rsid w:val="00474EE7"/>
    <w:rsid w:val="00483333"/>
    <w:rsid w:val="00494570"/>
    <w:rsid w:val="00496F72"/>
    <w:rsid w:val="004B0ADA"/>
    <w:rsid w:val="004B5261"/>
    <w:rsid w:val="004B6795"/>
    <w:rsid w:val="004C13D9"/>
    <w:rsid w:val="004C42EC"/>
    <w:rsid w:val="004C6D57"/>
    <w:rsid w:val="004D160C"/>
    <w:rsid w:val="004D2A50"/>
    <w:rsid w:val="004D4F31"/>
    <w:rsid w:val="004E0501"/>
    <w:rsid w:val="004E0D0A"/>
    <w:rsid w:val="004E4EC9"/>
    <w:rsid w:val="004E6765"/>
    <w:rsid w:val="004E698B"/>
    <w:rsid w:val="004F71F1"/>
    <w:rsid w:val="005003F3"/>
    <w:rsid w:val="00503A26"/>
    <w:rsid w:val="00526A19"/>
    <w:rsid w:val="00530C45"/>
    <w:rsid w:val="00532639"/>
    <w:rsid w:val="005333F0"/>
    <w:rsid w:val="00535085"/>
    <w:rsid w:val="005432BC"/>
    <w:rsid w:val="0054495E"/>
    <w:rsid w:val="00554BD4"/>
    <w:rsid w:val="00573A9F"/>
    <w:rsid w:val="00576378"/>
    <w:rsid w:val="005771B9"/>
    <w:rsid w:val="00580128"/>
    <w:rsid w:val="00583240"/>
    <w:rsid w:val="00584309"/>
    <w:rsid w:val="0058609C"/>
    <w:rsid w:val="005911DD"/>
    <w:rsid w:val="00591738"/>
    <w:rsid w:val="005A37CD"/>
    <w:rsid w:val="005A38E3"/>
    <w:rsid w:val="005A4457"/>
    <w:rsid w:val="005A6B12"/>
    <w:rsid w:val="005B0FE3"/>
    <w:rsid w:val="005B105D"/>
    <w:rsid w:val="005B2602"/>
    <w:rsid w:val="005C109E"/>
    <w:rsid w:val="005C273B"/>
    <w:rsid w:val="005C2862"/>
    <w:rsid w:val="005C4642"/>
    <w:rsid w:val="005D0EB5"/>
    <w:rsid w:val="005D12A9"/>
    <w:rsid w:val="005D15E0"/>
    <w:rsid w:val="005D2845"/>
    <w:rsid w:val="005D2848"/>
    <w:rsid w:val="005F195F"/>
    <w:rsid w:val="005F22C7"/>
    <w:rsid w:val="005F34A8"/>
    <w:rsid w:val="005F3561"/>
    <w:rsid w:val="005F4900"/>
    <w:rsid w:val="005F5DD6"/>
    <w:rsid w:val="005F796D"/>
    <w:rsid w:val="0060457A"/>
    <w:rsid w:val="00604728"/>
    <w:rsid w:val="006136EC"/>
    <w:rsid w:val="00613C8C"/>
    <w:rsid w:val="00617244"/>
    <w:rsid w:val="006341F3"/>
    <w:rsid w:val="006369B5"/>
    <w:rsid w:val="006402DE"/>
    <w:rsid w:val="00641600"/>
    <w:rsid w:val="00643B1E"/>
    <w:rsid w:val="00643E4A"/>
    <w:rsid w:val="006525F8"/>
    <w:rsid w:val="00660D38"/>
    <w:rsid w:val="006627E4"/>
    <w:rsid w:val="00663E68"/>
    <w:rsid w:val="00664D9B"/>
    <w:rsid w:val="006704B0"/>
    <w:rsid w:val="0068198D"/>
    <w:rsid w:val="0068399B"/>
    <w:rsid w:val="00686FEA"/>
    <w:rsid w:val="00690391"/>
    <w:rsid w:val="00691EBF"/>
    <w:rsid w:val="00696CB6"/>
    <w:rsid w:val="006A3DBA"/>
    <w:rsid w:val="006A43AF"/>
    <w:rsid w:val="006B01E0"/>
    <w:rsid w:val="006B60C7"/>
    <w:rsid w:val="006C3EDE"/>
    <w:rsid w:val="006D0900"/>
    <w:rsid w:val="006D5581"/>
    <w:rsid w:val="006E2C95"/>
    <w:rsid w:val="006E4319"/>
    <w:rsid w:val="006E465C"/>
    <w:rsid w:val="006E528B"/>
    <w:rsid w:val="006E75D6"/>
    <w:rsid w:val="006F07D6"/>
    <w:rsid w:val="006F4544"/>
    <w:rsid w:val="006F6D04"/>
    <w:rsid w:val="00705C9D"/>
    <w:rsid w:val="00706E3A"/>
    <w:rsid w:val="00712E76"/>
    <w:rsid w:val="007149DE"/>
    <w:rsid w:val="00716EC3"/>
    <w:rsid w:val="007257F1"/>
    <w:rsid w:val="0073622D"/>
    <w:rsid w:val="00747250"/>
    <w:rsid w:val="00747ACE"/>
    <w:rsid w:val="0075123B"/>
    <w:rsid w:val="00751CB7"/>
    <w:rsid w:val="007579E7"/>
    <w:rsid w:val="00762A33"/>
    <w:rsid w:val="00766D3F"/>
    <w:rsid w:val="007710E2"/>
    <w:rsid w:val="00784FFA"/>
    <w:rsid w:val="0078517A"/>
    <w:rsid w:val="00785CF0"/>
    <w:rsid w:val="007867D2"/>
    <w:rsid w:val="007905F7"/>
    <w:rsid w:val="00796F70"/>
    <w:rsid w:val="007A051D"/>
    <w:rsid w:val="007A628F"/>
    <w:rsid w:val="007B0E88"/>
    <w:rsid w:val="007B199A"/>
    <w:rsid w:val="007B4C57"/>
    <w:rsid w:val="007C2E22"/>
    <w:rsid w:val="007C618B"/>
    <w:rsid w:val="007D1699"/>
    <w:rsid w:val="007D2340"/>
    <w:rsid w:val="007D5C08"/>
    <w:rsid w:val="007D5D0E"/>
    <w:rsid w:val="007E07AD"/>
    <w:rsid w:val="007F02D8"/>
    <w:rsid w:val="007F201D"/>
    <w:rsid w:val="007F26AB"/>
    <w:rsid w:val="007F64FC"/>
    <w:rsid w:val="00805450"/>
    <w:rsid w:val="00814054"/>
    <w:rsid w:val="00822F04"/>
    <w:rsid w:val="00826B3D"/>
    <w:rsid w:val="00835385"/>
    <w:rsid w:val="00835655"/>
    <w:rsid w:val="00837A3E"/>
    <w:rsid w:val="00845689"/>
    <w:rsid w:val="00845759"/>
    <w:rsid w:val="008514B9"/>
    <w:rsid w:val="00852444"/>
    <w:rsid w:val="00861B3C"/>
    <w:rsid w:val="00862D39"/>
    <w:rsid w:val="008647FE"/>
    <w:rsid w:val="00866BC4"/>
    <w:rsid w:val="008747AC"/>
    <w:rsid w:val="008759B4"/>
    <w:rsid w:val="00877B64"/>
    <w:rsid w:val="00880912"/>
    <w:rsid w:val="008824C3"/>
    <w:rsid w:val="008858EF"/>
    <w:rsid w:val="00885DE6"/>
    <w:rsid w:val="008871D8"/>
    <w:rsid w:val="0089520E"/>
    <w:rsid w:val="008A02EC"/>
    <w:rsid w:val="008A630D"/>
    <w:rsid w:val="008A7979"/>
    <w:rsid w:val="008B1124"/>
    <w:rsid w:val="008B4779"/>
    <w:rsid w:val="008B72B8"/>
    <w:rsid w:val="008C485D"/>
    <w:rsid w:val="008D2F31"/>
    <w:rsid w:val="008D40C1"/>
    <w:rsid w:val="008E063A"/>
    <w:rsid w:val="008E0E33"/>
    <w:rsid w:val="008E66B3"/>
    <w:rsid w:val="008E6CB3"/>
    <w:rsid w:val="008F2FD1"/>
    <w:rsid w:val="008F61E7"/>
    <w:rsid w:val="008F6A9B"/>
    <w:rsid w:val="00902297"/>
    <w:rsid w:val="00902FA0"/>
    <w:rsid w:val="0090750F"/>
    <w:rsid w:val="00916E02"/>
    <w:rsid w:val="009249AA"/>
    <w:rsid w:val="00931B7F"/>
    <w:rsid w:val="009329B6"/>
    <w:rsid w:val="00934424"/>
    <w:rsid w:val="009356ED"/>
    <w:rsid w:val="009430FD"/>
    <w:rsid w:val="0094373A"/>
    <w:rsid w:val="00943A71"/>
    <w:rsid w:val="00947B93"/>
    <w:rsid w:val="00950B80"/>
    <w:rsid w:val="00953695"/>
    <w:rsid w:val="00961BBC"/>
    <w:rsid w:val="00964BCD"/>
    <w:rsid w:val="00970348"/>
    <w:rsid w:val="00970D06"/>
    <w:rsid w:val="00974A96"/>
    <w:rsid w:val="00980DEF"/>
    <w:rsid w:val="009831EF"/>
    <w:rsid w:val="00983F55"/>
    <w:rsid w:val="00991259"/>
    <w:rsid w:val="00995AD5"/>
    <w:rsid w:val="009A1677"/>
    <w:rsid w:val="009A3816"/>
    <w:rsid w:val="009A3B2D"/>
    <w:rsid w:val="009B0370"/>
    <w:rsid w:val="009B3876"/>
    <w:rsid w:val="009B47CB"/>
    <w:rsid w:val="009B6178"/>
    <w:rsid w:val="009B7C92"/>
    <w:rsid w:val="009C47CB"/>
    <w:rsid w:val="009C7DF9"/>
    <w:rsid w:val="009D3204"/>
    <w:rsid w:val="009D565A"/>
    <w:rsid w:val="009D6AFE"/>
    <w:rsid w:val="009D7D51"/>
    <w:rsid w:val="009E2200"/>
    <w:rsid w:val="009E2BEB"/>
    <w:rsid w:val="009E4537"/>
    <w:rsid w:val="009E5127"/>
    <w:rsid w:val="009F0F10"/>
    <w:rsid w:val="009F731A"/>
    <w:rsid w:val="00A006D9"/>
    <w:rsid w:val="00A01394"/>
    <w:rsid w:val="00A066C0"/>
    <w:rsid w:val="00A070F3"/>
    <w:rsid w:val="00A12B84"/>
    <w:rsid w:val="00A1647A"/>
    <w:rsid w:val="00A20AFC"/>
    <w:rsid w:val="00A23AFE"/>
    <w:rsid w:val="00A27C2B"/>
    <w:rsid w:val="00A33762"/>
    <w:rsid w:val="00A340F5"/>
    <w:rsid w:val="00A4081E"/>
    <w:rsid w:val="00A45D0E"/>
    <w:rsid w:val="00A46073"/>
    <w:rsid w:val="00A63F33"/>
    <w:rsid w:val="00A643E2"/>
    <w:rsid w:val="00A668C4"/>
    <w:rsid w:val="00A71B7C"/>
    <w:rsid w:val="00A724D7"/>
    <w:rsid w:val="00A72C43"/>
    <w:rsid w:val="00A751C3"/>
    <w:rsid w:val="00A752A5"/>
    <w:rsid w:val="00A82C75"/>
    <w:rsid w:val="00A83AB9"/>
    <w:rsid w:val="00A93F8F"/>
    <w:rsid w:val="00A951AB"/>
    <w:rsid w:val="00A95842"/>
    <w:rsid w:val="00AA53F5"/>
    <w:rsid w:val="00AB21D3"/>
    <w:rsid w:val="00AC12CA"/>
    <w:rsid w:val="00AD4291"/>
    <w:rsid w:val="00AD52CD"/>
    <w:rsid w:val="00AE74D9"/>
    <w:rsid w:val="00B039BA"/>
    <w:rsid w:val="00B07B32"/>
    <w:rsid w:val="00B10E3E"/>
    <w:rsid w:val="00B124EF"/>
    <w:rsid w:val="00B14970"/>
    <w:rsid w:val="00B17FCE"/>
    <w:rsid w:val="00B277F5"/>
    <w:rsid w:val="00B379C8"/>
    <w:rsid w:val="00B441A1"/>
    <w:rsid w:val="00B476C7"/>
    <w:rsid w:val="00B521E1"/>
    <w:rsid w:val="00B531A7"/>
    <w:rsid w:val="00B60AE9"/>
    <w:rsid w:val="00B6785E"/>
    <w:rsid w:val="00B67ED1"/>
    <w:rsid w:val="00B71608"/>
    <w:rsid w:val="00B725EA"/>
    <w:rsid w:val="00B742B2"/>
    <w:rsid w:val="00B74C2B"/>
    <w:rsid w:val="00B83915"/>
    <w:rsid w:val="00B90898"/>
    <w:rsid w:val="00B931AD"/>
    <w:rsid w:val="00B93A61"/>
    <w:rsid w:val="00BA054C"/>
    <w:rsid w:val="00BA1CE3"/>
    <w:rsid w:val="00BA51B3"/>
    <w:rsid w:val="00BB0D74"/>
    <w:rsid w:val="00BB3B12"/>
    <w:rsid w:val="00BC057C"/>
    <w:rsid w:val="00BC2A2A"/>
    <w:rsid w:val="00BD0BBB"/>
    <w:rsid w:val="00BE2B5E"/>
    <w:rsid w:val="00BF6982"/>
    <w:rsid w:val="00C07B72"/>
    <w:rsid w:val="00C10FC4"/>
    <w:rsid w:val="00C11247"/>
    <w:rsid w:val="00C20AB8"/>
    <w:rsid w:val="00C23E02"/>
    <w:rsid w:val="00C245DB"/>
    <w:rsid w:val="00C31102"/>
    <w:rsid w:val="00C33570"/>
    <w:rsid w:val="00C41B99"/>
    <w:rsid w:val="00C44DC5"/>
    <w:rsid w:val="00C4506C"/>
    <w:rsid w:val="00C450C6"/>
    <w:rsid w:val="00C46DF8"/>
    <w:rsid w:val="00C47229"/>
    <w:rsid w:val="00C53CC0"/>
    <w:rsid w:val="00C61816"/>
    <w:rsid w:val="00C7061A"/>
    <w:rsid w:val="00C716BE"/>
    <w:rsid w:val="00C7557B"/>
    <w:rsid w:val="00C80F6E"/>
    <w:rsid w:val="00C82A82"/>
    <w:rsid w:val="00C93D76"/>
    <w:rsid w:val="00C94110"/>
    <w:rsid w:val="00C97A11"/>
    <w:rsid w:val="00CB461A"/>
    <w:rsid w:val="00CC0448"/>
    <w:rsid w:val="00CC0989"/>
    <w:rsid w:val="00CC0A59"/>
    <w:rsid w:val="00CC258D"/>
    <w:rsid w:val="00CC3BCB"/>
    <w:rsid w:val="00CC404E"/>
    <w:rsid w:val="00CC7BA9"/>
    <w:rsid w:val="00CD1BAE"/>
    <w:rsid w:val="00CE1999"/>
    <w:rsid w:val="00CE2A6F"/>
    <w:rsid w:val="00CE4D7C"/>
    <w:rsid w:val="00CF598E"/>
    <w:rsid w:val="00D04542"/>
    <w:rsid w:val="00D12B75"/>
    <w:rsid w:val="00D14BB7"/>
    <w:rsid w:val="00D21191"/>
    <w:rsid w:val="00D214D1"/>
    <w:rsid w:val="00D312B2"/>
    <w:rsid w:val="00D331B2"/>
    <w:rsid w:val="00D40E76"/>
    <w:rsid w:val="00D411ED"/>
    <w:rsid w:val="00D44DD3"/>
    <w:rsid w:val="00D5339A"/>
    <w:rsid w:val="00D543DC"/>
    <w:rsid w:val="00D546CF"/>
    <w:rsid w:val="00D65BC8"/>
    <w:rsid w:val="00D67B06"/>
    <w:rsid w:val="00D72722"/>
    <w:rsid w:val="00D762A8"/>
    <w:rsid w:val="00D81E76"/>
    <w:rsid w:val="00D97DEE"/>
    <w:rsid w:val="00DA10F1"/>
    <w:rsid w:val="00DA4FDA"/>
    <w:rsid w:val="00DB0413"/>
    <w:rsid w:val="00DB3380"/>
    <w:rsid w:val="00DB5DA0"/>
    <w:rsid w:val="00DC3BB5"/>
    <w:rsid w:val="00DD0E74"/>
    <w:rsid w:val="00DD7656"/>
    <w:rsid w:val="00DE2FBA"/>
    <w:rsid w:val="00DF0BFB"/>
    <w:rsid w:val="00DF22A4"/>
    <w:rsid w:val="00DF274A"/>
    <w:rsid w:val="00DF304B"/>
    <w:rsid w:val="00DF3A70"/>
    <w:rsid w:val="00DF634F"/>
    <w:rsid w:val="00E024F4"/>
    <w:rsid w:val="00E02A47"/>
    <w:rsid w:val="00E05154"/>
    <w:rsid w:val="00E2403C"/>
    <w:rsid w:val="00E26097"/>
    <w:rsid w:val="00E276B9"/>
    <w:rsid w:val="00E27ACB"/>
    <w:rsid w:val="00E27D0B"/>
    <w:rsid w:val="00E312B5"/>
    <w:rsid w:val="00E337E3"/>
    <w:rsid w:val="00E44B31"/>
    <w:rsid w:val="00E4545A"/>
    <w:rsid w:val="00E4598B"/>
    <w:rsid w:val="00E45BE4"/>
    <w:rsid w:val="00E46006"/>
    <w:rsid w:val="00E4659C"/>
    <w:rsid w:val="00E55F92"/>
    <w:rsid w:val="00E56A1C"/>
    <w:rsid w:val="00E640BC"/>
    <w:rsid w:val="00E66835"/>
    <w:rsid w:val="00E7539A"/>
    <w:rsid w:val="00E7753D"/>
    <w:rsid w:val="00E77E14"/>
    <w:rsid w:val="00E81441"/>
    <w:rsid w:val="00E9314E"/>
    <w:rsid w:val="00EA03D1"/>
    <w:rsid w:val="00EA4F02"/>
    <w:rsid w:val="00EA643F"/>
    <w:rsid w:val="00EB19B8"/>
    <w:rsid w:val="00EB40BE"/>
    <w:rsid w:val="00EC680E"/>
    <w:rsid w:val="00ED08C2"/>
    <w:rsid w:val="00EE4666"/>
    <w:rsid w:val="00EE5639"/>
    <w:rsid w:val="00EE5AD9"/>
    <w:rsid w:val="00EE7CB4"/>
    <w:rsid w:val="00EE7EF8"/>
    <w:rsid w:val="00EF2F10"/>
    <w:rsid w:val="00EF3D0D"/>
    <w:rsid w:val="00EF51DB"/>
    <w:rsid w:val="00EF6BC1"/>
    <w:rsid w:val="00F12982"/>
    <w:rsid w:val="00F2267F"/>
    <w:rsid w:val="00F23378"/>
    <w:rsid w:val="00F246AD"/>
    <w:rsid w:val="00F25F83"/>
    <w:rsid w:val="00F37D3F"/>
    <w:rsid w:val="00F42B53"/>
    <w:rsid w:val="00F47594"/>
    <w:rsid w:val="00F533ED"/>
    <w:rsid w:val="00F53B1A"/>
    <w:rsid w:val="00F55B97"/>
    <w:rsid w:val="00F571E5"/>
    <w:rsid w:val="00F576E7"/>
    <w:rsid w:val="00F6090C"/>
    <w:rsid w:val="00F70459"/>
    <w:rsid w:val="00F7049B"/>
    <w:rsid w:val="00F70EB7"/>
    <w:rsid w:val="00F8309D"/>
    <w:rsid w:val="00FA7B49"/>
    <w:rsid w:val="00FA7B7C"/>
    <w:rsid w:val="00FB123F"/>
    <w:rsid w:val="00FB1C89"/>
    <w:rsid w:val="00FC0ADA"/>
    <w:rsid w:val="00FC6D9B"/>
    <w:rsid w:val="00FD49FF"/>
    <w:rsid w:val="00FE1F0B"/>
    <w:rsid w:val="00FE35AE"/>
    <w:rsid w:val="00FE5177"/>
    <w:rsid w:val="00FF14B5"/>
    <w:rsid w:val="00FF1D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CAE46DD"/>
  <w15:chartTrackingRefBased/>
  <w15:docId w15:val="{43D87209-C4B6-48E7-BDF8-0D8B87BC6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70268"/>
    <w:pPr>
      <w:widowControl w:val="0"/>
      <w:spacing w:after="0" w:line="240" w:lineRule="auto"/>
      <w:jc w:val="both"/>
    </w:pPr>
    <w:rPr>
      <w:kern w:val="2"/>
      <w:sz w:val="21"/>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sid w:val="00070268"/>
    <w:rPr>
      <w:color w:val="0000FF"/>
      <w:u w:val="single"/>
    </w:rPr>
  </w:style>
  <w:style w:type="character" w:customStyle="1" w:styleId="value">
    <w:name w:val="value"/>
    <w:basedOn w:val="a0"/>
    <w:qFormat/>
    <w:rsid w:val="00070268"/>
  </w:style>
  <w:style w:type="character" w:customStyle="1" w:styleId="q4iawc">
    <w:name w:val="q4iawc"/>
    <w:basedOn w:val="a0"/>
    <w:rsid w:val="00406B4A"/>
  </w:style>
  <w:style w:type="paragraph" w:styleId="a4">
    <w:name w:val="header"/>
    <w:basedOn w:val="a"/>
    <w:link w:val="a5"/>
    <w:uiPriority w:val="99"/>
    <w:unhideWhenUsed/>
    <w:rsid w:val="00E05154"/>
    <w:pPr>
      <w:tabs>
        <w:tab w:val="center" w:pos="4153"/>
        <w:tab w:val="right" w:pos="8306"/>
      </w:tabs>
      <w:snapToGrid w:val="0"/>
      <w:jc w:val="center"/>
    </w:pPr>
    <w:rPr>
      <w:sz w:val="18"/>
      <w:szCs w:val="18"/>
    </w:rPr>
  </w:style>
  <w:style w:type="character" w:customStyle="1" w:styleId="a5">
    <w:name w:val="页眉 字符"/>
    <w:basedOn w:val="a0"/>
    <w:link w:val="a4"/>
    <w:uiPriority w:val="99"/>
    <w:rsid w:val="00E05154"/>
    <w:rPr>
      <w:kern w:val="2"/>
      <w:sz w:val="18"/>
      <w:szCs w:val="18"/>
      <w14:ligatures w14:val="standardContextual"/>
    </w:rPr>
  </w:style>
  <w:style w:type="paragraph" w:styleId="a6">
    <w:name w:val="footer"/>
    <w:basedOn w:val="a"/>
    <w:link w:val="a7"/>
    <w:uiPriority w:val="99"/>
    <w:unhideWhenUsed/>
    <w:rsid w:val="00E05154"/>
    <w:pPr>
      <w:tabs>
        <w:tab w:val="center" w:pos="4153"/>
        <w:tab w:val="right" w:pos="8306"/>
      </w:tabs>
      <w:snapToGrid w:val="0"/>
      <w:jc w:val="left"/>
    </w:pPr>
    <w:rPr>
      <w:sz w:val="18"/>
      <w:szCs w:val="18"/>
    </w:rPr>
  </w:style>
  <w:style w:type="character" w:customStyle="1" w:styleId="a7">
    <w:name w:val="页脚 字符"/>
    <w:basedOn w:val="a0"/>
    <w:link w:val="a6"/>
    <w:uiPriority w:val="99"/>
    <w:rsid w:val="00E05154"/>
    <w:rPr>
      <w:kern w:val="2"/>
      <w:sz w:val="18"/>
      <w:szCs w:val="18"/>
      <w14:ligatures w14:val="standardContextual"/>
    </w:rPr>
  </w:style>
  <w:style w:type="paragraph" w:styleId="a8">
    <w:name w:val="List Paragraph"/>
    <w:basedOn w:val="a"/>
    <w:uiPriority w:val="34"/>
    <w:qFormat/>
    <w:rsid w:val="007A628F"/>
    <w:pPr>
      <w:ind w:firstLineChars="200" w:firstLine="420"/>
    </w:pPr>
  </w:style>
  <w:style w:type="table" w:styleId="a9">
    <w:name w:val="Table Grid"/>
    <w:basedOn w:val="a1"/>
    <w:uiPriority w:val="39"/>
    <w:rsid w:val="008871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laceholder Text"/>
    <w:basedOn w:val="a0"/>
    <w:uiPriority w:val="99"/>
    <w:semiHidden/>
    <w:rsid w:val="00B039BA"/>
    <w:rPr>
      <w:color w:val="666666"/>
    </w:rPr>
  </w:style>
  <w:style w:type="paragraph" w:customStyle="1" w:styleId="EndNoteBibliographyTitle">
    <w:name w:val="EndNote Bibliography Title"/>
    <w:basedOn w:val="a"/>
    <w:link w:val="EndNoteBibliographyTitle0"/>
    <w:rsid w:val="00E4659C"/>
    <w:pPr>
      <w:jc w:val="center"/>
    </w:pPr>
    <w:rPr>
      <w:rFonts w:ascii="Times New Roman" w:hAnsi="Times New Roman" w:cs="Times New Roman"/>
      <w:noProof/>
      <w:sz w:val="22"/>
    </w:rPr>
  </w:style>
  <w:style w:type="character" w:customStyle="1" w:styleId="EndNoteBibliographyTitle0">
    <w:name w:val="EndNote Bibliography Title 字符"/>
    <w:basedOn w:val="a0"/>
    <w:link w:val="EndNoteBibliographyTitle"/>
    <w:rsid w:val="00E4659C"/>
    <w:rPr>
      <w:rFonts w:ascii="Times New Roman" w:hAnsi="Times New Roman" w:cs="Times New Roman"/>
      <w:noProof/>
      <w:kern w:val="2"/>
      <w14:ligatures w14:val="standardContextual"/>
    </w:rPr>
  </w:style>
  <w:style w:type="paragraph" w:customStyle="1" w:styleId="EndNoteBibliography">
    <w:name w:val="EndNote Bibliography"/>
    <w:basedOn w:val="a"/>
    <w:link w:val="EndNoteBibliography0"/>
    <w:rsid w:val="00E4659C"/>
    <w:pPr>
      <w:spacing w:line="360" w:lineRule="auto"/>
    </w:pPr>
    <w:rPr>
      <w:rFonts w:ascii="Times New Roman" w:hAnsi="Times New Roman" w:cs="Times New Roman"/>
      <w:noProof/>
      <w:sz w:val="22"/>
    </w:rPr>
  </w:style>
  <w:style w:type="character" w:customStyle="1" w:styleId="EndNoteBibliography0">
    <w:name w:val="EndNote Bibliography 字符"/>
    <w:basedOn w:val="a0"/>
    <w:link w:val="EndNoteBibliography"/>
    <w:rsid w:val="00E4659C"/>
    <w:rPr>
      <w:rFonts w:ascii="Times New Roman" w:hAnsi="Times New Roman" w:cs="Times New Roman"/>
      <w:noProof/>
      <w:kern w:val="2"/>
      <w14:ligatures w14:val="standardContextual"/>
    </w:rPr>
  </w:style>
  <w:style w:type="table" w:customStyle="1" w:styleId="1">
    <w:name w:val="网格型1"/>
    <w:basedOn w:val="a1"/>
    <w:next w:val="a9"/>
    <w:uiPriority w:val="39"/>
    <w:rsid w:val="00BA51B3"/>
    <w:pPr>
      <w:spacing w:after="0" w:line="240" w:lineRule="auto"/>
    </w:pPr>
    <w:rPr>
      <w:kern w:val="2"/>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Unresolved Mention"/>
    <w:basedOn w:val="a0"/>
    <w:uiPriority w:val="99"/>
    <w:semiHidden/>
    <w:unhideWhenUsed/>
    <w:rsid w:val="00FA7B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hyperlink" Target="https://doi.org/10.1039/c9cc03401c" TargetMode="External"/><Relationship Id="rId21" Type="http://schemas.openxmlformats.org/officeDocument/2006/relationships/image" Target="media/image12.emf"/><Relationship Id="rId34" Type="http://schemas.openxmlformats.org/officeDocument/2006/relationships/hyperlink" Target="https://doi.org/10.1002/smll.202307019" TargetMode="External"/><Relationship Id="rId42" Type="http://schemas.openxmlformats.org/officeDocument/2006/relationships/hyperlink" Target="https://doi.org/10.1021/acsaem.2c01296" TargetMode="External"/><Relationship Id="rId47" Type="http://schemas.openxmlformats.org/officeDocument/2006/relationships/hyperlink" Target="https://doi.org/10.1002/anie.202402245" TargetMode="External"/><Relationship Id="rId50"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hyperlink" Target="https://doi.org/10.1016/j.nanoen.2020.105510" TargetMode="External"/><Relationship Id="rId37" Type="http://schemas.openxmlformats.org/officeDocument/2006/relationships/hyperlink" Target="https://doi.org/10.1016/j.ensm.2019.06.028" TargetMode="External"/><Relationship Id="rId40" Type="http://schemas.openxmlformats.org/officeDocument/2006/relationships/hyperlink" Target="https://doi.org/10.1002/adfm.202111314" TargetMode="External"/><Relationship Id="rId45" Type="http://schemas.openxmlformats.org/officeDocument/2006/relationships/hyperlink" Target="https://doi.org/10.1021/acssuschemeng.3c07161"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hyperlink" Target="https://doi.org/10.1016/j.cej.2020.126065" TargetMode="External"/><Relationship Id="rId44" Type="http://schemas.openxmlformats.org/officeDocument/2006/relationships/hyperlink" Target="https://doi.org/10.1016/j.cej.2019.123233"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yufengzhao@shu.edu.cn"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hyperlink" Target="https://doi.org/10.1016/j.jelechem.2023.117712" TargetMode="External"/><Relationship Id="rId35" Type="http://schemas.openxmlformats.org/officeDocument/2006/relationships/hyperlink" Target="https://doi.org/10.1002/anie.202410818" TargetMode="External"/><Relationship Id="rId43" Type="http://schemas.openxmlformats.org/officeDocument/2006/relationships/hyperlink" Target="https://doi.org/10.1021/acsaem.1c02053" TargetMode="External"/><Relationship Id="rId48" Type="http://schemas.openxmlformats.org/officeDocument/2006/relationships/hyperlink" Target="https://doi.org/10.1088/1361-6528/aba059" TargetMode="External"/><Relationship Id="rId8" Type="http://schemas.openxmlformats.org/officeDocument/2006/relationships/hyperlink" Target="mailto:qiangliu@hit.edu.cn" TargetMode="Externa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hyperlink" Target="https://doi.org/10.1016/j.est.2023.110107" TargetMode="External"/><Relationship Id="rId38" Type="http://schemas.openxmlformats.org/officeDocument/2006/relationships/hyperlink" Target="https://doi.org/10.1016/j.electacta.2016.12.030" TargetMode="External"/><Relationship Id="rId46" Type="http://schemas.openxmlformats.org/officeDocument/2006/relationships/hyperlink" Target="https://doi.org/10.1002/adfm.202212866" TargetMode="External"/><Relationship Id="rId20" Type="http://schemas.openxmlformats.org/officeDocument/2006/relationships/image" Target="media/image11.png"/><Relationship Id="rId41" Type="http://schemas.openxmlformats.org/officeDocument/2006/relationships/hyperlink" Target="https://doi.org/10.1016/j.ensm.2024.103495"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hyperlink" Target="https://doi.org/10.1002/smll.201601530" TargetMode="External"/><Relationship Id="rId49" Type="http://schemas.openxmlformats.org/officeDocument/2006/relationships/hyperlink" Target="https://doi.org/10.1002/smll.202401892"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192A61-F241-456B-A0E2-74BD26974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14</Pages>
  <Words>2190</Words>
  <Characters>12486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MPI for polymer research</Company>
  <LinksUpToDate>false</LinksUpToDate>
  <CharactersWithSpaces>14647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Liying Shen</dc:creator>
  <cp:keywords/>
  <dc:description/>
  <cp:lastModifiedBy>rhe</cp:lastModifiedBy>
  <cp:revision>9</cp:revision>
  <cp:lastPrinted>2025-04-24T13:29:00Z</cp:lastPrinted>
  <dcterms:created xsi:type="dcterms:W3CDTF">2025-11-29T02:49:00Z</dcterms:created>
  <dcterms:modified xsi:type="dcterms:W3CDTF">2025-12-01T03:10:00Z</dcterms:modified>
</cp:coreProperties>
</file>