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AF313" w14:textId="5CF5BF1A" w:rsidR="00581E50" w:rsidRPr="00581E50" w:rsidRDefault="00581E50" w:rsidP="00327EB4">
      <w:pPr>
        <w:spacing w:beforeLines="50" w:before="163" w:afterLines="50" w:after="163"/>
        <w:jc w:val="left"/>
        <w:rPr>
          <w:rFonts w:eastAsia="宋体" w:cs="Times New Roman"/>
          <w:szCs w:val="24"/>
        </w:rPr>
      </w:pPr>
      <w:bookmarkStart w:id="0" w:name="_Hlk195809638"/>
      <w:bookmarkStart w:id="1" w:name="OLE_LINK7"/>
      <w:bookmarkStart w:id="2" w:name="_Hlk204092406"/>
      <w:bookmarkStart w:id="3" w:name="_Hlk155729903"/>
      <w:bookmarkStart w:id="4" w:name="_Hlk141709333"/>
      <w:r w:rsidRPr="00581E50">
        <w:rPr>
          <w:rFonts w:eastAsia="宋体" w:cs="Times New Roman" w:hint="eastAsia"/>
          <w:szCs w:val="24"/>
        </w:rPr>
        <w:t>Supporting Information for</w:t>
      </w:r>
    </w:p>
    <w:p w14:paraId="2CA70E8B" w14:textId="0A29B114" w:rsidR="00944557" w:rsidRPr="00581E50" w:rsidRDefault="00944557" w:rsidP="00327EB4">
      <w:pPr>
        <w:spacing w:beforeLines="50" w:before="163" w:afterLines="50" w:after="163"/>
        <w:jc w:val="left"/>
        <w:rPr>
          <w:rFonts w:eastAsia="宋体" w:cs="Times New Roman"/>
          <w:b/>
          <w:bCs/>
          <w:sz w:val="28"/>
          <w:szCs w:val="28"/>
        </w:rPr>
      </w:pPr>
      <w:r w:rsidRPr="00581E50">
        <w:rPr>
          <w:rFonts w:eastAsia="宋体" w:cs="Times New Roman"/>
          <w:b/>
          <w:bCs/>
          <w:sz w:val="28"/>
          <w:szCs w:val="28"/>
        </w:rPr>
        <w:t xml:space="preserve">Magnetic-Dielectric Synergy in One-Dimensional Metal </w:t>
      </w:r>
      <w:proofErr w:type="spellStart"/>
      <w:r w:rsidRPr="00581E50">
        <w:rPr>
          <w:rFonts w:eastAsia="宋体" w:cs="Times New Roman"/>
          <w:b/>
          <w:bCs/>
          <w:sz w:val="28"/>
          <w:szCs w:val="28"/>
        </w:rPr>
        <w:t>Heterostructures</w:t>
      </w:r>
      <w:proofErr w:type="spellEnd"/>
      <w:r w:rsidRPr="00581E50">
        <w:rPr>
          <w:rFonts w:eastAsia="宋体" w:cs="Times New Roman"/>
          <w:b/>
          <w:bCs/>
          <w:sz w:val="28"/>
          <w:szCs w:val="28"/>
        </w:rPr>
        <w:t xml:space="preserve"> for Enhanced Low-Frequency Microwave Absorption</w:t>
      </w:r>
    </w:p>
    <w:p w14:paraId="1FE5AE89" w14:textId="77777777" w:rsidR="00944557" w:rsidRPr="00F455B1" w:rsidRDefault="00944557" w:rsidP="00327EB4">
      <w:pPr>
        <w:spacing w:beforeLines="50" w:before="163" w:afterLines="50" w:after="163"/>
        <w:jc w:val="left"/>
        <w:rPr>
          <w:rFonts w:cs="Times New Roman"/>
          <w:szCs w:val="24"/>
        </w:rPr>
      </w:pPr>
      <w:bookmarkStart w:id="5" w:name="_Hlk198752664"/>
      <w:bookmarkStart w:id="6" w:name="_Hlk201234198"/>
      <w:bookmarkEnd w:id="0"/>
      <w:proofErr w:type="spellStart"/>
      <w:r w:rsidRPr="00F455B1">
        <w:rPr>
          <w:rFonts w:cs="Times New Roman"/>
          <w:szCs w:val="24"/>
        </w:rPr>
        <w:t>Feiyue</w:t>
      </w:r>
      <w:proofErr w:type="spellEnd"/>
      <w:r w:rsidRPr="00F455B1">
        <w:rPr>
          <w:rFonts w:cs="Times New Roman"/>
          <w:szCs w:val="24"/>
        </w:rPr>
        <w:t xml:space="preserve"> Hu</w:t>
      </w:r>
      <w:r w:rsidRPr="00F455B1">
        <w:rPr>
          <w:rFonts w:cs="Times New Roman"/>
          <w:szCs w:val="24"/>
          <w:vertAlign w:val="superscript"/>
        </w:rPr>
        <w:t>1#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szCs w:val="24"/>
        </w:rPr>
        <w:t>Peigen</w:t>
      </w:r>
      <w:proofErr w:type="spellEnd"/>
      <w:r w:rsidRPr="00F455B1">
        <w:rPr>
          <w:rFonts w:cs="Times New Roman"/>
          <w:szCs w:val="24"/>
        </w:rPr>
        <w:t xml:space="preserve"> Zhang</w:t>
      </w:r>
      <w:r w:rsidRPr="00F455B1">
        <w:rPr>
          <w:rFonts w:cs="Times New Roman"/>
          <w:szCs w:val="24"/>
          <w:vertAlign w:val="superscript"/>
        </w:rPr>
        <w:t>1#</w:t>
      </w:r>
      <w:r w:rsidRPr="00E935EB">
        <w:rPr>
          <w:rFonts w:cs="Times New Roman" w:hint="eastAsia"/>
          <w:szCs w:val="24"/>
        </w:rPr>
        <w:t>*</w:t>
      </w:r>
      <w:r w:rsidRPr="00F455B1">
        <w:rPr>
          <w:rFonts w:cs="Times New Roman"/>
          <w:szCs w:val="24"/>
        </w:rPr>
        <w:t>, Pei Ding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szCs w:val="24"/>
        </w:rPr>
        <w:t>Shuo</w:t>
      </w:r>
      <w:proofErr w:type="spellEnd"/>
      <w:r w:rsidRPr="00F455B1">
        <w:rPr>
          <w:rFonts w:cs="Times New Roman"/>
          <w:szCs w:val="24"/>
        </w:rPr>
        <w:t xml:space="preserve"> Zhang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szCs w:val="24"/>
        </w:rPr>
        <w:t>Bingbing</w:t>
      </w:r>
      <w:proofErr w:type="spellEnd"/>
      <w:r w:rsidRPr="00F455B1">
        <w:rPr>
          <w:rFonts w:cs="Times New Roman"/>
          <w:szCs w:val="24"/>
        </w:rPr>
        <w:t xml:space="preserve"> Fan</w:t>
      </w:r>
      <w:r w:rsidRPr="00F455B1">
        <w:rPr>
          <w:rFonts w:cs="Times New Roman"/>
          <w:szCs w:val="24"/>
          <w:vertAlign w:val="superscript"/>
        </w:rPr>
        <w:t>2, 3</w:t>
      </w:r>
      <w:r w:rsidRPr="00F455B1">
        <w:rPr>
          <w:rFonts w:cs="Times New Roman"/>
          <w:szCs w:val="24"/>
        </w:rPr>
        <w:t xml:space="preserve">, Ali </w:t>
      </w:r>
      <w:proofErr w:type="spellStart"/>
      <w:r w:rsidRPr="00F455B1">
        <w:rPr>
          <w:rFonts w:cs="Times New Roman"/>
          <w:szCs w:val="24"/>
        </w:rPr>
        <w:t>Saffar</w:t>
      </w:r>
      <w:proofErr w:type="spellEnd"/>
      <w:r w:rsidRPr="00F455B1">
        <w:rPr>
          <w:rFonts w:cs="Times New Roman"/>
          <w:szCs w:val="24"/>
        </w:rPr>
        <w:t xml:space="preserve"> Shamshirgar</w:t>
      </w:r>
      <w:r w:rsidRPr="00F455B1">
        <w:rPr>
          <w:rFonts w:cs="Times New Roman"/>
          <w:szCs w:val="24"/>
          <w:vertAlign w:val="superscript"/>
        </w:rPr>
        <w:t>4</w:t>
      </w:r>
      <w:r w:rsidRPr="00F455B1">
        <w:rPr>
          <w:rFonts w:cs="Times New Roman"/>
          <w:szCs w:val="24"/>
        </w:rPr>
        <w:t>, Wei Zheng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szCs w:val="24"/>
        </w:rPr>
        <w:t>Wenwen</w:t>
      </w:r>
      <w:proofErr w:type="spellEnd"/>
      <w:r w:rsidRPr="00F455B1">
        <w:rPr>
          <w:rFonts w:cs="Times New Roman"/>
          <w:szCs w:val="24"/>
        </w:rPr>
        <w:t xml:space="preserve"> Sun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szCs w:val="24"/>
        </w:rPr>
        <w:t>Longzhu</w:t>
      </w:r>
      <w:proofErr w:type="spellEnd"/>
      <w:r w:rsidRPr="00F455B1">
        <w:rPr>
          <w:rFonts w:cs="Times New Roman"/>
          <w:szCs w:val="24"/>
        </w:rPr>
        <w:t xml:space="preserve"> Cai</w:t>
      </w:r>
      <w:r w:rsidRPr="00F455B1">
        <w:rPr>
          <w:rFonts w:cs="Times New Roman"/>
          <w:szCs w:val="24"/>
          <w:vertAlign w:val="superscript"/>
        </w:rPr>
        <w:t>5</w:t>
      </w:r>
      <w:r w:rsidRPr="00F455B1">
        <w:rPr>
          <w:rFonts w:cs="Times New Roman"/>
          <w:szCs w:val="24"/>
        </w:rPr>
        <w:t xml:space="preserve">, </w:t>
      </w:r>
      <w:proofErr w:type="spellStart"/>
      <w:r w:rsidRPr="00F455B1">
        <w:rPr>
          <w:rFonts w:cs="Times New Roman"/>
          <w:kern w:val="0"/>
          <w:szCs w:val="24"/>
        </w:rPr>
        <w:t>Haijiao</w:t>
      </w:r>
      <w:proofErr w:type="spellEnd"/>
      <w:r w:rsidRPr="00F455B1">
        <w:rPr>
          <w:rFonts w:cs="Times New Roman"/>
          <w:kern w:val="0"/>
          <w:szCs w:val="24"/>
        </w:rPr>
        <w:t xml:space="preserve"> Xie</w:t>
      </w:r>
      <w:r w:rsidRPr="00F455B1">
        <w:rPr>
          <w:rFonts w:cs="Times New Roman"/>
          <w:kern w:val="0"/>
          <w:szCs w:val="24"/>
          <w:vertAlign w:val="superscript"/>
        </w:rPr>
        <w:t>6</w:t>
      </w:r>
      <w:r w:rsidRPr="00F455B1">
        <w:rPr>
          <w:rFonts w:cs="Times New Roman"/>
          <w:kern w:val="0"/>
          <w:szCs w:val="24"/>
        </w:rPr>
        <w:t xml:space="preserve">, </w:t>
      </w:r>
      <w:proofErr w:type="spellStart"/>
      <w:r w:rsidRPr="00F455B1">
        <w:rPr>
          <w:rFonts w:cs="Times New Roman"/>
          <w:kern w:val="0"/>
          <w:szCs w:val="24"/>
        </w:rPr>
        <w:t>Qiyue</w:t>
      </w:r>
      <w:proofErr w:type="spellEnd"/>
      <w:r w:rsidRPr="00F455B1">
        <w:rPr>
          <w:rFonts w:cs="Times New Roman"/>
          <w:kern w:val="0"/>
          <w:szCs w:val="24"/>
        </w:rPr>
        <w:t xml:space="preserve"> Shao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kern w:val="0"/>
          <w:szCs w:val="24"/>
        </w:rPr>
        <w:t xml:space="preserve">, </w:t>
      </w:r>
      <w:r w:rsidRPr="00F455B1">
        <w:rPr>
          <w:rFonts w:cs="Times New Roman"/>
          <w:szCs w:val="24"/>
        </w:rPr>
        <w:t>Johanna Rosen</w:t>
      </w:r>
      <w:r w:rsidRPr="00F455B1">
        <w:rPr>
          <w:rFonts w:cs="Times New Roman"/>
          <w:szCs w:val="24"/>
          <w:vertAlign w:val="superscript"/>
        </w:rPr>
        <w:t>4</w:t>
      </w:r>
      <w:r w:rsidRPr="00F455B1">
        <w:rPr>
          <w:rFonts w:cs="Times New Roman"/>
          <w:szCs w:val="24"/>
        </w:rPr>
        <w:t>*</w:t>
      </w:r>
      <w:r w:rsidRPr="00F455B1">
        <w:rPr>
          <w:rFonts w:cs="Times New Roman" w:hint="eastAsia"/>
          <w:szCs w:val="24"/>
        </w:rPr>
        <w:t>,</w:t>
      </w:r>
      <w:r w:rsidRPr="00F455B1">
        <w:rPr>
          <w:rFonts w:cs="Times New Roman"/>
          <w:szCs w:val="24"/>
        </w:rPr>
        <w:t xml:space="preserve"> and </w:t>
      </w:r>
      <w:proofErr w:type="spellStart"/>
      <w:r w:rsidRPr="00F455B1">
        <w:rPr>
          <w:rFonts w:cs="Times New Roman"/>
          <w:szCs w:val="24"/>
        </w:rPr>
        <w:t>ZhengMing</w:t>
      </w:r>
      <w:proofErr w:type="spellEnd"/>
      <w:r w:rsidRPr="00F455B1">
        <w:rPr>
          <w:rFonts w:cs="Times New Roman"/>
          <w:szCs w:val="24"/>
        </w:rPr>
        <w:t xml:space="preserve"> Sun</w:t>
      </w:r>
      <w:r w:rsidRPr="00F455B1">
        <w:rPr>
          <w:rFonts w:cs="Times New Roman"/>
          <w:szCs w:val="24"/>
          <w:vertAlign w:val="superscript"/>
        </w:rPr>
        <w:t>1</w:t>
      </w:r>
      <w:r w:rsidRPr="00F455B1">
        <w:rPr>
          <w:rFonts w:cs="Times New Roman"/>
          <w:szCs w:val="24"/>
        </w:rPr>
        <w:t>*</w:t>
      </w:r>
    </w:p>
    <w:p w14:paraId="49656E8C" w14:textId="77777777" w:rsidR="00944557" w:rsidRPr="00F455B1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bookmarkStart w:id="7" w:name="_Hlk101881251"/>
      <w:bookmarkEnd w:id="5"/>
      <w:r w:rsidRPr="00F455B1">
        <w:rPr>
          <w:rFonts w:cs="Times New Roman"/>
          <w:bCs/>
          <w:iCs/>
          <w:szCs w:val="24"/>
          <w:vertAlign w:val="superscript"/>
        </w:rPr>
        <w:t>1</w:t>
      </w:r>
      <w:r w:rsidRPr="00F455B1">
        <w:rPr>
          <w:rFonts w:cs="Times New Roman"/>
          <w:bCs/>
          <w:iCs/>
          <w:szCs w:val="24"/>
        </w:rPr>
        <w:t xml:space="preserve"> State Key Laboratory of Engineering Materials for Major Infrastructure, School of Materials Science and Engineering, Southeast University, Nanjing 211189, P. R. China</w:t>
      </w:r>
      <w:bookmarkEnd w:id="7"/>
    </w:p>
    <w:p w14:paraId="534ED437" w14:textId="77777777" w:rsidR="00944557" w:rsidRPr="00F455B1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F455B1">
        <w:rPr>
          <w:rFonts w:cs="Times New Roman"/>
          <w:bCs/>
          <w:iCs/>
          <w:szCs w:val="24"/>
          <w:vertAlign w:val="superscript"/>
        </w:rPr>
        <w:t>2</w:t>
      </w:r>
      <w:r w:rsidRPr="00F455B1">
        <w:rPr>
          <w:rFonts w:cs="Times New Roman"/>
          <w:bCs/>
          <w:iCs/>
          <w:szCs w:val="24"/>
        </w:rPr>
        <w:t xml:space="preserve"> School of Materials Science and Engineering, Zhengzhou University, Zhengzhou 450001, P. R. China</w:t>
      </w:r>
    </w:p>
    <w:p w14:paraId="12301647" w14:textId="77777777" w:rsidR="00944557" w:rsidRPr="00F455B1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F455B1">
        <w:rPr>
          <w:rFonts w:cs="Times New Roman"/>
          <w:bCs/>
          <w:iCs/>
          <w:szCs w:val="24"/>
          <w:vertAlign w:val="superscript"/>
        </w:rPr>
        <w:t>3</w:t>
      </w:r>
      <w:r w:rsidRPr="00F455B1">
        <w:rPr>
          <w:rFonts w:cs="Times New Roman"/>
          <w:bCs/>
          <w:iCs/>
          <w:szCs w:val="24"/>
        </w:rPr>
        <w:t xml:space="preserve"> Department of Engineering, Faculty of Environment, Science and Economy, University of Exeter, Exeter EX4 4QF, United Kingdom</w:t>
      </w:r>
    </w:p>
    <w:p w14:paraId="59D36288" w14:textId="77777777" w:rsidR="00944557" w:rsidRPr="00651E28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F455B1">
        <w:rPr>
          <w:rFonts w:cs="Times New Roman"/>
          <w:bCs/>
          <w:iCs/>
          <w:szCs w:val="24"/>
          <w:vertAlign w:val="superscript"/>
        </w:rPr>
        <w:t>4</w:t>
      </w:r>
      <w:r w:rsidRPr="00F455B1">
        <w:rPr>
          <w:rFonts w:cs="Times New Roman"/>
          <w:bCs/>
          <w:iCs/>
          <w:szCs w:val="24"/>
        </w:rPr>
        <w:t xml:space="preserve"> </w:t>
      </w:r>
      <w:r w:rsidRPr="00651E28">
        <w:rPr>
          <w:rFonts w:cs="Times New Roman"/>
          <w:szCs w:val="24"/>
        </w:rPr>
        <w:t>Materials Design Division, Department of Physics, Chemistry and Biology (IFM), Linköping University, SE-581 83, Linköping, Sweden</w:t>
      </w:r>
    </w:p>
    <w:p w14:paraId="1D77D2DA" w14:textId="280F4DA2" w:rsidR="00944557" w:rsidRPr="00F455B1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F455B1">
        <w:rPr>
          <w:rFonts w:cs="Times New Roman"/>
          <w:bCs/>
          <w:iCs/>
          <w:szCs w:val="24"/>
          <w:vertAlign w:val="superscript"/>
        </w:rPr>
        <w:t>5</w:t>
      </w:r>
      <w:r w:rsidRPr="00F455B1">
        <w:rPr>
          <w:rFonts w:cs="Times New Roman"/>
          <w:bCs/>
          <w:iCs/>
          <w:szCs w:val="24"/>
        </w:rPr>
        <w:t xml:space="preserve"> State Key Laboratory of Millimeter Waves, School of Information Science and Engineering, Southeast University, Nanjing 210096, P. R. China</w:t>
      </w:r>
      <w:bookmarkStart w:id="8" w:name="_GoBack"/>
      <w:bookmarkEnd w:id="8"/>
    </w:p>
    <w:p w14:paraId="18E0A7B3" w14:textId="77777777" w:rsidR="00944557" w:rsidRPr="00F455B1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F455B1">
        <w:rPr>
          <w:rFonts w:cs="Times New Roman"/>
          <w:bCs/>
          <w:iCs/>
          <w:szCs w:val="24"/>
          <w:vertAlign w:val="superscript"/>
        </w:rPr>
        <w:t xml:space="preserve">6 </w:t>
      </w:r>
      <w:r w:rsidRPr="00F455B1">
        <w:rPr>
          <w:rFonts w:cs="Times New Roman"/>
          <w:bCs/>
          <w:iCs/>
          <w:szCs w:val="24"/>
        </w:rPr>
        <w:t xml:space="preserve">Hangzhou </w:t>
      </w:r>
      <w:proofErr w:type="spellStart"/>
      <w:r w:rsidRPr="00F455B1">
        <w:rPr>
          <w:rFonts w:cs="Times New Roman"/>
          <w:bCs/>
          <w:iCs/>
          <w:szCs w:val="24"/>
        </w:rPr>
        <w:t>Yanqu</w:t>
      </w:r>
      <w:proofErr w:type="spellEnd"/>
      <w:r w:rsidRPr="00F455B1">
        <w:rPr>
          <w:rFonts w:cs="Times New Roman"/>
          <w:bCs/>
          <w:iCs/>
          <w:szCs w:val="24"/>
        </w:rPr>
        <w:t xml:space="preserve"> Information Technology Co., Ltd, Hangzhou 310003</w:t>
      </w:r>
      <w:r w:rsidRPr="00F455B1">
        <w:rPr>
          <w:rFonts w:cs="Times New Roman" w:hint="eastAsia"/>
          <w:bCs/>
          <w:iCs/>
          <w:szCs w:val="24"/>
        </w:rPr>
        <w:t>,</w:t>
      </w:r>
      <w:r w:rsidRPr="00F455B1">
        <w:rPr>
          <w:rFonts w:cs="Times New Roman"/>
          <w:bCs/>
          <w:iCs/>
          <w:szCs w:val="24"/>
        </w:rPr>
        <w:t xml:space="preserve"> P. R. China</w:t>
      </w:r>
    </w:p>
    <w:bookmarkEnd w:id="6"/>
    <w:p w14:paraId="7D8E41D6" w14:textId="77777777" w:rsidR="00944557" w:rsidRPr="00651E28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651E28">
        <w:rPr>
          <w:rFonts w:cs="Times New Roman" w:hint="eastAsia"/>
          <w:szCs w:val="24"/>
          <w:vertAlign w:val="superscript"/>
        </w:rPr>
        <w:t>#</w:t>
      </w:r>
      <w:r w:rsidRPr="00651E28">
        <w:rPr>
          <w:rFonts w:cs="Times New Roman"/>
          <w:szCs w:val="24"/>
        </w:rPr>
        <w:t xml:space="preserve"> </w:t>
      </w:r>
      <w:proofErr w:type="spellStart"/>
      <w:r w:rsidRPr="00651E28">
        <w:rPr>
          <w:rFonts w:cs="Times New Roman"/>
          <w:szCs w:val="24"/>
        </w:rPr>
        <w:t>Feiyue</w:t>
      </w:r>
      <w:proofErr w:type="spellEnd"/>
      <w:r w:rsidRPr="00651E28">
        <w:rPr>
          <w:rFonts w:cs="Times New Roman"/>
          <w:szCs w:val="24"/>
        </w:rPr>
        <w:t xml:space="preserve"> Hu </w:t>
      </w:r>
      <w:r w:rsidRPr="00651E28">
        <w:rPr>
          <w:rFonts w:cs="Times New Roman" w:hint="eastAsia"/>
          <w:szCs w:val="24"/>
        </w:rPr>
        <w:t>and</w:t>
      </w:r>
      <w:r w:rsidRPr="00651E28">
        <w:rPr>
          <w:rFonts w:cs="Times New Roman"/>
          <w:szCs w:val="24"/>
        </w:rPr>
        <w:t xml:space="preserve"> </w:t>
      </w:r>
      <w:proofErr w:type="spellStart"/>
      <w:r w:rsidRPr="00651E28">
        <w:rPr>
          <w:rFonts w:cs="Times New Roman"/>
          <w:szCs w:val="24"/>
        </w:rPr>
        <w:t>Peigen</w:t>
      </w:r>
      <w:proofErr w:type="spellEnd"/>
      <w:r w:rsidRPr="00651E28">
        <w:rPr>
          <w:rFonts w:cs="Times New Roman"/>
          <w:szCs w:val="24"/>
        </w:rPr>
        <w:t xml:space="preserve"> Zhang contribute equally to this paper.</w:t>
      </w:r>
    </w:p>
    <w:p w14:paraId="55809757" w14:textId="77777777" w:rsidR="00944557" w:rsidRPr="00651E28" w:rsidRDefault="00944557" w:rsidP="00327EB4">
      <w:pPr>
        <w:snapToGrid w:val="0"/>
        <w:spacing w:beforeLines="50" w:before="163" w:afterLines="50" w:after="163"/>
        <w:jc w:val="left"/>
        <w:rPr>
          <w:rFonts w:cs="Times New Roman"/>
          <w:szCs w:val="24"/>
          <w:vertAlign w:val="superscript"/>
        </w:rPr>
      </w:pPr>
      <w:bookmarkStart w:id="9" w:name="_Hlk176725155"/>
      <w:bookmarkStart w:id="10" w:name="OLE_LINK37"/>
      <w:r w:rsidRPr="00F455B1">
        <w:rPr>
          <w:rFonts w:cs="Times New Roman" w:hint="eastAsia"/>
          <w:szCs w:val="24"/>
        </w:rPr>
        <w:t>*</w:t>
      </w:r>
      <w:r w:rsidRPr="00651E28">
        <w:rPr>
          <w:rFonts w:cs="Times New Roman"/>
          <w:szCs w:val="24"/>
          <w:vertAlign w:val="superscript"/>
        </w:rPr>
        <w:t xml:space="preserve"> </w:t>
      </w:r>
      <w:r w:rsidRPr="00651E28">
        <w:rPr>
          <w:rFonts w:cs="Times New Roman"/>
          <w:szCs w:val="24"/>
        </w:rPr>
        <w:t>Corresponding authors</w:t>
      </w:r>
      <w:bookmarkEnd w:id="9"/>
      <w:bookmarkEnd w:id="10"/>
      <w:r>
        <w:rPr>
          <w:rFonts w:cs="Times New Roman" w:hint="eastAsia"/>
          <w:szCs w:val="24"/>
        </w:rPr>
        <w:t>.</w:t>
      </w:r>
      <w:r w:rsidRPr="007B183C">
        <w:rPr>
          <w:rFonts w:cs="Times New Roman" w:hint="eastAsia"/>
          <w:szCs w:val="24"/>
        </w:rPr>
        <w:t xml:space="preserve"> </w:t>
      </w:r>
      <w:r w:rsidRPr="00F455B1">
        <w:rPr>
          <w:rFonts w:cs="Times New Roman"/>
          <w:szCs w:val="24"/>
        </w:rPr>
        <w:t xml:space="preserve">E-mail: </w:t>
      </w:r>
      <w:hyperlink r:id="rId8" w:history="1">
        <w:r w:rsidRPr="00F455B1">
          <w:rPr>
            <w:rStyle w:val="af5"/>
            <w:rFonts w:cs="Times New Roman"/>
            <w:szCs w:val="24"/>
          </w:rPr>
          <w:t>zhpeigen@seu.edu.cn</w:t>
        </w:r>
      </w:hyperlink>
      <w:r w:rsidRPr="00F455B1">
        <w:rPr>
          <w:rFonts w:cs="Times New Roman"/>
          <w:szCs w:val="24"/>
        </w:rPr>
        <w:t xml:space="preserve"> (</w:t>
      </w:r>
      <w:proofErr w:type="spellStart"/>
      <w:r w:rsidRPr="00E935EB">
        <w:rPr>
          <w:rFonts w:cs="Times New Roman"/>
          <w:szCs w:val="24"/>
        </w:rPr>
        <w:t>Peigen</w:t>
      </w:r>
      <w:proofErr w:type="spellEnd"/>
      <w:r w:rsidRPr="00E935EB">
        <w:rPr>
          <w:rFonts w:cs="Times New Roman"/>
          <w:szCs w:val="24"/>
        </w:rPr>
        <w:t xml:space="preserve"> Zhang</w:t>
      </w:r>
      <w:r w:rsidRPr="00F455B1">
        <w:rPr>
          <w:rFonts w:cs="Times New Roman"/>
          <w:szCs w:val="24"/>
        </w:rPr>
        <w:t xml:space="preserve">), </w:t>
      </w:r>
      <w:hyperlink r:id="rId9" w:history="1">
        <w:r w:rsidRPr="00F455B1">
          <w:rPr>
            <w:rStyle w:val="af5"/>
            <w:rFonts w:cs="Times New Roman"/>
            <w:szCs w:val="24"/>
          </w:rPr>
          <w:t>johanna.rosen@liu.se</w:t>
        </w:r>
      </w:hyperlink>
      <w:r w:rsidRPr="00F455B1">
        <w:rPr>
          <w:rFonts w:cs="Times New Roman"/>
          <w:szCs w:val="24"/>
        </w:rPr>
        <w:t xml:space="preserve"> (</w:t>
      </w:r>
      <w:r w:rsidRPr="00E935EB">
        <w:rPr>
          <w:rFonts w:cs="Times New Roman"/>
          <w:szCs w:val="24"/>
        </w:rPr>
        <w:t>Johanna Rosen</w:t>
      </w:r>
      <w:r w:rsidRPr="00F455B1">
        <w:rPr>
          <w:rFonts w:cs="Times New Roman"/>
          <w:szCs w:val="24"/>
        </w:rPr>
        <w:t xml:space="preserve">) and </w:t>
      </w:r>
      <w:hyperlink r:id="rId10" w:history="1">
        <w:r w:rsidRPr="00F455B1">
          <w:rPr>
            <w:rStyle w:val="af5"/>
            <w:rFonts w:cs="Times New Roman"/>
            <w:szCs w:val="24"/>
          </w:rPr>
          <w:t>zmsun@seu.edu.cn</w:t>
        </w:r>
      </w:hyperlink>
      <w:r w:rsidRPr="00F455B1">
        <w:rPr>
          <w:rFonts w:cs="Times New Roman"/>
          <w:szCs w:val="24"/>
        </w:rPr>
        <w:t xml:space="preserve"> (</w:t>
      </w:r>
      <w:proofErr w:type="spellStart"/>
      <w:r w:rsidRPr="00E935EB">
        <w:rPr>
          <w:rFonts w:cs="Times New Roman"/>
          <w:szCs w:val="24"/>
        </w:rPr>
        <w:t>ZhengMing</w:t>
      </w:r>
      <w:proofErr w:type="spellEnd"/>
      <w:r w:rsidRPr="00E935EB">
        <w:rPr>
          <w:rFonts w:cs="Times New Roman"/>
          <w:szCs w:val="24"/>
        </w:rPr>
        <w:t xml:space="preserve"> Sun</w:t>
      </w:r>
      <w:r w:rsidRPr="00F455B1">
        <w:rPr>
          <w:rFonts w:cs="Times New Roman"/>
          <w:szCs w:val="24"/>
        </w:rPr>
        <w:t>)</w:t>
      </w:r>
    </w:p>
    <w:bookmarkEnd w:id="1"/>
    <w:p w14:paraId="4F581B24" w14:textId="47B1BB43" w:rsidR="00C2781B" w:rsidRPr="00944557" w:rsidRDefault="00581E50" w:rsidP="00581E50">
      <w:pPr>
        <w:pStyle w:val="1"/>
        <w:numPr>
          <w:ilvl w:val="0"/>
          <w:numId w:val="0"/>
        </w:numPr>
        <w:spacing w:beforeLines="50" w:before="163" w:afterLines="50" w:after="163"/>
      </w:pPr>
      <w:r>
        <w:rPr>
          <w:rFonts w:hint="eastAsia"/>
        </w:rPr>
        <w:t xml:space="preserve">S1 </w:t>
      </w:r>
      <w:r w:rsidR="00C2781B" w:rsidRPr="00944557">
        <w:t>RCS simulation</w:t>
      </w:r>
    </w:p>
    <w:bookmarkEnd w:id="2"/>
    <w:p w14:paraId="0216139E" w14:textId="13AECE03" w:rsidR="00C2781B" w:rsidRPr="00944557" w:rsidRDefault="0086408B" w:rsidP="00327EB4">
      <w:pPr>
        <w:snapToGrid w:val="0"/>
        <w:spacing w:beforeLines="50" w:before="163" w:afterLines="50" w:after="163"/>
        <w:ind w:firstLineChars="200" w:firstLine="480"/>
      </w:pPr>
      <w:r w:rsidRPr="00944557">
        <w:t>CST Studio Suite 2020 was employed to simulate the radar cross section (RCS) of the microwave absorber, considering the realistic far-field response of the MA materials. A widely adopted metal-back configuration was used, consisting of a dual-layer square specimen (20 × 20 cm</w:t>
      </w:r>
      <w:r w:rsidRPr="00944557">
        <w:rPr>
          <w:vertAlign w:val="superscript"/>
        </w:rPr>
        <w:t>2</w:t>
      </w:r>
      <w:r w:rsidRPr="00944557">
        <w:t xml:space="preserve">). The top layer, 2.44 mm thick, served as the absorbing layer, while the bottom layer was a 1.0 mm perfect electric conductor (PEC). The sample/PEC bilayer was positioned on the X–O–Y plane, with linearly polarized plane waves incident along the </w:t>
      </w:r>
      <w:r w:rsidR="00F04BE2" w:rsidRPr="00944557">
        <w:t>+</w:t>
      </w:r>
      <w:r w:rsidRPr="00944557">
        <w:t xml:space="preserve">Z to </w:t>
      </w:r>
      <w:r w:rsidR="00F04BE2" w:rsidRPr="00944557">
        <w:t>-</w:t>
      </w:r>
      <w:r w:rsidRPr="00944557">
        <w:t xml:space="preserve">Z direction and the electric field polarized along the X-axis. Open boundary conditions were applied in all directions, and the field monitor frequency was set to 6.6 GHz. </w:t>
      </w:r>
      <w:r w:rsidR="00F04BE2" w:rsidRPr="00944557">
        <w:rPr>
          <w:rFonts w:hint="eastAsia"/>
        </w:rPr>
        <w:t>In</w:t>
      </w:r>
      <w:r w:rsidR="00F04BE2" w:rsidRPr="00944557">
        <w:t xml:space="preserve"> </w:t>
      </w:r>
      <w:r w:rsidR="00F04BE2" w:rsidRPr="00944557">
        <w:rPr>
          <w:rFonts w:hint="eastAsia"/>
        </w:rPr>
        <w:t>addition</w:t>
      </w:r>
      <w:r w:rsidR="00F04BE2" w:rsidRPr="00944557">
        <w:t>, t</w:t>
      </w:r>
      <w:r w:rsidRPr="00944557">
        <w:t>o further confirm the broadband absorption characteristics of the CNS samples, low-frequency RCS signals at 2.5, 3.5, 5.0, and 8.0 GHz were also simulated. The scattering directions were defined conventionally in spherical coordinates using θ (theta) and φ (phi).</w:t>
      </w:r>
      <w:r w:rsidRPr="00944557">
        <w:rPr>
          <w:rFonts w:hint="eastAsia"/>
        </w:rPr>
        <w:t xml:space="preserve"> </w:t>
      </w:r>
      <w:r w:rsidR="00C2781B" w:rsidRPr="00944557">
        <w:rPr>
          <w:rFonts w:cs="Times New Roman"/>
          <w:szCs w:val="24"/>
        </w:rPr>
        <w:t>The RCS values can be described as follows:</w:t>
      </w:r>
    </w:p>
    <w:p w14:paraId="23FB3837" w14:textId="0869DF2C" w:rsidR="00C2781B" w:rsidRPr="00944557" w:rsidRDefault="00C2781B" w:rsidP="00327EB4">
      <w:pPr>
        <w:snapToGrid w:val="0"/>
        <w:spacing w:beforeLines="50" w:before="163" w:afterLines="50" w:after="163"/>
        <w:jc w:val="right"/>
        <w:rPr>
          <w:rFonts w:cs="Times New Roman"/>
          <w:szCs w:val="24"/>
        </w:rPr>
      </w:pPr>
      <w:proofErr w:type="gramStart"/>
      <w:r w:rsidRPr="00944557">
        <w:rPr>
          <w:rFonts w:cs="Times New Roman"/>
          <w:szCs w:val="24"/>
        </w:rPr>
        <w:t>δ</w:t>
      </w:r>
      <w:proofErr w:type="gramEnd"/>
      <w:r w:rsidRPr="00944557">
        <w:rPr>
          <w:rFonts w:cs="Times New Roman"/>
          <w:szCs w:val="24"/>
        </w:rPr>
        <w:t xml:space="preserve"> (dB m</w:t>
      </w:r>
      <w:r w:rsidRPr="00944557">
        <w:rPr>
          <w:rFonts w:cs="Times New Roman"/>
          <w:szCs w:val="24"/>
          <w:vertAlign w:val="superscript"/>
        </w:rPr>
        <w:t>2</w:t>
      </w:r>
      <w:r w:rsidRPr="00944557">
        <w:rPr>
          <w:rFonts w:cs="Times New Roman"/>
          <w:szCs w:val="24"/>
        </w:rPr>
        <w:t xml:space="preserve">) = 10 </w:t>
      </w:r>
      <w:proofErr w:type="spellStart"/>
      <w:r w:rsidRPr="00944557">
        <w:rPr>
          <w:rFonts w:cs="Times New Roman"/>
          <w:szCs w:val="24"/>
        </w:rPr>
        <w:t>lg</w:t>
      </w:r>
      <w:proofErr w:type="spellEnd"/>
      <w:r w:rsidRPr="00944557">
        <w:rPr>
          <w:rFonts w:cs="Times New Roman"/>
          <w:szCs w:val="24"/>
        </w:rPr>
        <w:t>((4π</w:t>
      </w:r>
      <w:r w:rsidRPr="00944557">
        <w:rPr>
          <w:rFonts w:cs="Times New Roman"/>
          <w:i/>
          <w:iCs/>
          <w:szCs w:val="24"/>
        </w:rPr>
        <w:t>S</w:t>
      </w:r>
      <w:r w:rsidRPr="00944557">
        <w:rPr>
          <w:rFonts w:cs="Times New Roman"/>
          <w:szCs w:val="24"/>
        </w:rPr>
        <w:t>/λ</w:t>
      </w:r>
      <w:r w:rsidRPr="00944557">
        <w:rPr>
          <w:rFonts w:cs="Times New Roman"/>
          <w:szCs w:val="24"/>
          <w:vertAlign w:val="superscript"/>
        </w:rPr>
        <w:t>2</w:t>
      </w:r>
      <w:r w:rsidRPr="00944557">
        <w:rPr>
          <w:rFonts w:cs="Times New Roman"/>
          <w:szCs w:val="24"/>
        </w:rPr>
        <w:t>)|</w:t>
      </w:r>
      <w:proofErr w:type="spellStart"/>
      <w:r w:rsidRPr="00944557">
        <w:rPr>
          <w:rFonts w:cs="Times New Roman"/>
          <w:szCs w:val="24"/>
        </w:rPr>
        <w:t>E</w:t>
      </w:r>
      <w:r w:rsidRPr="00944557">
        <w:rPr>
          <w:rFonts w:cs="Times New Roman"/>
          <w:szCs w:val="24"/>
          <w:vertAlign w:val="subscript"/>
        </w:rPr>
        <w:t>s</w:t>
      </w:r>
      <w:proofErr w:type="spellEnd"/>
      <w:r w:rsidRPr="00944557">
        <w:rPr>
          <w:rFonts w:cs="Times New Roman"/>
          <w:szCs w:val="24"/>
        </w:rPr>
        <w:t>/</w:t>
      </w:r>
      <w:proofErr w:type="spellStart"/>
      <w:r w:rsidRPr="00944557">
        <w:rPr>
          <w:rFonts w:cs="Times New Roman"/>
          <w:szCs w:val="24"/>
        </w:rPr>
        <w:t>E</w:t>
      </w:r>
      <w:r w:rsidRPr="00944557">
        <w:rPr>
          <w:rFonts w:cs="Times New Roman"/>
          <w:szCs w:val="24"/>
          <w:vertAlign w:val="subscript"/>
        </w:rPr>
        <w:t>i</w:t>
      </w:r>
      <w:proofErr w:type="spellEnd"/>
      <w:r w:rsidRPr="00944557">
        <w:rPr>
          <w:rFonts w:cs="Times New Roman"/>
          <w:szCs w:val="24"/>
        </w:rPr>
        <w:t>|)</w:t>
      </w:r>
      <w:r w:rsidRPr="00944557">
        <w:rPr>
          <w:rFonts w:cs="Times New Roman"/>
          <w:szCs w:val="24"/>
          <w:vertAlign w:val="superscript"/>
        </w:rPr>
        <w:t>2</w:t>
      </w:r>
      <w:r w:rsidRPr="00944557">
        <w:rPr>
          <w:rFonts w:cs="Times New Roman"/>
          <w:szCs w:val="24"/>
        </w:rPr>
        <w:tab/>
      </w:r>
      <w:r w:rsidRPr="00944557">
        <w:rPr>
          <w:rFonts w:cs="Times New Roman"/>
          <w:szCs w:val="24"/>
        </w:rPr>
        <w:tab/>
      </w:r>
      <w:r w:rsidRPr="00944557">
        <w:rPr>
          <w:rFonts w:cs="Times New Roman"/>
          <w:szCs w:val="24"/>
        </w:rPr>
        <w:tab/>
      </w:r>
      <w:r w:rsidRPr="00944557">
        <w:rPr>
          <w:rFonts w:cs="Times New Roman"/>
          <w:szCs w:val="24"/>
        </w:rPr>
        <w:tab/>
      </w:r>
      <w:r w:rsidRPr="00944557">
        <w:rPr>
          <w:rFonts w:cs="Times New Roman"/>
          <w:szCs w:val="24"/>
        </w:rPr>
        <w:tab/>
      </w:r>
      <w:r w:rsidRPr="00944557">
        <w:rPr>
          <w:rFonts w:cs="Times New Roman"/>
          <w:szCs w:val="24"/>
        </w:rPr>
        <w:tab/>
        <w:t>(</w:t>
      </w:r>
      <w:r w:rsidR="00581E50">
        <w:rPr>
          <w:rFonts w:cs="Times New Roman" w:hint="eastAsia"/>
          <w:szCs w:val="24"/>
        </w:rPr>
        <w:t>S</w:t>
      </w:r>
      <w:r w:rsidRPr="00944557">
        <w:rPr>
          <w:rFonts w:cs="Times New Roman"/>
          <w:szCs w:val="24"/>
        </w:rPr>
        <w:t>1)</w:t>
      </w:r>
    </w:p>
    <w:p w14:paraId="77A86913" w14:textId="77777777" w:rsidR="00C2781B" w:rsidRPr="00944557" w:rsidRDefault="00C2781B" w:rsidP="00327EB4">
      <w:pPr>
        <w:snapToGrid w:val="0"/>
        <w:spacing w:beforeLines="50" w:before="163" w:afterLines="50" w:after="163"/>
        <w:rPr>
          <w:rFonts w:cs="Times New Roman"/>
          <w:szCs w:val="24"/>
        </w:rPr>
      </w:pPr>
      <w:r w:rsidRPr="00944557">
        <w:rPr>
          <w:rFonts w:cs="Times New Roman"/>
          <w:szCs w:val="24"/>
        </w:rPr>
        <w:t xml:space="preserve">Herein, S, λ, </w:t>
      </w:r>
      <w:proofErr w:type="spellStart"/>
      <w:r w:rsidRPr="00944557">
        <w:rPr>
          <w:rFonts w:cs="Times New Roman"/>
          <w:szCs w:val="24"/>
        </w:rPr>
        <w:t>E</w:t>
      </w:r>
      <w:r w:rsidRPr="00944557">
        <w:rPr>
          <w:rFonts w:cs="Times New Roman"/>
          <w:szCs w:val="24"/>
          <w:vertAlign w:val="subscript"/>
        </w:rPr>
        <w:t>s</w:t>
      </w:r>
      <w:proofErr w:type="spellEnd"/>
      <w:r w:rsidRPr="00944557">
        <w:rPr>
          <w:rFonts w:cs="Times New Roman"/>
          <w:szCs w:val="24"/>
        </w:rPr>
        <w:t xml:space="preserve"> and </w:t>
      </w:r>
      <w:proofErr w:type="spellStart"/>
      <w:r w:rsidRPr="00944557">
        <w:rPr>
          <w:rFonts w:cs="Times New Roman"/>
          <w:szCs w:val="24"/>
        </w:rPr>
        <w:t>E</w:t>
      </w:r>
      <w:r w:rsidRPr="00944557">
        <w:rPr>
          <w:rFonts w:cs="Times New Roman"/>
          <w:szCs w:val="24"/>
          <w:vertAlign w:val="subscript"/>
        </w:rPr>
        <w:t>i</w:t>
      </w:r>
      <w:proofErr w:type="spellEnd"/>
      <w:r w:rsidRPr="00944557">
        <w:rPr>
          <w:rFonts w:cs="Times New Roman"/>
          <w:szCs w:val="24"/>
        </w:rPr>
        <w:t xml:space="preserve"> symbolize the area of the target object simulation model, the wavelength of EMW, the electric field intensity of the scattered wave and the incident wave, respectively.</w:t>
      </w:r>
    </w:p>
    <w:p w14:paraId="12D3FF9B" w14:textId="73D66BF0" w:rsidR="00C2781B" w:rsidRPr="00944557" w:rsidRDefault="00581E50" w:rsidP="00581E50">
      <w:pPr>
        <w:pStyle w:val="1"/>
        <w:numPr>
          <w:ilvl w:val="0"/>
          <w:numId w:val="0"/>
        </w:numPr>
        <w:spacing w:beforeLines="50" w:before="163" w:afterLines="50" w:after="163"/>
        <w:ind w:left="432" w:hanging="432"/>
      </w:pPr>
      <w:r>
        <w:rPr>
          <w:rFonts w:hint="eastAsia"/>
        </w:rPr>
        <w:t xml:space="preserve">S2 </w:t>
      </w:r>
      <w:r w:rsidR="00C2781B" w:rsidRPr="00944557">
        <w:t>Calculation details</w:t>
      </w:r>
    </w:p>
    <w:p w14:paraId="6A01A0F7" w14:textId="77777777" w:rsidR="00C2781B" w:rsidRPr="00944557" w:rsidRDefault="00C2781B" w:rsidP="00327EB4">
      <w:pPr>
        <w:spacing w:beforeLines="50" w:before="163" w:afterLines="50" w:after="163"/>
        <w:ind w:firstLineChars="200" w:firstLine="480"/>
        <w:rPr>
          <w:rFonts w:cs="Times New Roman"/>
          <w:szCs w:val="24"/>
        </w:rPr>
      </w:pPr>
      <w:r w:rsidRPr="00944557">
        <w:rPr>
          <w:rFonts w:cs="Times New Roman"/>
          <w:szCs w:val="24"/>
        </w:rPr>
        <w:t xml:space="preserve">Slab model of </w:t>
      </w:r>
      <w:proofErr w:type="gramStart"/>
      <w:r w:rsidRPr="00944557">
        <w:rPr>
          <w:rFonts w:cs="Times New Roman"/>
          <w:szCs w:val="24"/>
        </w:rPr>
        <w:t>Co(</w:t>
      </w:r>
      <w:proofErr w:type="gramEnd"/>
      <w:r w:rsidRPr="00944557">
        <w:rPr>
          <w:rFonts w:cs="Times New Roman"/>
          <w:szCs w:val="24"/>
        </w:rPr>
        <w:t xml:space="preserve">111) 2×6×1 supercell with four </w:t>
      </w:r>
      <w:r w:rsidRPr="00944557">
        <w:rPr>
          <w:rFonts w:eastAsia="Helvetica" w:cs="Times New Roman"/>
          <w:szCs w:val="24"/>
          <w:shd w:val="clear" w:color="auto" w:fill="FFFFFF"/>
        </w:rPr>
        <w:t>stoichiometric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layers</w:t>
      </w:r>
      <w:r w:rsidRPr="00944557">
        <w:rPr>
          <w:rFonts w:eastAsia="Helvetica" w:cs="Times New Roman"/>
          <w:szCs w:val="24"/>
          <w:shd w:val="clear" w:color="auto" w:fill="FFFFFF"/>
        </w:rPr>
        <w:t> </w:t>
      </w:r>
      <w:r w:rsidRPr="00944557">
        <w:rPr>
          <w:rFonts w:cs="Times New Roman"/>
          <w:szCs w:val="24"/>
        </w:rPr>
        <w:t xml:space="preserve">was built based on </w:t>
      </w:r>
      <w:r w:rsidRPr="00944557">
        <w:rPr>
          <w:rFonts w:cs="Times New Roman"/>
          <w:szCs w:val="24"/>
        </w:rPr>
        <w:lastRenderedPageBreak/>
        <w:t xml:space="preserve">Face Center Cubic (FCC) Co bulk structure. Slab model of </w:t>
      </w:r>
      <w:proofErr w:type="gramStart"/>
      <w:r w:rsidRPr="00944557">
        <w:rPr>
          <w:rFonts w:cs="Times New Roman"/>
          <w:szCs w:val="24"/>
        </w:rPr>
        <w:t>Ni(</w:t>
      </w:r>
      <w:proofErr w:type="gramEnd"/>
      <w:r w:rsidRPr="00944557">
        <w:rPr>
          <w:rFonts w:cs="Times New Roman"/>
          <w:szCs w:val="24"/>
        </w:rPr>
        <w:t xml:space="preserve">111) 2×6×1 supercell with four </w:t>
      </w:r>
      <w:r w:rsidRPr="00944557">
        <w:rPr>
          <w:rFonts w:eastAsia="Helvetica" w:cs="Times New Roman"/>
          <w:szCs w:val="24"/>
          <w:shd w:val="clear" w:color="auto" w:fill="FFFFFF"/>
        </w:rPr>
        <w:t>stoichiometric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layers </w:t>
      </w:r>
      <w:r w:rsidRPr="00944557">
        <w:rPr>
          <w:rFonts w:cs="Times New Roman"/>
          <w:szCs w:val="24"/>
        </w:rPr>
        <w:t xml:space="preserve">was built based on FCC Ni bulk structure. Slab model of </w:t>
      </w:r>
      <w:proofErr w:type="spellStart"/>
      <w:proofErr w:type="gramStart"/>
      <w:r w:rsidRPr="00944557">
        <w:rPr>
          <w:rFonts w:cs="Times New Roman"/>
          <w:szCs w:val="24"/>
        </w:rPr>
        <w:t>CoNi</w:t>
      </w:r>
      <w:proofErr w:type="spellEnd"/>
      <w:r w:rsidRPr="00944557">
        <w:rPr>
          <w:rFonts w:cs="Times New Roman"/>
          <w:szCs w:val="24"/>
        </w:rPr>
        <w:t>(</w:t>
      </w:r>
      <w:proofErr w:type="gramEnd"/>
      <w:r w:rsidRPr="00944557">
        <w:rPr>
          <w:rFonts w:cs="Times New Roman"/>
          <w:szCs w:val="24"/>
        </w:rPr>
        <w:t xml:space="preserve">111) with four </w:t>
      </w:r>
      <w:r w:rsidRPr="00944557">
        <w:rPr>
          <w:rFonts w:eastAsia="Helvetica" w:cs="Times New Roman"/>
          <w:szCs w:val="24"/>
          <w:shd w:val="clear" w:color="auto" w:fill="FFFFFF"/>
        </w:rPr>
        <w:t>stoichiometric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layers</w:t>
      </w:r>
      <w:r w:rsidRPr="00944557">
        <w:rPr>
          <w:rFonts w:cs="Times New Roman"/>
          <w:szCs w:val="24"/>
        </w:rPr>
        <w:t xml:space="preserve"> was built based on Co(111) 2×6×1 supercell. Slab model of </w:t>
      </w:r>
      <w:proofErr w:type="gramStart"/>
      <w:r w:rsidRPr="00944557">
        <w:rPr>
          <w:rFonts w:cs="Times New Roman"/>
          <w:szCs w:val="24"/>
        </w:rPr>
        <w:t>Sn(</w:t>
      </w:r>
      <w:proofErr w:type="gramEnd"/>
      <w:r w:rsidRPr="00944557">
        <w:rPr>
          <w:rFonts w:cs="Times New Roman"/>
          <w:szCs w:val="24"/>
        </w:rPr>
        <w:t xml:space="preserve">100) 2×4×1 supercell with two </w:t>
      </w:r>
      <w:r w:rsidRPr="00944557">
        <w:rPr>
          <w:rFonts w:eastAsia="Helvetica" w:cs="Times New Roman"/>
          <w:szCs w:val="24"/>
          <w:shd w:val="clear" w:color="auto" w:fill="FFFFFF"/>
        </w:rPr>
        <w:t>stoichiometric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layers was built based on Sn bulk structure.</w:t>
      </w:r>
      <w:r w:rsidRPr="00944557">
        <w:rPr>
          <w:rFonts w:cs="Times New Roman"/>
          <w:szCs w:val="24"/>
        </w:rPr>
        <w:t xml:space="preserve"> Slab model of 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 xml:space="preserve">(110) 4×2×1 supercell with three </w:t>
      </w:r>
      <w:r w:rsidRPr="00944557">
        <w:rPr>
          <w:rFonts w:eastAsia="Helvetica" w:cs="Times New Roman"/>
          <w:szCs w:val="24"/>
          <w:shd w:val="clear" w:color="auto" w:fill="FFFFFF"/>
        </w:rPr>
        <w:t>stoichiometric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layers was built based on rutile 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bulk structure. Slab model of </w:t>
      </w:r>
      <w:proofErr w:type="gramStart"/>
      <w:r w:rsidRPr="00944557">
        <w:rPr>
          <w:rFonts w:eastAsia="宋体" w:cs="Times New Roman"/>
          <w:szCs w:val="24"/>
          <w:shd w:val="clear" w:color="auto" w:fill="FFFFFF"/>
        </w:rPr>
        <w:t>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>(</w:t>
      </w:r>
      <w:proofErr w:type="gramEnd"/>
      <w:r w:rsidRPr="00944557">
        <w:rPr>
          <w:rFonts w:eastAsia="宋体" w:cs="Times New Roman"/>
          <w:szCs w:val="24"/>
          <w:shd w:val="clear" w:color="auto" w:fill="FFFFFF"/>
        </w:rPr>
        <w:t>110)/Co(111) was built based on 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(110) </w:t>
      </w:r>
      <w:r w:rsidRPr="00944557">
        <w:rPr>
          <w:rFonts w:cs="Times New Roman"/>
          <w:szCs w:val="24"/>
        </w:rPr>
        <w:t xml:space="preserve">1×1×2 supercell and Co(111) 2×6×1 supercell. 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Slab model of </w:t>
      </w:r>
      <w:proofErr w:type="gramStart"/>
      <w:r w:rsidRPr="00944557">
        <w:rPr>
          <w:rFonts w:eastAsia="宋体" w:cs="Times New Roman"/>
          <w:szCs w:val="24"/>
          <w:shd w:val="clear" w:color="auto" w:fill="FFFFFF"/>
        </w:rPr>
        <w:t>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>(</w:t>
      </w:r>
      <w:proofErr w:type="gramEnd"/>
      <w:r w:rsidRPr="00944557">
        <w:rPr>
          <w:rFonts w:eastAsia="宋体" w:cs="Times New Roman"/>
          <w:szCs w:val="24"/>
          <w:shd w:val="clear" w:color="auto" w:fill="FFFFFF"/>
        </w:rPr>
        <w:t>110)/Ni(111) was built based on 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(110) </w:t>
      </w:r>
      <w:r w:rsidRPr="00944557">
        <w:rPr>
          <w:rFonts w:cs="Times New Roman"/>
          <w:szCs w:val="24"/>
        </w:rPr>
        <w:t>1×1×2 supercell and Ni(111) 2×6×1 supercell.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 Slab model of </w:t>
      </w:r>
      <w:proofErr w:type="gramStart"/>
      <w:r w:rsidRPr="00944557">
        <w:rPr>
          <w:rFonts w:eastAsia="宋体" w:cs="Times New Roman"/>
          <w:szCs w:val="24"/>
          <w:shd w:val="clear" w:color="auto" w:fill="FFFFFF"/>
        </w:rPr>
        <w:t>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>(</w:t>
      </w:r>
      <w:proofErr w:type="gramEnd"/>
      <w:r w:rsidRPr="00944557">
        <w:rPr>
          <w:rFonts w:eastAsia="宋体" w:cs="Times New Roman"/>
          <w:szCs w:val="24"/>
          <w:shd w:val="clear" w:color="auto" w:fill="FFFFFF"/>
        </w:rPr>
        <w:t>110)/</w:t>
      </w:r>
      <w:proofErr w:type="spellStart"/>
      <w:r w:rsidRPr="00944557">
        <w:rPr>
          <w:rFonts w:eastAsia="宋体" w:cs="Times New Roman"/>
          <w:szCs w:val="24"/>
          <w:shd w:val="clear" w:color="auto" w:fill="FFFFFF"/>
        </w:rPr>
        <w:t>CoNi</w:t>
      </w:r>
      <w:proofErr w:type="spellEnd"/>
      <w:r w:rsidRPr="00944557">
        <w:rPr>
          <w:rFonts w:eastAsia="宋体" w:cs="Times New Roman"/>
          <w:szCs w:val="24"/>
          <w:shd w:val="clear" w:color="auto" w:fill="FFFFFF"/>
        </w:rPr>
        <w:t>(111) was built based on 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(110) </w:t>
      </w:r>
      <w:r w:rsidRPr="00944557">
        <w:rPr>
          <w:rFonts w:cs="Times New Roman"/>
          <w:szCs w:val="24"/>
        </w:rPr>
        <w:t xml:space="preserve">1×1×2 supercell and </w:t>
      </w:r>
      <w:proofErr w:type="spellStart"/>
      <w:r w:rsidRPr="00944557">
        <w:rPr>
          <w:rFonts w:cs="Times New Roman"/>
          <w:szCs w:val="24"/>
        </w:rPr>
        <w:t>CoNi</w:t>
      </w:r>
      <w:proofErr w:type="spellEnd"/>
      <w:r w:rsidRPr="00944557">
        <w:rPr>
          <w:rFonts w:cs="Times New Roman"/>
          <w:szCs w:val="24"/>
        </w:rPr>
        <w:t xml:space="preserve">(111). 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Slab model of </w:t>
      </w:r>
      <w:proofErr w:type="gramStart"/>
      <w:r w:rsidRPr="00944557">
        <w:rPr>
          <w:rFonts w:eastAsia="宋体" w:cs="Times New Roman"/>
          <w:szCs w:val="24"/>
          <w:shd w:val="clear" w:color="auto" w:fill="FFFFFF"/>
        </w:rPr>
        <w:t>Sn(</w:t>
      </w:r>
      <w:proofErr w:type="gramEnd"/>
      <w:r w:rsidRPr="00944557">
        <w:rPr>
          <w:rFonts w:eastAsia="宋体" w:cs="Times New Roman"/>
          <w:szCs w:val="24"/>
          <w:shd w:val="clear" w:color="auto" w:fill="FFFFFF"/>
        </w:rPr>
        <w:t>100)/SnO</w:t>
      </w:r>
      <w:r w:rsidRPr="00944557">
        <w:rPr>
          <w:rFonts w:eastAsia="宋体" w:cs="Times New Roman"/>
          <w:szCs w:val="24"/>
          <w:shd w:val="clear" w:color="auto" w:fill="FFFFFF"/>
          <w:vertAlign w:val="subscript"/>
        </w:rPr>
        <w:t>2</w:t>
      </w:r>
      <w:r w:rsidRPr="00944557">
        <w:rPr>
          <w:rFonts w:eastAsia="宋体" w:cs="Times New Roman"/>
          <w:szCs w:val="24"/>
          <w:shd w:val="clear" w:color="auto" w:fill="FFFFFF"/>
        </w:rPr>
        <w:t xml:space="preserve">(110) was built based on </w:t>
      </w:r>
      <w:r w:rsidRPr="00944557">
        <w:rPr>
          <w:rFonts w:cs="Times New Roman"/>
          <w:szCs w:val="24"/>
        </w:rPr>
        <w:t>Sn(100) 2×4×1 supercell and 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>(110) 4×2×1 supercell. In slab model, thickness along c direction was set at 40Å to avoid weak interactions between images.</w:t>
      </w:r>
    </w:p>
    <w:p w14:paraId="5B8924C1" w14:textId="77777777" w:rsidR="00C2781B" w:rsidRPr="00944557" w:rsidRDefault="00C2781B" w:rsidP="00327EB4">
      <w:pPr>
        <w:spacing w:beforeLines="50" w:before="163" w:afterLines="50" w:after="163"/>
        <w:ind w:firstLineChars="100" w:firstLine="240"/>
        <w:rPr>
          <w:rFonts w:cs="Times New Roman"/>
          <w:szCs w:val="24"/>
        </w:rPr>
      </w:pPr>
      <w:r w:rsidRPr="00944557">
        <w:rPr>
          <w:rFonts w:cs="Times New Roman"/>
          <w:szCs w:val="24"/>
        </w:rPr>
        <w:t xml:space="preserve">In DFT calculations, structural optimizations were performed by Vienna </w:t>
      </w:r>
      <w:r w:rsidRPr="00944557">
        <w:rPr>
          <w:rFonts w:cs="Times New Roman"/>
          <w:i/>
          <w:iCs/>
          <w:szCs w:val="24"/>
        </w:rPr>
        <w:t>Ab-initio</w:t>
      </w:r>
      <w:r w:rsidRPr="00944557">
        <w:rPr>
          <w:rFonts w:cs="Times New Roman"/>
          <w:szCs w:val="24"/>
        </w:rPr>
        <w:t xml:space="preserve"> Simulation Package (VASP) with the projector augmented wave (PAW) method. The exchange-functional was treated using the </w:t>
      </w:r>
      <w:proofErr w:type="spellStart"/>
      <w:r w:rsidRPr="00944557">
        <w:rPr>
          <w:rFonts w:cs="Times New Roman"/>
          <w:szCs w:val="24"/>
        </w:rPr>
        <w:t>Perdew</w:t>
      </w:r>
      <w:proofErr w:type="spellEnd"/>
      <w:r w:rsidRPr="00944557">
        <w:rPr>
          <w:rFonts w:cs="Times New Roman"/>
          <w:szCs w:val="24"/>
        </w:rPr>
        <w:t>-Burke-</w:t>
      </w:r>
      <w:proofErr w:type="spellStart"/>
      <w:r w:rsidRPr="00944557">
        <w:rPr>
          <w:rFonts w:cs="Times New Roman"/>
          <w:szCs w:val="24"/>
        </w:rPr>
        <w:t>Ernzerhof</w:t>
      </w:r>
      <w:proofErr w:type="spellEnd"/>
      <w:r w:rsidRPr="00944557">
        <w:rPr>
          <w:rFonts w:cs="Times New Roman"/>
          <w:szCs w:val="24"/>
        </w:rPr>
        <w:t xml:space="preserve"> (PBE) functional, in combination with the DFT-D3 correction. Cut-off energy of the plane-wave basis was set as 450 eV. For optimization of lattice size of Co(111), Ni(111), </w:t>
      </w:r>
      <w:proofErr w:type="spellStart"/>
      <w:r w:rsidRPr="00944557">
        <w:rPr>
          <w:rFonts w:cs="Times New Roman"/>
          <w:szCs w:val="24"/>
        </w:rPr>
        <w:t>CoNi</w:t>
      </w:r>
      <w:proofErr w:type="spellEnd"/>
      <w:r w:rsidRPr="00944557">
        <w:rPr>
          <w:rFonts w:cs="Times New Roman"/>
          <w:szCs w:val="24"/>
        </w:rPr>
        <w:t>(111), Co(111)/SnO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>(110), Ni(111)/SnO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 xml:space="preserve">(110) and </w:t>
      </w:r>
      <w:proofErr w:type="spellStart"/>
      <w:r w:rsidRPr="00944557">
        <w:rPr>
          <w:rFonts w:cs="Times New Roman"/>
          <w:szCs w:val="24"/>
        </w:rPr>
        <w:t>CoNi</w:t>
      </w:r>
      <w:proofErr w:type="spellEnd"/>
      <w:r w:rsidRPr="00944557">
        <w:rPr>
          <w:rFonts w:cs="Times New Roman"/>
          <w:szCs w:val="24"/>
        </w:rPr>
        <w:t>(111)/SnO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 xml:space="preserve">(110), the Brillouin Zone integration was performed with a </w:t>
      </w:r>
      <w:proofErr w:type="spellStart"/>
      <w:r w:rsidRPr="00944557">
        <w:rPr>
          <w:rFonts w:cs="Times New Roman"/>
          <w:szCs w:val="24"/>
        </w:rPr>
        <w:t>Monkhorst</w:t>
      </w:r>
      <w:proofErr w:type="spellEnd"/>
      <w:r w:rsidRPr="00944557">
        <w:rPr>
          <w:rFonts w:cs="Times New Roman"/>
          <w:szCs w:val="24"/>
          <w:vertAlign w:val="superscript"/>
        </w:rPr>
        <w:t xml:space="preserve"> </w:t>
      </w:r>
      <w:r w:rsidRPr="00944557">
        <w:rPr>
          <w:rFonts w:cs="Times New Roman"/>
          <w:i/>
          <w:iCs/>
          <w:szCs w:val="24"/>
        </w:rPr>
        <w:t>k</w:t>
      </w:r>
      <w:r w:rsidRPr="00944557">
        <w:rPr>
          <w:rFonts w:cs="Times New Roman"/>
          <w:szCs w:val="24"/>
        </w:rPr>
        <w:t xml:space="preserve">-point sampling of 2×1×1. For optimization of lattice size of </w:t>
      </w:r>
      <w:proofErr w:type="gramStart"/>
      <w:r w:rsidRPr="00944557">
        <w:rPr>
          <w:rFonts w:cs="Times New Roman"/>
          <w:szCs w:val="24"/>
        </w:rPr>
        <w:t>Sn(</w:t>
      </w:r>
      <w:proofErr w:type="gramEnd"/>
      <w:r w:rsidRPr="00944557">
        <w:rPr>
          <w:rFonts w:cs="Times New Roman"/>
          <w:szCs w:val="24"/>
        </w:rPr>
        <w:t>100), 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>(110) and SnO</w:t>
      </w:r>
      <w:r w:rsidRPr="00944557">
        <w:rPr>
          <w:rFonts w:cs="Times New Roman"/>
          <w:szCs w:val="24"/>
          <w:vertAlign w:val="subscript"/>
        </w:rPr>
        <w:t>2</w:t>
      </w:r>
      <w:r w:rsidRPr="00944557">
        <w:rPr>
          <w:rFonts w:cs="Times New Roman"/>
          <w:szCs w:val="24"/>
        </w:rPr>
        <w:t xml:space="preserve">(110)/Sn(100), the Brillouin Zone integration was performed with a </w:t>
      </w:r>
      <w:r w:rsidRPr="00944557">
        <w:rPr>
          <w:rFonts w:cs="Times New Roman"/>
          <w:i/>
          <w:iCs/>
          <w:szCs w:val="24"/>
        </w:rPr>
        <w:t>k</w:t>
      </w:r>
      <w:r w:rsidRPr="00944557">
        <w:rPr>
          <w:rFonts w:cs="Times New Roman"/>
          <w:szCs w:val="24"/>
        </w:rPr>
        <w:t>-point sampling of 2×2×1. The self-consistent calculations applied a convergence energy threshold of 10</w:t>
      </w:r>
      <w:r w:rsidRPr="00944557">
        <w:rPr>
          <w:rFonts w:cs="Times New Roman"/>
          <w:szCs w:val="24"/>
          <w:vertAlign w:val="superscript"/>
        </w:rPr>
        <w:t>-5</w:t>
      </w:r>
      <w:r w:rsidRPr="00944557">
        <w:rPr>
          <w:rFonts w:cs="Times New Roman"/>
          <w:szCs w:val="24"/>
        </w:rPr>
        <w:t xml:space="preserve"> eV. The equilibrium geometries were optimized with maximum stress on each atom within 0.02 eV Å</w:t>
      </w:r>
      <w:r w:rsidRPr="00944557">
        <w:rPr>
          <w:rFonts w:cs="Times New Roman"/>
          <w:szCs w:val="24"/>
          <w:vertAlign w:val="superscript"/>
        </w:rPr>
        <w:noBreakHyphen/>
        <w:t>1</w:t>
      </w:r>
      <w:r w:rsidRPr="00944557">
        <w:rPr>
          <w:rFonts w:cs="Times New Roman"/>
          <w:szCs w:val="24"/>
        </w:rPr>
        <w:t xml:space="preserve">. Spin polarization method was used to describe magnetism of slab models. </w:t>
      </w:r>
      <w:proofErr w:type="spellStart"/>
      <w:r w:rsidRPr="00944557">
        <w:rPr>
          <w:rFonts w:cs="Times New Roman"/>
          <w:szCs w:val="24"/>
        </w:rPr>
        <w:t>Isosurface</w:t>
      </w:r>
      <w:proofErr w:type="spellEnd"/>
      <w:r w:rsidRPr="00944557">
        <w:rPr>
          <w:rFonts w:cs="Times New Roman"/>
          <w:szCs w:val="24"/>
        </w:rPr>
        <w:t xml:space="preserve"> level of charge density difference was set at 0.02 e Å</w:t>
      </w:r>
      <w:r w:rsidRPr="00944557">
        <w:rPr>
          <w:rFonts w:cs="Times New Roman"/>
          <w:szCs w:val="24"/>
          <w:vertAlign w:val="superscript"/>
        </w:rPr>
        <w:t>-3</w:t>
      </w:r>
      <w:r w:rsidRPr="00944557">
        <w:rPr>
          <w:rFonts w:cs="Times New Roman"/>
          <w:szCs w:val="24"/>
        </w:rPr>
        <w:t xml:space="preserve">. Work functions of slab models were calculated by GGA-PBE functional, and then treated by </w:t>
      </w:r>
      <w:proofErr w:type="spellStart"/>
      <w:r w:rsidRPr="00944557">
        <w:rPr>
          <w:rFonts w:cs="Times New Roman"/>
          <w:szCs w:val="24"/>
        </w:rPr>
        <w:t>vaspkit</w:t>
      </w:r>
      <w:proofErr w:type="spellEnd"/>
      <w:r w:rsidRPr="00944557">
        <w:rPr>
          <w:rFonts w:cs="Times New Roman"/>
          <w:szCs w:val="24"/>
        </w:rPr>
        <w:t xml:space="preserve"> interface.</w:t>
      </w:r>
    </w:p>
    <w:p w14:paraId="2B60C353" w14:textId="38697611" w:rsidR="00C2781B" w:rsidRPr="00944557" w:rsidRDefault="00581E50" w:rsidP="00581E50">
      <w:pPr>
        <w:pStyle w:val="1"/>
        <w:numPr>
          <w:ilvl w:val="0"/>
          <w:numId w:val="0"/>
        </w:numPr>
        <w:spacing w:beforeLines="50" w:before="163" w:afterLines="50" w:after="163"/>
        <w:ind w:left="432" w:hanging="432"/>
      </w:pPr>
      <w:r>
        <w:rPr>
          <w:rFonts w:hint="eastAsia"/>
        </w:rPr>
        <w:t xml:space="preserve">S3 </w:t>
      </w:r>
      <w:r w:rsidRPr="00944557">
        <w:t>Supp</w:t>
      </w:r>
      <w:r w:rsidRPr="00944557">
        <w:rPr>
          <w:rFonts w:hint="eastAsia"/>
        </w:rPr>
        <w:t>lementary</w:t>
      </w:r>
      <w:r w:rsidRPr="00944557">
        <w:t xml:space="preserve"> </w:t>
      </w:r>
      <w:r w:rsidR="00C2781B" w:rsidRPr="00944557">
        <w:t xml:space="preserve">Figures and </w:t>
      </w:r>
      <w:r w:rsidR="005355D3" w:rsidRPr="00944557">
        <w:rPr>
          <w:rFonts w:hint="eastAsia"/>
        </w:rPr>
        <w:t>T</w:t>
      </w:r>
      <w:r w:rsidR="00C2781B" w:rsidRPr="00944557">
        <w:t>ables</w:t>
      </w:r>
    </w:p>
    <w:p w14:paraId="6CA5079B" w14:textId="008222FD" w:rsidR="003C2844" w:rsidRPr="00944557" w:rsidRDefault="00DF6BA4" w:rsidP="00327EB4">
      <w:pPr>
        <w:snapToGrid w:val="0"/>
        <w:spacing w:beforeLines="50" w:before="163" w:afterLines="50" w:after="163"/>
        <w:jc w:val="center"/>
        <w:rPr>
          <w:noProof/>
        </w:rPr>
      </w:pPr>
      <w:r w:rsidRPr="00944557">
        <w:rPr>
          <w:noProof/>
        </w:rPr>
        <w:drawing>
          <wp:inline distT="0" distB="0" distL="0" distR="0" wp14:anchorId="0EF8D53A" wp14:editId="2E5CDAE4">
            <wp:extent cx="2727158" cy="2740796"/>
            <wp:effectExtent l="0" t="0" r="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" t="1323" r="1459" b="1612"/>
                    <a:stretch/>
                  </pic:blipFill>
                  <pic:spPr bwMode="auto">
                    <a:xfrm>
                      <a:off x="0" y="0"/>
                      <a:ext cx="2753676" cy="276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52FE9" w14:textId="2CB4CC10" w:rsidR="00DF6BA4" w:rsidRPr="00944557" w:rsidRDefault="00581E50" w:rsidP="00581E50">
      <w:pPr>
        <w:snapToGrid w:val="0"/>
        <w:spacing w:beforeLines="50" w:before="163" w:afterLines="50" w:after="163"/>
        <w:rPr>
          <w:noProof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DF6BA4" w:rsidRPr="00944557">
        <w:rPr>
          <w:rFonts w:cs="Times New Roman"/>
          <w:b/>
          <w:iCs/>
          <w:szCs w:val="24"/>
        </w:rPr>
        <w:t xml:space="preserve"> </w:t>
      </w:r>
      <w:r w:rsidR="00DF6BA4" w:rsidRPr="00944557">
        <w:rPr>
          <w:rFonts w:cs="Times New Roman" w:hint="eastAsia"/>
          <w:b/>
          <w:iCs/>
          <w:szCs w:val="24"/>
        </w:rPr>
        <w:t>S1</w:t>
      </w:r>
      <w:r w:rsidR="00DF6BA4" w:rsidRPr="00944557">
        <w:rPr>
          <w:rFonts w:cs="Times New Roman"/>
          <w:b/>
          <w:iCs/>
          <w:szCs w:val="24"/>
        </w:rPr>
        <w:t xml:space="preserve"> a</w:t>
      </w:r>
      <w:r w:rsidR="00DF6BA4" w:rsidRPr="00944557">
        <w:rPr>
          <w:rFonts w:cs="Times New Roman"/>
          <w:bCs/>
          <w:iCs/>
          <w:szCs w:val="24"/>
        </w:rPr>
        <w:t xml:space="preserve"> TEM image</w:t>
      </w:r>
      <w:r w:rsidR="00DF6BA4" w:rsidRPr="00944557">
        <w:rPr>
          <w:rFonts w:cs="Times New Roman" w:hint="eastAsia"/>
          <w:bCs/>
          <w:iCs/>
          <w:szCs w:val="24"/>
        </w:rPr>
        <w:t>,</w:t>
      </w:r>
      <w:r w:rsidR="00DF6BA4" w:rsidRPr="00944557">
        <w:rPr>
          <w:rFonts w:cs="Times New Roman"/>
          <w:bCs/>
          <w:iCs/>
          <w:szCs w:val="24"/>
        </w:rPr>
        <w:t xml:space="preserve"> </w:t>
      </w:r>
      <w:r w:rsidR="00DF6BA4" w:rsidRPr="00944557">
        <w:rPr>
          <w:rFonts w:cs="Times New Roman"/>
          <w:b/>
          <w:iCs/>
          <w:szCs w:val="24"/>
        </w:rPr>
        <w:t>b,</w:t>
      </w:r>
      <w:r>
        <w:rPr>
          <w:rFonts w:cs="Times New Roman" w:hint="eastAsia"/>
          <w:b/>
          <w:iCs/>
          <w:szCs w:val="24"/>
        </w:rPr>
        <w:t xml:space="preserve"> </w:t>
      </w:r>
      <w:r w:rsidR="00DF6BA4" w:rsidRPr="00944557">
        <w:rPr>
          <w:rFonts w:cs="Times New Roman"/>
          <w:b/>
          <w:iCs/>
          <w:szCs w:val="24"/>
        </w:rPr>
        <w:t>c</w:t>
      </w:r>
      <w:r w:rsidR="00DF6BA4" w:rsidRPr="00944557">
        <w:rPr>
          <w:rFonts w:cs="Times New Roman"/>
          <w:bCs/>
          <w:iCs/>
          <w:szCs w:val="24"/>
        </w:rPr>
        <w:t xml:space="preserve"> HRTEM image and </w:t>
      </w:r>
      <w:r w:rsidR="005E3AAB" w:rsidRPr="00944557">
        <w:rPr>
          <w:rFonts w:cs="Times New Roman"/>
          <w:b/>
          <w:iCs/>
          <w:szCs w:val="24"/>
        </w:rPr>
        <w:t>d</w:t>
      </w:r>
      <w:r w:rsidR="005E3AAB" w:rsidRPr="00944557">
        <w:rPr>
          <w:rFonts w:cs="Times New Roman"/>
          <w:bCs/>
          <w:iCs/>
          <w:szCs w:val="24"/>
        </w:rPr>
        <w:t xml:space="preserve"> </w:t>
      </w:r>
      <w:r w:rsidR="00DF6BA4" w:rsidRPr="00944557">
        <w:rPr>
          <w:rFonts w:cs="Times New Roman"/>
          <w:bCs/>
          <w:iCs/>
          <w:szCs w:val="24"/>
        </w:rPr>
        <w:t>SAED pattern of Sn whisker</w:t>
      </w:r>
    </w:p>
    <w:p w14:paraId="0AB9B659" w14:textId="33E82A21" w:rsidR="00702402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lastRenderedPageBreak/>
        <w:drawing>
          <wp:inline distT="0" distB="0" distL="0" distR="0" wp14:anchorId="63128599" wp14:editId="4209A05E">
            <wp:extent cx="3600000" cy="2419200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" t="622" r="1394"/>
                    <a:stretch/>
                  </pic:blipFill>
                  <pic:spPr bwMode="auto">
                    <a:xfrm>
                      <a:off x="0" y="0"/>
                      <a:ext cx="3600000" cy="24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7AE3F" w14:textId="595B6361" w:rsidR="00FD4FCE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FD4FCE" w:rsidRPr="00944557">
        <w:rPr>
          <w:rFonts w:cs="Times New Roman"/>
          <w:b/>
          <w:iCs/>
          <w:szCs w:val="24"/>
        </w:rPr>
        <w:t xml:space="preserve"> </w:t>
      </w:r>
      <w:r w:rsidR="00FD4FCE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2</w:t>
      </w:r>
      <w:r w:rsidR="00FD4FCE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Cs/>
          <w:iCs/>
          <w:szCs w:val="24"/>
        </w:rPr>
        <w:t xml:space="preserve">SEM images of </w:t>
      </w:r>
      <w:r w:rsidR="006A41E8" w:rsidRPr="00944557">
        <w:rPr>
          <w:rFonts w:cs="Times New Roman"/>
          <w:b/>
          <w:iCs/>
          <w:szCs w:val="24"/>
        </w:rPr>
        <w:t>a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NS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and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/>
          <w:iCs/>
          <w:szCs w:val="24"/>
        </w:rPr>
        <w:t>b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CS</w:t>
      </w:r>
    </w:p>
    <w:p w14:paraId="3824981A" w14:textId="4A87AA92" w:rsidR="00FD4FCE" w:rsidRPr="00944557" w:rsidRDefault="004C6D4F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47F5D58B" wp14:editId="31A55406">
            <wp:extent cx="3600000" cy="2426400"/>
            <wp:effectExtent l="0" t="0" r="63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" r="3704"/>
                    <a:stretch/>
                  </pic:blipFill>
                  <pic:spPr bwMode="auto">
                    <a:xfrm>
                      <a:off x="0" y="0"/>
                      <a:ext cx="3600000" cy="24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823E9B" w14:textId="03B1B5C0" w:rsidR="00FD4FCE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FD4FCE" w:rsidRPr="00944557">
        <w:rPr>
          <w:rFonts w:cs="Times New Roman"/>
          <w:b/>
          <w:iCs/>
          <w:szCs w:val="24"/>
        </w:rPr>
        <w:t xml:space="preserve"> </w:t>
      </w:r>
      <w:r w:rsidR="00FD4FCE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3</w:t>
      </w:r>
      <w:r w:rsidR="00FD4FCE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Cs/>
          <w:iCs/>
          <w:szCs w:val="24"/>
        </w:rPr>
        <w:t xml:space="preserve">SEM images of </w:t>
      </w:r>
      <w:r w:rsidR="006A41E8" w:rsidRPr="00944557">
        <w:rPr>
          <w:rFonts w:cs="Times New Roman"/>
          <w:b/>
          <w:iCs/>
          <w:szCs w:val="24"/>
        </w:rPr>
        <w:t>a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Ni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and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/>
          <w:iCs/>
          <w:szCs w:val="24"/>
        </w:rPr>
        <w:t>b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Co</w:t>
      </w:r>
    </w:p>
    <w:p w14:paraId="402CB1FA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08160F71" w14:textId="3E90C5E3" w:rsidR="00FD4FCE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drawing>
          <wp:inline distT="0" distB="0" distL="0" distR="0" wp14:anchorId="7521286F" wp14:editId="21B16FBE">
            <wp:extent cx="3600000" cy="2422800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" t="867" r="1520" b="1"/>
                    <a:stretch/>
                  </pic:blipFill>
                  <pic:spPr bwMode="auto">
                    <a:xfrm>
                      <a:off x="0" y="0"/>
                      <a:ext cx="3600000" cy="24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571D9" w14:textId="457292AC" w:rsidR="00FD4FCE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FD4FCE" w:rsidRPr="00944557">
        <w:rPr>
          <w:rFonts w:cs="Times New Roman"/>
          <w:b/>
          <w:iCs/>
          <w:szCs w:val="24"/>
        </w:rPr>
        <w:t xml:space="preserve"> </w:t>
      </w:r>
      <w:r w:rsidR="00FD4FCE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4</w:t>
      </w:r>
      <w:r w:rsidR="00FD4FCE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Cs/>
          <w:iCs/>
          <w:szCs w:val="24"/>
        </w:rPr>
        <w:t xml:space="preserve">SEM images of </w:t>
      </w:r>
      <w:r w:rsidR="006A41E8" w:rsidRPr="00944557">
        <w:rPr>
          <w:rFonts w:cs="Times New Roman"/>
          <w:b/>
          <w:iCs/>
          <w:szCs w:val="24"/>
        </w:rPr>
        <w:t>a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CNS</w:t>
      </w:r>
      <w:r w:rsidR="006A41E8" w:rsidRPr="00944557">
        <w:rPr>
          <w:rFonts w:cs="Times New Roman"/>
          <w:bCs/>
          <w:iCs/>
          <w:szCs w:val="24"/>
        </w:rPr>
        <w:t xml:space="preserve">-1, </w:t>
      </w:r>
      <w:r w:rsidR="006A41E8" w:rsidRPr="00944557">
        <w:rPr>
          <w:rFonts w:cs="Times New Roman" w:hint="eastAsia"/>
          <w:bCs/>
          <w:iCs/>
          <w:szCs w:val="24"/>
        </w:rPr>
        <w:t>and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/>
          <w:b/>
          <w:iCs/>
          <w:szCs w:val="24"/>
        </w:rPr>
        <w:t>b</w:t>
      </w:r>
      <w:r w:rsidR="006A41E8" w:rsidRPr="00944557">
        <w:rPr>
          <w:rFonts w:cs="Times New Roman"/>
          <w:bCs/>
          <w:iCs/>
          <w:szCs w:val="24"/>
        </w:rPr>
        <w:t xml:space="preserve"> </w:t>
      </w:r>
      <w:r w:rsidR="006A41E8" w:rsidRPr="00944557">
        <w:rPr>
          <w:rFonts w:cs="Times New Roman" w:hint="eastAsia"/>
          <w:bCs/>
          <w:iCs/>
          <w:szCs w:val="24"/>
        </w:rPr>
        <w:t>CNS</w:t>
      </w:r>
      <w:r w:rsidR="006A41E8" w:rsidRPr="00944557">
        <w:rPr>
          <w:rFonts w:cs="Times New Roman"/>
          <w:bCs/>
          <w:iCs/>
          <w:szCs w:val="24"/>
        </w:rPr>
        <w:t>-3</w:t>
      </w:r>
    </w:p>
    <w:p w14:paraId="2AC6FA22" w14:textId="241C7A19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3EA10607" wp14:editId="7384CE85">
            <wp:extent cx="4320000" cy="1807200"/>
            <wp:effectExtent l="0" t="0" r="4445" b="317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80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7B3943" w14:textId="359094AB" w:rsidR="00FD4FCE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FD4FCE" w:rsidRPr="00944557">
        <w:rPr>
          <w:rFonts w:cs="Times New Roman"/>
          <w:b/>
          <w:iCs/>
          <w:szCs w:val="24"/>
        </w:rPr>
        <w:t xml:space="preserve"> </w:t>
      </w:r>
      <w:r w:rsidR="00FD4FCE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5</w:t>
      </w:r>
      <w:r w:rsidR="00FD4FCE" w:rsidRPr="00944557">
        <w:rPr>
          <w:rFonts w:cs="Times New Roman"/>
          <w:b/>
          <w:iCs/>
          <w:szCs w:val="24"/>
        </w:rPr>
        <w:t xml:space="preserve"> </w:t>
      </w:r>
      <w:proofErr w:type="spellStart"/>
      <w:r w:rsidR="00797AC9" w:rsidRPr="00944557">
        <w:rPr>
          <w:rFonts w:cs="Times New Roman" w:hint="eastAsia"/>
          <w:b/>
          <w:szCs w:val="24"/>
        </w:rPr>
        <w:t>a</w:t>
      </w:r>
      <w:proofErr w:type="spellEnd"/>
      <w:r w:rsidR="00797AC9" w:rsidRPr="00944557">
        <w:rPr>
          <w:rFonts w:cs="Times New Roman"/>
          <w:szCs w:val="24"/>
        </w:rPr>
        <w:t xml:space="preserve"> The RL value and </w:t>
      </w:r>
      <w:r w:rsidR="00797AC9" w:rsidRPr="00944557">
        <w:rPr>
          <w:rFonts w:cs="Times New Roman"/>
          <w:b/>
          <w:bCs/>
          <w:szCs w:val="24"/>
        </w:rPr>
        <w:t>b</w:t>
      </w:r>
      <w:r w:rsidR="00797AC9" w:rsidRPr="00944557">
        <w:rPr>
          <w:rFonts w:cs="Times New Roman"/>
          <w:szCs w:val="24"/>
        </w:rPr>
        <w:t xml:space="preserve"> EAB of Sn whisker at low-frequency</w:t>
      </w:r>
    </w:p>
    <w:p w14:paraId="32CA158D" w14:textId="02197728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37CCB5DF" wp14:editId="25FCE60A">
            <wp:extent cx="5400000" cy="2685600"/>
            <wp:effectExtent l="0" t="0" r="0" b="63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68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3ABB51" w14:textId="672EA96C" w:rsidR="00646142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646142" w:rsidRPr="00944557">
        <w:rPr>
          <w:rFonts w:cs="Times New Roman"/>
          <w:b/>
          <w:iCs/>
          <w:szCs w:val="24"/>
        </w:rPr>
        <w:t xml:space="preserve"> </w:t>
      </w:r>
      <w:r w:rsidR="00646142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6</w:t>
      </w:r>
      <w:r w:rsidR="00CD6167" w:rsidRPr="00944557">
        <w:rPr>
          <w:rFonts w:cs="Times New Roman" w:hint="eastAsia"/>
          <w:szCs w:val="24"/>
        </w:rPr>
        <w:t xml:space="preserve"> </w:t>
      </w:r>
      <w:r w:rsidR="00CD6167" w:rsidRPr="00944557">
        <w:rPr>
          <w:rFonts w:cs="Times New Roman"/>
          <w:szCs w:val="24"/>
        </w:rPr>
        <w:t xml:space="preserve">The RL value and EAB of </w:t>
      </w:r>
      <w:r w:rsidR="00CD6167" w:rsidRPr="00944557">
        <w:rPr>
          <w:rFonts w:cs="Times New Roman"/>
          <w:b/>
          <w:bCs/>
          <w:szCs w:val="24"/>
        </w:rPr>
        <w:t>a</w:t>
      </w:r>
      <w:r w:rsidR="00CD6167" w:rsidRPr="00944557">
        <w:rPr>
          <w:rFonts w:cs="Times New Roman"/>
          <w:szCs w:val="24"/>
        </w:rPr>
        <w:t xml:space="preserve"> Sn whisker, </w:t>
      </w:r>
      <w:r w:rsidR="00CD6167" w:rsidRPr="00944557">
        <w:rPr>
          <w:rFonts w:cs="Times New Roman"/>
          <w:b/>
          <w:bCs/>
          <w:szCs w:val="24"/>
        </w:rPr>
        <w:t>b</w:t>
      </w:r>
      <w:r w:rsidR="00CD6167" w:rsidRPr="00944557">
        <w:rPr>
          <w:rFonts w:cs="Times New Roman"/>
          <w:szCs w:val="24"/>
        </w:rPr>
        <w:t xml:space="preserve"> CNS and </w:t>
      </w:r>
      <w:r w:rsidR="00CD6167" w:rsidRPr="00944557">
        <w:rPr>
          <w:rFonts w:cs="Times New Roman"/>
          <w:b/>
          <w:bCs/>
          <w:szCs w:val="24"/>
        </w:rPr>
        <w:t>c</w:t>
      </w:r>
      <w:r w:rsidR="00CD6167" w:rsidRPr="00944557">
        <w:rPr>
          <w:rFonts w:cs="Times New Roman"/>
          <w:szCs w:val="24"/>
        </w:rPr>
        <w:t xml:space="preserve"> </w:t>
      </w:r>
      <w:proofErr w:type="spellStart"/>
      <w:r w:rsidR="00CD6167" w:rsidRPr="00944557">
        <w:rPr>
          <w:rFonts w:cs="Times New Roman"/>
          <w:szCs w:val="24"/>
        </w:rPr>
        <w:t>CoNi</w:t>
      </w:r>
      <w:proofErr w:type="spellEnd"/>
      <w:r w:rsidR="00CD6167" w:rsidRPr="00944557">
        <w:rPr>
          <w:rFonts w:cs="Times New Roman"/>
          <w:szCs w:val="24"/>
        </w:rPr>
        <w:t xml:space="preserve"> at 2-18 GHz</w:t>
      </w:r>
    </w:p>
    <w:p w14:paraId="3D36F61C" w14:textId="1E94B3A8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0CB09E93" wp14:editId="635368B5">
            <wp:extent cx="4319403" cy="3217793"/>
            <wp:effectExtent l="0" t="0" r="5080" b="190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1"/>
                    <a:stretch/>
                  </pic:blipFill>
                  <pic:spPr bwMode="auto">
                    <a:xfrm>
                      <a:off x="0" y="0"/>
                      <a:ext cx="4320000" cy="321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EBFC9D" w14:textId="563C0851" w:rsidR="00825109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825109" w:rsidRPr="00944557">
        <w:rPr>
          <w:rFonts w:cs="Times New Roman"/>
          <w:b/>
          <w:iCs/>
          <w:szCs w:val="24"/>
        </w:rPr>
        <w:t xml:space="preserve"> </w:t>
      </w:r>
      <w:r w:rsidR="00825109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7</w:t>
      </w:r>
      <w:r w:rsidR="00CE5CF9" w:rsidRPr="00944557">
        <w:rPr>
          <w:rFonts w:cs="Times New Roman" w:hint="eastAsia"/>
          <w:szCs w:val="24"/>
        </w:rPr>
        <w:t xml:space="preserve"> </w:t>
      </w:r>
      <w:r w:rsidR="00CE5CF9" w:rsidRPr="00944557">
        <w:rPr>
          <w:rFonts w:cs="Times New Roman"/>
          <w:szCs w:val="24"/>
        </w:rPr>
        <w:t xml:space="preserve">The RL value and EAB of </w:t>
      </w:r>
      <w:r w:rsidR="00CE5CF9" w:rsidRPr="00944557">
        <w:rPr>
          <w:rFonts w:cs="Times New Roman"/>
          <w:b/>
          <w:bCs/>
          <w:szCs w:val="24"/>
        </w:rPr>
        <w:t>a</w:t>
      </w:r>
      <w:r w:rsidR="00CE5CF9" w:rsidRPr="00944557">
        <w:rPr>
          <w:rFonts w:cs="Times New Roman"/>
          <w:szCs w:val="24"/>
        </w:rPr>
        <w:t xml:space="preserve"> NS and </w:t>
      </w:r>
      <w:r w:rsidR="00CE5CF9" w:rsidRPr="00944557">
        <w:rPr>
          <w:rFonts w:cs="Times New Roman"/>
          <w:b/>
          <w:bCs/>
          <w:szCs w:val="24"/>
        </w:rPr>
        <w:t>b</w:t>
      </w:r>
      <w:r w:rsidR="00CE5CF9" w:rsidRPr="00944557">
        <w:rPr>
          <w:rFonts w:cs="Times New Roman"/>
          <w:szCs w:val="24"/>
        </w:rPr>
        <w:t xml:space="preserve"> CS at low-frequency</w:t>
      </w:r>
    </w:p>
    <w:p w14:paraId="19EB3D25" w14:textId="171A5EDD" w:rsidR="00EB5683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4F4765F1" wp14:editId="58816EBD">
            <wp:extent cx="4985099" cy="2005263"/>
            <wp:effectExtent l="0" t="0" r="635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3"/>
                    <a:stretch/>
                  </pic:blipFill>
                  <pic:spPr bwMode="auto">
                    <a:xfrm>
                      <a:off x="0" y="0"/>
                      <a:ext cx="4990689" cy="200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1D5D9" w14:textId="2941822D" w:rsidR="00EB5683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8E6DD9" w:rsidRPr="00944557">
        <w:rPr>
          <w:rFonts w:cs="Times New Roman"/>
          <w:b/>
          <w:iCs/>
          <w:szCs w:val="24"/>
        </w:rPr>
        <w:t xml:space="preserve"> S</w:t>
      </w:r>
      <w:r w:rsidR="00E16B91" w:rsidRPr="00944557">
        <w:rPr>
          <w:rFonts w:cs="Times New Roman"/>
          <w:b/>
          <w:iCs/>
          <w:szCs w:val="24"/>
        </w:rPr>
        <w:t>8</w:t>
      </w:r>
      <w:r w:rsidR="00CE5CF9" w:rsidRPr="00944557">
        <w:rPr>
          <w:rFonts w:cs="Times New Roman"/>
          <w:szCs w:val="24"/>
        </w:rPr>
        <w:t xml:space="preserve"> The EAB of Sn whisker at </w:t>
      </w:r>
      <w:r w:rsidR="00CE5CF9" w:rsidRPr="00944557">
        <w:rPr>
          <w:rFonts w:cs="Times New Roman"/>
          <w:b/>
          <w:bCs/>
          <w:szCs w:val="24"/>
        </w:rPr>
        <w:t>a</w:t>
      </w:r>
      <w:r w:rsidR="00CE5CF9" w:rsidRPr="00944557">
        <w:rPr>
          <w:rFonts w:cs="Times New Roman"/>
          <w:szCs w:val="24"/>
        </w:rPr>
        <w:t xml:space="preserve"> S band</w:t>
      </w:r>
      <w:r w:rsidR="002C4FE0" w:rsidRPr="00944557">
        <w:rPr>
          <w:rFonts w:cs="Times New Roman"/>
          <w:szCs w:val="24"/>
        </w:rPr>
        <w:t xml:space="preserve"> </w:t>
      </w:r>
      <w:r w:rsidR="002C4FE0" w:rsidRPr="00944557">
        <w:rPr>
          <w:rFonts w:cs="Times New Roman" w:hint="eastAsia"/>
          <w:szCs w:val="24"/>
        </w:rPr>
        <w:t>(</w:t>
      </w:r>
      <w:r w:rsidR="002C4FE0" w:rsidRPr="00944557">
        <w:rPr>
          <w:rFonts w:cs="Times New Roman"/>
          <w:szCs w:val="24"/>
        </w:rPr>
        <w:t>EAB-60)</w:t>
      </w:r>
      <w:r w:rsidR="00CE5CF9" w:rsidRPr="00944557">
        <w:rPr>
          <w:rFonts w:cs="Times New Roman"/>
          <w:szCs w:val="24"/>
        </w:rPr>
        <w:t xml:space="preserve"> and </w:t>
      </w:r>
      <w:r w:rsidR="00CE5CF9" w:rsidRPr="00944557">
        <w:rPr>
          <w:rFonts w:cs="Times New Roman"/>
          <w:b/>
          <w:bCs/>
          <w:szCs w:val="24"/>
        </w:rPr>
        <w:t xml:space="preserve">b </w:t>
      </w:r>
      <w:r w:rsidR="00CE5CF9" w:rsidRPr="00944557">
        <w:rPr>
          <w:rFonts w:cs="Times New Roman"/>
          <w:szCs w:val="24"/>
        </w:rPr>
        <w:t>C band</w:t>
      </w:r>
      <w:r w:rsidR="002C4FE0" w:rsidRPr="00944557">
        <w:rPr>
          <w:rFonts w:cs="Times New Roman"/>
          <w:szCs w:val="24"/>
        </w:rPr>
        <w:t xml:space="preserve"> </w:t>
      </w:r>
      <w:r w:rsidR="002C4FE0" w:rsidRPr="00944557">
        <w:rPr>
          <w:rFonts w:cs="Times New Roman" w:hint="eastAsia"/>
          <w:szCs w:val="24"/>
        </w:rPr>
        <w:t>(</w:t>
      </w:r>
      <w:r w:rsidR="002C4FE0" w:rsidRPr="00944557">
        <w:rPr>
          <w:rFonts w:cs="Times New Roman"/>
          <w:szCs w:val="24"/>
        </w:rPr>
        <w:t>EAB-70)</w:t>
      </w:r>
    </w:p>
    <w:p w14:paraId="36A2B572" w14:textId="77777777" w:rsidR="00581E50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</w:p>
    <w:p w14:paraId="73DAA16D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4C4D3306" w14:textId="57DE3ED7" w:rsidR="00EB5683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367FD6FB" wp14:editId="15E6566C">
            <wp:extent cx="4701223" cy="3814011"/>
            <wp:effectExtent l="0" t="0" r="444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"/>
                    <a:stretch/>
                  </pic:blipFill>
                  <pic:spPr bwMode="auto">
                    <a:xfrm>
                      <a:off x="0" y="0"/>
                      <a:ext cx="4708104" cy="381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15025D" w14:textId="177380E6" w:rsidR="00EB5683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8E6DD9" w:rsidRPr="00944557">
        <w:rPr>
          <w:rFonts w:cs="Times New Roman"/>
          <w:b/>
          <w:iCs/>
          <w:szCs w:val="24"/>
        </w:rPr>
        <w:t xml:space="preserve"> S</w:t>
      </w:r>
      <w:r w:rsidR="00E16B91" w:rsidRPr="00944557">
        <w:rPr>
          <w:rFonts w:cs="Times New Roman"/>
          <w:b/>
          <w:iCs/>
          <w:szCs w:val="24"/>
        </w:rPr>
        <w:t>9</w:t>
      </w:r>
      <w:r w:rsidR="00CD6167" w:rsidRPr="00944557">
        <w:rPr>
          <w:rFonts w:cs="Times New Roman"/>
          <w:szCs w:val="24"/>
        </w:rPr>
        <w:t xml:space="preserve"> The EAB</w:t>
      </w:r>
      <w:r w:rsidR="002C4FE0" w:rsidRPr="00944557">
        <w:rPr>
          <w:rFonts w:cs="Times New Roman"/>
          <w:szCs w:val="24"/>
        </w:rPr>
        <w:t>-60</w:t>
      </w:r>
      <w:r w:rsidR="00CD6167" w:rsidRPr="00944557">
        <w:rPr>
          <w:rFonts w:cs="Times New Roman"/>
          <w:szCs w:val="24"/>
        </w:rPr>
        <w:t xml:space="preserve"> of </w:t>
      </w:r>
      <w:r w:rsidR="00CD6167" w:rsidRPr="00944557">
        <w:rPr>
          <w:rFonts w:cs="Times New Roman"/>
          <w:b/>
          <w:bCs/>
          <w:szCs w:val="24"/>
        </w:rPr>
        <w:t>a</w:t>
      </w:r>
      <w:r w:rsidR="00CD6167" w:rsidRPr="00944557">
        <w:rPr>
          <w:rFonts w:cs="Times New Roman"/>
          <w:szCs w:val="24"/>
        </w:rPr>
        <w:t xml:space="preserve"> CS,</w:t>
      </w:r>
      <w:r w:rsidR="00CD6167" w:rsidRPr="00944557">
        <w:rPr>
          <w:rFonts w:cs="Times New Roman"/>
          <w:b/>
          <w:bCs/>
          <w:szCs w:val="24"/>
        </w:rPr>
        <w:t xml:space="preserve"> b</w:t>
      </w:r>
      <w:r w:rsidR="00CD6167" w:rsidRPr="00944557">
        <w:rPr>
          <w:rFonts w:cs="Times New Roman"/>
          <w:szCs w:val="24"/>
        </w:rPr>
        <w:t xml:space="preserve"> NS, </w:t>
      </w:r>
      <w:r w:rsidR="00CD6167" w:rsidRPr="00944557">
        <w:rPr>
          <w:rFonts w:cs="Times New Roman"/>
          <w:b/>
          <w:bCs/>
          <w:szCs w:val="24"/>
        </w:rPr>
        <w:t>c</w:t>
      </w:r>
      <w:r w:rsidR="00CD6167" w:rsidRPr="00944557">
        <w:rPr>
          <w:rFonts w:cs="Times New Roman"/>
          <w:szCs w:val="24"/>
        </w:rPr>
        <w:t xml:space="preserve"> </w:t>
      </w:r>
      <w:proofErr w:type="spellStart"/>
      <w:r w:rsidR="00CD6167" w:rsidRPr="00944557">
        <w:rPr>
          <w:rFonts w:cs="Times New Roman"/>
          <w:szCs w:val="24"/>
        </w:rPr>
        <w:t>CoNi</w:t>
      </w:r>
      <w:proofErr w:type="spellEnd"/>
      <w:r w:rsidR="00CD6167" w:rsidRPr="00944557">
        <w:rPr>
          <w:rFonts w:cs="Times New Roman"/>
          <w:szCs w:val="24"/>
        </w:rPr>
        <w:t xml:space="preserve">, and </w:t>
      </w:r>
      <w:r w:rsidR="00CD6167" w:rsidRPr="00944557">
        <w:rPr>
          <w:rFonts w:cs="Times New Roman"/>
          <w:b/>
          <w:bCs/>
          <w:szCs w:val="24"/>
        </w:rPr>
        <w:t>d</w:t>
      </w:r>
      <w:r w:rsidR="00CD6167" w:rsidRPr="00944557">
        <w:rPr>
          <w:rFonts w:cs="Times New Roman"/>
          <w:szCs w:val="24"/>
        </w:rPr>
        <w:t xml:space="preserve"> CNS at S band</w:t>
      </w:r>
    </w:p>
    <w:p w14:paraId="44C5F716" w14:textId="1FE634BD" w:rsidR="00EB5683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239F9D54" wp14:editId="064B4387">
            <wp:extent cx="4555512" cy="3673642"/>
            <wp:effectExtent l="0" t="0" r="0" b="31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0"/>
                    <a:stretch/>
                  </pic:blipFill>
                  <pic:spPr bwMode="auto">
                    <a:xfrm>
                      <a:off x="0" y="0"/>
                      <a:ext cx="4557425" cy="367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FC37F3" w14:textId="26DA5FAE" w:rsidR="00EB5683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8E6DD9" w:rsidRPr="00944557">
        <w:rPr>
          <w:rFonts w:cs="Times New Roman"/>
          <w:b/>
          <w:iCs/>
          <w:szCs w:val="24"/>
        </w:rPr>
        <w:t xml:space="preserve"> S</w:t>
      </w:r>
      <w:r w:rsidR="00E16B91" w:rsidRPr="00944557">
        <w:rPr>
          <w:rFonts w:cs="Times New Roman"/>
          <w:b/>
          <w:iCs/>
          <w:szCs w:val="24"/>
        </w:rPr>
        <w:t>10</w:t>
      </w:r>
      <w:r w:rsidR="00CD6167" w:rsidRPr="00944557">
        <w:rPr>
          <w:rFonts w:cs="Times New Roman"/>
          <w:szCs w:val="24"/>
        </w:rPr>
        <w:t xml:space="preserve"> The EAB</w:t>
      </w:r>
      <w:r w:rsidR="002C4FE0" w:rsidRPr="00944557">
        <w:rPr>
          <w:rFonts w:cs="Times New Roman"/>
          <w:szCs w:val="24"/>
        </w:rPr>
        <w:t>-70</w:t>
      </w:r>
      <w:r w:rsidR="00CD6167" w:rsidRPr="00944557">
        <w:rPr>
          <w:rFonts w:cs="Times New Roman"/>
          <w:szCs w:val="24"/>
        </w:rPr>
        <w:t xml:space="preserve"> of </w:t>
      </w:r>
      <w:r w:rsidR="00CD6167" w:rsidRPr="00944557">
        <w:rPr>
          <w:rFonts w:cs="Times New Roman"/>
          <w:b/>
          <w:bCs/>
          <w:szCs w:val="24"/>
        </w:rPr>
        <w:t>a</w:t>
      </w:r>
      <w:r w:rsidR="00CD6167" w:rsidRPr="00944557">
        <w:rPr>
          <w:rFonts w:cs="Times New Roman"/>
          <w:szCs w:val="24"/>
        </w:rPr>
        <w:t xml:space="preserve"> CS, </w:t>
      </w:r>
      <w:r w:rsidR="00CD6167" w:rsidRPr="00944557">
        <w:rPr>
          <w:rFonts w:cs="Times New Roman"/>
          <w:b/>
          <w:bCs/>
          <w:szCs w:val="24"/>
        </w:rPr>
        <w:t>b</w:t>
      </w:r>
      <w:r w:rsidR="00CD6167" w:rsidRPr="00944557">
        <w:rPr>
          <w:rFonts w:cs="Times New Roman"/>
          <w:szCs w:val="24"/>
        </w:rPr>
        <w:t xml:space="preserve"> NS,</w:t>
      </w:r>
      <w:r w:rsidR="00CD6167" w:rsidRPr="00944557">
        <w:rPr>
          <w:rFonts w:cs="Times New Roman"/>
          <w:b/>
          <w:bCs/>
          <w:szCs w:val="24"/>
        </w:rPr>
        <w:t xml:space="preserve"> c</w:t>
      </w:r>
      <w:r w:rsidR="00CD6167" w:rsidRPr="00944557">
        <w:rPr>
          <w:rFonts w:cs="Times New Roman"/>
          <w:szCs w:val="24"/>
        </w:rPr>
        <w:t xml:space="preserve"> </w:t>
      </w:r>
      <w:proofErr w:type="spellStart"/>
      <w:r w:rsidR="00CD6167" w:rsidRPr="00944557">
        <w:rPr>
          <w:rFonts w:cs="Times New Roman"/>
          <w:szCs w:val="24"/>
        </w:rPr>
        <w:t>CoNi</w:t>
      </w:r>
      <w:proofErr w:type="spellEnd"/>
      <w:r w:rsidR="00CD6167" w:rsidRPr="00944557">
        <w:rPr>
          <w:rFonts w:cs="Times New Roman"/>
          <w:szCs w:val="24"/>
        </w:rPr>
        <w:t xml:space="preserve">, and </w:t>
      </w:r>
      <w:r w:rsidR="00CD6167" w:rsidRPr="00944557">
        <w:rPr>
          <w:rFonts w:cs="Times New Roman"/>
          <w:b/>
          <w:bCs/>
          <w:szCs w:val="24"/>
        </w:rPr>
        <w:t>d</w:t>
      </w:r>
      <w:r w:rsidR="00CD6167" w:rsidRPr="00944557">
        <w:rPr>
          <w:rFonts w:cs="Times New Roman"/>
          <w:szCs w:val="24"/>
        </w:rPr>
        <w:t xml:space="preserve"> CNS at C band</w:t>
      </w:r>
    </w:p>
    <w:p w14:paraId="22ACAAB7" w14:textId="0985F2A4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24E9231E" wp14:editId="72BA3E8A">
            <wp:extent cx="4320000" cy="1868400"/>
            <wp:effectExtent l="0" t="0" r="444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8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435427" w14:textId="6A649F69" w:rsidR="001B0612" w:rsidRPr="00944557" w:rsidRDefault="00581E50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1</w:t>
      </w:r>
      <w:r w:rsidR="001B0612" w:rsidRPr="00944557">
        <w:rPr>
          <w:rFonts w:cs="Times New Roman"/>
          <w:b/>
          <w:iCs/>
          <w:szCs w:val="24"/>
        </w:rPr>
        <w:t>.</w:t>
      </w:r>
      <w:r w:rsidR="00663AF4" w:rsidRPr="00944557">
        <w:rPr>
          <w:rFonts w:cs="Times New Roman" w:hint="eastAsia"/>
          <w:b/>
          <w:szCs w:val="24"/>
        </w:rPr>
        <w:t xml:space="preserve"> </w:t>
      </w:r>
      <w:proofErr w:type="spellStart"/>
      <w:r w:rsidR="00663AF4" w:rsidRPr="00944557">
        <w:rPr>
          <w:rFonts w:cs="Times New Roman" w:hint="eastAsia"/>
          <w:b/>
          <w:szCs w:val="24"/>
        </w:rPr>
        <w:t>a</w:t>
      </w:r>
      <w:proofErr w:type="spellEnd"/>
      <w:r w:rsidR="00663AF4" w:rsidRPr="00944557">
        <w:rPr>
          <w:rFonts w:cs="Times New Roman"/>
          <w:szCs w:val="24"/>
        </w:rPr>
        <w:t xml:space="preserve"> The RL value and</w:t>
      </w:r>
      <w:r w:rsidR="00663AF4" w:rsidRPr="00944557">
        <w:rPr>
          <w:rFonts w:cs="Times New Roman"/>
          <w:b/>
          <w:bCs/>
          <w:szCs w:val="24"/>
        </w:rPr>
        <w:t xml:space="preserve"> b</w:t>
      </w:r>
      <w:r w:rsidR="00663AF4" w:rsidRPr="00944557">
        <w:rPr>
          <w:rFonts w:cs="Times New Roman"/>
          <w:szCs w:val="24"/>
        </w:rPr>
        <w:t xml:space="preserve"> EAB of CNS-1 at low-frequency</w:t>
      </w:r>
      <w:r w:rsidR="00663AF4" w:rsidRPr="00944557">
        <w:t>.</w:t>
      </w:r>
    </w:p>
    <w:p w14:paraId="7B5798CA" w14:textId="74B8EF4F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725B452F" wp14:editId="7C0FD3EE">
            <wp:extent cx="5064398" cy="2097505"/>
            <wp:effectExtent l="0" t="0" r="317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44" cy="2099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C6DB95" w14:textId="5754F2C9" w:rsidR="001B0612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2</w:t>
      </w:r>
      <w:r w:rsidR="00663AF4" w:rsidRPr="00944557">
        <w:rPr>
          <w:rFonts w:cs="Times New Roman" w:hint="eastAsia"/>
          <w:b/>
          <w:szCs w:val="24"/>
        </w:rPr>
        <w:t xml:space="preserve"> </w:t>
      </w:r>
      <w:proofErr w:type="spellStart"/>
      <w:r w:rsidR="00663AF4" w:rsidRPr="00944557">
        <w:rPr>
          <w:rFonts w:cs="Times New Roman" w:hint="eastAsia"/>
          <w:b/>
          <w:szCs w:val="24"/>
        </w:rPr>
        <w:t>a</w:t>
      </w:r>
      <w:proofErr w:type="spellEnd"/>
      <w:r w:rsidR="00663AF4" w:rsidRPr="00944557">
        <w:rPr>
          <w:rFonts w:cs="Times New Roman"/>
          <w:b/>
          <w:szCs w:val="24"/>
        </w:rPr>
        <w:t xml:space="preserve"> </w:t>
      </w:r>
      <w:r w:rsidR="00663AF4" w:rsidRPr="00944557">
        <w:rPr>
          <w:rFonts w:cs="Times New Roman"/>
          <w:szCs w:val="24"/>
        </w:rPr>
        <w:t xml:space="preserve">The RL value and </w:t>
      </w:r>
      <w:r w:rsidR="00663AF4" w:rsidRPr="00944557">
        <w:rPr>
          <w:rFonts w:cs="Times New Roman"/>
          <w:b/>
          <w:bCs/>
          <w:szCs w:val="24"/>
        </w:rPr>
        <w:t>b</w:t>
      </w:r>
      <w:r w:rsidR="00663AF4" w:rsidRPr="00944557">
        <w:rPr>
          <w:rFonts w:cs="Times New Roman"/>
          <w:szCs w:val="24"/>
        </w:rPr>
        <w:t xml:space="preserve"> EAB of CNS-</w:t>
      </w:r>
      <w:r w:rsidR="006A79F7" w:rsidRPr="00944557">
        <w:rPr>
          <w:rFonts w:cs="Times New Roman"/>
          <w:szCs w:val="24"/>
        </w:rPr>
        <w:t>3</w:t>
      </w:r>
      <w:r w:rsidR="00663AF4" w:rsidRPr="00944557">
        <w:rPr>
          <w:rFonts w:cs="Times New Roman"/>
          <w:szCs w:val="24"/>
        </w:rPr>
        <w:t xml:space="preserve"> at low-frequency</w:t>
      </w:r>
    </w:p>
    <w:p w14:paraId="4E68B413" w14:textId="3CDAB3E9" w:rsidR="00FD4FCE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lastRenderedPageBreak/>
        <w:drawing>
          <wp:inline distT="0" distB="0" distL="0" distR="0" wp14:anchorId="1BFBF2EB" wp14:editId="69B045D7">
            <wp:extent cx="5040000" cy="1368000"/>
            <wp:effectExtent l="0" t="0" r="8255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8"/>
                    <a:stretch/>
                  </pic:blipFill>
                  <pic:spPr bwMode="auto">
                    <a:xfrm>
                      <a:off x="0" y="0"/>
                      <a:ext cx="5040000" cy="13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4C8DD" w14:textId="49132D7A" w:rsidR="001B0612" w:rsidRDefault="00581E50" w:rsidP="00581E50">
      <w:pPr>
        <w:snapToGrid w:val="0"/>
        <w:spacing w:beforeLines="50" w:before="163" w:afterLines="50" w:after="163"/>
        <w:jc w:val="left"/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3</w:t>
      </w:r>
      <w:r w:rsidR="006A79F7" w:rsidRPr="00944557">
        <w:t xml:space="preserve"> PEC </w:t>
      </w:r>
      <w:r w:rsidR="006A79F7" w:rsidRPr="00944557">
        <w:rPr>
          <w:rFonts w:hint="eastAsia"/>
        </w:rPr>
        <w:t>plate</w:t>
      </w:r>
      <w:r w:rsidR="006A79F7" w:rsidRPr="00944557">
        <w:t xml:space="preserve"> covered with </w:t>
      </w:r>
      <w:r w:rsidR="006A79F7" w:rsidRPr="00944557">
        <w:rPr>
          <w:b/>
          <w:bCs/>
        </w:rPr>
        <w:t>a</w:t>
      </w:r>
      <w:r w:rsidR="006A79F7" w:rsidRPr="00944557">
        <w:t xml:space="preserve"> Sn and </w:t>
      </w:r>
      <w:r w:rsidR="006A79F7" w:rsidRPr="00944557">
        <w:rPr>
          <w:b/>
          <w:bCs/>
        </w:rPr>
        <w:t>b</w:t>
      </w:r>
      <w:r w:rsidR="006A79F7" w:rsidRPr="00944557">
        <w:t xml:space="preserve"> </w:t>
      </w:r>
      <w:proofErr w:type="spellStart"/>
      <w:r w:rsidR="006A79F7" w:rsidRPr="00944557">
        <w:t>CoNi</w:t>
      </w:r>
      <w:proofErr w:type="spellEnd"/>
      <w:r w:rsidR="006A79F7" w:rsidRPr="00944557">
        <w:t xml:space="preserve"> at 6.6 GHz. </w:t>
      </w:r>
      <w:r w:rsidR="006A79F7" w:rsidRPr="00944557">
        <w:rPr>
          <w:b/>
          <w:bCs/>
        </w:rPr>
        <w:t>c</w:t>
      </w:r>
      <w:r w:rsidR="006A79F7" w:rsidRPr="00944557">
        <w:t xml:space="preserve"> 2D RCS plots of PEC</w:t>
      </w:r>
      <w:r>
        <w:rPr>
          <w:rFonts w:hint="eastAsia"/>
        </w:rPr>
        <w:t xml:space="preserve"> </w:t>
      </w:r>
      <w:r w:rsidR="006A79F7" w:rsidRPr="00944557">
        <w:t>Plate and sample-coated PEC plates at 6.6 GHz</w:t>
      </w:r>
    </w:p>
    <w:p w14:paraId="4630421C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6B70FF11" w14:textId="192109A3" w:rsidR="00FD4FCE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drawing>
          <wp:inline distT="0" distB="0" distL="0" distR="0" wp14:anchorId="589C3D9A" wp14:editId="13817430">
            <wp:extent cx="5760000" cy="2318400"/>
            <wp:effectExtent l="0" t="0" r="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5"/>
                    <a:stretch/>
                  </pic:blipFill>
                  <pic:spPr bwMode="auto">
                    <a:xfrm>
                      <a:off x="0" y="0"/>
                      <a:ext cx="5760000" cy="23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B7F2B" w14:textId="2F42AABE" w:rsidR="001B0612" w:rsidRDefault="00581E50" w:rsidP="00581E50">
      <w:pPr>
        <w:snapToGrid w:val="0"/>
        <w:spacing w:beforeLines="50" w:before="163" w:afterLines="50" w:after="163"/>
        <w:jc w:val="left"/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1B0612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4</w:t>
      </w:r>
      <w:r w:rsidR="006A79F7" w:rsidRPr="00944557">
        <w:t xml:space="preserve"> 3D RCS plots of </w:t>
      </w:r>
      <w:r w:rsidR="006201EE" w:rsidRPr="00944557">
        <w:t xml:space="preserve">PEC and </w:t>
      </w:r>
      <w:r w:rsidR="006A79F7" w:rsidRPr="00944557">
        <w:t xml:space="preserve">CNS-coated PEC plates at different low frequency points for </w:t>
      </w:r>
      <w:r w:rsidR="00136FD0" w:rsidRPr="00944557">
        <w:rPr>
          <w:b/>
          <w:bCs/>
        </w:rPr>
        <w:t>a</w:t>
      </w:r>
      <w:r w:rsidR="006A79F7" w:rsidRPr="00944557">
        <w:t xml:space="preserve"> 2.5 GHz, </w:t>
      </w:r>
      <w:r w:rsidR="00136FD0" w:rsidRPr="00944557">
        <w:rPr>
          <w:b/>
          <w:bCs/>
        </w:rPr>
        <w:t>b</w:t>
      </w:r>
      <w:r w:rsidR="006A79F7" w:rsidRPr="00944557">
        <w:t xml:space="preserve"> 3.5 GHz, </w:t>
      </w:r>
      <w:r w:rsidR="00136FD0" w:rsidRPr="00944557">
        <w:rPr>
          <w:b/>
          <w:bCs/>
        </w:rPr>
        <w:t>c</w:t>
      </w:r>
      <w:r w:rsidR="006A79F7" w:rsidRPr="00944557">
        <w:t xml:space="preserve"> 5 GHz, </w:t>
      </w:r>
      <w:r w:rsidR="00136FD0" w:rsidRPr="00944557">
        <w:rPr>
          <w:b/>
          <w:bCs/>
        </w:rPr>
        <w:t>d</w:t>
      </w:r>
      <w:r w:rsidR="006A79F7" w:rsidRPr="00944557">
        <w:t xml:space="preserve"> 6.6 GHz, and </w:t>
      </w:r>
      <w:r w:rsidR="00136FD0" w:rsidRPr="00944557">
        <w:rPr>
          <w:b/>
          <w:bCs/>
        </w:rPr>
        <w:t>e</w:t>
      </w:r>
      <w:r w:rsidR="006A79F7" w:rsidRPr="00944557">
        <w:t xml:space="preserve"> 8 GHz, </w:t>
      </w:r>
      <w:r w:rsidR="006A79F7" w:rsidRPr="00944557">
        <w:rPr>
          <w:rFonts w:hint="eastAsia"/>
        </w:rPr>
        <w:t>respectively</w:t>
      </w:r>
    </w:p>
    <w:p w14:paraId="72E96FA8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6097E61E" w14:textId="52CD4C37" w:rsidR="00091DC8" w:rsidRPr="00944557" w:rsidRDefault="00091DC8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6D59E5B4" wp14:editId="71FDB3DB">
            <wp:extent cx="2496178" cy="2005263"/>
            <wp:effectExtent l="0" t="0" r="0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C2308AA0-2C5A-4046-AB56-A2E969AA56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C2308AA0-2C5A-4046-AB56-A2E969AA566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98871" cy="200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1C25B" w14:textId="401FE308" w:rsidR="00091DC8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091DC8" w:rsidRPr="00944557">
        <w:rPr>
          <w:rFonts w:cs="Times New Roman"/>
          <w:b/>
          <w:iCs/>
          <w:szCs w:val="24"/>
        </w:rPr>
        <w:t xml:space="preserve"> </w:t>
      </w:r>
      <w:r w:rsidR="00091DC8" w:rsidRPr="00944557">
        <w:rPr>
          <w:rFonts w:cs="Times New Roman" w:hint="eastAsia"/>
          <w:b/>
          <w:iCs/>
          <w:szCs w:val="24"/>
        </w:rPr>
        <w:t>S</w:t>
      </w:r>
      <w:r w:rsidR="00091DC8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5</w:t>
      </w:r>
      <w:r w:rsidR="006201EE" w:rsidRPr="00944557">
        <w:rPr>
          <w:b/>
        </w:rPr>
        <w:t xml:space="preserve"> </w:t>
      </w:r>
      <w:r w:rsidR="006201EE" w:rsidRPr="00944557">
        <w:rPr>
          <w:rFonts w:cs="Times New Roman"/>
          <w:bCs/>
          <w:iCs/>
          <w:szCs w:val="24"/>
        </w:rPr>
        <w:t xml:space="preserve">Work functions for Co, Ni, </w:t>
      </w:r>
      <w:proofErr w:type="spellStart"/>
      <w:r w:rsidR="006201EE" w:rsidRPr="00944557">
        <w:rPr>
          <w:rFonts w:cs="Times New Roman"/>
          <w:bCs/>
          <w:iCs/>
          <w:szCs w:val="24"/>
        </w:rPr>
        <w:t>CoNi</w:t>
      </w:r>
      <w:proofErr w:type="spellEnd"/>
      <w:r w:rsidR="006201EE" w:rsidRPr="00944557">
        <w:rPr>
          <w:rFonts w:cs="Times New Roman"/>
          <w:bCs/>
          <w:iCs/>
          <w:szCs w:val="24"/>
        </w:rPr>
        <w:t>, SnO</w:t>
      </w:r>
      <w:r w:rsidR="006201EE" w:rsidRPr="00944557">
        <w:rPr>
          <w:rFonts w:cs="Times New Roman"/>
          <w:bCs/>
          <w:iCs/>
          <w:szCs w:val="24"/>
          <w:vertAlign w:val="subscript"/>
        </w:rPr>
        <w:t>2</w:t>
      </w:r>
      <w:r w:rsidR="006201EE" w:rsidRPr="00944557">
        <w:rPr>
          <w:rFonts w:cs="Times New Roman"/>
          <w:bCs/>
          <w:iCs/>
          <w:szCs w:val="24"/>
        </w:rPr>
        <w:t>, and Sn</w:t>
      </w:r>
    </w:p>
    <w:p w14:paraId="450EEA3C" w14:textId="2F20A98D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41F8EF47" wp14:editId="3184AA25">
            <wp:extent cx="4066736" cy="4592023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" t="1791" r="832"/>
                    <a:stretch/>
                  </pic:blipFill>
                  <pic:spPr bwMode="auto">
                    <a:xfrm>
                      <a:off x="0" y="0"/>
                      <a:ext cx="4076262" cy="460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D591C" w14:textId="230DB880" w:rsidR="001B0612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1B0612" w:rsidRPr="00944557">
        <w:rPr>
          <w:rFonts w:cs="Times New Roman"/>
          <w:b/>
          <w:iCs/>
          <w:szCs w:val="24"/>
        </w:rPr>
        <w:t>1</w:t>
      </w:r>
      <w:r w:rsidR="00E16B91" w:rsidRPr="00944557">
        <w:rPr>
          <w:rFonts w:cs="Times New Roman"/>
          <w:b/>
          <w:iCs/>
          <w:szCs w:val="24"/>
        </w:rPr>
        <w:t>6</w:t>
      </w:r>
      <w:r w:rsidR="008E4FC3" w:rsidRPr="00944557">
        <w:t xml:space="preserve"> The DFT calculated electron density distribution of </w:t>
      </w:r>
      <w:proofErr w:type="spellStart"/>
      <w:r w:rsidR="004E0337" w:rsidRPr="00944557">
        <w:rPr>
          <w:b/>
          <w:bCs/>
        </w:rPr>
        <w:t>a,e</w:t>
      </w:r>
      <w:proofErr w:type="spellEnd"/>
      <w:r w:rsidR="004E0337" w:rsidRPr="00944557">
        <w:t xml:space="preserve"> </w:t>
      </w:r>
      <w:r w:rsidR="004E0337" w:rsidRPr="00944557">
        <w:rPr>
          <w:rFonts w:cs="Times New Roman"/>
          <w:szCs w:val="24"/>
        </w:rPr>
        <w:t>Co/SnO</w:t>
      </w:r>
      <w:r w:rsidR="004E0337" w:rsidRPr="00944557">
        <w:rPr>
          <w:rFonts w:cs="Times New Roman"/>
          <w:szCs w:val="24"/>
          <w:vertAlign w:val="subscript"/>
        </w:rPr>
        <w:t>2</w:t>
      </w:r>
      <w:r w:rsidR="004E0337" w:rsidRPr="00944557">
        <w:rPr>
          <w:rFonts w:cs="Times New Roman"/>
          <w:szCs w:val="24"/>
        </w:rPr>
        <w:t xml:space="preserve"> interface, </w:t>
      </w:r>
      <w:proofErr w:type="spellStart"/>
      <w:r w:rsidR="004E0337" w:rsidRPr="00944557">
        <w:rPr>
          <w:rFonts w:cs="Times New Roman"/>
          <w:b/>
          <w:bCs/>
          <w:szCs w:val="24"/>
        </w:rPr>
        <w:t>b,f</w:t>
      </w:r>
      <w:proofErr w:type="spellEnd"/>
      <w:r w:rsidR="004E0337" w:rsidRPr="00944557">
        <w:rPr>
          <w:rFonts w:cs="Times New Roman"/>
          <w:szCs w:val="24"/>
        </w:rPr>
        <w:t xml:space="preserve"> Ni/SnO</w:t>
      </w:r>
      <w:r w:rsidR="004E0337" w:rsidRPr="00944557">
        <w:rPr>
          <w:rFonts w:cs="Times New Roman"/>
          <w:szCs w:val="24"/>
          <w:vertAlign w:val="subscript"/>
        </w:rPr>
        <w:t>2</w:t>
      </w:r>
      <w:r w:rsidR="004E0337" w:rsidRPr="00944557">
        <w:rPr>
          <w:rFonts w:cs="Times New Roman"/>
          <w:szCs w:val="24"/>
        </w:rPr>
        <w:t xml:space="preserve"> interface, </w:t>
      </w:r>
      <w:proofErr w:type="spellStart"/>
      <w:r w:rsidR="004E0337" w:rsidRPr="00944557">
        <w:rPr>
          <w:rFonts w:cs="Times New Roman"/>
          <w:b/>
          <w:bCs/>
          <w:szCs w:val="24"/>
        </w:rPr>
        <w:t>c,g</w:t>
      </w:r>
      <w:proofErr w:type="spellEnd"/>
      <w:r w:rsidR="004E0337" w:rsidRPr="00944557">
        <w:rPr>
          <w:rFonts w:cs="Times New Roman"/>
          <w:b/>
          <w:bCs/>
          <w:szCs w:val="24"/>
        </w:rPr>
        <w:t xml:space="preserve"> </w:t>
      </w:r>
      <w:proofErr w:type="spellStart"/>
      <w:r w:rsidR="004E0337" w:rsidRPr="00944557">
        <w:rPr>
          <w:rFonts w:cs="Times New Roman"/>
          <w:szCs w:val="24"/>
        </w:rPr>
        <w:t>CoNi</w:t>
      </w:r>
      <w:proofErr w:type="spellEnd"/>
      <w:r w:rsidR="004E0337" w:rsidRPr="00944557">
        <w:rPr>
          <w:rFonts w:cs="Times New Roman"/>
          <w:szCs w:val="24"/>
        </w:rPr>
        <w:t>/SnO</w:t>
      </w:r>
      <w:r w:rsidR="004E0337" w:rsidRPr="00944557">
        <w:rPr>
          <w:rFonts w:cs="Times New Roman"/>
          <w:szCs w:val="24"/>
          <w:vertAlign w:val="subscript"/>
        </w:rPr>
        <w:t>2</w:t>
      </w:r>
      <w:r w:rsidR="004E0337" w:rsidRPr="00944557">
        <w:rPr>
          <w:rFonts w:cs="Times New Roman"/>
          <w:szCs w:val="24"/>
        </w:rPr>
        <w:t xml:space="preserve"> interface, and </w:t>
      </w:r>
      <w:proofErr w:type="spellStart"/>
      <w:r w:rsidR="004E0337" w:rsidRPr="00944557">
        <w:rPr>
          <w:rFonts w:cs="Times New Roman"/>
          <w:b/>
          <w:bCs/>
          <w:szCs w:val="24"/>
        </w:rPr>
        <w:t>d,h</w:t>
      </w:r>
      <w:proofErr w:type="spellEnd"/>
      <w:r w:rsidR="004E0337" w:rsidRPr="00944557">
        <w:rPr>
          <w:rFonts w:cs="Times New Roman"/>
          <w:szCs w:val="24"/>
        </w:rPr>
        <w:t xml:space="preserve"> Sn/SnO</w:t>
      </w:r>
      <w:r w:rsidR="004E0337" w:rsidRPr="00944557">
        <w:rPr>
          <w:rFonts w:cs="Times New Roman"/>
          <w:szCs w:val="24"/>
          <w:vertAlign w:val="subscript"/>
        </w:rPr>
        <w:t>2</w:t>
      </w:r>
      <w:r w:rsidR="004E0337" w:rsidRPr="00944557">
        <w:rPr>
          <w:rFonts w:cs="Times New Roman"/>
          <w:szCs w:val="24"/>
        </w:rPr>
        <w:t xml:space="preserve"> interface (the cyan and yellow regions refer to electron depletion and accumulation, respectively)</w:t>
      </w:r>
    </w:p>
    <w:p w14:paraId="2456A91E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7EAA5416" w14:textId="6C465F86" w:rsidR="00FD4FCE" w:rsidRPr="00944557" w:rsidRDefault="006607D9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7E3C3C65" wp14:editId="65DD8473">
            <wp:extent cx="5071737" cy="2756549"/>
            <wp:effectExtent l="0" t="0" r="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2"/>
                    <a:stretch/>
                  </pic:blipFill>
                  <pic:spPr bwMode="auto">
                    <a:xfrm>
                      <a:off x="0" y="0"/>
                      <a:ext cx="5100903" cy="277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6AD48B" w14:textId="1A5C0F9B" w:rsidR="00A53D4C" w:rsidRPr="00944557" w:rsidRDefault="00581E50" w:rsidP="00327EB4">
      <w:pPr>
        <w:snapToGrid w:val="0"/>
        <w:spacing w:beforeLines="50" w:before="163" w:afterLines="50" w:after="163"/>
        <w:jc w:val="center"/>
        <w:rPr>
          <w:rFonts w:cs="Times New Roman"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1B0612" w:rsidRPr="00944557">
        <w:rPr>
          <w:rFonts w:cs="Times New Roman"/>
          <w:b/>
          <w:iCs/>
          <w:szCs w:val="24"/>
        </w:rPr>
        <w:t>1</w:t>
      </w:r>
      <w:r w:rsidR="00A53D4C" w:rsidRPr="00944557">
        <w:rPr>
          <w:rFonts w:cs="Times New Roman"/>
          <w:b/>
          <w:iCs/>
          <w:szCs w:val="24"/>
        </w:rPr>
        <w:t>7</w:t>
      </w:r>
      <w:r w:rsidR="00F8676B" w:rsidRPr="00944557">
        <w:rPr>
          <w:rFonts w:cs="Times New Roman"/>
          <w:szCs w:val="24"/>
        </w:rPr>
        <w:t xml:space="preserve"> </w:t>
      </w:r>
      <w:r w:rsidR="00A53D4C" w:rsidRPr="00944557">
        <w:rPr>
          <w:rFonts w:cs="Times New Roman"/>
          <w:szCs w:val="24"/>
        </w:rPr>
        <w:t xml:space="preserve">Cole-Cole semicircles of </w:t>
      </w:r>
      <w:r w:rsidR="00DE2AAB" w:rsidRPr="00944557">
        <w:rPr>
          <w:rFonts w:cs="Times New Roman" w:hint="eastAsia"/>
          <w:b/>
          <w:bCs/>
          <w:szCs w:val="24"/>
        </w:rPr>
        <w:t>a</w:t>
      </w:r>
      <w:r w:rsidR="00A53D4C" w:rsidRPr="00944557">
        <w:rPr>
          <w:rFonts w:cs="Times New Roman"/>
          <w:b/>
          <w:bCs/>
          <w:szCs w:val="24"/>
        </w:rPr>
        <w:t xml:space="preserve"> </w:t>
      </w:r>
      <w:r w:rsidR="00A53D4C" w:rsidRPr="00944557">
        <w:rPr>
          <w:rFonts w:cs="Times New Roman"/>
          <w:szCs w:val="24"/>
        </w:rPr>
        <w:t xml:space="preserve">Sn, </w:t>
      </w:r>
      <w:r w:rsidR="00DE2AAB" w:rsidRPr="00944557">
        <w:rPr>
          <w:rFonts w:cs="Times New Roman"/>
          <w:b/>
          <w:bCs/>
          <w:szCs w:val="24"/>
        </w:rPr>
        <w:t>b</w:t>
      </w:r>
      <w:r w:rsidR="00A53D4C" w:rsidRPr="00944557">
        <w:rPr>
          <w:rFonts w:cs="Times New Roman"/>
          <w:szCs w:val="24"/>
        </w:rPr>
        <w:t xml:space="preserve"> </w:t>
      </w:r>
      <w:proofErr w:type="spellStart"/>
      <w:r w:rsidR="00A53D4C" w:rsidRPr="00944557">
        <w:rPr>
          <w:rFonts w:cs="Times New Roman"/>
          <w:szCs w:val="24"/>
        </w:rPr>
        <w:t>CoNi</w:t>
      </w:r>
      <w:proofErr w:type="spellEnd"/>
      <w:r w:rsidR="00A53D4C" w:rsidRPr="00944557">
        <w:rPr>
          <w:rFonts w:cs="Times New Roman"/>
          <w:szCs w:val="24"/>
        </w:rPr>
        <w:t xml:space="preserve">, </w:t>
      </w:r>
      <w:r w:rsidR="00DE2AAB" w:rsidRPr="00944557">
        <w:rPr>
          <w:rFonts w:cs="Times New Roman"/>
          <w:b/>
          <w:bCs/>
          <w:szCs w:val="24"/>
        </w:rPr>
        <w:t>c</w:t>
      </w:r>
      <w:r w:rsidR="00A53D4C" w:rsidRPr="00944557">
        <w:rPr>
          <w:rFonts w:cs="Times New Roman"/>
          <w:szCs w:val="24"/>
        </w:rPr>
        <w:t xml:space="preserve"> NS, </w:t>
      </w:r>
      <w:r w:rsidR="00DE2AAB" w:rsidRPr="00944557">
        <w:rPr>
          <w:rFonts w:cs="Times New Roman"/>
          <w:b/>
          <w:bCs/>
          <w:szCs w:val="24"/>
        </w:rPr>
        <w:t>d</w:t>
      </w:r>
      <w:r w:rsidR="00A53D4C" w:rsidRPr="00944557">
        <w:rPr>
          <w:rFonts w:cs="Times New Roman"/>
          <w:szCs w:val="24"/>
        </w:rPr>
        <w:t xml:space="preserve"> CNS, and</w:t>
      </w:r>
      <w:r w:rsidR="00A53D4C" w:rsidRPr="00944557">
        <w:rPr>
          <w:rFonts w:cs="Times New Roman"/>
          <w:b/>
          <w:bCs/>
          <w:szCs w:val="24"/>
        </w:rPr>
        <w:t xml:space="preserve"> </w:t>
      </w:r>
      <w:r w:rsidR="00DE2AAB" w:rsidRPr="00944557">
        <w:rPr>
          <w:rFonts w:cs="Times New Roman"/>
          <w:b/>
          <w:bCs/>
          <w:szCs w:val="24"/>
        </w:rPr>
        <w:t>e</w:t>
      </w:r>
      <w:r w:rsidR="00A53D4C" w:rsidRPr="00944557">
        <w:rPr>
          <w:rFonts w:cs="Times New Roman"/>
          <w:szCs w:val="24"/>
        </w:rPr>
        <w:t xml:space="preserve"> CS</w:t>
      </w:r>
      <w:r w:rsidR="00D12410" w:rsidRPr="00944557">
        <w:rPr>
          <w:rFonts w:cs="Times New Roman"/>
          <w:szCs w:val="24"/>
        </w:rPr>
        <w:t xml:space="preserve"> at low </w:t>
      </w:r>
      <w:r w:rsidR="00D12410" w:rsidRPr="00944557">
        <w:rPr>
          <w:rFonts w:cs="Times New Roman" w:hint="eastAsia"/>
          <w:szCs w:val="24"/>
        </w:rPr>
        <w:t>frequency</w:t>
      </w:r>
    </w:p>
    <w:p w14:paraId="6EE97B00" w14:textId="6F883AAF" w:rsidR="007F646A" w:rsidRPr="00944557" w:rsidRDefault="007F646A" w:rsidP="00327EB4">
      <w:pPr>
        <w:snapToGrid w:val="0"/>
        <w:spacing w:beforeLines="50" w:before="163" w:afterLines="50" w:after="163"/>
        <w:jc w:val="center"/>
        <w:rPr>
          <w:rFonts w:cs="Times New Roman"/>
          <w:szCs w:val="24"/>
        </w:rPr>
      </w:pPr>
      <w:r w:rsidRPr="00944557">
        <w:rPr>
          <w:rFonts w:cs="Times New Roman"/>
          <w:noProof/>
          <w:szCs w:val="24"/>
        </w:rPr>
        <w:lastRenderedPageBreak/>
        <w:drawing>
          <wp:inline distT="0" distB="0" distL="0" distR="0" wp14:anchorId="518960BD" wp14:editId="5A7804FE">
            <wp:extent cx="4517941" cy="1856874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458" cy="1862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402EA1" w14:textId="295E928F" w:rsidR="007F646A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7F646A" w:rsidRPr="00944557">
        <w:rPr>
          <w:rFonts w:cs="Times New Roman"/>
          <w:b/>
          <w:iCs/>
          <w:szCs w:val="24"/>
        </w:rPr>
        <w:t xml:space="preserve"> S18 a</w:t>
      </w:r>
      <w:r w:rsidR="007F646A" w:rsidRPr="00944557">
        <w:rPr>
          <w:rFonts w:cs="Times New Roman"/>
          <w:bCs/>
          <w:iCs/>
          <w:szCs w:val="24"/>
        </w:rPr>
        <w:t xml:space="preserve"> the total loss tangent (tan δ) and </w:t>
      </w:r>
      <w:r w:rsidR="007F646A" w:rsidRPr="00944557">
        <w:rPr>
          <w:rFonts w:cs="Times New Roman"/>
          <w:b/>
          <w:iCs/>
          <w:szCs w:val="24"/>
        </w:rPr>
        <w:t>b</w:t>
      </w:r>
      <w:r w:rsidR="007F646A" w:rsidRPr="00944557">
        <w:rPr>
          <w:rFonts w:cs="Times New Roman"/>
          <w:bCs/>
          <w:iCs/>
          <w:szCs w:val="24"/>
        </w:rPr>
        <w:t xml:space="preserve"> the percentage contribution of the magnetic loss tangent (tan </w:t>
      </w:r>
      <w:proofErr w:type="spellStart"/>
      <w:r w:rsidR="007F646A" w:rsidRPr="00944557">
        <w:rPr>
          <w:rFonts w:cs="Times New Roman"/>
          <w:bCs/>
          <w:iCs/>
          <w:szCs w:val="24"/>
        </w:rPr>
        <w:t>δ</w:t>
      </w:r>
      <w:r w:rsidR="007F646A" w:rsidRPr="00944557">
        <w:rPr>
          <w:rFonts w:cs="Times New Roman"/>
          <w:bCs/>
          <w:iCs/>
          <w:szCs w:val="24"/>
          <w:vertAlign w:val="subscript"/>
        </w:rPr>
        <w:t>μ</w:t>
      </w:r>
      <w:proofErr w:type="spellEnd"/>
      <w:r w:rsidR="007F646A" w:rsidRPr="00944557">
        <w:rPr>
          <w:rFonts w:cs="Times New Roman"/>
          <w:bCs/>
          <w:iCs/>
          <w:szCs w:val="24"/>
        </w:rPr>
        <w:t>) to tan δ for the samples</w:t>
      </w:r>
    </w:p>
    <w:p w14:paraId="47F726C5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</w:p>
    <w:p w14:paraId="336E1FC2" w14:textId="141E9FB0" w:rsidR="00A53D4C" w:rsidRPr="00944557" w:rsidRDefault="004D5A38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0C25F931" wp14:editId="175B096B">
            <wp:extent cx="5361804" cy="4299284"/>
            <wp:effectExtent l="0" t="0" r="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" t="833"/>
                    <a:stretch/>
                  </pic:blipFill>
                  <pic:spPr bwMode="auto">
                    <a:xfrm>
                      <a:off x="0" y="0"/>
                      <a:ext cx="5365507" cy="430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B532E4" w14:textId="7AAB8F59" w:rsidR="00A53D4C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A53D4C" w:rsidRPr="00944557">
        <w:rPr>
          <w:rFonts w:cs="Times New Roman"/>
          <w:b/>
          <w:iCs/>
          <w:szCs w:val="24"/>
        </w:rPr>
        <w:t xml:space="preserve"> </w:t>
      </w:r>
      <w:r w:rsidR="008C2258" w:rsidRPr="00944557">
        <w:rPr>
          <w:rFonts w:cs="Times New Roman"/>
          <w:b/>
          <w:iCs/>
          <w:szCs w:val="24"/>
        </w:rPr>
        <w:t>S19</w:t>
      </w:r>
      <w:r w:rsidR="00A53D4C" w:rsidRPr="00944557">
        <w:rPr>
          <w:rFonts w:cs="Times New Roman"/>
          <w:szCs w:val="24"/>
        </w:rPr>
        <w:t xml:space="preserve"> 2D plots of </w:t>
      </w:r>
      <w:proofErr w:type="spellStart"/>
      <w:r w:rsidR="00A53D4C" w:rsidRPr="00944557">
        <w:rPr>
          <w:rFonts w:cs="Times New Roman"/>
          <w:b/>
          <w:bCs/>
          <w:szCs w:val="24"/>
        </w:rPr>
        <w:t>a,d</w:t>
      </w:r>
      <w:r w:rsidR="008C2258" w:rsidRPr="00944557">
        <w:rPr>
          <w:rFonts w:cs="Times New Roman"/>
          <w:b/>
          <w:bCs/>
          <w:szCs w:val="24"/>
        </w:rPr>
        <w:t>,g</w:t>
      </w:r>
      <w:proofErr w:type="spellEnd"/>
      <w:r w:rsidR="00A53D4C" w:rsidRPr="00944557">
        <w:rPr>
          <w:rFonts w:cs="Times New Roman"/>
          <w:szCs w:val="24"/>
        </w:rPr>
        <w:t xml:space="preserve"> RL,</w:t>
      </w:r>
      <w:r w:rsidR="00A53D4C" w:rsidRPr="00944557">
        <w:rPr>
          <w:rFonts w:cs="Times New Roman"/>
          <w:b/>
          <w:bCs/>
          <w:szCs w:val="24"/>
        </w:rPr>
        <w:t xml:space="preserve"> </w:t>
      </w:r>
      <w:proofErr w:type="spellStart"/>
      <w:r w:rsidR="00A53D4C" w:rsidRPr="00944557">
        <w:rPr>
          <w:rFonts w:cs="Times New Roman"/>
          <w:b/>
          <w:bCs/>
          <w:szCs w:val="24"/>
        </w:rPr>
        <w:t>b,e</w:t>
      </w:r>
      <w:r w:rsidR="008C2258" w:rsidRPr="00944557">
        <w:rPr>
          <w:rFonts w:cs="Times New Roman"/>
          <w:b/>
          <w:bCs/>
          <w:szCs w:val="24"/>
        </w:rPr>
        <w:t>,h</w:t>
      </w:r>
      <w:proofErr w:type="spellEnd"/>
      <w:r w:rsidR="00A53D4C" w:rsidRPr="00944557">
        <w:rPr>
          <w:rFonts w:cs="Times New Roman"/>
          <w:b/>
          <w:bCs/>
          <w:szCs w:val="24"/>
        </w:rPr>
        <w:t xml:space="preserve"> </w:t>
      </w:r>
      <w:r w:rsidR="00A53D4C" w:rsidRPr="00944557">
        <w:rPr>
          <w:rFonts w:cs="Times New Roman"/>
          <w:szCs w:val="24"/>
        </w:rPr>
        <w:t xml:space="preserve">RL peak frequency corresponds to the experimental value of thickness and the simulated thickness value of the quarter-wavelength model, and </w:t>
      </w:r>
      <w:proofErr w:type="spellStart"/>
      <w:r w:rsidR="00A53D4C" w:rsidRPr="00944557">
        <w:rPr>
          <w:rFonts w:cs="Times New Roman"/>
          <w:b/>
          <w:bCs/>
          <w:szCs w:val="24"/>
        </w:rPr>
        <w:t>c,f</w:t>
      </w:r>
      <w:r w:rsidR="008C2258" w:rsidRPr="00944557">
        <w:rPr>
          <w:rFonts w:cs="Times New Roman"/>
          <w:b/>
          <w:bCs/>
          <w:szCs w:val="24"/>
        </w:rPr>
        <w:t>,i</w:t>
      </w:r>
      <w:proofErr w:type="spellEnd"/>
      <w:r w:rsidR="00A53D4C" w:rsidRPr="00944557">
        <w:rPr>
          <w:rFonts w:cs="Times New Roman"/>
          <w:szCs w:val="24"/>
        </w:rPr>
        <w:t xml:space="preserve"> Impedance matching rate (|Z</w:t>
      </w:r>
      <w:r w:rsidR="00A53D4C" w:rsidRPr="00944557">
        <w:rPr>
          <w:rFonts w:cs="Times New Roman"/>
          <w:szCs w:val="24"/>
          <w:vertAlign w:val="subscript"/>
        </w:rPr>
        <w:t>in</w:t>
      </w:r>
      <w:r w:rsidR="00A53D4C" w:rsidRPr="00944557">
        <w:rPr>
          <w:rFonts w:cs="Times New Roman"/>
          <w:szCs w:val="24"/>
        </w:rPr>
        <w:t>/Z</w:t>
      </w:r>
      <w:r w:rsidR="00A53D4C" w:rsidRPr="00944557">
        <w:rPr>
          <w:rFonts w:cs="Times New Roman"/>
          <w:szCs w:val="24"/>
          <w:vertAlign w:val="subscript"/>
        </w:rPr>
        <w:t>0</w:t>
      </w:r>
      <w:r w:rsidR="00A53D4C" w:rsidRPr="00944557">
        <w:rPr>
          <w:rFonts w:cs="Times New Roman"/>
          <w:szCs w:val="24"/>
        </w:rPr>
        <w:t>|) of Sn whisker</w:t>
      </w:r>
      <w:r w:rsidR="008C2258" w:rsidRPr="00944557">
        <w:rPr>
          <w:rFonts w:cs="Times New Roman"/>
          <w:szCs w:val="24"/>
        </w:rPr>
        <w:t xml:space="preserve">, CNS, </w:t>
      </w:r>
      <w:r w:rsidR="00A53D4C" w:rsidRPr="00944557">
        <w:rPr>
          <w:rFonts w:cs="Times New Roman"/>
          <w:szCs w:val="24"/>
        </w:rPr>
        <w:t xml:space="preserve">and </w:t>
      </w:r>
      <w:proofErr w:type="spellStart"/>
      <w:r w:rsidR="008C2258" w:rsidRPr="00944557">
        <w:rPr>
          <w:rFonts w:cs="Times New Roman"/>
          <w:szCs w:val="24"/>
        </w:rPr>
        <w:t>CoNi</w:t>
      </w:r>
      <w:proofErr w:type="spellEnd"/>
      <w:r w:rsidR="00A53D4C" w:rsidRPr="00944557">
        <w:rPr>
          <w:rFonts w:cs="Times New Roman"/>
          <w:szCs w:val="24"/>
        </w:rPr>
        <w:t>, respectively</w:t>
      </w:r>
    </w:p>
    <w:p w14:paraId="3983D14C" w14:textId="300AEAE5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429FAC75" wp14:editId="036A49A5">
            <wp:extent cx="3630501" cy="2077453"/>
            <wp:effectExtent l="0" t="0" r="8255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"/>
                    <a:stretch/>
                  </pic:blipFill>
                  <pic:spPr bwMode="auto">
                    <a:xfrm>
                      <a:off x="0" y="0"/>
                      <a:ext cx="3636802" cy="2081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21F8B" w14:textId="0455BA32" w:rsidR="00EB5683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8E6DD9" w:rsidRPr="00944557">
        <w:rPr>
          <w:rFonts w:cs="Times New Roman"/>
          <w:b/>
          <w:iCs/>
          <w:szCs w:val="24"/>
        </w:rPr>
        <w:t xml:space="preserve"> </w:t>
      </w:r>
      <w:r w:rsidR="008C2258" w:rsidRPr="00944557">
        <w:rPr>
          <w:rFonts w:cs="Times New Roman" w:hint="eastAsia"/>
          <w:b/>
          <w:iCs/>
          <w:szCs w:val="24"/>
        </w:rPr>
        <w:t>S</w:t>
      </w:r>
      <w:r w:rsidR="008C2258" w:rsidRPr="00944557">
        <w:rPr>
          <w:rFonts w:cs="Times New Roman"/>
          <w:b/>
          <w:iCs/>
          <w:szCs w:val="24"/>
        </w:rPr>
        <w:t>20</w:t>
      </w:r>
      <w:r w:rsidR="00431A88" w:rsidRPr="00944557">
        <w:rPr>
          <w:rFonts w:cs="Times New Roman"/>
          <w:szCs w:val="24"/>
        </w:rPr>
        <w:t xml:space="preserve"> Demonstration of low density of </w:t>
      </w:r>
      <w:r w:rsidR="00AA0F98" w:rsidRPr="00944557">
        <w:rPr>
          <w:rFonts w:cs="Times New Roman" w:hint="eastAsia"/>
          <w:b/>
          <w:bCs/>
          <w:szCs w:val="24"/>
        </w:rPr>
        <w:t>a</w:t>
      </w:r>
      <w:r w:rsidR="00AA0F98" w:rsidRPr="00944557">
        <w:rPr>
          <w:rFonts w:cs="Times New Roman"/>
          <w:b/>
          <w:bCs/>
          <w:szCs w:val="24"/>
        </w:rPr>
        <w:t xml:space="preserve"> </w:t>
      </w:r>
      <w:r w:rsidR="00AA0F98" w:rsidRPr="00944557">
        <w:rPr>
          <w:rFonts w:cs="Times New Roman"/>
          <w:szCs w:val="24"/>
        </w:rPr>
        <w:t>TPU and</w:t>
      </w:r>
      <w:r w:rsidR="00AA0F98" w:rsidRPr="00944557">
        <w:rPr>
          <w:rFonts w:cs="Times New Roman"/>
          <w:b/>
          <w:bCs/>
          <w:szCs w:val="24"/>
        </w:rPr>
        <w:t xml:space="preserve"> b</w:t>
      </w:r>
      <w:r w:rsidR="00AA0F98" w:rsidRPr="00944557">
        <w:rPr>
          <w:rFonts w:cs="Times New Roman"/>
          <w:szCs w:val="24"/>
        </w:rPr>
        <w:t xml:space="preserve"> </w:t>
      </w:r>
      <w:r w:rsidR="00431A88" w:rsidRPr="00944557">
        <w:rPr>
          <w:rFonts w:cs="Times New Roman" w:hint="eastAsia"/>
          <w:szCs w:val="24"/>
        </w:rPr>
        <w:t>CNS</w:t>
      </w:r>
      <w:r w:rsidR="00431A88" w:rsidRPr="00944557">
        <w:rPr>
          <w:rFonts w:cs="Times New Roman"/>
          <w:szCs w:val="24"/>
        </w:rPr>
        <w:t>/TPU-2</w:t>
      </w:r>
      <w:r w:rsidR="00431A88" w:rsidRPr="00944557">
        <w:t xml:space="preserve"> </w:t>
      </w:r>
      <w:r w:rsidR="00431A88" w:rsidRPr="00944557">
        <w:rPr>
          <w:rFonts w:cs="Times New Roman"/>
          <w:szCs w:val="24"/>
        </w:rPr>
        <w:t>film</w:t>
      </w:r>
    </w:p>
    <w:p w14:paraId="6005DCD5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5201DBCF" w14:textId="00CFE905" w:rsidR="00EB5683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20E373F6" wp14:editId="7545CC67">
            <wp:extent cx="3574156" cy="2029326"/>
            <wp:effectExtent l="0" t="0" r="7620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283" cy="2031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DE3C57" w14:textId="694B11C6" w:rsidR="001B0612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E16B91" w:rsidRPr="00944557">
        <w:rPr>
          <w:rFonts w:cs="Times New Roman"/>
          <w:b/>
          <w:iCs/>
          <w:szCs w:val="24"/>
        </w:rPr>
        <w:t>2</w:t>
      </w:r>
      <w:r w:rsidR="008C2258" w:rsidRPr="00944557">
        <w:rPr>
          <w:rFonts w:cs="Times New Roman"/>
          <w:b/>
          <w:iCs/>
          <w:szCs w:val="24"/>
        </w:rPr>
        <w:t>1</w:t>
      </w:r>
      <w:r w:rsidR="00716DB2" w:rsidRPr="00944557">
        <w:t xml:space="preserve"> </w:t>
      </w:r>
      <w:r w:rsidR="00716DB2" w:rsidRPr="00944557">
        <w:rPr>
          <w:rFonts w:cs="Times New Roman"/>
          <w:bCs/>
          <w:iCs/>
          <w:szCs w:val="24"/>
        </w:rPr>
        <w:t>Demonstration of the electromagnetic protection (i.e., shielding of electromagnetic signals from the Tesla coil to shut off a light bulb) of the pure TPU film</w:t>
      </w:r>
    </w:p>
    <w:p w14:paraId="42D78F20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7205AC2D" w14:textId="6F9C9C28" w:rsidR="00FD4FCE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drawing>
          <wp:inline distT="0" distB="0" distL="0" distR="0" wp14:anchorId="2C4C5D5F" wp14:editId="0D42C564">
            <wp:extent cx="5028113" cy="2281990"/>
            <wp:effectExtent l="0" t="0" r="127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" t="903" r="1651" b="-1"/>
                    <a:stretch/>
                  </pic:blipFill>
                  <pic:spPr bwMode="auto">
                    <a:xfrm>
                      <a:off x="0" y="0"/>
                      <a:ext cx="5033501" cy="228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F94DA" w14:textId="117E8E3B" w:rsidR="001B0612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091DC8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2</w:t>
      </w:r>
      <w:r w:rsidR="00716DB2" w:rsidRPr="00944557">
        <w:rPr>
          <w:rFonts w:cs="Times New Roman"/>
          <w:b/>
          <w:iCs/>
          <w:szCs w:val="24"/>
        </w:rPr>
        <w:t xml:space="preserve"> </w:t>
      </w:r>
      <w:r w:rsidR="00716DB2" w:rsidRPr="00944557">
        <w:rPr>
          <w:rFonts w:cs="Times New Roman"/>
          <w:bCs/>
          <w:iCs/>
          <w:szCs w:val="24"/>
        </w:rPr>
        <w:t xml:space="preserve">SEM images of the surface of TPU films with different filling amount (wt.%) of CNS: </w:t>
      </w:r>
      <w:r w:rsidR="00716DB2" w:rsidRPr="00944557">
        <w:rPr>
          <w:rFonts w:cs="Times New Roman"/>
          <w:b/>
          <w:iCs/>
          <w:szCs w:val="24"/>
        </w:rPr>
        <w:t>a</w:t>
      </w:r>
      <w:r w:rsidR="00716DB2" w:rsidRPr="00944557">
        <w:rPr>
          <w:rFonts w:cs="Times New Roman"/>
          <w:bCs/>
          <w:iCs/>
          <w:szCs w:val="24"/>
        </w:rPr>
        <w:t xml:space="preserve"> 0, </w:t>
      </w:r>
      <w:r w:rsidR="00716DB2" w:rsidRPr="00944557">
        <w:rPr>
          <w:rFonts w:cs="Times New Roman"/>
          <w:b/>
          <w:iCs/>
          <w:szCs w:val="24"/>
        </w:rPr>
        <w:t>b</w:t>
      </w:r>
      <w:r w:rsidR="00716DB2" w:rsidRPr="00944557">
        <w:rPr>
          <w:rFonts w:cs="Times New Roman"/>
          <w:bCs/>
          <w:iCs/>
          <w:szCs w:val="24"/>
        </w:rPr>
        <w:t xml:space="preserve"> 10%, </w:t>
      </w:r>
      <w:r w:rsidR="00716DB2" w:rsidRPr="00944557">
        <w:rPr>
          <w:rFonts w:cs="Times New Roman"/>
          <w:b/>
          <w:iCs/>
          <w:szCs w:val="24"/>
        </w:rPr>
        <w:t>c</w:t>
      </w:r>
      <w:r w:rsidR="00716DB2" w:rsidRPr="00944557">
        <w:rPr>
          <w:rFonts w:cs="Times New Roman"/>
          <w:bCs/>
          <w:iCs/>
          <w:szCs w:val="24"/>
        </w:rPr>
        <w:t xml:space="preserve"> 20%, </w:t>
      </w:r>
      <w:r w:rsidR="00716DB2" w:rsidRPr="00944557">
        <w:rPr>
          <w:rFonts w:cs="Times New Roman"/>
          <w:b/>
          <w:iCs/>
          <w:szCs w:val="24"/>
        </w:rPr>
        <w:t xml:space="preserve">d </w:t>
      </w:r>
      <w:r w:rsidR="00716DB2" w:rsidRPr="00944557">
        <w:rPr>
          <w:rFonts w:cs="Times New Roman"/>
          <w:bCs/>
          <w:iCs/>
          <w:szCs w:val="24"/>
        </w:rPr>
        <w:t xml:space="preserve">30%, and </w:t>
      </w:r>
      <w:proofErr w:type="spellStart"/>
      <w:r w:rsidR="00716DB2" w:rsidRPr="00944557">
        <w:rPr>
          <w:rFonts w:cs="Times New Roman"/>
          <w:b/>
          <w:iCs/>
          <w:szCs w:val="24"/>
        </w:rPr>
        <w:t>e,f</w:t>
      </w:r>
      <w:proofErr w:type="spellEnd"/>
      <w:r w:rsidR="00716DB2" w:rsidRPr="00944557">
        <w:rPr>
          <w:rFonts w:cs="Times New Roman"/>
          <w:bCs/>
          <w:iCs/>
          <w:szCs w:val="24"/>
        </w:rPr>
        <w:t xml:space="preserve"> 40%</w:t>
      </w:r>
    </w:p>
    <w:p w14:paraId="789EB222" w14:textId="77777777" w:rsidR="00EB5683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lastRenderedPageBreak/>
        <w:drawing>
          <wp:inline distT="0" distB="0" distL="0" distR="0" wp14:anchorId="636D81EA" wp14:editId="6853192C">
            <wp:extent cx="5760000" cy="1558800"/>
            <wp:effectExtent l="0" t="0" r="0" b="381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" t="1493" r="1172"/>
                    <a:stretch/>
                  </pic:blipFill>
                  <pic:spPr bwMode="auto">
                    <a:xfrm>
                      <a:off x="0" y="0"/>
                      <a:ext cx="5760000" cy="1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0612" w:rsidRPr="00944557">
        <w:rPr>
          <w:rFonts w:cs="Times New Roman" w:hint="eastAsia"/>
          <w:bCs/>
          <w:iCs/>
          <w:szCs w:val="24"/>
        </w:rPr>
        <w:t xml:space="preserve"> </w:t>
      </w:r>
    </w:p>
    <w:p w14:paraId="6C1EACD6" w14:textId="22922C2D" w:rsidR="00FD4FCE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3</w:t>
      </w:r>
      <w:r w:rsidR="001F0218" w:rsidRPr="00944557">
        <w:rPr>
          <w:rFonts w:cs="Times New Roman"/>
          <w:b/>
          <w:iCs/>
          <w:szCs w:val="24"/>
        </w:rPr>
        <w:t xml:space="preserve"> </w:t>
      </w:r>
      <w:r w:rsidR="001F0218" w:rsidRPr="00944557">
        <w:rPr>
          <w:rFonts w:cs="Times New Roman"/>
          <w:bCs/>
          <w:iCs/>
          <w:szCs w:val="24"/>
        </w:rPr>
        <w:t xml:space="preserve">SEM images of the </w:t>
      </w:r>
      <w:r w:rsidR="001F0218" w:rsidRPr="00944557">
        <w:rPr>
          <w:rFonts w:cs="Times New Roman"/>
          <w:szCs w:val="24"/>
        </w:rPr>
        <w:t>cross-section</w:t>
      </w:r>
      <w:r w:rsidR="001F0218" w:rsidRPr="00944557">
        <w:rPr>
          <w:rFonts w:cs="Times New Roman"/>
          <w:bCs/>
          <w:iCs/>
          <w:szCs w:val="24"/>
        </w:rPr>
        <w:t xml:space="preserve"> of TPU films with different filling amount (wt.%) of CNS: </w:t>
      </w:r>
      <w:r w:rsidR="001F0218" w:rsidRPr="00944557">
        <w:rPr>
          <w:rFonts w:cs="Times New Roman"/>
          <w:b/>
          <w:iCs/>
          <w:szCs w:val="24"/>
        </w:rPr>
        <w:t>a</w:t>
      </w:r>
      <w:r w:rsidR="001F0218" w:rsidRPr="00944557">
        <w:rPr>
          <w:rFonts w:cs="Times New Roman"/>
          <w:bCs/>
          <w:iCs/>
          <w:szCs w:val="24"/>
        </w:rPr>
        <w:t xml:space="preserve"> 0, </w:t>
      </w:r>
      <w:r w:rsidR="001F0218" w:rsidRPr="00944557">
        <w:rPr>
          <w:rFonts w:cs="Times New Roman"/>
          <w:b/>
          <w:iCs/>
          <w:szCs w:val="24"/>
        </w:rPr>
        <w:t>b</w:t>
      </w:r>
      <w:r w:rsidR="001F0218" w:rsidRPr="00944557">
        <w:rPr>
          <w:rFonts w:cs="Times New Roman"/>
          <w:bCs/>
          <w:iCs/>
          <w:szCs w:val="24"/>
        </w:rPr>
        <w:t xml:space="preserve"> 10%, </w:t>
      </w:r>
      <w:r w:rsidR="001F0218" w:rsidRPr="00944557">
        <w:rPr>
          <w:rFonts w:cs="Times New Roman"/>
          <w:b/>
          <w:iCs/>
          <w:szCs w:val="24"/>
        </w:rPr>
        <w:t>c</w:t>
      </w:r>
      <w:r w:rsidR="001F0218" w:rsidRPr="00944557">
        <w:rPr>
          <w:rFonts w:cs="Times New Roman"/>
          <w:bCs/>
          <w:iCs/>
          <w:szCs w:val="24"/>
        </w:rPr>
        <w:t xml:space="preserve"> 20%, </w:t>
      </w:r>
      <w:r w:rsidR="001F0218" w:rsidRPr="00944557">
        <w:rPr>
          <w:rFonts w:cs="Times New Roman"/>
          <w:b/>
          <w:iCs/>
          <w:szCs w:val="24"/>
        </w:rPr>
        <w:t>d</w:t>
      </w:r>
      <w:r w:rsidR="001F0218" w:rsidRPr="00944557">
        <w:rPr>
          <w:rFonts w:cs="Times New Roman"/>
          <w:bCs/>
          <w:iCs/>
          <w:szCs w:val="24"/>
        </w:rPr>
        <w:t xml:space="preserve"> 30%, and </w:t>
      </w:r>
      <w:r w:rsidR="001F0218" w:rsidRPr="00944557">
        <w:rPr>
          <w:rFonts w:cs="Times New Roman"/>
          <w:b/>
          <w:iCs/>
          <w:szCs w:val="24"/>
        </w:rPr>
        <w:t>e</w:t>
      </w:r>
      <w:r w:rsidR="001F0218" w:rsidRPr="00944557">
        <w:rPr>
          <w:rFonts w:cs="Times New Roman"/>
          <w:bCs/>
          <w:iCs/>
          <w:szCs w:val="24"/>
        </w:rPr>
        <w:t xml:space="preserve"> 40%</w:t>
      </w:r>
    </w:p>
    <w:p w14:paraId="0322F0F6" w14:textId="64CB4C98" w:rsidR="00FD4FCE" w:rsidRPr="00944557" w:rsidRDefault="00FD4FCE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noProof/>
        </w:rPr>
        <w:drawing>
          <wp:inline distT="0" distB="0" distL="0" distR="0" wp14:anchorId="2B439B76" wp14:editId="0C52CBD5">
            <wp:extent cx="4499572" cy="3682727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" t="624" b="650"/>
                    <a:stretch/>
                  </pic:blipFill>
                  <pic:spPr bwMode="auto">
                    <a:xfrm>
                      <a:off x="0" y="0"/>
                      <a:ext cx="4513184" cy="369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655C8" w14:textId="392313BA" w:rsidR="001B0612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4</w:t>
      </w:r>
      <w:r w:rsidR="00B66EE0" w:rsidRPr="00944557">
        <w:rPr>
          <w:rFonts w:cs="Times New Roman"/>
          <w:bCs/>
          <w:iCs/>
          <w:szCs w:val="24"/>
        </w:rPr>
        <w:t xml:space="preserve"> EDS mapping of the</w:t>
      </w:r>
      <w:r w:rsidR="00B66EE0" w:rsidRPr="00944557">
        <w:rPr>
          <w:rFonts w:cs="Times New Roman"/>
          <w:szCs w:val="24"/>
        </w:rPr>
        <w:t xml:space="preserve"> cross-section</w:t>
      </w:r>
      <w:r w:rsidR="00B66EE0" w:rsidRPr="00944557">
        <w:rPr>
          <w:rFonts w:cs="Times New Roman"/>
          <w:bCs/>
          <w:iCs/>
          <w:szCs w:val="24"/>
        </w:rPr>
        <w:t xml:space="preserve"> of CNS</w:t>
      </w:r>
      <w:r w:rsidR="00B66EE0" w:rsidRPr="00944557">
        <w:rPr>
          <w:rFonts w:cs="Times New Roman" w:hint="eastAsia"/>
          <w:bCs/>
          <w:iCs/>
          <w:szCs w:val="24"/>
        </w:rPr>
        <w:t>/TPU</w:t>
      </w:r>
      <w:r w:rsidR="00B66EE0" w:rsidRPr="00944557">
        <w:rPr>
          <w:rFonts w:cs="Times New Roman"/>
          <w:bCs/>
          <w:iCs/>
          <w:szCs w:val="24"/>
        </w:rPr>
        <w:t>-2 film</w:t>
      </w:r>
    </w:p>
    <w:p w14:paraId="4276E4F0" w14:textId="2409DACF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5EDDD009" wp14:editId="291BFBC3">
            <wp:extent cx="4320000" cy="1854000"/>
            <wp:effectExtent l="0" t="0" r="4445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8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45C077" w14:textId="73368A95" w:rsidR="001B0612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1B0612" w:rsidRPr="00944557">
        <w:rPr>
          <w:rFonts w:cs="Times New Roman"/>
          <w:b/>
          <w:iCs/>
          <w:szCs w:val="24"/>
        </w:rPr>
        <w:t xml:space="preserve"> </w:t>
      </w:r>
      <w:r w:rsidR="001B0612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5</w:t>
      </w:r>
      <w:r w:rsidR="00B66EE0" w:rsidRPr="00944557">
        <w:rPr>
          <w:rFonts w:cs="Times New Roman" w:hint="eastAsia"/>
          <w:b/>
          <w:iCs/>
          <w:szCs w:val="24"/>
        </w:rPr>
        <w:t xml:space="preserve"> </w:t>
      </w:r>
      <w:proofErr w:type="spellStart"/>
      <w:r w:rsidR="00B66EE0" w:rsidRPr="00944557">
        <w:rPr>
          <w:rFonts w:cs="Times New Roman" w:hint="eastAsia"/>
          <w:b/>
          <w:szCs w:val="24"/>
        </w:rPr>
        <w:t>a</w:t>
      </w:r>
      <w:proofErr w:type="spellEnd"/>
      <w:r w:rsidR="00B66EE0" w:rsidRPr="00944557">
        <w:rPr>
          <w:rFonts w:cs="Times New Roman"/>
          <w:szCs w:val="24"/>
        </w:rPr>
        <w:t xml:space="preserve"> The RL value and</w:t>
      </w:r>
      <w:r w:rsidR="00B66EE0" w:rsidRPr="00944557">
        <w:rPr>
          <w:rFonts w:cs="Times New Roman"/>
          <w:b/>
          <w:bCs/>
          <w:szCs w:val="24"/>
        </w:rPr>
        <w:t xml:space="preserve"> b</w:t>
      </w:r>
      <w:r w:rsidR="00B66EE0" w:rsidRPr="00944557">
        <w:rPr>
          <w:rFonts w:cs="Times New Roman"/>
          <w:szCs w:val="24"/>
        </w:rPr>
        <w:t xml:space="preserve"> EAB of CNS</w:t>
      </w:r>
      <w:r w:rsidR="00B66EE0" w:rsidRPr="00944557">
        <w:rPr>
          <w:rFonts w:cs="Times New Roman" w:hint="eastAsia"/>
          <w:szCs w:val="24"/>
        </w:rPr>
        <w:t>/</w:t>
      </w:r>
      <w:r w:rsidR="00B66EE0" w:rsidRPr="00944557">
        <w:rPr>
          <w:rFonts w:cs="Times New Roman"/>
          <w:szCs w:val="24"/>
        </w:rPr>
        <w:t>TPU-1 film at low-frequency</w:t>
      </w:r>
    </w:p>
    <w:p w14:paraId="2172E9F5" w14:textId="7B41C72E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34545094" wp14:editId="57580041">
            <wp:extent cx="4936033" cy="2085474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25" cy="208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CC55A" w14:textId="61193ADE" w:rsidR="008E2F8F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8E2F8F" w:rsidRPr="00944557">
        <w:rPr>
          <w:rFonts w:cs="Times New Roman"/>
          <w:b/>
          <w:iCs/>
          <w:szCs w:val="24"/>
        </w:rPr>
        <w:t xml:space="preserve"> </w:t>
      </w:r>
      <w:r w:rsidR="008E2F8F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6</w:t>
      </w:r>
      <w:r w:rsidR="00B66EE0" w:rsidRPr="00944557">
        <w:rPr>
          <w:rFonts w:cs="Times New Roman" w:hint="eastAsia"/>
          <w:b/>
          <w:szCs w:val="24"/>
        </w:rPr>
        <w:t xml:space="preserve"> </w:t>
      </w:r>
      <w:proofErr w:type="spellStart"/>
      <w:r w:rsidR="00B66EE0" w:rsidRPr="00944557">
        <w:rPr>
          <w:rFonts w:cs="Times New Roman" w:hint="eastAsia"/>
          <w:b/>
          <w:szCs w:val="24"/>
        </w:rPr>
        <w:t>a</w:t>
      </w:r>
      <w:proofErr w:type="spellEnd"/>
      <w:r w:rsidR="00B66EE0" w:rsidRPr="00944557">
        <w:rPr>
          <w:rFonts w:cs="Times New Roman"/>
          <w:szCs w:val="24"/>
        </w:rPr>
        <w:t xml:space="preserve"> The RL value and</w:t>
      </w:r>
      <w:r w:rsidR="00B66EE0" w:rsidRPr="00944557">
        <w:rPr>
          <w:rFonts w:cs="Times New Roman"/>
          <w:b/>
          <w:bCs/>
          <w:szCs w:val="24"/>
        </w:rPr>
        <w:t xml:space="preserve"> b </w:t>
      </w:r>
      <w:r w:rsidR="00B66EE0" w:rsidRPr="00944557">
        <w:rPr>
          <w:rFonts w:cs="Times New Roman"/>
          <w:szCs w:val="24"/>
        </w:rPr>
        <w:t>EAB of CNS</w:t>
      </w:r>
      <w:r w:rsidR="00B66EE0" w:rsidRPr="00944557">
        <w:rPr>
          <w:rFonts w:cs="Times New Roman" w:hint="eastAsia"/>
          <w:szCs w:val="24"/>
        </w:rPr>
        <w:t>/</w:t>
      </w:r>
      <w:r w:rsidR="00B66EE0" w:rsidRPr="00944557">
        <w:rPr>
          <w:rFonts w:cs="Times New Roman"/>
          <w:szCs w:val="24"/>
        </w:rPr>
        <w:t>TPU-3 film at low-frequency</w:t>
      </w:r>
    </w:p>
    <w:p w14:paraId="595C28BC" w14:textId="77777777" w:rsidR="00581E50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szCs w:val="24"/>
        </w:rPr>
      </w:pPr>
    </w:p>
    <w:p w14:paraId="1A678A66" w14:textId="77777777" w:rsidR="00581E50" w:rsidRPr="00944557" w:rsidRDefault="00581E50" w:rsidP="00581E50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</w:p>
    <w:p w14:paraId="542EB526" w14:textId="1C8C85F1" w:rsidR="00FD4FCE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drawing>
          <wp:inline distT="0" distB="0" distL="0" distR="0" wp14:anchorId="2484EA1B" wp14:editId="18FA6E9F">
            <wp:extent cx="5639802" cy="3007895"/>
            <wp:effectExtent l="0" t="0" r="0" b="254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620" cy="3010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165053" w14:textId="79FCEEA7" w:rsidR="008E2F8F" w:rsidRPr="00944557" w:rsidRDefault="00581E50" w:rsidP="00581E50">
      <w:pPr>
        <w:snapToGrid w:val="0"/>
        <w:spacing w:beforeLines="50" w:before="163" w:afterLines="50" w:after="163"/>
        <w:jc w:val="left"/>
      </w:pPr>
      <w:r w:rsidRPr="00581E50">
        <w:rPr>
          <w:rFonts w:cs="Times New Roman" w:hint="eastAsia"/>
          <w:b/>
          <w:iCs/>
          <w:szCs w:val="24"/>
        </w:rPr>
        <w:t>Fig.</w:t>
      </w:r>
      <w:r w:rsidR="008E2F8F" w:rsidRPr="00944557">
        <w:rPr>
          <w:rFonts w:cs="Times New Roman"/>
          <w:b/>
          <w:iCs/>
          <w:szCs w:val="24"/>
        </w:rPr>
        <w:t xml:space="preserve"> </w:t>
      </w:r>
      <w:r w:rsidR="008E2F8F" w:rsidRPr="00944557">
        <w:rPr>
          <w:rFonts w:cs="Times New Roman" w:hint="eastAsia"/>
          <w:b/>
          <w:iCs/>
          <w:szCs w:val="24"/>
        </w:rPr>
        <w:t>S</w:t>
      </w:r>
      <w:r w:rsidR="008E6DD9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7</w:t>
      </w:r>
      <w:r w:rsidR="00B66EE0" w:rsidRPr="00944557">
        <w:rPr>
          <w:rFonts w:cs="Times New Roman"/>
          <w:szCs w:val="24"/>
        </w:rPr>
        <w:t xml:space="preserve"> The RL value and EAB of</w:t>
      </w:r>
      <w:r w:rsidR="00B66EE0" w:rsidRPr="00944557">
        <w:rPr>
          <w:rFonts w:cs="Times New Roman"/>
          <w:b/>
          <w:bCs/>
          <w:szCs w:val="24"/>
        </w:rPr>
        <w:t xml:space="preserve"> </w:t>
      </w:r>
      <w:r w:rsidR="00B232B0" w:rsidRPr="00944557">
        <w:rPr>
          <w:rFonts w:cs="Times New Roman"/>
          <w:b/>
          <w:bCs/>
          <w:szCs w:val="24"/>
        </w:rPr>
        <w:t>a</w:t>
      </w:r>
      <w:r w:rsidR="00B66EE0" w:rsidRPr="00944557">
        <w:rPr>
          <w:rFonts w:cs="Times New Roman"/>
          <w:szCs w:val="24"/>
        </w:rPr>
        <w:t xml:space="preserve"> </w:t>
      </w:r>
      <w:r w:rsidR="00B232B0" w:rsidRPr="00944557">
        <w:rPr>
          <w:rFonts w:cs="Times New Roman"/>
          <w:szCs w:val="24"/>
        </w:rPr>
        <w:t>CNS/TPU-1</w:t>
      </w:r>
      <w:r w:rsidR="00B66EE0" w:rsidRPr="00944557">
        <w:rPr>
          <w:rFonts w:cs="Times New Roman"/>
          <w:szCs w:val="24"/>
        </w:rPr>
        <w:t xml:space="preserve">, </w:t>
      </w:r>
      <w:r w:rsidR="00B66EE0" w:rsidRPr="00944557">
        <w:rPr>
          <w:rFonts w:cs="Times New Roman"/>
          <w:b/>
          <w:bCs/>
          <w:szCs w:val="24"/>
        </w:rPr>
        <w:t>b</w:t>
      </w:r>
      <w:r w:rsidR="00B66EE0" w:rsidRPr="00944557">
        <w:rPr>
          <w:rFonts w:cs="Times New Roman"/>
          <w:szCs w:val="24"/>
        </w:rPr>
        <w:t xml:space="preserve"> </w:t>
      </w:r>
      <w:r w:rsidR="00B232B0" w:rsidRPr="00944557">
        <w:rPr>
          <w:rFonts w:cs="Times New Roman"/>
          <w:szCs w:val="24"/>
        </w:rPr>
        <w:t xml:space="preserve">CNS/TPU-2 </w:t>
      </w:r>
      <w:r w:rsidR="00B66EE0" w:rsidRPr="00944557">
        <w:rPr>
          <w:rFonts w:cs="Times New Roman"/>
          <w:szCs w:val="24"/>
        </w:rPr>
        <w:t xml:space="preserve">and </w:t>
      </w:r>
      <w:r w:rsidR="00B66EE0" w:rsidRPr="00944557">
        <w:rPr>
          <w:rFonts w:cs="Times New Roman"/>
          <w:b/>
          <w:bCs/>
          <w:szCs w:val="24"/>
        </w:rPr>
        <w:t>c</w:t>
      </w:r>
      <w:r w:rsidR="00B66EE0" w:rsidRPr="00944557">
        <w:rPr>
          <w:rFonts w:cs="Times New Roman"/>
          <w:szCs w:val="24"/>
        </w:rPr>
        <w:t xml:space="preserve"> </w:t>
      </w:r>
      <w:r w:rsidR="00B232B0" w:rsidRPr="00944557">
        <w:rPr>
          <w:rFonts w:cs="Times New Roman"/>
          <w:szCs w:val="24"/>
        </w:rPr>
        <w:t xml:space="preserve">CNS/TPU-3 </w:t>
      </w:r>
      <w:r w:rsidR="00B66EE0" w:rsidRPr="00944557">
        <w:rPr>
          <w:rFonts w:cs="Times New Roman"/>
          <w:szCs w:val="24"/>
        </w:rPr>
        <w:t>at 2-18 GHz</w:t>
      </w:r>
    </w:p>
    <w:p w14:paraId="4BEF8308" w14:textId="7D41DECD" w:rsidR="00EB6E5D" w:rsidRPr="00944557" w:rsidRDefault="00EB6E5D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7CD9EBD9" wp14:editId="756E2CB0">
            <wp:extent cx="3629526" cy="2913520"/>
            <wp:effectExtent l="0" t="0" r="9525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12" cy="291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2CA0F2" w14:textId="0FFD6470" w:rsidR="00FD4FCE" w:rsidRPr="00944557" w:rsidRDefault="00581E50" w:rsidP="006A2C16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581E50">
        <w:rPr>
          <w:rFonts w:cs="Times New Roman"/>
          <w:b/>
          <w:iCs/>
          <w:szCs w:val="24"/>
        </w:rPr>
        <w:t>Fig.</w:t>
      </w:r>
      <w:r w:rsidR="00EB6E5D" w:rsidRPr="00944557">
        <w:rPr>
          <w:rFonts w:cs="Times New Roman"/>
          <w:b/>
          <w:iCs/>
          <w:szCs w:val="24"/>
        </w:rPr>
        <w:t xml:space="preserve"> S2</w:t>
      </w:r>
      <w:r w:rsidR="00752337" w:rsidRPr="00944557">
        <w:rPr>
          <w:rFonts w:cs="Times New Roman"/>
          <w:b/>
          <w:iCs/>
          <w:szCs w:val="24"/>
        </w:rPr>
        <w:t>8</w:t>
      </w:r>
      <w:r w:rsidR="00EB6E5D" w:rsidRPr="00944557">
        <w:rPr>
          <w:rFonts w:cs="Times New Roman"/>
          <w:szCs w:val="24"/>
        </w:rPr>
        <w:t xml:space="preserve"> </w:t>
      </w:r>
      <w:r w:rsidR="00CB4CF1" w:rsidRPr="00944557">
        <w:rPr>
          <w:rFonts w:cs="Times New Roman"/>
          <w:b/>
          <w:bCs/>
          <w:szCs w:val="24"/>
        </w:rPr>
        <w:t>a</w:t>
      </w:r>
      <w:r w:rsidR="00CB4CF1" w:rsidRPr="00944557">
        <w:rPr>
          <w:rFonts w:cs="Times New Roman"/>
          <w:szCs w:val="24"/>
        </w:rPr>
        <w:t xml:space="preserve"> DC electrical conductivity of composite films as a function of CNS loading.</w:t>
      </w:r>
      <w:r w:rsidR="00CB4CF1" w:rsidRPr="00944557">
        <w:rPr>
          <w:rFonts w:cs="Times New Roman" w:hint="eastAsia"/>
          <w:szCs w:val="24"/>
        </w:rPr>
        <w:t xml:space="preserve"> </w:t>
      </w:r>
      <w:r w:rsidR="00CB4CF1" w:rsidRPr="00944557">
        <w:rPr>
          <w:rFonts w:cs="Times New Roman"/>
          <w:b/>
          <w:bCs/>
          <w:szCs w:val="24"/>
        </w:rPr>
        <w:t>b</w:t>
      </w:r>
      <w:r w:rsidR="00CB4CF1" w:rsidRPr="00944557">
        <w:rPr>
          <w:rFonts w:cs="Times New Roman"/>
          <w:szCs w:val="24"/>
        </w:rPr>
        <w:t xml:space="preserve"> Imaginary part of the complex permittivity (ε'')</w:t>
      </w:r>
      <w:r w:rsidR="00CB4CF1" w:rsidRPr="00944557">
        <w:rPr>
          <w:rFonts w:cs="Times New Roman" w:hint="eastAsia"/>
          <w:szCs w:val="24"/>
        </w:rPr>
        <w:t>,</w:t>
      </w:r>
      <w:r w:rsidR="00CB4CF1" w:rsidRPr="00944557">
        <w:rPr>
          <w:rFonts w:cs="Times New Roman"/>
          <w:szCs w:val="24"/>
        </w:rPr>
        <w:t xml:space="preserve"> </w:t>
      </w:r>
      <w:r w:rsidR="00CB4CF1" w:rsidRPr="00944557">
        <w:rPr>
          <w:rFonts w:cs="Times New Roman"/>
          <w:b/>
          <w:bCs/>
          <w:szCs w:val="24"/>
        </w:rPr>
        <w:t>c</w:t>
      </w:r>
      <w:r w:rsidR="00CB4CF1" w:rsidRPr="00944557">
        <w:rPr>
          <w:rFonts w:cs="Times New Roman"/>
          <w:szCs w:val="24"/>
        </w:rPr>
        <w:t xml:space="preserve"> Conductive-loss component (</w:t>
      </w:r>
      <w:proofErr w:type="spellStart"/>
      <w:r w:rsidR="00CB4CF1" w:rsidRPr="00944557">
        <w:rPr>
          <w:rFonts w:cs="Times New Roman"/>
          <w:szCs w:val="24"/>
        </w:rPr>
        <w:t>ε</w:t>
      </w:r>
      <w:r w:rsidR="00CB4CF1" w:rsidRPr="00944557">
        <w:rPr>
          <w:rFonts w:cs="Times New Roman"/>
          <w:szCs w:val="24"/>
          <w:vertAlign w:val="subscript"/>
        </w:rPr>
        <w:t>c</w:t>
      </w:r>
      <w:proofErr w:type="spellEnd"/>
      <w:r w:rsidR="00CB4CF1" w:rsidRPr="00944557">
        <w:rPr>
          <w:rFonts w:cs="Times New Roman"/>
          <w:szCs w:val="24"/>
        </w:rPr>
        <w:t>'') extracted from the dielectric response</w:t>
      </w:r>
      <w:r w:rsidR="00A94CAC" w:rsidRPr="00944557">
        <w:rPr>
          <w:rFonts w:cs="Times New Roman"/>
          <w:szCs w:val="24"/>
        </w:rPr>
        <w:t xml:space="preserve">, and </w:t>
      </w:r>
      <w:r w:rsidR="00CB4CF1" w:rsidRPr="00944557">
        <w:rPr>
          <w:rFonts w:cs="Times New Roman"/>
          <w:b/>
          <w:bCs/>
          <w:szCs w:val="24"/>
        </w:rPr>
        <w:t>d</w:t>
      </w:r>
      <w:r w:rsidR="00CB4CF1" w:rsidRPr="00944557">
        <w:rPr>
          <w:rFonts w:cs="Times New Roman"/>
          <w:szCs w:val="24"/>
        </w:rPr>
        <w:t xml:space="preserve"> Percentage contribution of conductive loss to the total dielectric loss (</w:t>
      </w:r>
      <w:proofErr w:type="spellStart"/>
      <w:r w:rsidR="00CB4CF1" w:rsidRPr="00944557">
        <w:rPr>
          <w:rFonts w:cs="Times New Roman"/>
          <w:szCs w:val="24"/>
        </w:rPr>
        <w:t>ε</w:t>
      </w:r>
      <w:r w:rsidR="00CB4CF1" w:rsidRPr="00944557">
        <w:rPr>
          <w:rFonts w:cs="Times New Roman"/>
          <w:szCs w:val="24"/>
          <w:vertAlign w:val="subscript"/>
        </w:rPr>
        <w:t>c</w:t>
      </w:r>
      <w:proofErr w:type="spellEnd"/>
      <w:r w:rsidR="00CB4CF1" w:rsidRPr="00944557">
        <w:rPr>
          <w:rFonts w:cs="Times New Roman"/>
          <w:szCs w:val="24"/>
        </w:rPr>
        <w:t>''/ε'') for CNS/TPU film samples</w:t>
      </w:r>
      <w:r w:rsidR="00FD4FCE" w:rsidRPr="00944557">
        <w:rPr>
          <w:noProof/>
        </w:rPr>
        <w:drawing>
          <wp:inline distT="0" distB="0" distL="0" distR="0" wp14:anchorId="57C0DCCF" wp14:editId="0A5AB324">
            <wp:extent cx="4259519" cy="4648200"/>
            <wp:effectExtent l="0" t="0" r="825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0" b="1802"/>
                    <a:stretch/>
                  </pic:blipFill>
                  <pic:spPr bwMode="auto">
                    <a:xfrm>
                      <a:off x="0" y="0"/>
                      <a:ext cx="4284589" cy="4675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3D538F" w14:textId="431E4DB8" w:rsidR="008E2F8F" w:rsidRPr="00944557" w:rsidRDefault="00581E50" w:rsidP="006A2C16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8E2F8F" w:rsidRPr="00944557">
        <w:rPr>
          <w:rFonts w:cs="Times New Roman"/>
          <w:b/>
          <w:iCs/>
          <w:szCs w:val="24"/>
        </w:rPr>
        <w:t xml:space="preserve"> </w:t>
      </w:r>
      <w:r w:rsidR="008E2F8F" w:rsidRPr="00944557">
        <w:rPr>
          <w:rFonts w:cs="Times New Roman" w:hint="eastAsia"/>
          <w:b/>
          <w:iCs/>
          <w:szCs w:val="24"/>
        </w:rPr>
        <w:t>S</w:t>
      </w:r>
      <w:r w:rsidR="008E2F8F" w:rsidRPr="00944557">
        <w:rPr>
          <w:rFonts w:cs="Times New Roman"/>
          <w:b/>
          <w:iCs/>
          <w:szCs w:val="24"/>
        </w:rPr>
        <w:t>2</w:t>
      </w:r>
      <w:r w:rsidR="00752337" w:rsidRPr="00944557">
        <w:rPr>
          <w:rFonts w:cs="Times New Roman"/>
          <w:b/>
          <w:iCs/>
          <w:szCs w:val="24"/>
        </w:rPr>
        <w:t>9</w:t>
      </w:r>
      <w:r w:rsidR="00D34A9A" w:rsidRPr="00944557">
        <w:rPr>
          <w:rFonts w:cs="Times New Roman"/>
          <w:szCs w:val="24"/>
        </w:rPr>
        <w:t xml:space="preserve"> Infrared thermal images </w:t>
      </w:r>
      <w:r w:rsidR="00D34A9A" w:rsidRPr="00944557">
        <w:rPr>
          <w:rFonts w:cs="Times New Roman" w:hint="eastAsia"/>
          <w:szCs w:val="24"/>
        </w:rPr>
        <w:t>of</w:t>
      </w:r>
      <w:r w:rsidR="00D34A9A" w:rsidRPr="00944557">
        <w:rPr>
          <w:rFonts w:hint="eastAsia"/>
        </w:rPr>
        <w:t xml:space="preserve"> TPU films with different CNS fillings </w:t>
      </w:r>
      <w:r w:rsidR="00D34A9A" w:rsidRPr="00944557">
        <w:t>dissipating over time at room temperature after leaving a 60 °C hot plate</w:t>
      </w:r>
    </w:p>
    <w:p w14:paraId="797D8D50" w14:textId="60A33B82" w:rsidR="008A0824" w:rsidRPr="00944557" w:rsidRDefault="00EB5683" w:rsidP="00327EB4">
      <w:pPr>
        <w:snapToGrid w:val="0"/>
        <w:spacing w:beforeLines="50" w:before="163" w:afterLines="50" w:after="163"/>
        <w:jc w:val="center"/>
        <w:rPr>
          <w:rFonts w:cs="Times New Roman"/>
          <w:bCs/>
          <w:iCs/>
          <w:szCs w:val="24"/>
        </w:rPr>
      </w:pPr>
      <w:r w:rsidRPr="00944557">
        <w:rPr>
          <w:rFonts w:cs="Times New Roman"/>
          <w:bCs/>
          <w:iCs/>
          <w:noProof/>
          <w:szCs w:val="24"/>
        </w:rPr>
        <w:lastRenderedPageBreak/>
        <w:drawing>
          <wp:inline distT="0" distB="0" distL="0" distR="0" wp14:anchorId="5D8A7775" wp14:editId="1AE57FF0">
            <wp:extent cx="4320000" cy="1778400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7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833B00" w14:textId="0755A0E4" w:rsidR="00EB5683" w:rsidRPr="00944557" w:rsidRDefault="00581E50" w:rsidP="006A2C16">
      <w:pPr>
        <w:snapToGrid w:val="0"/>
        <w:spacing w:beforeLines="50" w:before="163" w:afterLines="50" w:after="163"/>
        <w:jc w:val="left"/>
        <w:rPr>
          <w:rFonts w:cs="Times New Roman"/>
          <w:bCs/>
          <w:iCs/>
          <w:szCs w:val="24"/>
        </w:rPr>
      </w:pPr>
      <w:r w:rsidRPr="00581E50">
        <w:rPr>
          <w:rFonts w:cs="Times New Roman" w:hint="eastAsia"/>
          <w:b/>
          <w:iCs/>
          <w:szCs w:val="24"/>
        </w:rPr>
        <w:t>Fig.</w:t>
      </w:r>
      <w:r w:rsidR="008E6DD9" w:rsidRPr="00944557">
        <w:rPr>
          <w:rFonts w:cs="Times New Roman"/>
          <w:b/>
          <w:iCs/>
          <w:szCs w:val="24"/>
        </w:rPr>
        <w:t xml:space="preserve"> </w:t>
      </w:r>
      <w:r w:rsidR="008E6DD9" w:rsidRPr="00944557">
        <w:rPr>
          <w:rFonts w:cs="Times New Roman" w:hint="eastAsia"/>
          <w:b/>
          <w:iCs/>
          <w:szCs w:val="24"/>
        </w:rPr>
        <w:t>S</w:t>
      </w:r>
      <w:r w:rsidR="00752337" w:rsidRPr="00944557">
        <w:rPr>
          <w:rFonts w:cs="Times New Roman"/>
          <w:b/>
          <w:iCs/>
          <w:szCs w:val="24"/>
        </w:rPr>
        <w:t>30</w:t>
      </w:r>
      <w:r w:rsidR="008A0824" w:rsidRPr="00944557">
        <w:rPr>
          <w:rFonts w:cs="Times New Roman"/>
          <w:szCs w:val="24"/>
        </w:rPr>
        <w:t xml:space="preserve"> </w:t>
      </w:r>
      <w:r w:rsidR="008A0824" w:rsidRPr="00944557">
        <w:rPr>
          <w:rFonts w:cs="Times New Roman" w:hint="eastAsia"/>
          <w:b/>
          <w:bCs/>
          <w:szCs w:val="24"/>
        </w:rPr>
        <w:t>a</w:t>
      </w:r>
      <w:r w:rsidR="008A0824" w:rsidRPr="00944557">
        <w:rPr>
          <w:rFonts w:cs="Times New Roman"/>
          <w:szCs w:val="24"/>
        </w:rPr>
        <w:t xml:space="preserve"> Heating</w:t>
      </w:r>
      <w:r w:rsidR="008A0824" w:rsidRPr="00944557">
        <w:t xml:space="preserve"> </w:t>
      </w:r>
      <w:r w:rsidR="008A0824" w:rsidRPr="00944557">
        <w:rPr>
          <w:rFonts w:cs="Times New Roman"/>
          <w:szCs w:val="24"/>
        </w:rPr>
        <w:t>temperature-time curves</w:t>
      </w:r>
      <w:r w:rsidR="00D34A9A" w:rsidRPr="00944557">
        <w:rPr>
          <w:rFonts w:cs="Times New Roman"/>
          <w:szCs w:val="24"/>
        </w:rPr>
        <w:t xml:space="preserve"> and</w:t>
      </w:r>
      <w:r w:rsidR="00D34A9A" w:rsidRPr="00944557">
        <w:rPr>
          <w:rFonts w:cs="Times New Roman"/>
          <w:b/>
          <w:bCs/>
          <w:szCs w:val="24"/>
        </w:rPr>
        <w:t xml:space="preserve"> </w:t>
      </w:r>
      <w:r w:rsidR="008A0824" w:rsidRPr="00944557">
        <w:rPr>
          <w:rFonts w:cs="Times New Roman" w:hint="eastAsia"/>
          <w:b/>
          <w:bCs/>
          <w:szCs w:val="24"/>
        </w:rPr>
        <w:t>b</w:t>
      </w:r>
      <w:r w:rsidR="008A0824" w:rsidRPr="00944557">
        <w:rPr>
          <w:rFonts w:cs="Times New Roman"/>
          <w:szCs w:val="24"/>
        </w:rPr>
        <w:t xml:space="preserve"> Cooling temperature-time curves</w:t>
      </w:r>
      <w:r w:rsidR="00D34A9A" w:rsidRPr="00944557">
        <w:rPr>
          <w:rFonts w:cs="Times New Roman" w:hint="eastAsia"/>
          <w:szCs w:val="24"/>
        </w:rPr>
        <w:t xml:space="preserve"> of</w:t>
      </w:r>
      <w:r w:rsidR="00D34A9A" w:rsidRPr="00944557">
        <w:rPr>
          <w:rFonts w:hint="eastAsia"/>
        </w:rPr>
        <w:t xml:space="preserve"> TPU films with different CNS fillings</w:t>
      </w:r>
    </w:p>
    <w:bookmarkEnd w:id="3"/>
    <w:bookmarkEnd w:id="4"/>
    <w:p w14:paraId="2F8172FE" w14:textId="4E611F87" w:rsidR="00D218A3" w:rsidRPr="00944557" w:rsidRDefault="00D218A3" w:rsidP="00327EB4">
      <w:pPr>
        <w:snapToGrid w:val="0"/>
        <w:spacing w:beforeLines="50" w:before="163" w:afterLines="50" w:after="163"/>
        <w:rPr>
          <w:rFonts w:eastAsia="宋体" w:cs="Times New Roman"/>
          <w:b/>
          <w:bCs/>
          <w:szCs w:val="24"/>
        </w:rPr>
      </w:pPr>
      <w:r w:rsidRPr="00944557">
        <w:rPr>
          <w:rFonts w:eastAsia="宋体" w:cs="Times New Roman"/>
          <w:b/>
          <w:bCs/>
          <w:szCs w:val="24"/>
        </w:rPr>
        <w:t xml:space="preserve">Table </w:t>
      </w:r>
      <w:r w:rsidR="008765F0" w:rsidRPr="00944557">
        <w:rPr>
          <w:rFonts w:eastAsia="宋体" w:cs="Times New Roman" w:hint="eastAsia"/>
          <w:b/>
          <w:bCs/>
          <w:szCs w:val="24"/>
        </w:rPr>
        <w:t>S</w:t>
      </w:r>
      <w:r w:rsidRPr="00944557">
        <w:rPr>
          <w:rFonts w:eastAsia="宋体" w:cs="Times New Roman"/>
          <w:b/>
          <w:bCs/>
          <w:szCs w:val="24"/>
        </w:rPr>
        <w:t>1</w:t>
      </w:r>
      <w:r w:rsidRPr="006A2C16">
        <w:rPr>
          <w:rFonts w:eastAsia="宋体" w:cs="Times New Roman"/>
          <w:szCs w:val="24"/>
        </w:rPr>
        <w:t xml:space="preserve"> </w:t>
      </w:r>
      <w:bookmarkStart w:id="11" w:name="_Hlk150115086"/>
      <w:r w:rsidRPr="006A2C16">
        <w:rPr>
          <w:rFonts w:eastAsia="宋体" w:cs="Times New Roman"/>
          <w:szCs w:val="24"/>
        </w:rPr>
        <w:t>Low-</w:t>
      </w:r>
      <w:r w:rsidRPr="006A2C16">
        <w:rPr>
          <w:rFonts w:eastAsia="宋体" w:cs="Times New Roman" w:hint="eastAsia"/>
          <w:szCs w:val="24"/>
        </w:rPr>
        <w:t>frequency</w:t>
      </w:r>
      <w:r w:rsidRPr="006A2C16">
        <w:rPr>
          <w:rFonts w:eastAsia="宋体" w:cs="Times New Roman"/>
          <w:szCs w:val="24"/>
        </w:rPr>
        <w:t xml:space="preserve"> </w:t>
      </w:r>
      <w:r w:rsidRPr="006A2C16">
        <w:rPr>
          <w:rFonts w:eastAsia="宋体" w:cs="Times New Roman" w:hint="eastAsia"/>
          <w:szCs w:val="24"/>
        </w:rPr>
        <w:t>microwave</w:t>
      </w:r>
      <w:r w:rsidRPr="006A2C16">
        <w:rPr>
          <w:rFonts w:eastAsia="宋体" w:cs="Times New Roman"/>
          <w:szCs w:val="24"/>
        </w:rPr>
        <w:t xml:space="preserve"> </w:t>
      </w:r>
      <w:r w:rsidRPr="006A2C16">
        <w:rPr>
          <w:rFonts w:eastAsia="宋体" w:cs="Times New Roman" w:hint="eastAsia"/>
          <w:szCs w:val="24"/>
        </w:rPr>
        <w:t>absorption</w:t>
      </w:r>
      <w:r w:rsidRPr="006A2C16">
        <w:rPr>
          <w:rFonts w:eastAsia="宋体" w:cs="Times New Roman"/>
          <w:szCs w:val="24"/>
        </w:rPr>
        <w:t xml:space="preserve"> properties of absorbers</w:t>
      </w:r>
      <w:bookmarkEnd w:id="11"/>
    </w:p>
    <w:tbl>
      <w:tblPr>
        <w:tblStyle w:val="110"/>
        <w:tblW w:w="5000" w:type="pct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9"/>
        <w:gridCol w:w="1368"/>
        <w:gridCol w:w="1295"/>
        <w:gridCol w:w="1032"/>
        <w:gridCol w:w="1270"/>
        <w:gridCol w:w="1546"/>
      </w:tblGrid>
      <w:tr w:rsidR="00944557" w:rsidRPr="006A2C16" w14:paraId="0E44A40E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14:paraId="1425583D" w14:textId="77777777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Materials</w:t>
            </w:r>
          </w:p>
        </w:tc>
        <w:tc>
          <w:tcPr>
            <w:tcW w:w="754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7B6DE18" w14:textId="180F1F9C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iCs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iCs/>
                <w:sz w:val="21"/>
                <w:szCs w:val="21"/>
              </w:rPr>
              <w:t>RL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min</w:t>
            </w:r>
            <w:proofErr w:type="spellEnd"/>
            <w:r w:rsidRPr="006A2C16">
              <w:rPr>
                <w:rFonts w:eastAsia="宋体" w:cs="Times New Roman"/>
                <w:sz w:val="21"/>
                <w:szCs w:val="21"/>
              </w:rPr>
              <w:t xml:space="preserve"> (dB)</w:t>
            </w:r>
          </w:p>
        </w:tc>
        <w:tc>
          <w:tcPr>
            <w:tcW w:w="714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D7338ED" w14:textId="1B66D55E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iCs/>
                <w:sz w:val="21"/>
                <w:szCs w:val="21"/>
              </w:rPr>
              <w:t>|</w:t>
            </w:r>
            <w:proofErr w:type="spellStart"/>
            <w:r w:rsidRPr="006A2C16">
              <w:rPr>
                <w:rFonts w:eastAsia="宋体" w:cs="Times New Roman"/>
                <w:iCs/>
                <w:sz w:val="21"/>
                <w:szCs w:val="21"/>
              </w:rPr>
              <w:t>RL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min</w:t>
            </w:r>
            <w:proofErr w:type="spellEnd"/>
            <w:r w:rsidRPr="006A2C16">
              <w:rPr>
                <w:rFonts w:eastAsia="宋体" w:cs="Times New Roman"/>
                <w:sz w:val="21"/>
                <w:szCs w:val="21"/>
              </w:rPr>
              <w:t>|/d (dB/mm)</w:t>
            </w:r>
          </w:p>
        </w:tc>
        <w:tc>
          <w:tcPr>
            <w:tcW w:w="569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85BBFD5" w14:textId="6B8EF5A4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EAB (GHz)</w:t>
            </w:r>
          </w:p>
        </w:tc>
        <w:tc>
          <w:tcPr>
            <w:tcW w:w="700" w:type="pct"/>
            <w:tcBorders>
              <w:top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2DAF8CA" w14:textId="70D117C8" w:rsidR="00E024E5" w:rsidRPr="006A2C16" w:rsidRDefault="00E024E5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EAB/d (GHz/mm)</w:t>
            </w:r>
          </w:p>
        </w:tc>
        <w:tc>
          <w:tcPr>
            <w:tcW w:w="852" w:type="pct"/>
            <w:tcBorders>
              <w:top w:val="single" w:sz="8" w:space="0" w:color="auto"/>
              <w:bottom w:val="single" w:sz="4" w:space="0" w:color="auto"/>
              <w:right w:val="nil"/>
            </w:tcBorders>
          </w:tcPr>
          <w:p w14:paraId="65872FE0" w14:textId="05E3AFE8" w:rsidR="00E024E5" w:rsidRPr="006A2C16" w:rsidRDefault="00E024E5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Ref</w:t>
            </w:r>
            <w:r w:rsidR="00A63785">
              <w:rPr>
                <w:rFonts w:eastAsia="宋体" w:cs="Times New Roman" w:hint="eastAsia"/>
                <w:sz w:val="21"/>
                <w:szCs w:val="21"/>
              </w:rPr>
              <w:t>s</w:t>
            </w:r>
            <w:r w:rsidRPr="006A2C16">
              <w:rPr>
                <w:rFonts w:eastAsia="宋体" w:cs="Times New Roman"/>
                <w:sz w:val="21"/>
                <w:szCs w:val="21"/>
              </w:rPr>
              <w:t>.</w:t>
            </w:r>
          </w:p>
        </w:tc>
      </w:tr>
      <w:tr w:rsidR="00944557" w:rsidRPr="006A2C16" w14:paraId="32322DB2" w14:textId="77777777" w:rsidTr="006A2C16">
        <w:trPr>
          <w:trHeight w:val="340"/>
          <w:jc w:val="center"/>
        </w:trPr>
        <w:tc>
          <w:tcPr>
            <w:tcW w:w="1411" w:type="pct"/>
            <w:tcBorders>
              <w:left w:val="nil"/>
            </w:tcBorders>
            <w:vAlign w:val="center"/>
          </w:tcPr>
          <w:p w14:paraId="7A567457" w14:textId="5DF5475A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NiFe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2</w:t>
            </w:r>
            <w:r w:rsidRPr="006A2C16">
              <w:rPr>
                <w:rFonts w:eastAsia="宋体" w:cs="Times New Roman"/>
                <w:sz w:val="21"/>
                <w:szCs w:val="21"/>
              </w:rPr>
              <w:t>O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4</w:t>
            </w:r>
            <w:r w:rsidRPr="006A2C16">
              <w:rPr>
                <w:rFonts w:eastAsia="宋体" w:cs="Times New Roman"/>
                <w:sz w:val="21"/>
                <w:szCs w:val="21"/>
              </w:rPr>
              <w:t xml:space="preserve"> @BiFeO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3</w:t>
            </w:r>
            <w:r w:rsidRPr="006A2C16">
              <w:rPr>
                <w:rFonts w:eastAsia="宋体" w:cs="Times New Roman"/>
                <w:sz w:val="21"/>
                <w:szCs w:val="21"/>
              </w:rPr>
              <w:t>@PPy</w:t>
            </w:r>
          </w:p>
        </w:tc>
        <w:tc>
          <w:tcPr>
            <w:tcW w:w="754" w:type="pct"/>
            <w:vAlign w:val="center"/>
          </w:tcPr>
          <w:p w14:paraId="61BA23D7" w14:textId="1EC2CB92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-65.3</w:t>
            </w:r>
            <w:r w:rsidR="00844921" w:rsidRPr="006A2C16">
              <w:rPr>
                <w:rFonts w:eastAsia="宋体" w:cs="Times New Roman"/>
                <w:sz w:val="21"/>
                <w:szCs w:val="21"/>
              </w:rPr>
              <w:t>0</w:t>
            </w:r>
          </w:p>
        </w:tc>
        <w:tc>
          <w:tcPr>
            <w:tcW w:w="714" w:type="pct"/>
            <w:vAlign w:val="center"/>
          </w:tcPr>
          <w:p w14:paraId="3CFDE139" w14:textId="00FF837B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14.74</w:t>
            </w:r>
          </w:p>
        </w:tc>
        <w:tc>
          <w:tcPr>
            <w:tcW w:w="569" w:type="pct"/>
            <w:vAlign w:val="center"/>
          </w:tcPr>
          <w:p w14:paraId="72B613AE" w14:textId="6563B27D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2.32</w:t>
            </w:r>
          </w:p>
        </w:tc>
        <w:tc>
          <w:tcPr>
            <w:tcW w:w="700" w:type="pct"/>
            <w:tcBorders>
              <w:right w:val="nil"/>
            </w:tcBorders>
            <w:vAlign w:val="center"/>
          </w:tcPr>
          <w:p w14:paraId="4E1E0175" w14:textId="3CC35714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0.52</w:t>
            </w:r>
          </w:p>
        </w:tc>
        <w:tc>
          <w:tcPr>
            <w:tcW w:w="852" w:type="pct"/>
            <w:tcBorders>
              <w:right w:val="nil"/>
            </w:tcBorders>
            <w:vAlign w:val="center"/>
          </w:tcPr>
          <w:p w14:paraId="702ABA18" w14:textId="66AD1579" w:rsidR="00E024E5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&lt;EndNote&gt;&lt;Cite&gt;&lt;Author&gt;Cai&lt;/Author&gt;&lt;Year&gt;2024&lt;/Year&gt;&lt;RecNum&gt;941&lt;/RecNum&gt;&lt;DisplayText&gt; [1]&lt;/DisplayText&gt;&lt;record&gt;&lt;rec-number&gt;941&lt;/rec-number&gt;&lt;foreign-keys&gt;&lt;key app="EN" db-id="z52f0zfxzrdrsoe50pive0vz0wsra0rw0xwd" timestamp="1744346849"&gt;941&lt;/key&gt;&lt;/foreign-keys&gt;&lt;ref-type name="Journal Article"&gt;17&lt;/ref-type&gt;&lt;contributors&gt;&lt;authors&gt;&lt;author&gt;Cai, Bo&lt;/author&gt;&lt;author&gt;Zhou, Lu&lt;/author&gt;&lt;author&gt;Zhao, Pei-Yan&lt;/author&gt;&lt;author&gt;Peng, Hua-Long&lt;/author&gt;&lt;author&gt;Hou, Zhi-Ling&lt;/author&gt;&lt;author&gt;Hu, Pengfei&lt;/author&gt;&lt;author&gt;Liu, Li-Min&lt;/author&gt;&lt;author&gt;Wang, Guang-Sheng&lt;/author&gt;&lt;/authors&gt;&lt;/contributors&gt;&lt;titles&gt;&lt;title&gt;Interface-induced dual-pinning mechanism enhances low-frequency electromagnetic wave loss&lt;/title&gt;&lt;secondary-title&gt;Nat Commun.&lt;/secondary-title&gt;&lt;/titles&gt;&lt;periodical&gt;&lt;full-title&gt;Nat Commun.&lt;/full-title&gt;&lt;/periodical&gt;&lt;pages&gt;3299&lt;/pages&gt;&lt;volume&gt;15&lt;/volume&gt;&lt;number&gt;1&lt;/number&gt;&lt;section&gt;3299&lt;/section&gt;&lt;dates&gt;&lt;year&gt;2024&lt;/year&gt;&lt;/dates&gt;&lt;isbn&gt;2041-1723&lt;/isbn&gt;&lt;urls&gt;&lt;/urls&gt;&lt;electronic-resource-num&gt;10.1038/s41467-024-47537-5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bCs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1]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0E9084EC" w14:textId="77777777" w:rsidTr="006A2C16">
        <w:trPr>
          <w:trHeight w:val="340"/>
          <w:jc w:val="center"/>
        </w:trPr>
        <w:tc>
          <w:tcPr>
            <w:tcW w:w="1411" w:type="pct"/>
            <w:tcBorders>
              <w:left w:val="nil"/>
            </w:tcBorders>
            <w:vAlign w:val="center"/>
          </w:tcPr>
          <w:p w14:paraId="4A0FCC9F" w14:textId="7D2D3DEB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sz w:val="21"/>
                <w:szCs w:val="21"/>
              </w:rPr>
              <w:t>FeCo</w:t>
            </w:r>
            <w:proofErr w:type="spellEnd"/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5B29CA20" w14:textId="54DEB049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-42.1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6D3C09B6" w14:textId="58D04712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19.14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334D6E06" w14:textId="39D1DB03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1.6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3C82AD07" w14:textId="1FB5E2AC" w:rsidR="00E024E5" w:rsidRPr="006A2C16" w:rsidRDefault="00E024E5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0.73</w:t>
            </w:r>
          </w:p>
        </w:tc>
        <w:tc>
          <w:tcPr>
            <w:tcW w:w="852" w:type="pct"/>
            <w:tcBorders>
              <w:right w:val="nil"/>
            </w:tcBorders>
            <w:vAlign w:val="center"/>
          </w:tcPr>
          <w:p w14:paraId="7C34BF01" w14:textId="22C13101" w:rsidR="00E024E5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&lt;EndNote&gt;&lt;Cite&gt;&lt;Author&gt;Chen&lt;/Author&gt;&lt;Year&gt;2024&lt;/Year&gt;&lt;RecNum&gt;763&lt;/RecNum&gt;&lt;DisplayText&gt; [2]&lt;/DisplayText&gt;&lt;record&gt;&lt;rec-number&gt;763&lt;/rec-number&gt;&lt;foreign-keys&gt;&lt;key app="EN" db-id="z52f0zfxzrdrsoe50pive0vz0wsra0rw0xwd" timestamp="1710824164"&gt;763&lt;/key&gt;&lt;/foreign-keys&gt;&lt;ref-type name="Journal Article"&gt;17&lt;/ref-type&gt;&lt;contributors&gt;&lt;authors&gt;&lt;author&gt;Chen, Guanyu&lt;/author&gt;&lt;author&gt;Zhang, Ruixuan&lt;/author&gt;&lt;author&gt;Yuan, Mingyue&lt;/author&gt;&lt;author&gt;Xue, Shuyan&lt;/author&gt;&lt;author&gt;Liu, Yihao&lt;/author&gt;&lt;author&gt;Li, Bangxin&lt;/author&gt;&lt;author&gt;Luo, Kaicheng&lt;/author&gt;&lt;author&gt;Lai, Yuxiang&lt;/author&gt;&lt;author&gt;Zhang, Jincang&lt;/author&gt;&lt;author&gt;Lv, Hualiang&lt;/author&gt;&lt;author&gt;Che, Renchao&lt;/author&gt;&lt;/authors&gt;&lt;/contributors&gt;&lt;titles&gt;&lt;title&gt;Visualizing Nanoscale Interlayer Magnetic Interactions and U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nconventional Low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‐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Frequency Behaviors in Ferromagnetic Multi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‐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shelled Structures&lt;/title&gt;&lt;secondary-title&gt;Adv Mater.&lt;/secondary-title&gt;&lt;/titles&gt;&lt;periodical&gt;&lt;full-title&gt;Adv Mater.&lt;/full-title&gt;&lt;/periodical&gt;&lt;pages&gt;2313411&lt;/pages&gt;&lt;volume&gt;36&lt;/volume&gt;&lt;section&gt;2313</w:instrText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>411&lt;/section&gt;&lt;dates&gt;&lt;year&gt;2024&lt;/year&gt;&lt;/dates&gt;&lt;isbn&gt;0935-9648&amp;#xD;1521-4095&lt;/isbn&gt;&lt;urls&gt;&lt;/urls&gt;&lt;electronic-resource-num&gt;10.1002/adma.202313411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2]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75081438" w14:textId="77777777" w:rsidTr="006A2C16">
        <w:trPr>
          <w:trHeight w:val="340"/>
          <w:jc w:val="center"/>
        </w:trPr>
        <w:tc>
          <w:tcPr>
            <w:tcW w:w="1411" w:type="pct"/>
            <w:tcBorders>
              <w:left w:val="nil"/>
            </w:tcBorders>
            <w:vAlign w:val="center"/>
          </w:tcPr>
          <w:p w14:paraId="59481971" w14:textId="6652DD2E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/>
                <w:sz w:val="21"/>
                <w:szCs w:val="21"/>
              </w:rPr>
            </w:pPr>
            <w:proofErr w:type="spellStart"/>
            <w:r w:rsidRPr="006A2C16">
              <w:rPr>
                <w:rFonts w:eastAsia="宋体"/>
                <w:sz w:val="21"/>
                <w:szCs w:val="21"/>
              </w:rPr>
              <w:t>CoNi@BN</w:t>
            </w:r>
            <w:proofErr w:type="spellEnd"/>
            <w:r w:rsidRPr="006A2C16">
              <w:rPr>
                <w:rFonts w:eastAsia="宋体"/>
                <w:sz w:val="21"/>
                <w:szCs w:val="21"/>
              </w:rPr>
              <w:t>/PDMS</w:t>
            </w:r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3E04D75F" w14:textId="66828E5F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-49.9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5AC730C0" w14:textId="4F04D6E5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11.34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26A61C67" w14:textId="43B59A0F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2.40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4D9C6F69" w14:textId="5021A116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0.16</w:t>
            </w:r>
          </w:p>
        </w:tc>
        <w:tc>
          <w:tcPr>
            <w:tcW w:w="852" w:type="pct"/>
            <w:tcBorders>
              <w:right w:val="nil"/>
            </w:tcBorders>
            <w:vAlign w:val="center"/>
          </w:tcPr>
          <w:p w14:paraId="056B00BD" w14:textId="53573BD8" w:rsidR="00844921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&lt;EndNote&gt;&lt;Cite&gt;&lt;Author&gt;He&lt;/Author&gt;&lt;Year&gt;2024&lt;/Year&gt;&lt;RecNum&gt;921&lt;/RecNum&gt;&lt;DisplayText&gt; [3]&lt;/DisplayText&gt;&lt;record&gt;&lt;rec-number&gt;921&lt;/rec-number&gt;&lt;foreign-keys&gt;&lt;key app="EN" db-id="z52f0zfxzrdrsoe50pive0vz0wsra0rw0xwd" timestamp="1742187819"&gt;921&lt;/key&gt;&lt;/foreign-keys&gt;&lt;ref-type name="Journal Article"&gt;17&lt;/ref-type&gt;&lt;contributors&gt;&lt;authors&gt;&lt;author&gt;He, Mukun&lt;/author&gt;&lt;author&gt;Zhong, Xiao&lt;/author&gt;&lt;author&gt;Lu, Xinghan&lt;/author&gt;&lt;author&gt;Hu, Jinwen&lt;/author&gt;&lt;author&gt;Ruan, Kunpeng&lt;/author&gt;&lt;author&gt;Guo, Hua&lt;/author&gt;&lt;author&gt;Zhang, Yali&lt;/author&gt;&lt;author&gt;Guo, Yongqiang&lt;/author&gt;&lt;author&gt;Gu, Junwei&lt;/author&gt;&lt;/authors&gt;&lt;/contributors&gt;&lt;titles&gt;&lt;title&gt;Excellent Low-Frequency Microwave Absorption and High Thermal Conductivity in Polydimethylsiloxane Composites Endowed by Hydrangea-Like CoNi@BN Heterostructure Fillers&lt;/title&gt;&lt;secondary-title&gt;Adv Mater.&lt;/secondary-title&gt;&lt;/titles&gt;&lt;periodical&gt;&lt;full-title&gt;Adv Mater.&lt;/full-title&gt;&lt;/periodical&gt;&lt;pages&gt;2410186&lt;/pages&gt;&lt;volume&gt;36&lt;/volume&gt;&lt;number&gt;48&lt;/number&gt;&lt;dates&gt;&lt;year&gt;2024&lt;/year&gt;&lt;/dates&gt;&lt;isbn&gt;0935-9648&amp;#xD;1521-4095&lt;/isbn&gt;&lt;urls&gt;&lt;/urls&gt;&lt;electronic-resource-num&gt;10.1002/adma.202410186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3]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4DBF76EE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nil"/>
            </w:tcBorders>
            <w:vAlign w:val="center"/>
          </w:tcPr>
          <w:p w14:paraId="51FCA613" w14:textId="6D15024B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Fe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6</w:t>
            </w:r>
            <w:r w:rsidRPr="006A2C16">
              <w:rPr>
                <w:rFonts w:eastAsia="宋体" w:cs="Times New Roman"/>
                <w:sz w:val="21"/>
                <w:szCs w:val="21"/>
              </w:rPr>
              <w:t>W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6</w:t>
            </w:r>
            <w:r w:rsidRPr="006A2C16">
              <w:rPr>
                <w:rFonts w:eastAsia="宋体" w:cs="Times New Roman"/>
                <w:sz w:val="21"/>
                <w:szCs w:val="21"/>
              </w:rPr>
              <w:t>C-FeWO</w:t>
            </w:r>
            <w:r w:rsidRPr="006A2C16">
              <w:rPr>
                <w:rFonts w:eastAsia="宋体" w:cs="Times New Roman"/>
                <w:sz w:val="21"/>
                <w:szCs w:val="21"/>
                <w:vertAlign w:val="subscript"/>
              </w:rPr>
              <w:t>4</w:t>
            </w:r>
            <w:r w:rsidRPr="006A2C16">
              <w:rPr>
                <w:rFonts w:eastAsia="宋体" w:cs="Times New Roman"/>
                <w:sz w:val="21"/>
                <w:szCs w:val="21"/>
              </w:rPr>
              <w:t xml:space="preserve">@C  </w:t>
            </w:r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647BF8F2" w14:textId="31443530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-36.5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030A5826" w14:textId="7FDB2F85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8.11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3EE4636D" w14:textId="2160E408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2.6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5AC71A39" w14:textId="5A2BA255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0.79</w:t>
            </w:r>
          </w:p>
        </w:tc>
        <w:tc>
          <w:tcPr>
            <w:tcW w:w="852" w:type="pct"/>
            <w:tcBorders>
              <w:top w:val="nil"/>
              <w:bottom w:val="nil"/>
              <w:right w:val="nil"/>
            </w:tcBorders>
            <w:vAlign w:val="center"/>
          </w:tcPr>
          <w:p w14:paraId="2345F472" w14:textId="0AA6219A" w:rsidR="00844921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&lt;EndNote&gt;&lt;Cite&gt;&lt;Author&gt;Rao&lt;/Author&gt;&lt;Year&gt;2025&lt;/Year&gt;&lt;RecNum&gt;922&lt;/RecNum&gt;&lt;DisplayText&gt; [4]&lt;/DisplayText&gt;&lt;record&gt;&lt;rec-number&gt;922&lt;/rec-number&gt;&lt;foreign-keys&gt;&lt;key app="EN" db-id="z52f0zfxzrdrsoe50pive0vz0wsra0rw0xwd" timestamp="1742188107"&gt;922&lt;/key&gt;&lt;/foreign-keys&gt;&lt;ref-type name="Journal Article"&gt;17&lt;/ref-type&gt;&lt;contributors&gt;&lt;authors&gt;&lt;author&gt;Rao, L.&lt;/author&gt;&lt;author&gt;Huang, M.&lt;/author&gt;&lt;author&gt;Wang, X.&lt;/author&gt;&lt;author&gt;Qian, Y.&lt;/author&gt;&lt;author&gt;Yan, Z.&lt;/author&gt;&lt;author&gt;Wang, L.&lt;/author&gt;&lt;author&gt;Li, Q.&lt;/author&gt;&lt;author&gt;Che, R.&lt;/author&gt;&lt;/authors&gt;&lt;/contributors&gt;&lt;auth-address&gt;Laboratory of Advanced Materials, Shanghai Key Lab of Molecular Catalysis and Innovative Materials, Academy for Engineering &amp;amp; Technology, Advanced Coatings Research Center of Ministry of Education of China, Fudan University, Shanghai, 200438, China.&amp;#xD;School of Materials Science and Engineering, Tongji University, Shanghai, 201804, China.&amp;#xD;Jihua Laboratory, Foshan, Guangdong, 528200, China.&lt;/auth-address&gt;&lt;titles&gt;&lt;title&gt;Atomic Infusion Induced Reconstruction Enhances Multifunctional Thermally Conductive Films for Robust Low-Frequency Electromagnetic Absorption&lt;/title&gt;&lt;secondary-title&gt;Angew Chem Int Ed.&lt;/secondary-title&gt;&lt;/titles&gt;&lt;periodical&gt;&lt;full-title&gt;Angew Chem Int Ed.&lt;/full-title&gt;&lt;/periodical&gt;&lt;pages&gt;e202418338&lt;/pages&gt;&lt;volume&gt;64&lt;/volume&gt;&lt;number&gt;6&lt;/number&gt;&lt;edition&gt;2024/10/30&lt;/edition&gt;&lt;keywords&gt;&lt;keyword&gt;Atomic reconstruction&lt;/keyword&gt;&lt;keyword&gt;Heterostructure&lt;/keyword&gt;&lt;keyword&gt;Interface polarization&lt;/keyword&gt;&lt;keyword&gt;Low-frequency absorption&lt;/keyword&gt;&lt;keyword&gt;Thermally conductive&lt;/keyword&gt;&lt;/keywords&gt;&lt;dates&gt;&lt;year&gt;2025&lt;/year&gt;&lt;pub-dates&gt;&lt;date&gt;Feb 3&lt;/date&gt;&lt;/pub-dates&gt;&lt;/dates&gt;&lt;isbn&gt;1521-3773 (Electronic)&amp;#xD;1433-7851 (Linking)&lt;/isbn&gt;&lt;accession-num&gt;39472277&lt;/accession-num&gt;&lt;urls&gt;&lt;related-urls&gt;&lt;url&gt;https://www.ncbi.nlm.nih.gov/pubmed/39472277&lt;/url&gt;&lt;/related-urls&gt;&lt;/urls&gt;&lt;electronic-resource-num&gt;10.1002/anie.202418338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4]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0D72FBCF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nil"/>
            </w:tcBorders>
            <w:vAlign w:val="center"/>
          </w:tcPr>
          <w:p w14:paraId="4542672C" w14:textId="23935F4C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sz w:val="21"/>
                <w:szCs w:val="21"/>
              </w:rPr>
              <w:t>FeCo@C</w:t>
            </w:r>
            <w:proofErr w:type="spellEnd"/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1F7CCD3E" w14:textId="45D09B06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-35.90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11DA773A" w14:textId="7312757C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8.98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051CAC4A" w14:textId="67DA8608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2.58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380A398C" w14:textId="6404E413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0.65</w:t>
            </w:r>
          </w:p>
        </w:tc>
        <w:tc>
          <w:tcPr>
            <w:tcW w:w="852" w:type="pct"/>
            <w:tcBorders>
              <w:top w:val="nil"/>
              <w:bottom w:val="nil"/>
              <w:right w:val="nil"/>
            </w:tcBorders>
            <w:vAlign w:val="center"/>
          </w:tcPr>
          <w:p w14:paraId="7B4E7F35" w14:textId="6753C1D6" w:rsidR="00844921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&lt;EndNote&gt;&lt;Cite&gt;&lt;Author&gt;Rao&lt;/Author&gt;&lt;Year&gt;2023&lt;/Year&gt;&lt;RecNum&gt;716&lt;/RecNum&gt;&lt;DisplayText&gt; [5]&lt;/DisplayText&gt;&lt;record&gt;&lt;rec-number&gt;716&lt;/rec-number&gt;&lt;foreign-keys&gt;&lt;key app="EN" db-id="z52f0zfxzrdrsoe50pive0vz0wsra0rw0xwd" timestamp="1698997853"&gt;716&lt;/key&gt;&lt;/foreign-keys&gt;&lt;ref-type name="Journal Article"&gt;17&lt;/ref-type&gt;&lt;contributors&gt;&lt;authors&gt;&lt;author&gt;Rao, Longjun&lt;/author&gt;&lt;author&gt;Wang, Lei&lt;/author&gt;&lt;author&gt;Yang, Chendi&lt;/author&gt;&lt;author&gt;Zhang, Ruixuan&lt;/author&gt;&lt;author&gt;Zhang, Jincang&lt;/author&gt;&lt;author&gt;Liang, Chongy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un&lt;/author&gt;&lt;author&gt;Che, Renchao&lt;/author&gt;&lt;/authors&gt;&lt;/contributors&gt;&lt;titles&gt;&lt;title&gt;Confined Diffusion Strategy for Customizing Magnetic Coupling Spaces to Enhance Low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‐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frequency Electromagnetic Wave Absorption&lt;/title&gt;&lt;secondary-title&gt;Adv Funct Mater.&lt;/seconda</w:instrText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>ry-title&gt;&lt;/titles&gt;&lt;periodical&gt;&lt;full-title&gt;Adv Funct Mater.&lt;/full-title&gt;&lt;/periodical&gt;&lt;pages&gt; 2213258&lt;/pages&gt;&lt;volume&gt;33&lt;/volume&gt;&lt;number&gt;16&lt;/number&gt;&lt;section&gt; 2213258&lt;/section&gt;&lt;dates&gt;&lt;year&gt;2023&lt;/year&gt;&lt;/dates&gt;&lt;isbn&gt;1616-301X&amp;#xD;1616-3028&lt;/isbn&gt;&lt;urls&gt;&lt;/urls&gt;&lt;electronic-resource-num&gt;10.1002/adfm.202213258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5]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6E353AC2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nil"/>
            </w:tcBorders>
            <w:vAlign w:val="center"/>
          </w:tcPr>
          <w:p w14:paraId="0F32E8E1" w14:textId="7C53CA34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sz w:val="21"/>
                <w:szCs w:val="21"/>
              </w:rPr>
              <w:t>CoNi</w:t>
            </w:r>
            <w:proofErr w:type="spellEnd"/>
            <w:r w:rsidRPr="006A2C16">
              <w:rPr>
                <w:rFonts w:eastAsia="宋体" w:cs="Times New Roman"/>
                <w:sz w:val="21"/>
                <w:szCs w:val="21"/>
              </w:rPr>
              <w:t>/PDMS</w:t>
            </w:r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2F1CA774" w14:textId="3D1B63F5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-56.7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7950CAF4" w14:textId="67FAF192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13.83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2B86ED3A" w14:textId="5595D1D3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1.04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724783D6" w14:textId="5019AF0D" w:rsidR="00844921" w:rsidRPr="006A2C16" w:rsidRDefault="00844921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0.25</w:t>
            </w:r>
          </w:p>
        </w:tc>
        <w:tc>
          <w:tcPr>
            <w:tcW w:w="852" w:type="pct"/>
            <w:tcBorders>
              <w:top w:val="nil"/>
              <w:bottom w:val="nil"/>
              <w:right w:val="nil"/>
            </w:tcBorders>
            <w:vAlign w:val="center"/>
          </w:tcPr>
          <w:p w14:paraId="3C99AAAB" w14:textId="1EC91D6F" w:rsidR="00844921" w:rsidRPr="006A2C16" w:rsidRDefault="0084492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&lt;EndNote&gt;&lt;Cite&gt;&lt;Author&gt;He&lt;/Author&gt;&lt;Year&gt;2024&lt;/Year&gt;&lt;RecNum&gt;753&lt;/RecNum&gt;&lt;DisplayText&gt; [6]&lt;/DisplayText&gt;&lt;record&gt;&lt;rec-number&gt;753&lt;/rec-number&gt;&lt;foreign-keys&gt;&lt;key app="EN" db-id="z52f0zfxzrdrsoe50pive0vz0wsra0rw0xwd" timestamp="1710409581"&gt;753&lt;/key&gt;&lt;/foreign-keys&gt;&lt;ref-type name="Journal Article"&gt;17&lt;/ref-type&gt;&lt;contributors&gt;&lt;authors&gt;&lt;author&gt;He, Mukun&lt;/author&gt;&lt;author&gt;Hu, Jinwen&lt;/author&gt;&lt;author&gt;Yan, Han&lt;/author&gt;&lt;author&gt;Zhong, Xiao&lt;/author&gt;&lt;author&gt;Zhang, Yali&lt;/author&gt;&lt;author&gt;Liu, Panbo&lt;/author&gt;&lt;author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&gt;Kong, Jie&lt;/author&gt;&lt;author&gt;Gu, Junwei&lt;/author&gt;&lt;/authors&gt;&lt;/contributors&gt;&lt;titles&gt;&lt;title&gt;Shape Anisotropic Chain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‐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Like CoNi/Polydimethylsiloxane Composite Films with Excellent Low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‐</w:instrText>
            </w:r>
            <w:r w:rsidR="00BC5B31" w:rsidRPr="006A2C16">
              <w:rPr>
                <w:rFonts w:eastAsia="宋体" w:cs="Times New Roman" w:hint="eastAsia"/>
                <w:sz w:val="21"/>
                <w:szCs w:val="21"/>
              </w:rPr>
              <w:instrText>Frequency Microwave Absorption and High Thermal Conductivity&lt;/title&gt;&lt;secondary-</w:instrText>
            </w:r>
            <w:r w:rsidR="00BC5B31" w:rsidRPr="006A2C16">
              <w:rPr>
                <w:rFonts w:eastAsia="宋体" w:cs="Times New Roman"/>
                <w:sz w:val="21"/>
                <w:szCs w:val="21"/>
              </w:rPr>
              <w:instrText>title&gt;Adv Funct Mater.&lt;/secondary-title&gt;&lt;/titles&gt;&lt;periodical&gt;&lt;full-title&gt;Adv Funct Mater.&lt;/full-title&gt;&lt;/periodical&gt;&lt;pages&gt;2316691&lt;/pages&gt;&lt;section&gt;2316691&lt;/section&gt;&lt;dates&gt;&lt;year&gt;2024&lt;/year&gt;&lt;/dates&gt;&lt;isbn&gt;1616-301X&amp;#xD;1616-3028&lt;/isbn&gt;&lt;urls&gt;&lt;/urls&gt;&lt;electronic-resource-num&gt;10.1002/adfm.202316691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="002C6C46" w:rsidRPr="006A2C16">
              <w:rPr>
                <w:rFonts w:eastAsia="宋体" w:cs="Times New Roman"/>
                <w:noProof/>
                <w:sz w:val="21"/>
                <w:szCs w:val="21"/>
              </w:rPr>
              <w:t>6]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105F8D65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nil"/>
            </w:tcBorders>
            <w:vAlign w:val="center"/>
          </w:tcPr>
          <w:p w14:paraId="17529CDE" w14:textId="0C57A232" w:rsidR="0077125F" w:rsidRPr="006A2C16" w:rsidRDefault="00441AAC" w:rsidP="006A2C16">
            <w:pPr>
              <w:snapToGrid w:val="0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 xml:space="preserve">3D </w:t>
            </w:r>
            <w:proofErr w:type="spellStart"/>
            <w:r w:rsidRPr="006A2C16">
              <w:rPr>
                <w:rFonts w:eastAsia="宋体" w:cs="Times New Roman"/>
                <w:sz w:val="21"/>
                <w:szCs w:val="21"/>
              </w:rPr>
              <w:t>MXene</w:t>
            </w:r>
            <w:proofErr w:type="spellEnd"/>
            <w:r w:rsidRPr="006A2C16">
              <w:rPr>
                <w:rFonts w:eastAsia="宋体" w:cs="Times New Roman"/>
                <w:sz w:val="21"/>
                <w:szCs w:val="21"/>
              </w:rPr>
              <w:t>/CNF</w:t>
            </w:r>
          </w:p>
        </w:tc>
        <w:tc>
          <w:tcPr>
            <w:tcW w:w="75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5758AFA9" w14:textId="2A4F31B3" w:rsidR="0077125F" w:rsidRPr="006A2C16" w:rsidRDefault="00441AAC" w:rsidP="006A2C16">
            <w:pPr>
              <w:snapToGrid w:val="0"/>
              <w:ind w:firstLineChars="100" w:firstLine="210"/>
              <w:jc w:val="center"/>
              <w:rPr>
                <w:rFonts w:eastAsia="黑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-47.9</w:t>
            </w:r>
          </w:p>
        </w:tc>
        <w:tc>
          <w:tcPr>
            <w:tcW w:w="71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0057DD63" w14:textId="3D0DCD9E" w:rsidR="0077125F" w:rsidRPr="006A2C16" w:rsidRDefault="00BC5B31" w:rsidP="006A2C16">
            <w:pPr>
              <w:snapToGrid w:val="0"/>
              <w:ind w:firstLineChars="100" w:firstLine="210"/>
              <w:jc w:val="center"/>
              <w:rPr>
                <w:rFonts w:eastAsia="黑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5.64</w:t>
            </w:r>
          </w:p>
        </w:tc>
        <w:tc>
          <w:tcPr>
            <w:tcW w:w="5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45D4BD29" w14:textId="7E50E8FE" w:rsidR="0077125F" w:rsidRPr="006A2C16" w:rsidRDefault="00441AAC" w:rsidP="006A2C16">
            <w:pPr>
              <w:snapToGrid w:val="0"/>
              <w:ind w:firstLineChars="100" w:firstLine="210"/>
              <w:jc w:val="center"/>
              <w:rPr>
                <w:rFonts w:eastAsia="黑体" w:cs="Times New Roman"/>
                <w:sz w:val="21"/>
                <w:szCs w:val="21"/>
              </w:rPr>
            </w:pPr>
            <w:r w:rsidRPr="006A2C16">
              <w:rPr>
                <w:rFonts w:eastAsia="黑体" w:cs="Times New Roman"/>
                <w:sz w:val="21"/>
                <w:szCs w:val="21"/>
              </w:rPr>
              <w:t>1.2</w:t>
            </w:r>
          </w:p>
        </w:tc>
        <w:tc>
          <w:tcPr>
            <w:tcW w:w="70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</w:tcPr>
          <w:p w14:paraId="0D69AF75" w14:textId="2F741BF2" w:rsidR="0077125F" w:rsidRPr="006A2C16" w:rsidRDefault="00BC5B31" w:rsidP="006A2C16">
            <w:pPr>
              <w:snapToGrid w:val="0"/>
              <w:ind w:firstLineChars="100" w:firstLine="210"/>
              <w:jc w:val="center"/>
              <w:rPr>
                <w:rFonts w:eastAsia="黑体" w:cs="Times New Roman"/>
                <w:kern w:val="24"/>
                <w:sz w:val="21"/>
                <w:szCs w:val="21"/>
              </w:rPr>
            </w:pPr>
            <w:r w:rsidRPr="006A2C16">
              <w:rPr>
                <w:rFonts w:eastAsia="黑体" w:cs="Times New Roman" w:hint="eastAsia"/>
                <w:kern w:val="24"/>
                <w:sz w:val="21"/>
                <w:szCs w:val="21"/>
              </w:rPr>
              <w:t>0</w:t>
            </w:r>
            <w:r w:rsidRPr="006A2C16">
              <w:rPr>
                <w:rFonts w:eastAsia="黑体" w:cs="Times New Roman"/>
                <w:kern w:val="24"/>
                <w:sz w:val="21"/>
                <w:szCs w:val="21"/>
              </w:rPr>
              <w:t>.14</w:t>
            </w:r>
          </w:p>
        </w:tc>
        <w:tc>
          <w:tcPr>
            <w:tcW w:w="852" w:type="pct"/>
            <w:tcBorders>
              <w:top w:val="nil"/>
              <w:bottom w:val="nil"/>
              <w:right w:val="nil"/>
            </w:tcBorders>
            <w:vAlign w:val="center"/>
          </w:tcPr>
          <w:p w14:paraId="2A7CCA09" w14:textId="1D6DFA59" w:rsidR="0077125F" w:rsidRPr="006A2C16" w:rsidRDefault="00BC5B31" w:rsidP="006A2C16">
            <w:pPr>
              <w:snapToGrid w:val="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fldChar w:fldCharType="begin"/>
            </w:r>
            <w:r w:rsidRPr="006A2C16">
              <w:rPr>
                <w:rFonts w:eastAsia="宋体" w:cs="Times New Roman"/>
                <w:sz w:val="21"/>
                <w:szCs w:val="21"/>
              </w:rPr>
              <w:instrText xml:space="preserve"> ADDIN EN.CITE &lt;EndNote&gt;&lt;Cite&gt;&lt;Author&gt;Shan&lt;/Author&gt;&lt;Year&gt;2024&lt;/Year&gt;&lt;RecNum&gt;942&lt;/RecNum&gt;&lt;DisplayText&gt; [7]&lt;/DisplayText&gt;&lt;record&gt;&lt;rec-number&gt;942&lt;/rec-number&gt;&lt;foreign-keys&gt;&lt;key app="EN" db-id="z52f0zfxzrdrsoe50pive0vz0wsra0rw0xwd" timestamp="1746774829"&gt;942&lt;/key&gt;&lt;/foreign-keys&gt;&lt;ref-type name="Journal Article"&gt;17&lt;/ref-type&gt;&lt;contributors&gt;&lt;authors&gt;&lt;author&gt;Shan, Bo&lt;/author&gt;&lt;author&gt;Wang, Yang&lt;/author&gt;&lt;author&gt;Ji, Xinyi&lt;/author&gt;&lt;author&gt;Huang, Yi&lt;/author&gt;&lt;/authors&gt;&lt;/contributors&gt;&lt;titles&gt;&lt;title&gt;Enhancing Low-Frequency Microwave Absorption Through Structural Polarization Modulation of MXenes&lt;/title&gt;&lt;secondary-title&gt;Nano-Micro Lett.&lt;/secondary-title&gt;&lt;/titles&gt;&lt;periodical&gt;&lt;full-title&gt;Nano-Micro Lett.&lt;/full-title&gt;&lt;/periodical&gt;&lt;pages&gt;212&lt;/pages&gt;&lt;volume&gt;16&lt;/volume&gt;&lt;number&gt;1&lt;/number&gt;&lt;section&gt;212&lt;/section&gt;&lt;dates&gt;&lt;year&gt;2024&lt;/year&gt;&lt;/dates&gt;&lt;isbn&gt;2311-6706&amp;#xD;2150-5551&lt;/isbn&gt;&lt;urls&gt;&lt;/urls&gt;&lt;electronic-resource-num&gt;10.1007/s40820-024-01437-x&lt;/electronic-resource-num&gt;&lt;/record&gt;&lt;/Cite&gt;&lt;/EndNote&gt;</w:instrTex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separate"/>
            </w:r>
            <w:r w:rsidRPr="006A2C16">
              <w:rPr>
                <w:rFonts w:eastAsia="宋体" w:cs="Times New Roman"/>
                <w:noProof/>
                <w:sz w:val="21"/>
                <w:szCs w:val="21"/>
              </w:rPr>
              <w:t xml:space="preserve"> </w:t>
            </w:r>
            <w:r w:rsidR="006A2C16" w:rsidRPr="006A2C16">
              <w:rPr>
                <w:rFonts w:eastAsia="宋体" w:cs="Times New Roman"/>
                <w:noProof/>
                <w:sz w:val="21"/>
                <w:szCs w:val="21"/>
              </w:rPr>
              <w:t>[S</w:t>
            </w:r>
            <w:r w:rsidRPr="006A2C16">
              <w:rPr>
                <w:rFonts w:eastAsia="宋体" w:cs="Times New Roman"/>
                <w:noProof/>
                <w:sz w:val="21"/>
                <w:szCs w:val="21"/>
              </w:rPr>
              <w:t>7]</w:t>
            </w:r>
            <w:r w:rsidRPr="006A2C16">
              <w:rPr>
                <w:rFonts w:eastAsia="宋体" w:cs="Times New Roman"/>
                <w:sz w:val="21"/>
                <w:szCs w:val="21"/>
              </w:rPr>
              <w:fldChar w:fldCharType="end"/>
            </w:r>
          </w:p>
        </w:tc>
      </w:tr>
      <w:tr w:rsidR="00944557" w:rsidRPr="006A2C16" w14:paraId="2E77DBEF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nil"/>
            </w:tcBorders>
            <w:vAlign w:val="center"/>
          </w:tcPr>
          <w:p w14:paraId="3C1F4207" w14:textId="317C7954" w:rsidR="00844921" w:rsidRPr="006A2C16" w:rsidRDefault="00844921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CNS</w:t>
            </w:r>
          </w:p>
        </w:tc>
        <w:tc>
          <w:tcPr>
            <w:tcW w:w="754" w:type="pct"/>
            <w:tcBorders>
              <w:top w:val="nil"/>
              <w:bottom w:val="nil"/>
            </w:tcBorders>
          </w:tcPr>
          <w:p w14:paraId="1634E508" w14:textId="7F79D523" w:rsidR="00844921" w:rsidRPr="006A2C16" w:rsidRDefault="00844921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-62.29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06431942" w14:textId="1F8E67CB" w:rsidR="00844921" w:rsidRPr="006A2C16" w:rsidRDefault="00844921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25.53</w:t>
            </w:r>
          </w:p>
        </w:tc>
        <w:tc>
          <w:tcPr>
            <w:tcW w:w="569" w:type="pct"/>
            <w:tcBorders>
              <w:top w:val="nil"/>
              <w:bottom w:val="nil"/>
            </w:tcBorders>
            <w:vAlign w:val="center"/>
          </w:tcPr>
          <w:p w14:paraId="572CB90A" w14:textId="70E663B0" w:rsidR="00844921" w:rsidRPr="006A2C16" w:rsidRDefault="00844921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2.2</w:t>
            </w:r>
          </w:p>
        </w:tc>
        <w:tc>
          <w:tcPr>
            <w:tcW w:w="700" w:type="pct"/>
            <w:tcBorders>
              <w:top w:val="nil"/>
              <w:bottom w:val="nil"/>
              <w:right w:val="nil"/>
            </w:tcBorders>
            <w:vAlign w:val="center"/>
          </w:tcPr>
          <w:p w14:paraId="69C39A15" w14:textId="144F64A7" w:rsidR="00844921" w:rsidRPr="006A2C16" w:rsidRDefault="00844921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0.95</w:t>
            </w:r>
          </w:p>
        </w:tc>
        <w:tc>
          <w:tcPr>
            <w:tcW w:w="852" w:type="pct"/>
            <w:tcBorders>
              <w:top w:val="nil"/>
              <w:bottom w:val="nil"/>
              <w:right w:val="nil"/>
            </w:tcBorders>
          </w:tcPr>
          <w:p w14:paraId="0FFB1596" w14:textId="77777777" w:rsidR="00844921" w:rsidRPr="006A2C16" w:rsidRDefault="00844921" w:rsidP="006A2C16">
            <w:pPr>
              <w:snapToGrid w:val="0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This work</w:t>
            </w:r>
          </w:p>
        </w:tc>
      </w:tr>
      <w:tr w:rsidR="00327EB4" w:rsidRPr="006A2C16" w14:paraId="4AD0052F" w14:textId="77777777" w:rsidTr="006A2C16">
        <w:trPr>
          <w:trHeight w:val="340"/>
          <w:jc w:val="center"/>
        </w:trPr>
        <w:tc>
          <w:tcPr>
            <w:tcW w:w="1411" w:type="pct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31C61F86" w14:textId="7EE751CC" w:rsidR="00112DEB" w:rsidRPr="006A2C16" w:rsidRDefault="00112DEB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CNS/TPU-2</w:t>
            </w:r>
          </w:p>
        </w:tc>
        <w:tc>
          <w:tcPr>
            <w:tcW w:w="754" w:type="pct"/>
            <w:tcBorders>
              <w:top w:val="nil"/>
              <w:bottom w:val="single" w:sz="8" w:space="0" w:color="auto"/>
            </w:tcBorders>
          </w:tcPr>
          <w:p w14:paraId="18B427EE" w14:textId="54191E2F" w:rsidR="00112DEB" w:rsidRPr="006A2C16" w:rsidRDefault="00112DEB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-61.04</w:t>
            </w:r>
          </w:p>
        </w:tc>
        <w:tc>
          <w:tcPr>
            <w:tcW w:w="714" w:type="pct"/>
            <w:tcBorders>
              <w:top w:val="nil"/>
              <w:bottom w:val="single" w:sz="8" w:space="0" w:color="auto"/>
            </w:tcBorders>
            <w:vAlign w:val="center"/>
          </w:tcPr>
          <w:p w14:paraId="526C9D8B" w14:textId="784BCA87" w:rsidR="00112DEB" w:rsidRPr="006A2C16" w:rsidRDefault="0077125F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12.26</w:t>
            </w:r>
          </w:p>
        </w:tc>
        <w:tc>
          <w:tcPr>
            <w:tcW w:w="569" w:type="pct"/>
            <w:tcBorders>
              <w:top w:val="nil"/>
              <w:bottom w:val="single" w:sz="8" w:space="0" w:color="auto"/>
            </w:tcBorders>
            <w:vAlign w:val="center"/>
          </w:tcPr>
          <w:p w14:paraId="2BE4AD4C" w14:textId="01074AFE" w:rsidR="00112DEB" w:rsidRPr="006A2C16" w:rsidRDefault="0077125F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2.5</w:t>
            </w:r>
          </w:p>
        </w:tc>
        <w:tc>
          <w:tcPr>
            <w:tcW w:w="700" w:type="pct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7ED9013D" w14:textId="4955073D" w:rsidR="00112DEB" w:rsidRPr="006A2C16" w:rsidRDefault="0077125F" w:rsidP="006A2C16">
            <w:pPr>
              <w:snapToGrid w:val="0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0.75</w:t>
            </w:r>
          </w:p>
        </w:tc>
        <w:tc>
          <w:tcPr>
            <w:tcW w:w="852" w:type="pct"/>
            <w:tcBorders>
              <w:top w:val="nil"/>
              <w:bottom w:val="single" w:sz="8" w:space="0" w:color="auto"/>
              <w:right w:val="nil"/>
            </w:tcBorders>
          </w:tcPr>
          <w:p w14:paraId="6611900C" w14:textId="14B0DDD6" w:rsidR="00112DEB" w:rsidRPr="006A2C16" w:rsidRDefault="0077125F" w:rsidP="006A2C16">
            <w:pPr>
              <w:snapToGrid w:val="0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This work</w:t>
            </w:r>
          </w:p>
        </w:tc>
      </w:tr>
    </w:tbl>
    <w:p w14:paraId="5BB8A244" w14:textId="259D11F5" w:rsidR="00B508C4" w:rsidRPr="00944557" w:rsidRDefault="00E16B91" w:rsidP="006A2C16">
      <w:pPr>
        <w:snapToGrid w:val="0"/>
        <w:spacing w:beforeLines="100" w:before="326" w:afterLines="50" w:after="163"/>
        <w:rPr>
          <w:rFonts w:cs="Times New Roman"/>
          <w:b/>
          <w:iCs/>
          <w:szCs w:val="24"/>
        </w:rPr>
      </w:pPr>
      <w:r w:rsidRPr="00944557">
        <w:rPr>
          <w:rFonts w:cs="Times New Roman" w:hint="eastAsia"/>
          <w:b/>
          <w:iCs/>
          <w:szCs w:val="24"/>
        </w:rPr>
        <w:t>Table</w:t>
      </w:r>
      <w:r w:rsidRPr="00944557">
        <w:rPr>
          <w:rFonts w:cs="Times New Roman"/>
          <w:b/>
          <w:iCs/>
          <w:szCs w:val="24"/>
        </w:rPr>
        <w:t xml:space="preserve"> </w:t>
      </w:r>
      <w:r w:rsidRPr="00944557">
        <w:rPr>
          <w:rFonts w:cs="Times New Roman" w:hint="eastAsia"/>
          <w:b/>
          <w:iCs/>
          <w:szCs w:val="24"/>
        </w:rPr>
        <w:t>S2</w:t>
      </w:r>
      <w:r w:rsidRPr="006A2C16">
        <w:rPr>
          <w:rFonts w:cs="Times New Roman"/>
          <w:bCs/>
          <w:iCs/>
          <w:szCs w:val="24"/>
        </w:rPr>
        <w:t xml:space="preserve"> </w:t>
      </w:r>
      <w:proofErr w:type="spellStart"/>
      <w:r w:rsidRPr="006A2C16">
        <w:rPr>
          <w:rFonts w:cs="Times New Roman" w:hint="eastAsia"/>
          <w:bCs/>
          <w:iCs/>
          <w:szCs w:val="24"/>
        </w:rPr>
        <w:t>M</w:t>
      </w:r>
      <w:r w:rsidRPr="006A2C16">
        <w:rPr>
          <w:rFonts w:cs="Times New Roman" w:hint="eastAsia"/>
          <w:bCs/>
          <w:iCs/>
          <w:szCs w:val="24"/>
          <w:vertAlign w:val="subscript"/>
        </w:rPr>
        <w:t>s</w:t>
      </w:r>
      <w:proofErr w:type="spellEnd"/>
      <w:r w:rsidRPr="006A2C16">
        <w:rPr>
          <w:rFonts w:cs="Times New Roman"/>
          <w:bCs/>
          <w:iCs/>
          <w:szCs w:val="24"/>
        </w:rPr>
        <w:t xml:space="preserve"> </w:t>
      </w:r>
      <w:r w:rsidRPr="006A2C16">
        <w:rPr>
          <w:rFonts w:cs="Times New Roman" w:hint="eastAsia"/>
          <w:bCs/>
          <w:iCs/>
          <w:szCs w:val="24"/>
        </w:rPr>
        <w:t>and</w:t>
      </w:r>
      <w:r w:rsidRPr="006A2C16">
        <w:rPr>
          <w:rFonts w:cs="Times New Roman"/>
          <w:bCs/>
          <w:iCs/>
          <w:szCs w:val="24"/>
        </w:rPr>
        <w:t xml:space="preserve"> </w:t>
      </w:r>
      <w:proofErr w:type="spellStart"/>
      <w:r w:rsidRPr="006A2C16">
        <w:rPr>
          <w:rFonts w:cs="Times New Roman" w:hint="eastAsia"/>
          <w:bCs/>
          <w:iCs/>
          <w:szCs w:val="24"/>
        </w:rPr>
        <w:t>H</w:t>
      </w:r>
      <w:r w:rsidRPr="006A2C16">
        <w:rPr>
          <w:rFonts w:cs="Times New Roman" w:hint="eastAsia"/>
          <w:bCs/>
          <w:iCs/>
          <w:szCs w:val="24"/>
          <w:vertAlign w:val="subscript"/>
        </w:rPr>
        <w:t>c</w:t>
      </w:r>
      <w:proofErr w:type="spellEnd"/>
      <w:r w:rsidRPr="006A2C16">
        <w:rPr>
          <w:rFonts w:cs="Times New Roman"/>
          <w:bCs/>
          <w:iCs/>
          <w:szCs w:val="24"/>
        </w:rPr>
        <w:t xml:space="preserve"> </w:t>
      </w:r>
      <w:r w:rsidRPr="006A2C16">
        <w:rPr>
          <w:rFonts w:cs="Times New Roman" w:hint="eastAsia"/>
          <w:bCs/>
          <w:iCs/>
          <w:szCs w:val="24"/>
        </w:rPr>
        <w:t>of</w:t>
      </w:r>
      <w:r w:rsidRPr="006A2C16">
        <w:rPr>
          <w:rFonts w:cs="Times New Roman"/>
          <w:bCs/>
          <w:iCs/>
          <w:szCs w:val="24"/>
        </w:rPr>
        <w:t xml:space="preserve"> </w:t>
      </w:r>
      <w:r w:rsidRPr="006A2C16">
        <w:rPr>
          <w:rFonts w:cs="Times New Roman" w:hint="eastAsia"/>
          <w:bCs/>
          <w:iCs/>
          <w:szCs w:val="24"/>
        </w:rPr>
        <w:t>samples</w:t>
      </w:r>
    </w:p>
    <w:tbl>
      <w:tblPr>
        <w:tblStyle w:val="110"/>
        <w:tblW w:w="5000" w:type="pct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1"/>
        <w:gridCol w:w="1987"/>
        <w:gridCol w:w="1348"/>
        <w:gridCol w:w="1569"/>
        <w:gridCol w:w="1515"/>
      </w:tblGrid>
      <w:tr w:rsidR="00944557" w:rsidRPr="006A2C16" w14:paraId="7DDF9A81" w14:textId="77777777" w:rsidTr="008765F0">
        <w:trPr>
          <w:trHeight w:val="284"/>
          <w:jc w:val="center"/>
        </w:trPr>
        <w:tc>
          <w:tcPr>
            <w:tcW w:w="1461" w:type="pct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14:paraId="25A0D30D" w14:textId="77777777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Materials</w:t>
            </w:r>
          </w:p>
        </w:tc>
        <w:tc>
          <w:tcPr>
            <w:tcW w:w="1095" w:type="pct"/>
            <w:tcBorders>
              <w:top w:val="single" w:sz="8" w:space="0" w:color="auto"/>
              <w:bottom w:val="single" w:sz="4" w:space="0" w:color="auto"/>
            </w:tcBorders>
          </w:tcPr>
          <w:p w14:paraId="25CD63FB" w14:textId="6A977CF3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iCs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iCs/>
                <w:sz w:val="21"/>
                <w:szCs w:val="21"/>
              </w:rPr>
              <w:t>CS</w:t>
            </w:r>
          </w:p>
        </w:tc>
        <w:tc>
          <w:tcPr>
            <w:tcW w:w="743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38147E2" w14:textId="7F56995B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iCs/>
                <w:sz w:val="21"/>
                <w:szCs w:val="21"/>
              </w:rPr>
              <w:t>NS</w:t>
            </w:r>
          </w:p>
        </w:tc>
        <w:tc>
          <w:tcPr>
            <w:tcW w:w="865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1AF8FAE" w14:textId="77932366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 w:hint="eastAsia"/>
                <w:sz w:val="21"/>
                <w:szCs w:val="21"/>
              </w:rPr>
              <w:t>CoNi</w:t>
            </w:r>
            <w:proofErr w:type="spellEnd"/>
          </w:p>
        </w:tc>
        <w:tc>
          <w:tcPr>
            <w:tcW w:w="835" w:type="pct"/>
            <w:tcBorders>
              <w:top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6727D33C" w14:textId="464064EE" w:rsidR="008765F0" w:rsidRPr="006A2C16" w:rsidRDefault="008765F0" w:rsidP="00327EB4">
            <w:pPr>
              <w:snapToGrid w:val="0"/>
              <w:spacing w:beforeLines="50" w:before="163" w:afterLines="50" w:after="163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b/>
                <w:bCs/>
                <w:sz w:val="21"/>
                <w:szCs w:val="21"/>
              </w:rPr>
              <w:t>CNS</w:t>
            </w:r>
          </w:p>
        </w:tc>
      </w:tr>
      <w:tr w:rsidR="00944557" w:rsidRPr="006A2C16" w14:paraId="23A2BE5D" w14:textId="77777777" w:rsidTr="001B58CE">
        <w:trPr>
          <w:trHeight w:val="284"/>
          <w:jc w:val="center"/>
        </w:trPr>
        <w:tc>
          <w:tcPr>
            <w:tcW w:w="1461" w:type="pct"/>
            <w:tcBorders>
              <w:left w:val="nil"/>
              <w:bottom w:val="nil"/>
            </w:tcBorders>
            <w:vAlign w:val="center"/>
          </w:tcPr>
          <w:p w14:paraId="063754C8" w14:textId="0234E00E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Ms</w:t>
            </w:r>
            <w:proofErr w:type="spellEnd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 xml:space="preserve"> (emu/g)</w:t>
            </w:r>
          </w:p>
        </w:tc>
        <w:tc>
          <w:tcPr>
            <w:tcW w:w="1095" w:type="pct"/>
            <w:tcBorders>
              <w:bottom w:val="nil"/>
            </w:tcBorders>
          </w:tcPr>
          <w:p w14:paraId="13BC3155" w14:textId="66375B2A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43.81</w:t>
            </w:r>
          </w:p>
        </w:tc>
        <w:tc>
          <w:tcPr>
            <w:tcW w:w="743" w:type="pct"/>
            <w:tcBorders>
              <w:bottom w:val="nil"/>
            </w:tcBorders>
            <w:vAlign w:val="center"/>
          </w:tcPr>
          <w:p w14:paraId="35BD57F5" w14:textId="5EFEBD97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3</w:t>
            </w:r>
            <w:r w:rsidRPr="006A2C16">
              <w:rPr>
                <w:rFonts w:eastAsia="宋体" w:cs="Times New Roman"/>
                <w:sz w:val="21"/>
                <w:szCs w:val="21"/>
              </w:rPr>
              <w:t>0.19</w:t>
            </w:r>
          </w:p>
        </w:tc>
        <w:tc>
          <w:tcPr>
            <w:tcW w:w="865" w:type="pct"/>
            <w:tcBorders>
              <w:bottom w:val="nil"/>
            </w:tcBorders>
            <w:vAlign w:val="center"/>
          </w:tcPr>
          <w:p w14:paraId="3BE40FD2" w14:textId="1032978D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1</w:t>
            </w:r>
            <w:r w:rsidRPr="006A2C16">
              <w:rPr>
                <w:rFonts w:eastAsia="宋体" w:cs="Times New Roman"/>
                <w:sz w:val="21"/>
                <w:szCs w:val="21"/>
              </w:rPr>
              <w:t>08.53</w:t>
            </w:r>
          </w:p>
        </w:tc>
        <w:tc>
          <w:tcPr>
            <w:tcW w:w="835" w:type="pct"/>
            <w:tcBorders>
              <w:bottom w:val="nil"/>
              <w:right w:val="nil"/>
            </w:tcBorders>
            <w:vAlign w:val="center"/>
          </w:tcPr>
          <w:p w14:paraId="373FBF82" w14:textId="42FEC49F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b/>
                <w:bCs/>
                <w:sz w:val="21"/>
                <w:szCs w:val="21"/>
              </w:rPr>
              <w:t>4</w:t>
            </w: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4.64</w:t>
            </w:r>
          </w:p>
        </w:tc>
      </w:tr>
      <w:tr w:rsidR="00327EB4" w:rsidRPr="006A2C16" w14:paraId="1555CF4C" w14:textId="77777777" w:rsidTr="00D34A9A">
        <w:trPr>
          <w:trHeight w:val="284"/>
          <w:jc w:val="center"/>
        </w:trPr>
        <w:tc>
          <w:tcPr>
            <w:tcW w:w="1461" w:type="pct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654700BF" w14:textId="0FBC8A6D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1"/>
              <w:jc w:val="center"/>
              <w:rPr>
                <w:rFonts w:eastAsia="宋体" w:cs="Times New Roman"/>
                <w:sz w:val="21"/>
                <w:szCs w:val="21"/>
              </w:rPr>
            </w:pPr>
            <w:proofErr w:type="spellStart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Hc</w:t>
            </w:r>
            <w:proofErr w:type="spellEnd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 xml:space="preserve"> (</w:t>
            </w:r>
            <w:proofErr w:type="spellStart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oe</w:t>
            </w:r>
            <w:proofErr w:type="spellEnd"/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1095" w:type="pct"/>
            <w:tcBorders>
              <w:top w:val="nil"/>
              <w:bottom w:val="single" w:sz="8" w:space="0" w:color="auto"/>
            </w:tcBorders>
          </w:tcPr>
          <w:p w14:paraId="6FF48C68" w14:textId="7FD43F62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1</w:t>
            </w:r>
            <w:r w:rsidRPr="006A2C16">
              <w:rPr>
                <w:rFonts w:eastAsia="宋体" w:cs="Times New Roman"/>
                <w:sz w:val="21"/>
                <w:szCs w:val="21"/>
              </w:rPr>
              <w:t>35.89</w:t>
            </w:r>
          </w:p>
        </w:tc>
        <w:tc>
          <w:tcPr>
            <w:tcW w:w="743" w:type="pct"/>
            <w:tcBorders>
              <w:top w:val="nil"/>
              <w:bottom w:val="single" w:sz="8" w:space="0" w:color="auto"/>
            </w:tcBorders>
            <w:vAlign w:val="center"/>
          </w:tcPr>
          <w:p w14:paraId="13BB56A3" w14:textId="353210B0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1</w:t>
            </w:r>
            <w:r w:rsidRPr="006A2C16">
              <w:rPr>
                <w:rFonts w:eastAsia="宋体" w:cs="Times New Roman"/>
                <w:sz w:val="21"/>
                <w:szCs w:val="21"/>
              </w:rPr>
              <w:t>16.57</w:t>
            </w:r>
          </w:p>
        </w:tc>
        <w:tc>
          <w:tcPr>
            <w:tcW w:w="865" w:type="pct"/>
            <w:tcBorders>
              <w:top w:val="nil"/>
              <w:bottom w:val="single" w:sz="8" w:space="0" w:color="auto"/>
            </w:tcBorders>
            <w:vAlign w:val="center"/>
          </w:tcPr>
          <w:p w14:paraId="14F77193" w14:textId="701BE094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sz w:val="21"/>
                <w:szCs w:val="21"/>
              </w:rPr>
              <w:t>9</w:t>
            </w:r>
            <w:r w:rsidRPr="006A2C16">
              <w:rPr>
                <w:rFonts w:eastAsia="宋体" w:cs="Times New Roman"/>
                <w:sz w:val="21"/>
                <w:szCs w:val="21"/>
              </w:rPr>
              <w:t>9.73</w:t>
            </w:r>
          </w:p>
        </w:tc>
        <w:tc>
          <w:tcPr>
            <w:tcW w:w="835" w:type="pct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73CCDD61" w14:textId="350C534B" w:rsidR="008765F0" w:rsidRPr="006A2C16" w:rsidRDefault="008765F0" w:rsidP="00327EB4">
            <w:pPr>
              <w:snapToGrid w:val="0"/>
              <w:spacing w:beforeLines="50" w:before="163" w:afterLines="50" w:after="163"/>
              <w:ind w:firstLineChars="100" w:firstLine="211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 w:hint="eastAsia"/>
                <w:b/>
                <w:bCs/>
                <w:sz w:val="21"/>
                <w:szCs w:val="21"/>
              </w:rPr>
              <w:t>1</w:t>
            </w: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60.27</w:t>
            </w:r>
          </w:p>
        </w:tc>
      </w:tr>
    </w:tbl>
    <w:p w14:paraId="57623065" w14:textId="0A868CFB" w:rsidR="00DE197D" w:rsidRPr="00944557" w:rsidRDefault="00DE197D" w:rsidP="006A2C16">
      <w:pPr>
        <w:snapToGrid w:val="0"/>
        <w:spacing w:beforeLines="100" w:before="326" w:afterLines="50" w:after="163"/>
        <w:rPr>
          <w:rFonts w:cs="Times New Roman"/>
          <w:b/>
          <w:iCs/>
          <w:szCs w:val="24"/>
        </w:rPr>
      </w:pPr>
      <w:bookmarkStart w:id="12" w:name="_Hlk209558755"/>
      <w:r w:rsidRPr="00944557">
        <w:rPr>
          <w:rFonts w:cs="Times New Roman"/>
          <w:b/>
          <w:iCs/>
          <w:szCs w:val="24"/>
        </w:rPr>
        <w:t>Table S3</w:t>
      </w:r>
      <w:r w:rsidRPr="006A2C16">
        <w:rPr>
          <w:rFonts w:cs="Times New Roman"/>
          <w:bCs/>
          <w:iCs/>
          <w:szCs w:val="24"/>
        </w:rPr>
        <w:t xml:space="preserve"> </w:t>
      </w:r>
      <w:r w:rsidRPr="006A2C16">
        <w:rPr>
          <w:rFonts w:cs="Times New Roman"/>
          <w:bCs/>
          <w:szCs w:val="24"/>
        </w:rPr>
        <w:t>|K</w:t>
      </w:r>
      <w:r w:rsidRPr="006A2C16">
        <w:rPr>
          <w:rFonts w:cs="Times New Roman"/>
          <w:bCs/>
          <w:szCs w:val="24"/>
          <w:vertAlign w:val="subscript"/>
        </w:rPr>
        <w:t>1</w:t>
      </w:r>
      <w:r w:rsidRPr="006A2C16">
        <w:rPr>
          <w:rFonts w:cs="Times New Roman"/>
          <w:bCs/>
          <w:szCs w:val="24"/>
        </w:rPr>
        <w:t>|</w:t>
      </w:r>
      <w:r w:rsidRPr="006A2C16">
        <w:rPr>
          <w:rFonts w:cs="Times New Roman"/>
          <w:bCs/>
          <w:iCs/>
          <w:szCs w:val="24"/>
        </w:rPr>
        <w:t xml:space="preserve"> of samples</w:t>
      </w:r>
    </w:p>
    <w:tbl>
      <w:tblPr>
        <w:tblStyle w:val="110"/>
        <w:tblW w:w="5000" w:type="pct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5"/>
        <w:gridCol w:w="2402"/>
        <w:gridCol w:w="1631"/>
        <w:gridCol w:w="1832"/>
      </w:tblGrid>
      <w:tr w:rsidR="00944557" w:rsidRPr="006A2C16" w14:paraId="6E4F9DB3" w14:textId="77777777" w:rsidTr="00530DF2">
        <w:trPr>
          <w:trHeight w:val="284"/>
          <w:jc w:val="center"/>
        </w:trPr>
        <w:tc>
          <w:tcPr>
            <w:tcW w:w="1767" w:type="pct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14:paraId="6CE77106" w14:textId="77777777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Materials</w:t>
            </w:r>
          </w:p>
        </w:tc>
        <w:tc>
          <w:tcPr>
            <w:tcW w:w="1324" w:type="pct"/>
            <w:tcBorders>
              <w:top w:val="single" w:sz="8" w:space="0" w:color="auto"/>
              <w:bottom w:val="single" w:sz="4" w:space="0" w:color="auto"/>
            </w:tcBorders>
          </w:tcPr>
          <w:p w14:paraId="05E7E753" w14:textId="77777777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iCs/>
                <w:sz w:val="21"/>
                <w:szCs w:val="21"/>
              </w:rPr>
            </w:pPr>
            <w:r w:rsidRPr="006A2C16">
              <w:rPr>
                <w:rFonts w:eastAsia="宋体" w:cs="Times New Roman"/>
                <w:iCs/>
                <w:sz w:val="21"/>
                <w:szCs w:val="21"/>
              </w:rPr>
              <w:t>CS</w:t>
            </w:r>
          </w:p>
        </w:tc>
        <w:tc>
          <w:tcPr>
            <w:tcW w:w="899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CA1FD3F" w14:textId="77777777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iCs/>
                <w:sz w:val="21"/>
                <w:szCs w:val="21"/>
              </w:rPr>
              <w:t>NS</w:t>
            </w:r>
          </w:p>
        </w:tc>
        <w:tc>
          <w:tcPr>
            <w:tcW w:w="1010" w:type="pct"/>
            <w:tcBorders>
              <w:top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252DEFA7" w14:textId="77777777" w:rsidR="00530DF2" w:rsidRPr="006A2C16" w:rsidRDefault="00530DF2" w:rsidP="00327EB4">
            <w:pPr>
              <w:snapToGrid w:val="0"/>
              <w:spacing w:beforeLines="50" w:before="163" w:afterLines="50" w:after="163"/>
              <w:jc w:val="center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CNS</w:t>
            </w:r>
          </w:p>
        </w:tc>
      </w:tr>
      <w:tr w:rsidR="00944557" w:rsidRPr="006A2C16" w14:paraId="6D210EEF" w14:textId="77777777" w:rsidTr="00530DF2">
        <w:trPr>
          <w:trHeight w:val="284"/>
          <w:jc w:val="center"/>
        </w:trPr>
        <w:tc>
          <w:tcPr>
            <w:tcW w:w="1767" w:type="pct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0E148EBA" w14:textId="097C6029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cs="Times New Roman"/>
                <w:sz w:val="21"/>
                <w:szCs w:val="21"/>
              </w:rPr>
              <w:t>|K</w:t>
            </w:r>
            <w:r w:rsidRPr="006A2C16">
              <w:rPr>
                <w:rFonts w:cs="Times New Roman"/>
                <w:sz w:val="21"/>
                <w:szCs w:val="21"/>
                <w:vertAlign w:val="subscript"/>
              </w:rPr>
              <w:t>1</w:t>
            </w:r>
            <w:r w:rsidRPr="006A2C16">
              <w:rPr>
                <w:rFonts w:cs="Times New Roman"/>
                <w:sz w:val="21"/>
                <w:szCs w:val="21"/>
              </w:rPr>
              <w:t>| (J/kg)</w:t>
            </w:r>
          </w:p>
        </w:tc>
        <w:tc>
          <w:tcPr>
            <w:tcW w:w="1324" w:type="pct"/>
            <w:tcBorders>
              <w:top w:val="nil"/>
              <w:bottom w:val="single" w:sz="8" w:space="0" w:color="auto"/>
            </w:tcBorders>
          </w:tcPr>
          <w:p w14:paraId="45B42513" w14:textId="739AF88B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0.298</w:t>
            </w:r>
          </w:p>
        </w:tc>
        <w:tc>
          <w:tcPr>
            <w:tcW w:w="899" w:type="pct"/>
            <w:tcBorders>
              <w:top w:val="nil"/>
              <w:bottom w:val="single" w:sz="8" w:space="0" w:color="auto"/>
            </w:tcBorders>
            <w:vAlign w:val="center"/>
          </w:tcPr>
          <w:p w14:paraId="2AFF29E3" w14:textId="7679FEB3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00" w:firstLine="210"/>
              <w:jc w:val="center"/>
              <w:rPr>
                <w:rFonts w:eastAsia="宋体" w:cs="Times New Roman"/>
                <w:sz w:val="21"/>
                <w:szCs w:val="21"/>
              </w:rPr>
            </w:pPr>
            <w:r w:rsidRPr="006A2C16">
              <w:rPr>
                <w:rFonts w:eastAsia="宋体" w:cs="Times New Roman"/>
                <w:sz w:val="21"/>
                <w:szCs w:val="21"/>
              </w:rPr>
              <w:t>0.176</w:t>
            </w:r>
          </w:p>
        </w:tc>
        <w:tc>
          <w:tcPr>
            <w:tcW w:w="1010" w:type="pct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14:paraId="28DACE17" w14:textId="61E4D36D" w:rsidR="00530DF2" w:rsidRPr="006A2C16" w:rsidRDefault="00530DF2" w:rsidP="00327EB4">
            <w:pPr>
              <w:snapToGrid w:val="0"/>
              <w:spacing w:beforeLines="50" w:before="163" w:afterLines="50" w:after="163"/>
              <w:ind w:firstLineChars="150" w:firstLine="316"/>
              <w:rPr>
                <w:rFonts w:eastAsia="宋体" w:cs="Times New Roman"/>
                <w:b/>
                <w:bCs/>
                <w:sz w:val="21"/>
                <w:szCs w:val="21"/>
              </w:rPr>
            </w:pPr>
            <w:r w:rsidRPr="006A2C16">
              <w:rPr>
                <w:rFonts w:eastAsia="宋体" w:cs="Times New Roman"/>
                <w:b/>
                <w:bCs/>
                <w:sz w:val="21"/>
                <w:szCs w:val="21"/>
              </w:rPr>
              <w:t>0.358</w:t>
            </w:r>
          </w:p>
        </w:tc>
      </w:tr>
    </w:tbl>
    <w:bookmarkEnd w:id="12"/>
    <w:p w14:paraId="5BDD4D09" w14:textId="2F831599" w:rsidR="00844921" w:rsidRPr="002C6C46" w:rsidRDefault="006A2C16" w:rsidP="00327EB4">
      <w:pPr>
        <w:pStyle w:val="1"/>
        <w:numPr>
          <w:ilvl w:val="0"/>
          <w:numId w:val="0"/>
        </w:numPr>
        <w:spacing w:beforeLines="50" w:before="163" w:afterLines="50" w:after="163"/>
        <w:ind w:left="432" w:hanging="432"/>
      </w:pPr>
      <w:r>
        <w:rPr>
          <w:rFonts w:hint="eastAsia"/>
        </w:rPr>
        <w:t xml:space="preserve">Supplementary </w:t>
      </w:r>
      <w:r w:rsidR="00E024E5" w:rsidRPr="002C6C46">
        <w:rPr>
          <w:rFonts w:hint="eastAsia"/>
        </w:rPr>
        <w:t>Reference</w:t>
      </w:r>
      <w:r>
        <w:rPr>
          <w:rFonts w:hint="eastAsia"/>
        </w:rPr>
        <w:t>s</w:t>
      </w:r>
    </w:p>
    <w:bookmarkStart w:id="13" w:name="_Hlk203309792"/>
    <w:p w14:paraId="40854710" w14:textId="1E8F8F38" w:rsidR="00BC5B31" w:rsidRPr="00BC5B31" w:rsidRDefault="0084492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>
        <w:rPr>
          <w:bCs/>
          <w:iCs/>
          <w:color w:val="000000" w:themeColor="text1"/>
          <w:szCs w:val="24"/>
        </w:rPr>
        <w:fldChar w:fldCharType="begin"/>
      </w:r>
      <w:r>
        <w:rPr>
          <w:bCs/>
          <w:iCs/>
          <w:color w:val="000000" w:themeColor="text1"/>
          <w:szCs w:val="24"/>
        </w:rPr>
        <w:instrText xml:space="preserve"> ADDIN EN.REFLIST </w:instrText>
      </w:r>
      <w:r>
        <w:rPr>
          <w:bCs/>
          <w:iCs/>
          <w:color w:val="000000" w:themeColor="text1"/>
          <w:szCs w:val="24"/>
        </w:rPr>
        <w:fldChar w:fldCharType="separate"/>
      </w:r>
      <w:r w:rsidR="00BC5B31" w:rsidRPr="00BC5B31">
        <w:t>B. Cai, L. Zhou, P.-Y. Zhao, H.-L. Peng, Z.-L. Hou</w:t>
      </w:r>
      <w:r w:rsidR="006223A3" w:rsidRPr="006223A3">
        <w:rPr>
          <w:rFonts w:hint="eastAsia"/>
        </w:rPr>
        <w:t xml:space="preserve"> </w:t>
      </w:r>
      <w:r w:rsidR="006223A3">
        <w:rPr>
          <w:rFonts w:hint="eastAsia"/>
        </w:rPr>
        <w:t>et al</w:t>
      </w:r>
      <w:r w:rsidR="006223A3"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="00BC5B31" w:rsidRPr="00BC5B31">
        <w:t xml:space="preserve"> Interface-induced dual-pinning mechanism enhances low-frequency electromagnetic wave loss. Nat Commun. </w:t>
      </w:r>
      <w:r w:rsidR="00BC5B31" w:rsidRPr="00BC5B31">
        <w:rPr>
          <w:b/>
        </w:rPr>
        <w:t>15</w:t>
      </w:r>
      <w:r w:rsidR="00BC5B31" w:rsidRPr="00BC5B31">
        <w:t xml:space="preserve">, 3299 (2024). </w:t>
      </w:r>
      <w:hyperlink r:id="rId41" w:history="1">
        <w:r w:rsidR="00BC5B31" w:rsidRPr="00BC5B31">
          <w:rPr>
            <w:rStyle w:val="af5"/>
          </w:rPr>
          <w:t>https://doi.org/10.1038/s41467-024-47537-5</w:t>
        </w:r>
      </w:hyperlink>
    </w:p>
    <w:p w14:paraId="51D7916A" w14:textId="3BF15A44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lastRenderedPageBreak/>
        <w:t>G. C</w:t>
      </w:r>
      <w:r w:rsidRPr="00BC5B31">
        <w:rPr>
          <w:rFonts w:hint="eastAsia"/>
        </w:rPr>
        <w:t>hen, R. Zhang, M. Yuan, S. Xue, Y. Liu</w:t>
      </w:r>
      <w:r w:rsidR="006223A3" w:rsidRPr="006223A3">
        <w:rPr>
          <w:rFonts w:hint="eastAsia"/>
        </w:rPr>
        <w:t xml:space="preserve"> </w:t>
      </w:r>
      <w:r w:rsidR="006223A3">
        <w:rPr>
          <w:rFonts w:hint="eastAsia"/>
        </w:rPr>
        <w:t>et al</w:t>
      </w:r>
      <w:r w:rsidR="006223A3"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Pr="00BC5B31">
        <w:rPr>
          <w:rFonts w:hint="eastAsia"/>
        </w:rPr>
        <w:t xml:space="preserve"> Visualizing nanoscale interlayer magnetic interactions and unconventional low</w:t>
      </w:r>
      <w:r w:rsidRPr="00BC5B31">
        <w:rPr>
          <w:rFonts w:hint="eastAsia"/>
        </w:rPr>
        <w:t>‐</w:t>
      </w:r>
      <w:r w:rsidRPr="00BC5B31">
        <w:rPr>
          <w:rFonts w:hint="eastAsia"/>
        </w:rPr>
        <w:t>frequency behaviors in ferromagnetic multi</w:t>
      </w:r>
      <w:r w:rsidRPr="00BC5B31">
        <w:rPr>
          <w:rFonts w:hint="eastAsia"/>
        </w:rPr>
        <w:t>‐</w:t>
      </w:r>
      <w:r w:rsidRPr="00BC5B31">
        <w:rPr>
          <w:rFonts w:hint="eastAsia"/>
        </w:rPr>
        <w:t>shelled structures. Adv</w:t>
      </w:r>
      <w:r w:rsidR="006223A3">
        <w:rPr>
          <w:rFonts w:hint="eastAsia"/>
        </w:rPr>
        <w:t>.</w:t>
      </w:r>
      <w:r w:rsidRPr="00BC5B31">
        <w:rPr>
          <w:rFonts w:hint="eastAsia"/>
        </w:rPr>
        <w:t xml:space="preserve"> Mater. </w:t>
      </w:r>
      <w:r w:rsidRPr="00BC5B31">
        <w:rPr>
          <w:rFonts w:hint="eastAsia"/>
          <w:b/>
        </w:rPr>
        <w:t>36</w:t>
      </w:r>
      <w:r w:rsidRPr="00BC5B31">
        <w:rPr>
          <w:rFonts w:hint="eastAsia"/>
        </w:rPr>
        <w:t>, 2313411 (20</w:t>
      </w:r>
      <w:r w:rsidRPr="00BC5B31">
        <w:t xml:space="preserve">24). </w:t>
      </w:r>
      <w:hyperlink r:id="rId42" w:history="1">
        <w:r w:rsidRPr="00BC5B31">
          <w:rPr>
            <w:rStyle w:val="af5"/>
          </w:rPr>
          <w:t>https://doi.org/10.1002/adma.202313411</w:t>
        </w:r>
      </w:hyperlink>
    </w:p>
    <w:p w14:paraId="6DD8E171" w14:textId="4C252354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t>M. He, X. Zhong, X. Lu, J. Hu, K. Ruan</w:t>
      </w:r>
      <w:r w:rsidR="006223A3" w:rsidRPr="006223A3">
        <w:rPr>
          <w:rFonts w:hint="eastAsia"/>
        </w:rPr>
        <w:t xml:space="preserve"> </w:t>
      </w:r>
      <w:r w:rsidR="006223A3">
        <w:rPr>
          <w:rFonts w:hint="eastAsia"/>
        </w:rPr>
        <w:t>et al</w:t>
      </w:r>
      <w:r w:rsidR="006223A3"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Pr="00BC5B31">
        <w:t xml:space="preserve"> Excellent low-frequency microwave absorption and high thermal conductivity in polydimethylsiloxane composites endowed by hydrangea-like coni@bn heterostructure fillers. Adv</w:t>
      </w:r>
      <w:r w:rsidR="006223A3">
        <w:rPr>
          <w:rFonts w:hint="eastAsia"/>
        </w:rPr>
        <w:t>.</w:t>
      </w:r>
      <w:r w:rsidRPr="00BC5B31">
        <w:t xml:space="preserve"> Mater. </w:t>
      </w:r>
      <w:r w:rsidRPr="00BC5B31">
        <w:rPr>
          <w:b/>
        </w:rPr>
        <w:t>36</w:t>
      </w:r>
      <w:r w:rsidRPr="00BC5B31">
        <w:t xml:space="preserve">, 2410186 (2024). </w:t>
      </w:r>
      <w:hyperlink r:id="rId43" w:history="1">
        <w:r w:rsidRPr="00BC5B31">
          <w:rPr>
            <w:rStyle w:val="af5"/>
          </w:rPr>
          <w:t>https://doi.org/10.1002/adma.202410186</w:t>
        </w:r>
      </w:hyperlink>
    </w:p>
    <w:p w14:paraId="3F8F6F4D" w14:textId="555AF5A8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t>L. Rao, M. Huang, X. Wang, Y. Qian, Z. Yan</w:t>
      </w:r>
      <w:r w:rsidR="006223A3" w:rsidRPr="006223A3">
        <w:rPr>
          <w:rFonts w:hint="eastAsia"/>
        </w:rPr>
        <w:t xml:space="preserve"> </w:t>
      </w:r>
      <w:r w:rsidR="006223A3">
        <w:rPr>
          <w:rFonts w:hint="eastAsia"/>
        </w:rPr>
        <w:t>et al</w:t>
      </w:r>
      <w:r w:rsidR="006223A3"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Pr="00BC5B31">
        <w:t xml:space="preserve"> Atomic infusion induced reconstruction enhances multifunctional thermally conductive films for robust low-frequency electromagnetic absorption. Angew</w:t>
      </w:r>
      <w:r w:rsidR="006223A3">
        <w:rPr>
          <w:rFonts w:hint="eastAsia"/>
        </w:rPr>
        <w:t>.</w:t>
      </w:r>
      <w:r w:rsidRPr="00BC5B31">
        <w:t xml:space="preserve"> Chem</w:t>
      </w:r>
      <w:r w:rsidR="006223A3">
        <w:rPr>
          <w:rFonts w:hint="eastAsia"/>
        </w:rPr>
        <w:t>.</w:t>
      </w:r>
      <w:r w:rsidRPr="00BC5B31">
        <w:t xml:space="preserve"> Int</w:t>
      </w:r>
      <w:r w:rsidR="006223A3">
        <w:rPr>
          <w:rFonts w:hint="eastAsia"/>
        </w:rPr>
        <w:t>.</w:t>
      </w:r>
      <w:r w:rsidRPr="00BC5B31">
        <w:t xml:space="preserve"> Ed. </w:t>
      </w:r>
      <w:r w:rsidRPr="00BC5B31">
        <w:rPr>
          <w:b/>
        </w:rPr>
        <w:t>64</w:t>
      </w:r>
      <w:r w:rsidRPr="00BC5B31">
        <w:t xml:space="preserve">, e202418338 (2025). </w:t>
      </w:r>
      <w:hyperlink r:id="rId44" w:history="1">
        <w:r w:rsidRPr="00BC5B31">
          <w:rPr>
            <w:rStyle w:val="af5"/>
          </w:rPr>
          <w:t>https://doi.org/10.1002/anie.202418338</w:t>
        </w:r>
      </w:hyperlink>
    </w:p>
    <w:p w14:paraId="3E20C918" w14:textId="15F6A79D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t>L. Rao, L. Wang, C. Yang, R. Zhang, J. Zhang</w:t>
      </w:r>
      <w:r w:rsidR="006223A3" w:rsidRPr="006223A3">
        <w:rPr>
          <w:rFonts w:hint="eastAsia"/>
        </w:rPr>
        <w:t xml:space="preserve"> </w:t>
      </w:r>
      <w:r w:rsidR="006223A3">
        <w:rPr>
          <w:rFonts w:hint="eastAsia"/>
        </w:rPr>
        <w:t>et al</w:t>
      </w:r>
      <w:r w:rsidR="006223A3"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Pr="00BC5B31">
        <w:t xml:space="preserve"> Confined diffusion strategy for customizing</w:t>
      </w:r>
      <w:r w:rsidRPr="00BC5B31">
        <w:rPr>
          <w:rFonts w:hint="eastAsia"/>
        </w:rPr>
        <w:t xml:space="preserve"> magnetic coupling spaces to enhance low</w:t>
      </w:r>
      <w:r w:rsidRPr="00BC5B31">
        <w:rPr>
          <w:rFonts w:hint="eastAsia"/>
        </w:rPr>
        <w:t>‐</w:t>
      </w:r>
      <w:r w:rsidRPr="00BC5B31">
        <w:rPr>
          <w:rFonts w:hint="eastAsia"/>
        </w:rPr>
        <w:t>frequency electromagnetic wave absorption. Adv</w:t>
      </w:r>
      <w:r w:rsidR="006223A3">
        <w:rPr>
          <w:rFonts w:hint="eastAsia"/>
        </w:rPr>
        <w:t>.</w:t>
      </w:r>
      <w:r w:rsidRPr="00BC5B31">
        <w:rPr>
          <w:rFonts w:hint="eastAsia"/>
        </w:rPr>
        <w:t xml:space="preserve"> Funct</w:t>
      </w:r>
      <w:r w:rsidR="006223A3">
        <w:rPr>
          <w:rFonts w:hint="eastAsia"/>
        </w:rPr>
        <w:t>.</w:t>
      </w:r>
      <w:r w:rsidRPr="00BC5B31">
        <w:rPr>
          <w:rFonts w:hint="eastAsia"/>
        </w:rPr>
        <w:t xml:space="preserve"> Mater. </w:t>
      </w:r>
      <w:r w:rsidRPr="00BC5B31">
        <w:rPr>
          <w:rFonts w:hint="eastAsia"/>
          <w:b/>
        </w:rPr>
        <w:t>33</w:t>
      </w:r>
      <w:r w:rsidRPr="00BC5B31">
        <w:rPr>
          <w:rFonts w:hint="eastAsia"/>
        </w:rPr>
        <w:t xml:space="preserve">, 2213258 (2023). </w:t>
      </w:r>
      <w:hyperlink r:id="rId45" w:history="1">
        <w:r w:rsidRPr="00BC5B31">
          <w:rPr>
            <w:rStyle w:val="af5"/>
            <w:rFonts w:hint="eastAsia"/>
          </w:rPr>
          <w:t>https://doi.org/10.1002/adfm.202213258</w:t>
        </w:r>
      </w:hyperlink>
    </w:p>
    <w:p w14:paraId="41CD90A2" w14:textId="3E7D6530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rPr>
          <w:rFonts w:hint="eastAsia"/>
        </w:rPr>
        <w:t>M. He, J. Hu, H. Yan, X. Zhong, Y. Zhang</w:t>
      </w:r>
      <w:r w:rsidR="006223A3">
        <w:rPr>
          <w:rFonts w:hint="eastAsia"/>
        </w:rPr>
        <w:t xml:space="preserve"> et al</w:t>
      </w:r>
      <w:r w:rsidRPr="00BC5B31">
        <w:rPr>
          <w:rFonts w:hint="eastAsia"/>
        </w:rPr>
        <w:t>.</w:t>
      </w:r>
      <w:r w:rsidR="006223A3">
        <w:rPr>
          <w:rFonts w:hint="eastAsia"/>
        </w:rPr>
        <w:t>,</w:t>
      </w:r>
      <w:r w:rsidRPr="00BC5B31">
        <w:rPr>
          <w:rFonts w:hint="eastAsia"/>
        </w:rPr>
        <w:t xml:space="preserve"> Shape anisotropic chain</w:t>
      </w:r>
      <w:r w:rsidRPr="00BC5B31">
        <w:rPr>
          <w:rFonts w:hint="eastAsia"/>
        </w:rPr>
        <w:t>‐</w:t>
      </w:r>
      <w:r w:rsidRPr="00BC5B31">
        <w:rPr>
          <w:rFonts w:hint="eastAsia"/>
        </w:rPr>
        <w:t>like coni/polydimethylsiloxane composite films with excellent low</w:t>
      </w:r>
      <w:r w:rsidRPr="00BC5B31">
        <w:rPr>
          <w:rFonts w:hint="eastAsia"/>
        </w:rPr>
        <w:t>‐</w:t>
      </w:r>
      <w:r w:rsidRPr="00BC5B31">
        <w:rPr>
          <w:rFonts w:hint="eastAsia"/>
        </w:rPr>
        <w:t xml:space="preserve">frequency microwave absorption and high thermal conductivity. Adv Funct Mater. 2316691 (2024). </w:t>
      </w:r>
      <w:hyperlink r:id="rId46" w:history="1">
        <w:r w:rsidRPr="00BC5B31">
          <w:rPr>
            <w:rStyle w:val="af5"/>
            <w:rFonts w:hint="eastAsia"/>
          </w:rPr>
          <w:t>https://doi.org/10.1002/adfm.202316691</w:t>
        </w:r>
      </w:hyperlink>
    </w:p>
    <w:p w14:paraId="1B7B3738" w14:textId="178053A4" w:rsidR="00BC5B31" w:rsidRPr="00BC5B31" w:rsidRDefault="00BC5B31" w:rsidP="006A2C16">
      <w:pPr>
        <w:pStyle w:val="EndNoteBibliography"/>
        <w:numPr>
          <w:ilvl w:val="0"/>
          <w:numId w:val="32"/>
        </w:numPr>
        <w:spacing w:beforeLines="50" w:before="163" w:afterLines="50" w:after="163"/>
      </w:pPr>
      <w:r w:rsidRPr="00BC5B31">
        <w:t>B. Shan, Y. Wang, X. Ji, Y. Huang</w:t>
      </w:r>
      <w:r w:rsidR="00F02688">
        <w:rPr>
          <w:rFonts w:hint="eastAsia"/>
        </w:rPr>
        <w:t>,</w:t>
      </w:r>
      <w:r w:rsidRPr="00BC5B31">
        <w:t xml:space="preserve"> Enhancing low-frequency microwave absorption through structural polarization modulation of mxenes. Nano-Micro Lett. </w:t>
      </w:r>
      <w:r w:rsidRPr="00BC5B31">
        <w:rPr>
          <w:b/>
        </w:rPr>
        <w:t>16</w:t>
      </w:r>
      <w:r w:rsidRPr="00BC5B31">
        <w:t xml:space="preserve">, 212 (2024). </w:t>
      </w:r>
      <w:hyperlink r:id="rId47" w:history="1">
        <w:r w:rsidRPr="00BC5B31">
          <w:rPr>
            <w:rStyle w:val="af5"/>
          </w:rPr>
          <w:t>https://doi.org/10.1007/s40820-024-01437-x</w:t>
        </w:r>
      </w:hyperlink>
    </w:p>
    <w:p w14:paraId="64289F46" w14:textId="2F72CAFD" w:rsidR="00E024E5" w:rsidRPr="00954B19" w:rsidRDefault="00844921" w:rsidP="00327EB4">
      <w:pPr>
        <w:snapToGrid w:val="0"/>
        <w:spacing w:beforeLines="50" w:before="163" w:afterLines="50" w:after="163"/>
        <w:rPr>
          <w:rFonts w:cs="Times New Roman"/>
          <w:bCs/>
          <w:iCs/>
          <w:color w:val="000000" w:themeColor="text1"/>
          <w:szCs w:val="24"/>
        </w:rPr>
      </w:pPr>
      <w:r>
        <w:rPr>
          <w:rFonts w:cs="Times New Roman"/>
          <w:bCs/>
          <w:iCs/>
          <w:color w:val="000000" w:themeColor="text1"/>
          <w:szCs w:val="24"/>
        </w:rPr>
        <w:fldChar w:fldCharType="end"/>
      </w:r>
      <w:bookmarkEnd w:id="13"/>
    </w:p>
    <w:sectPr w:rsidR="00E024E5" w:rsidRPr="00954B19" w:rsidSect="00EB5683">
      <w:headerReference w:type="even" r:id="rId48"/>
      <w:headerReference w:type="default" r:id="rId49"/>
      <w:footerReference w:type="even" r:id="rId50"/>
      <w:footerReference w:type="default" r:id="rId51"/>
      <w:headerReference w:type="first" r:id="rId52"/>
      <w:footerReference w:type="first" r:id="rId53"/>
      <w:footnotePr>
        <w:numFmt w:val="chicago"/>
      </w:footnotePr>
      <w:type w:val="continuous"/>
      <w:pgSz w:w="11906" w:h="16838"/>
      <w:pgMar w:top="1440" w:right="1418" w:bottom="1440" w:left="1418" w:header="851" w:footer="5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1AD44" w14:textId="77777777" w:rsidR="007144DC" w:rsidRDefault="007144DC" w:rsidP="00143FDB">
      <w:r>
        <w:separator/>
      </w:r>
    </w:p>
  </w:endnote>
  <w:endnote w:type="continuationSeparator" w:id="0">
    <w:p w14:paraId="1D097DAC" w14:textId="77777777" w:rsidR="007144DC" w:rsidRDefault="007144DC" w:rsidP="0014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6339E" w14:textId="77777777" w:rsidR="00C94594" w:rsidRDefault="00C945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8996558"/>
      <w:docPartObj>
        <w:docPartGallery w:val="Page Numbers (Bottom of Page)"/>
        <w:docPartUnique/>
      </w:docPartObj>
    </w:sdtPr>
    <w:sdtEndPr/>
    <w:sdtContent>
      <w:p w14:paraId="3C37C5C1" w14:textId="46B35BB9" w:rsidR="00E66DE1" w:rsidRDefault="00C94594">
        <w:pPr>
          <w:pStyle w:val="a7"/>
          <w:jc w:val="center"/>
        </w:pPr>
        <w:r>
          <w:rPr>
            <w:rFonts w:hint="eastAsia"/>
          </w:rPr>
          <w:t>S</w:t>
        </w:r>
        <w:r w:rsidR="00E66DE1">
          <w:fldChar w:fldCharType="begin"/>
        </w:r>
        <w:r w:rsidR="00E66DE1">
          <w:instrText>PAGE   \* MERGEFORMAT</w:instrText>
        </w:r>
        <w:r w:rsidR="00E66DE1">
          <w:fldChar w:fldCharType="separate"/>
        </w:r>
        <w:r w:rsidR="00EA5107" w:rsidRPr="00EA5107">
          <w:rPr>
            <w:noProof/>
            <w:lang w:val="zh-CN"/>
          </w:rPr>
          <w:t>15</w:t>
        </w:r>
        <w:r w:rsidR="00E66DE1">
          <w:fldChar w:fldCharType="end"/>
        </w:r>
        <w:r>
          <w:rPr>
            <w:rFonts w:hint="eastAsia"/>
          </w:rPr>
          <w:t>/S1</w:t>
        </w:r>
        <w:r w:rsidR="006223A3">
          <w:rPr>
            <w:rFonts w:hint="eastAsia"/>
          </w:rPr>
          <w:t>5</w:t>
        </w:r>
      </w:p>
    </w:sdtContent>
  </w:sdt>
  <w:p w14:paraId="69635669" w14:textId="77777777" w:rsidR="00E66DE1" w:rsidRDefault="00E66DE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C1460" w14:textId="77777777" w:rsidR="00C94594" w:rsidRDefault="00C9459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A6B04" w14:textId="77777777" w:rsidR="007144DC" w:rsidRDefault="007144DC" w:rsidP="00143FDB">
      <w:r>
        <w:separator/>
      </w:r>
    </w:p>
  </w:footnote>
  <w:footnote w:type="continuationSeparator" w:id="0">
    <w:p w14:paraId="1B0F77A1" w14:textId="77777777" w:rsidR="007144DC" w:rsidRDefault="007144DC" w:rsidP="00143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E17C6" w14:textId="77777777" w:rsidR="00C94594" w:rsidRDefault="00C9459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EA4AC" w14:textId="19AC1AF5" w:rsidR="002B70DA" w:rsidRDefault="007144DC" w:rsidP="00C94594">
    <w:pPr>
      <w:pStyle w:val="a5"/>
      <w:jc w:val="center"/>
    </w:pPr>
    <w:hyperlink r:id="rId1" w:history="1">
      <w:r w:rsidR="00C94594" w:rsidRPr="00C94594">
        <w:rPr>
          <w:rStyle w:val="af5"/>
          <w:rFonts w:hint="eastAsia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D4D1F" w14:textId="77777777" w:rsidR="00C94594" w:rsidRDefault="00C9459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623E"/>
    <w:multiLevelType w:val="hybridMultilevel"/>
    <w:tmpl w:val="29BA0F48"/>
    <w:lvl w:ilvl="0" w:tplc="3FE83D40">
      <w:start w:val="1"/>
      <w:numFmt w:val="decimal"/>
      <w:lvlText w:val="(%1)"/>
      <w:lvlJc w:val="left"/>
      <w:pPr>
        <w:ind w:left="860" w:hanging="3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0CDF7764"/>
    <w:multiLevelType w:val="hybridMultilevel"/>
    <w:tmpl w:val="2BC8FEEC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2F87A97"/>
    <w:multiLevelType w:val="hybridMultilevel"/>
    <w:tmpl w:val="ABA2E754"/>
    <w:lvl w:ilvl="0" w:tplc="64A2312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6AC7CB9"/>
    <w:multiLevelType w:val="hybridMultilevel"/>
    <w:tmpl w:val="1CC2C34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B264FD"/>
    <w:multiLevelType w:val="multilevel"/>
    <w:tmpl w:val="A52E5D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80654E9"/>
    <w:multiLevelType w:val="hybridMultilevel"/>
    <w:tmpl w:val="6876106A"/>
    <w:lvl w:ilvl="0" w:tplc="43D0F63C">
      <w:start w:val="1"/>
      <w:numFmt w:val="decimal"/>
      <w:lvlText w:val="(%1)."/>
      <w:lvlJc w:val="left"/>
      <w:pPr>
        <w:ind w:left="720" w:hanging="360"/>
      </w:pPr>
      <w:rPr>
        <w:rFonts w:hint="eastAsia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D4804"/>
    <w:multiLevelType w:val="hybridMultilevel"/>
    <w:tmpl w:val="170EDE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EAD17ED"/>
    <w:multiLevelType w:val="hybridMultilevel"/>
    <w:tmpl w:val="78164686"/>
    <w:lvl w:ilvl="0" w:tplc="639A74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2107426A"/>
    <w:multiLevelType w:val="hybridMultilevel"/>
    <w:tmpl w:val="31481A10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22537BAA"/>
    <w:multiLevelType w:val="multilevel"/>
    <w:tmpl w:val="83106BC8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0" w15:restartNumberingAfterBreak="0">
    <w:nsid w:val="29207ADF"/>
    <w:multiLevelType w:val="multilevel"/>
    <w:tmpl w:val="EE56D73C"/>
    <w:lvl w:ilvl="0">
      <w:start w:val="1"/>
      <w:numFmt w:val="decimal"/>
      <w:pStyle w:val="Heading11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eastAsia"/>
      </w:rPr>
    </w:lvl>
  </w:abstractNum>
  <w:abstractNum w:abstractNumId="11" w15:restartNumberingAfterBreak="0">
    <w:nsid w:val="2CF205F3"/>
    <w:multiLevelType w:val="multilevel"/>
    <w:tmpl w:val="DBF855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1"/>
      <w:lvlText w:val="%1.%2"/>
      <w:lvlJc w:val="left"/>
      <w:pPr>
        <w:ind w:left="576" w:hanging="576"/>
      </w:pPr>
    </w:lvl>
    <w:lvl w:ilvl="2">
      <w:start w:val="1"/>
      <w:numFmt w:val="decimal"/>
      <w:pStyle w:val="Heading31"/>
      <w:lvlText w:val="%1.%2.%3"/>
      <w:lvlJc w:val="left"/>
      <w:pPr>
        <w:ind w:left="720" w:hanging="720"/>
      </w:pPr>
    </w:lvl>
    <w:lvl w:ilvl="3">
      <w:start w:val="1"/>
      <w:numFmt w:val="decimal"/>
      <w:pStyle w:val="Heading41"/>
      <w:lvlText w:val="%1.%2.%3.%4"/>
      <w:lvlJc w:val="left"/>
      <w:pPr>
        <w:ind w:left="864" w:hanging="864"/>
      </w:pPr>
    </w:lvl>
    <w:lvl w:ilvl="4">
      <w:start w:val="1"/>
      <w:numFmt w:val="decimal"/>
      <w:pStyle w:val="Heading51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1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1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E244A4C"/>
    <w:multiLevelType w:val="hybridMultilevel"/>
    <w:tmpl w:val="913AD996"/>
    <w:lvl w:ilvl="0" w:tplc="2F40F09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FB7ED2"/>
    <w:multiLevelType w:val="hybridMultilevel"/>
    <w:tmpl w:val="1826B9B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32B25D0"/>
    <w:multiLevelType w:val="hybridMultilevel"/>
    <w:tmpl w:val="A1DAA74E"/>
    <w:lvl w:ilvl="0" w:tplc="637C063A">
      <w:start w:val="1"/>
      <w:numFmt w:val="decimal"/>
      <w:lvlText w:val="(%1)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5" w15:restartNumberingAfterBreak="0">
    <w:nsid w:val="33F15FD1"/>
    <w:multiLevelType w:val="hybridMultilevel"/>
    <w:tmpl w:val="8DB4CA1E"/>
    <w:lvl w:ilvl="0" w:tplc="605C227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 w15:restartNumberingAfterBreak="0">
    <w:nsid w:val="34E7429C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3F5438DA"/>
    <w:multiLevelType w:val="hybridMultilevel"/>
    <w:tmpl w:val="87D4549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0176FFA"/>
    <w:multiLevelType w:val="hybridMultilevel"/>
    <w:tmpl w:val="57E2CA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9A912DC"/>
    <w:multiLevelType w:val="hybridMultilevel"/>
    <w:tmpl w:val="4EA43812"/>
    <w:lvl w:ilvl="0" w:tplc="A11666F8">
      <w:start w:val="1"/>
      <w:numFmt w:val="decimal"/>
      <w:pStyle w:val="EndNoteBibliography"/>
      <w:lvlText w:val="[%1]"/>
      <w:lvlJc w:val="right"/>
      <w:pPr>
        <w:ind w:left="1412" w:hanging="42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20" w15:restartNumberingAfterBreak="0">
    <w:nsid w:val="4C3730F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1" w15:restartNumberingAfterBreak="0">
    <w:nsid w:val="51D64A5A"/>
    <w:multiLevelType w:val="multilevel"/>
    <w:tmpl w:val="B82023D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2" w15:restartNumberingAfterBreak="0">
    <w:nsid w:val="52886C01"/>
    <w:multiLevelType w:val="hybridMultilevel"/>
    <w:tmpl w:val="51382FE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4503743"/>
    <w:multiLevelType w:val="multilevel"/>
    <w:tmpl w:val="71A42B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eastAsia"/>
      </w:rPr>
    </w:lvl>
  </w:abstractNum>
  <w:abstractNum w:abstractNumId="24" w15:restartNumberingAfterBreak="0">
    <w:nsid w:val="67782DBD"/>
    <w:multiLevelType w:val="multilevel"/>
    <w:tmpl w:val="2ADE011A"/>
    <w:lvl w:ilvl="0">
      <w:start w:val="1"/>
      <w:numFmt w:val="decimal"/>
      <w:pStyle w:val="1"/>
      <w:suff w:val="space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5" w15:restartNumberingAfterBreak="0">
    <w:nsid w:val="6F013F58"/>
    <w:multiLevelType w:val="hybridMultilevel"/>
    <w:tmpl w:val="9D729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FE48F2"/>
    <w:multiLevelType w:val="multilevel"/>
    <w:tmpl w:val="2FAE7F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3E97AD5"/>
    <w:multiLevelType w:val="multilevel"/>
    <w:tmpl w:val="1B48E34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7"/>
  </w:num>
  <w:num w:numId="2">
    <w:abstractNumId w:val="26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23"/>
  </w:num>
  <w:num w:numId="7">
    <w:abstractNumId w:val="20"/>
  </w:num>
  <w:num w:numId="8">
    <w:abstractNumId w:val="11"/>
  </w:num>
  <w:num w:numId="9">
    <w:abstractNumId w:val="10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2"/>
  </w:num>
  <w:num w:numId="14">
    <w:abstractNumId w:val="5"/>
  </w:num>
  <w:num w:numId="15">
    <w:abstractNumId w:val="9"/>
  </w:num>
  <w:num w:numId="16">
    <w:abstractNumId w:val="25"/>
  </w:num>
  <w:num w:numId="17">
    <w:abstractNumId w:val="15"/>
  </w:num>
  <w:num w:numId="18">
    <w:abstractNumId w:val="7"/>
  </w:num>
  <w:num w:numId="19">
    <w:abstractNumId w:val="8"/>
  </w:num>
  <w:num w:numId="20">
    <w:abstractNumId w:val="13"/>
  </w:num>
  <w:num w:numId="21">
    <w:abstractNumId w:val="2"/>
  </w:num>
  <w:num w:numId="22">
    <w:abstractNumId w:val="19"/>
  </w:num>
  <w:num w:numId="23">
    <w:abstractNumId w:val="22"/>
  </w:num>
  <w:num w:numId="24">
    <w:abstractNumId w:val="17"/>
  </w:num>
  <w:num w:numId="25">
    <w:abstractNumId w:val="18"/>
  </w:num>
  <w:num w:numId="26">
    <w:abstractNumId w:val="3"/>
  </w:num>
  <w:num w:numId="27">
    <w:abstractNumId w:val="6"/>
  </w:num>
  <w:num w:numId="28">
    <w:abstractNumId w:val="19"/>
  </w:num>
  <w:num w:numId="29">
    <w:abstractNumId w:val="14"/>
  </w:num>
  <w:num w:numId="30">
    <w:abstractNumId w:val="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113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52f0zfxzrdrsoe50pive0vz0wsra0rw0xwd&quot;&gt;我的EndNote库&lt;record-ids&gt;&lt;item&gt;716&lt;/item&gt;&lt;item&gt;753&lt;/item&gt;&lt;item&gt;763&lt;/item&gt;&lt;item&gt;921&lt;/item&gt;&lt;item&gt;922&lt;/item&gt;&lt;item&gt;941&lt;/item&gt;&lt;item&gt;942&lt;/item&gt;&lt;/record-ids&gt;&lt;/item&gt;&lt;/Libraries&gt;"/>
  </w:docVars>
  <w:rsids>
    <w:rsidRoot w:val="005D1CEF"/>
    <w:rsid w:val="000000D4"/>
    <w:rsid w:val="0000098F"/>
    <w:rsid w:val="0000109F"/>
    <w:rsid w:val="0000120B"/>
    <w:rsid w:val="000017CD"/>
    <w:rsid w:val="00001A74"/>
    <w:rsid w:val="00001DC8"/>
    <w:rsid w:val="00001F24"/>
    <w:rsid w:val="00002C4A"/>
    <w:rsid w:val="000030FE"/>
    <w:rsid w:val="00004261"/>
    <w:rsid w:val="00005679"/>
    <w:rsid w:val="000064D8"/>
    <w:rsid w:val="00006F48"/>
    <w:rsid w:val="0000720E"/>
    <w:rsid w:val="00007249"/>
    <w:rsid w:val="000101FE"/>
    <w:rsid w:val="00010447"/>
    <w:rsid w:val="00010AE8"/>
    <w:rsid w:val="00011C3F"/>
    <w:rsid w:val="0001202B"/>
    <w:rsid w:val="00012DD3"/>
    <w:rsid w:val="00012E73"/>
    <w:rsid w:val="00013026"/>
    <w:rsid w:val="00013167"/>
    <w:rsid w:val="00013DC8"/>
    <w:rsid w:val="00014A1E"/>
    <w:rsid w:val="00014D3F"/>
    <w:rsid w:val="00015321"/>
    <w:rsid w:val="00015CA5"/>
    <w:rsid w:val="00017061"/>
    <w:rsid w:val="000177A3"/>
    <w:rsid w:val="000200E6"/>
    <w:rsid w:val="0002038C"/>
    <w:rsid w:val="00020620"/>
    <w:rsid w:val="0002074D"/>
    <w:rsid w:val="00021599"/>
    <w:rsid w:val="0002219F"/>
    <w:rsid w:val="00023C38"/>
    <w:rsid w:val="000252C2"/>
    <w:rsid w:val="00025E7C"/>
    <w:rsid w:val="00026020"/>
    <w:rsid w:val="000264D8"/>
    <w:rsid w:val="000266E3"/>
    <w:rsid w:val="00026C28"/>
    <w:rsid w:val="00026C34"/>
    <w:rsid w:val="000270FA"/>
    <w:rsid w:val="0002772A"/>
    <w:rsid w:val="0002775F"/>
    <w:rsid w:val="00027B46"/>
    <w:rsid w:val="00027E53"/>
    <w:rsid w:val="00030118"/>
    <w:rsid w:val="00030155"/>
    <w:rsid w:val="00030496"/>
    <w:rsid w:val="00030681"/>
    <w:rsid w:val="00030A90"/>
    <w:rsid w:val="000310EC"/>
    <w:rsid w:val="00031395"/>
    <w:rsid w:val="00031544"/>
    <w:rsid w:val="00032418"/>
    <w:rsid w:val="00032AAA"/>
    <w:rsid w:val="00032D32"/>
    <w:rsid w:val="0003343F"/>
    <w:rsid w:val="00033702"/>
    <w:rsid w:val="0003375D"/>
    <w:rsid w:val="0003428F"/>
    <w:rsid w:val="00034412"/>
    <w:rsid w:val="000345A7"/>
    <w:rsid w:val="00034DCA"/>
    <w:rsid w:val="00035E7F"/>
    <w:rsid w:val="000371BB"/>
    <w:rsid w:val="00037768"/>
    <w:rsid w:val="000410A0"/>
    <w:rsid w:val="00041A95"/>
    <w:rsid w:val="00041C8F"/>
    <w:rsid w:val="00041E6A"/>
    <w:rsid w:val="00042DEF"/>
    <w:rsid w:val="000437EF"/>
    <w:rsid w:val="00043B1D"/>
    <w:rsid w:val="000447E6"/>
    <w:rsid w:val="00044972"/>
    <w:rsid w:val="00044C3D"/>
    <w:rsid w:val="000456AB"/>
    <w:rsid w:val="00045DB9"/>
    <w:rsid w:val="00046195"/>
    <w:rsid w:val="00050CB4"/>
    <w:rsid w:val="00051C90"/>
    <w:rsid w:val="000527B2"/>
    <w:rsid w:val="00052D5D"/>
    <w:rsid w:val="00053D37"/>
    <w:rsid w:val="000547B1"/>
    <w:rsid w:val="0005490F"/>
    <w:rsid w:val="000554A8"/>
    <w:rsid w:val="000558E3"/>
    <w:rsid w:val="00055EBB"/>
    <w:rsid w:val="00056E52"/>
    <w:rsid w:val="0005722E"/>
    <w:rsid w:val="00057282"/>
    <w:rsid w:val="000574EE"/>
    <w:rsid w:val="00057868"/>
    <w:rsid w:val="00057D2B"/>
    <w:rsid w:val="00060366"/>
    <w:rsid w:val="00060BBA"/>
    <w:rsid w:val="00061736"/>
    <w:rsid w:val="00061951"/>
    <w:rsid w:val="00062019"/>
    <w:rsid w:val="00063E07"/>
    <w:rsid w:val="00065D6A"/>
    <w:rsid w:val="0006636C"/>
    <w:rsid w:val="00066D5D"/>
    <w:rsid w:val="000671F9"/>
    <w:rsid w:val="00067516"/>
    <w:rsid w:val="00067C9F"/>
    <w:rsid w:val="00070927"/>
    <w:rsid w:val="00070C87"/>
    <w:rsid w:val="0007112C"/>
    <w:rsid w:val="0007118E"/>
    <w:rsid w:val="0007128D"/>
    <w:rsid w:val="000712A2"/>
    <w:rsid w:val="00071680"/>
    <w:rsid w:val="00072E9E"/>
    <w:rsid w:val="00073007"/>
    <w:rsid w:val="0007361F"/>
    <w:rsid w:val="000736F8"/>
    <w:rsid w:val="0007392A"/>
    <w:rsid w:val="000740ED"/>
    <w:rsid w:val="000741D4"/>
    <w:rsid w:val="00074B2D"/>
    <w:rsid w:val="0007514B"/>
    <w:rsid w:val="0007590C"/>
    <w:rsid w:val="00075E42"/>
    <w:rsid w:val="00075F3C"/>
    <w:rsid w:val="00076100"/>
    <w:rsid w:val="00076608"/>
    <w:rsid w:val="00077318"/>
    <w:rsid w:val="00077907"/>
    <w:rsid w:val="00077B8F"/>
    <w:rsid w:val="00077FB6"/>
    <w:rsid w:val="00080492"/>
    <w:rsid w:val="0008123B"/>
    <w:rsid w:val="00081BDF"/>
    <w:rsid w:val="00081EF1"/>
    <w:rsid w:val="000820A1"/>
    <w:rsid w:val="00082B9B"/>
    <w:rsid w:val="00082DDA"/>
    <w:rsid w:val="000836E8"/>
    <w:rsid w:val="000838A4"/>
    <w:rsid w:val="000843A2"/>
    <w:rsid w:val="0008568E"/>
    <w:rsid w:val="00085983"/>
    <w:rsid w:val="00085C5D"/>
    <w:rsid w:val="000864D3"/>
    <w:rsid w:val="00086CD9"/>
    <w:rsid w:val="00086EF6"/>
    <w:rsid w:val="0008749A"/>
    <w:rsid w:val="00087773"/>
    <w:rsid w:val="00087932"/>
    <w:rsid w:val="00090180"/>
    <w:rsid w:val="00090440"/>
    <w:rsid w:val="00090B10"/>
    <w:rsid w:val="00091A80"/>
    <w:rsid w:val="00091A8E"/>
    <w:rsid w:val="00091DC8"/>
    <w:rsid w:val="00092CBE"/>
    <w:rsid w:val="00092FB2"/>
    <w:rsid w:val="00092FFB"/>
    <w:rsid w:val="000939A2"/>
    <w:rsid w:val="00093BF1"/>
    <w:rsid w:val="00093CCD"/>
    <w:rsid w:val="00094218"/>
    <w:rsid w:val="000946BC"/>
    <w:rsid w:val="00094DE5"/>
    <w:rsid w:val="00095323"/>
    <w:rsid w:val="00095326"/>
    <w:rsid w:val="000953BD"/>
    <w:rsid w:val="0009658A"/>
    <w:rsid w:val="000966E4"/>
    <w:rsid w:val="0009788A"/>
    <w:rsid w:val="000978BC"/>
    <w:rsid w:val="000A088C"/>
    <w:rsid w:val="000A0D9A"/>
    <w:rsid w:val="000A17B7"/>
    <w:rsid w:val="000A18E4"/>
    <w:rsid w:val="000A1C91"/>
    <w:rsid w:val="000A33AD"/>
    <w:rsid w:val="000A36E6"/>
    <w:rsid w:val="000A38FB"/>
    <w:rsid w:val="000A40DC"/>
    <w:rsid w:val="000A462D"/>
    <w:rsid w:val="000A4720"/>
    <w:rsid w:val="000A47D4"/>
    <w:rsid w:val="000A5EB7"/>
    <w:rsid w:val="000A61A4"/>
    <w:rsid w:val="000A6825"/>
    <w:rsid w:val="000A6FE1"/>
    <w:rsid w:val="000A73AB"/>
    <w:rsid w:val="000B09FB"/>
    <w:rsid w:val="000B0C20"/>
    <w:rsid w:val="000B0D43"/>
    <w:rsid w:val="000B1ECD"/>
    <w:rsid w:val="000B20FC"/>
    <w:rsid w:val="000B21C4"/>
    <w:rsid w:val="000B2DC3"/>
    <w:rsid w:val="000B343D"/>
    <w:rsid w:val="000B3700"/>
    <w:rsid w:val="000B5348"/>
    <w:rsid w:val="000B64C4"/>
    <w:rsid w:val="000B6612"/>
    <w:rsid w:val="000B6943"/>
    <w:rsid w:val="000B6991"/>
    <w:rsid w:val="000B740F"/>
    <w:rsid w:val="000B7C2C"/>
    <w:rsid w:val="000C0EA6"/>
    <w:rsid w:val="000C12FA"/>
    <w:rsid w:val="000C172C"/>
    <w:rsid w:val="000C1C10"/>
    <w:rsid w:val="000C2087"/>
    <w:rsid w:val="000C30F9"/>
    <w:rsid w:val="000C3121"/>
    <w:rsid w:val="000C42FD"/>
    <w:rsid w:val="000C471D"/>
    <w:rsid w:val="000C4941"/>
    <w:rsid w:val="000C50C3"/>
    <w:rsid w:val="000C5436"/>
    <w:rsid w:val="000C5539"/>
    <w:rsid w:val="000C667A"/>
    <w:rsid w:val="000C6F1F"/>
    <w:rsid w:val="000C72BD"/>
    <w:rsid w:val="000C754D"/>
    <w:rsid w:val="000C7EB8"/>
    <w:rsid w:val="000D10ED"/>
    <w:rsid w:val="000D14EA"/>
    <w:rsid w:val="000D1A16"/>
    <w:rsid w:val="000D1EA8"/>
    <w:rsid w:val="000D1EF3"/>
    <w:rsid w:val="000D1FD3"/>
    <w:rsid w:val="000D1FD9"/>
    <w:rsid w:val="000D2499"/>
    <w:rsid w:val="000D2601"/>
    <w:rsid w:val="000D2FEA"/>
    <w:rsid w:val="000D3055"/>
    <w:rsid w:val="000D4039"/>
    <w:rsid w:val="000D433E"/>
    <w:rsid w:val="000D4A67"/>
    <w:rsid w:val="000D4EEC"/>
    <w:rsid w:val="000D62B7"/>
    <w:rsid w:val="000D787F"/>
    <w:rsid w:val="000E01B1"/>
    <w:rsid w:val="000E0B69"/>
    <w:rsid w:val="000E0E85"/>
    <w:rsid w:val="000E0F0A"/>
    <w:rsid w:val="000E1656"/>
    <w:rsid w:val="000E1D23"/>
    <w:rsid w:val="000E2020"/>
    <w:rsid w:val="000E2716"/>
    <w:rsid w:val="000E2D26"/>
    <w:rsid w:val="000E304B"/>
    <w:rsid w:val="000E3B19"/>
    <w:rsid w:val="000E3BA2"/>
    <w:rsid w:val="000E3E26"/>
    <w:rsid w:val="000E4AE3"/>
    <w:rsid w:val="000E5B1A"/>
    <w:rsid w:val="000E6198"/>
    <w:rsid w:val="000E693D"/>
    <w:rsid w:val="000E7CBC"/>
    <w:rsid w:val="000F0544"/>
    <w:rsid w:val="000F07C3"/>
    <w:rsid w:val="000F0802"/>
    <w:rsid w:val="000F1324"/>
    <w:rsid w:val="000F21B6"/>
    <w:rsid w:val="000F29A6"/>
    <w:rsid w:val="000F3490"/>
    <w:rsid w:val="000F34B0"/>
    <w:rsid w:val="000F3526"/>
    <w:rsid w:val="000F35E3"/>
    <w:rsid w:val="000F3940"/>
    <w:rsid w:val="000F3BE5"/>
    <w:rsid w:val="000F4D87"/>
    <w:rsid w:val="000F5101"/>
    <w:rsid w:val="000F5334"/>
    <w:rsid w:val="000F5888"/>
    <w:rsid w:val="000F58DB"/>
    <w:rsid w:val="000F642C"/>
    <w:rsid w:val="000F6EF5"/>
    <w:rsid w:val="000F70EF"/>
    <w:rsid w:val="00100AB7"/>
    <w:rsid w:val="00100C19"/>
    <w:rsid w:val="0010164B"/>
    <w:rsid w:val="00102543"/>
    <w:rsid w:val="00102C5C"/>
    <w:rsid w:val="0010352C"/>
    <w:rsid w:val="00103F72"/>
    <w:rsid w:val="0010404A"/>
    <w:rsid w:val="001046B3"/>
    <w:rsid w:val="00104B64"/>
    <w:rsid w:val="00104C00"/>
    <w:rsid w:val="00104ED7"/>
    <w:rsid w:val="001055DE"/>
    <w:rsid w:val="00105969"/>
    <w:rsid w:val="001070E3"/>
    <w:rsid w:val="00110530"/>
    <w:rsid w:val="00110820"/>
    <w:rsid w:val="00111593"/>
    <w:rsid w:val="001115C1"/>
    <w:rsid w:val="0011184B"/>
    <w:rsid w:val="00111B69"/>
    <w:rsid w:val="00111C50"/>
    <w:rsid w:val="00112168"/>
    <w:rsid w:val="00112DEB"/>
    <w:rsid w:val="00113972"/>
    <w:rsid w:val="0011435C"/>
    <w:rsid w:val="001148FB"/>
    <w:rsid w:val="001154C7"/>
    <w:rsid w:val="00115CE0"/>
    <w:rsid w:val="0011633A"/>
    <w:rsid w:val="001165E3"/>
    <w:rsid w:val="00116F04"/>
    <w:rsid w:val="00116F9F"/>
    <w:rsid w:val="00117464"/>
    <w:rsid w:val="001178F7"/>
    <w:rsid w:val="00117D79"/>
    <w:rsid w:val="0012042B"/>
    <w:rsid w:val="001219A6"/>
    <w:rsid w:val="00121E8B"/>
    <w:rsid w:val="00122753"/>
    <w:rsid w:val="00122E7D"/>
    <w:rsid w:val="00122F1A"/>
    <w:rsid w:val="00122F22"/>
    <w:rsid w:val="00122FBF"/>
    <w:rsid w:val="0012320C"/>
    <w:rsid w:val="001248AF"/>
    <w:rsid w:val="00124E31"/>
    <w:rsid w:val="0012587E"/>
    <w:rsid w:val="00125CDD"/>
    <w:rsid w:val="00127F84"/>
    <w:rsid w:val="00130C4B"/>
    <w:rsid w:val="00131023"/>
    <w:rsid w:val="00131876"/>
    <w:rsid w:val="00131A6D"/>
    <w:rsid w:val="00132B84"/>
    <w:rsid w:val="00132D55"/>
    <w:rsid w:val="0013341D"/>
    <w:rsid w:val="00133442"/>
    <w:rsid w:val="00133C5D"/>
    <w:rsid w:val="001340CB"/>
    <w:rsid w:val="001351BB"/>
    <w:rsid w:val="00135326"/>
    <w:rsid w:val="00135730"/>
    <w:rsid w:val="00135AE8"/>
    <w:rsid w:val="00136DC5"/>
    <w:rsid w:val="00136F83"/>
    <w:rsid w:val="00136FD0"/>
    <w:rsid w:val="00137632"/>
    <w:rsid w:val="00137B93"/>
    <w:rsid w:val="0014019B"/>
    <w:rsid w:val="00140B11"/>
    <w:rsid w:val="00141D28"/>
    <w:rsid w:val="001435C7"/>
    <w:rsid w:val="00143FDB"/>
    <w:rsid w:val="00144284"/>
    <w:rsid w:val="00144404"/>
    <w:rsid w:val="00144415"/>
    <w:rsid w:val="00144417"/>
    <w:rsid w:val="00145553"/>
    <w:rsid w:val="00146406"/>
    <w:rsid w:val="001464C0"/>
    <w:rsid w:val="00146ABB"/>
    <w:rsid w:val="00146AD0"/>
    <w:rsid w:val="00146C0D"/>
    <w:rsid w:val="00146D3C"/>
    <w:rsid w:val="00147147"/>
    <w:rsid w:val="00147A2C"/>
    <w:rsid w:val="00147B07"/>
    <w:rsid w:val="00147E70"/>
    <w:rsid w:val="00150B15"/>
    <w:rsid w:val="001520AE"/>
    <w:rsid w:val="00152BD4"/>
    <w:rsid w:val="00153B68"/>
    <w:rsid w:val="00154063"/>
    <w:rsid w:val="001541A6"/>
    <w:rsid w:val="00154420"/>
    <w:rsid w:val="001546CC"/>
    <w:rsid w:val="0015747C"/>
    <w:rsid w:val="00157D19"/>
    <w:rsid w:val="00160F5B"/>
    <w:rsid w:val="001620CF"/>
    <w:rsid w:val="001622A6"/>
    <w:rsid w:val="0016230E"/>
    <w:rsid w:val="0016260B"/>
    <w:rsid w:val="0016332D"/>
    <w:rsid w:val="00163C51"/>
    <w:rsid w:val="00163D14"/>
    <w:rsid w:val="00165EC3"/>
    <w:rsid w:val="0016645F"/>
    <w:rsid w:val="00166A2D"/>
    <w:rsid w:val="0016768E"/>
    <w:rsid w:val="00167F5B"/>
    <w:rsid w:val="00170EEC"/>
    <w:rsid w:val="0017172F"/>
    <w:rsid w:val="00171FA2"/>
    <w:rsid w:val="0017210F"/>
    <w:rsid w:val="00172913"/>
    <w:rsid w:val="00172AA8"/>
    <w:rsid w:val="00172ABF"/>
    <w:rsid w:val="00173138"/>
    <w:rsid w:val="001734F7"/>
    <w:rsid w:val="00173760"/>
    <w:rsid w:val="001737E6"/>
    <w:rsid w:val="00173A7A"/>
    <w:rsid w:val="00173DA1"/>
    <w:rsid w:val="00173F42"/>
    <w:rsid w:val="0017479B"/>
    <w:rsid w:val="00175B7B"/>
    <w:rsid w:val="001762DB"/>
    <w:rsid w:val="0017633E"/>
    <w:rsid w:val="0017712E"/>
    <w:rsid w:val="0017747E"/>
    <w:rsid w:val="0017767F"/>
    <w:rsid w:val="00177BD4"/>
    <w:rsid w:val="0018056D"/>
    <w:rsid w:val="001805CB"/>
    <w:rsid w:val="0018072A"/>
    <w:rsid w:val="00181A73"/>
    <w:rsid w:val="0018240E"/>
    <w:rsid w:val="0018254C"/>
    <w:rsid w:val="00182AE0"/>
    <w:rsid w:val="00182B9F"/>
    <w:rsid w:val="0018381D"/>
    <w:rsid w:val="00183EAF"/>
    <w:rsid w:val="00184271"/>
    <w:rsid w:val="00184741"/>
    <w:rsid w:val="001849DC"/>
    <w:rsid w:val="001856F3"/>
    <w:rsid w:val="00187445"/>
    <w:rsid w:val="0018748E"/>
    <w:rsid w:val="00187832"/>
    <w:rsid w:val="00190471"/>
    <w:rsid w:val="0019137A"/>
    <w:rsid w:val="0019280E"/>
    <w:rsid w:val="0019292B"/>
    <w:rsid w:val="00193C28"/>
    <w:rsid w:val="00193CC2"/>
    <w:rsid w:val="00193CCF"/>
    <w:rsid w:val="00193F46"/>
    <w:rsid w:val="0019562F"/>
    <w:rsid w:val="001963D3"/>
    <w:rsid w:val="001970F1"/>
    <w:rsid w:val="001977E0"/>
    <w:rsid w:val="001A0322"/>
    <w:rsid w:val="001A0E40"/>
    <w:rsid w:val="001A0EC3"/>
    <w:rsid w:val="001A0FA9"/>
    <w:rsid w:val="001A0FD1"/>
    <w:rsid w:val="001A1483"/>
    <w:rsid w:val="001A2273"/>
    <w:rsid w:val="001A2494"/>
    <w:rsid w:val="001A2599"/>
    <w:rsid w:val="001A28A1"/>
    <w:rsid w:val="001A2BBE"/>
    <w:rsid w:val="001A3457"/>
    <w:rsid w:val="001A3501"/>
    <w:rsid w:val="001A36B6"/>
    <w:rsid w:val="001A4499"/>
    <w:rsid w:val="001A487C"/>
    <w:rsid w:val="001A49C4"/>
    <w:rsid w:val="001A4C53"/>
    <w:rsid w:val="001A5305"/>
    <w:rsid w:val="001A53E9"/>
    <w:rsid w:val="001A5452"/>
    <w:rsid w:val="001A5528"/>
    <w:rsid w:val="001A6168"/>
    <w:rsid w:val="001A79A0"/>
    <w:rsid w:val="001B0592"/>
    <w:rsid w:val="001B0612"/>
    <w:rsid w:val="001B09EC"/>
    <w:rsid w:val="001B0ADB"/>
    <w:rsid w:val="001B0EEB"/>
    <w:rsid w:val="001B14D7"/>
    <w:rsid w:val="001B1B45"/>
    <w:rsid w:val="001B2225"/>
    <w:rsid w:val="001B275D"/>
    <w:rsid w:val="001B2B35"/>
    <w:rsid w:val="001B2C40"/>
    <w:rsid w:val="001B2DC1"/>
    <w:rsid w:val="001B2EE5"/>
    <w:rsid w:val="001B3191"/>
    <w:rsid w:val="001B3818"/>
    <w:rsid w:val="001B3897"/>
    <w:rsid w:val="001B39B8"/>
    <w:rsid w:val="001B443C"/>
    <w:rsid w:val="001B4447"/>
    <w:rsid w:val="001B451A"/>
    <w:rsid w:val="001B58CE"/>
    <w:rsid w:val="001B6089"/>
    <w:rsid w:val="001B622B"/>
    <w:rsid w:val="001B7085"/>
    <w:rsid w:val="001C00EA"/>
    <w:rsid w:val="001C076E"/>
    <w:rsid w:val="001C0967"/>
    <w:rsid w:val="001C1156"/>
    <w:rsid w:val="001C12FB"/>
    <w:rsid w:val="001C193B"/>
    <w:rsid w:val="001C210C"/>
    <w:rsid w:val="001C24A3"/>
    <w:rsid w:val="001C2754"/>
    <w:rsid w:val="001C2C25"/>
    <w:rsid w:val="001C323B"/>
    <w:rsid w:val="001C3346"/>
    <w:rsid w:val="001C393C"/>
    <w:rsid w:val="001C3F91"/>
    <w:rsid w:val="001C53DE"/>
    <w:rsid w:val="001C5B87"/>
    <w:rsid w:val="001C6AF5"/>
    <w:rsid w:val="001C71D2"/>
    <w:rsid w:val="001C77FA"/>
    <w:rsid w:val="001D0115"/>
    <w:rsid w:val="001D0AE4"/>
    <w:rsid w:val="001D0D18"/>
    <w:rsid w:val="001D143B"/>
    <w:rsid w:val="001D1644"/>
    <w:rsid w:val="001D1F9A"/>
    <w:rsid w:val="001D26FA"/>
    <w:rsid w:val="001D2C3F"/>
    <w:rsid w:val="001D3A94"/>
    <w:rsid w:val="001D40B0"/>
    <w:rsid w:val="001D543D"/>
    <w:rsid w:val="001D58F9"/>
    <w:rsid w:val="001D68F3"/>
    <w:rsid w:val="001D7554"/>
    <w:rsid w:val="001E09DE"/>
    <w:rsid w:val="001E2408"/>
    <w:rsid w:val="001E24AC"/>
    <w:rsid w:val="001E400F"/>
    <w:rsid w:val="001E43CC"/>
    <w:rsid w:val="001E4486"/>
    <w:rsid w:val="001E4943"/>
    <w:rsid w:val="001E4EE5"/>
    <w:rsid w:val="001E4FE5"/>
    <w:rsid w:val="001E5013"/>
    <w:rsid w:val="001E5BA5"/>
    <w:rsid w:val="001E6FB8"/>
    <w:rsid w:val="001E7274"/>
    <w:rsid w:val="001F0218"/>
    <w:rsid w:val="001F086F"/>
    <w:rsid w:val="001F159F"/>
    <w:rsid w:val="001F1D01"/>
    <w:rsid w:val="001F2C00"/>
    <w:rsid w:val="001F30FA"/>
    <w:rsid w:val="001F31B9"/>
    <w:rsid w:val="001F31F3"/>
    <w:rsid w:val="001F336E"/>
    <w:rsid w:val="001F3998"/>
    <w:rsid w:val="001F4605"/>
    <w:rsid w:val="001F5041"/>
    <w:rsid w:val="001F540F"/>
    <w:rsid w:val="001F5862"/>
    <w:rsid w:val="001F5FB1"/>
    <w:rsid w:val="001F6B78"/>
    <w:rsid w:val="001F75DB"/>
    <w:rsid w:val="0020027D"/>
    <w:rsid w:val="0020036F"/>
    <w:rsid w:val="00200586"/>
    <w:rsid w:val="002005D2"/>
    <w:rsid w:val="00201F10"/>
    <w:rsid w:val="00202158"/>
    <w:rsid w:val="002023E2"/>
    <w:rsid w:val="00202BEC"/>
    <w:rsid w:val="00202C13"/>
    <w:rsid w:val="00203111"/>
    <w:rsid w:val="002051B1"/>
    <w:rsid w:val="002051B5"/>
    <w:rsid w:val="00205997"/>
    <w:rsid w:val="0020675F"/>
    <w:rsid w:val="002112D1"/>
    <w:rsid w:val="002117D5"/>
    <w:rsid w:val="00211AB9"/>
    <w:rsid w:val="00211B9E"/>
    <w:rsid w:val="0021273C"/>
    <w:rsid w:val="00212AD8"/>
    <w:rsid w:val="00213281"/>
    <w:rsid w:val="00213384"/>
    <w:rsid w:val="00213483"/>
    <w:rsid w:val="00213D98"/>
    <w:rsid w:val="0021407E"/>
    <w:rsid w:val="00214B94"/>
    <w:rsid w:val="002158FC"/>
    <w:rsid w:val="00215FA3"/>
    <w:rsid w:val="0021672E"/>
    <w:rsid w:val="00216C24"/>
    <w:rsid w:val="00216FC8"/>
    <w:rsid w:val="00217245"/>
    <w:rsid w:val="00217B50"/>
    <w:rsid w:val="00217D02"/>
    <w:rsid w:val="00217EAE"/>
    <w:rsid w:val="0022071E"/>
    <w:rsid w:val="00220755"/>
    <w:rsid w:val="00220795"/>
    <w:rsid w:val="002209D8"/>
    <w:rsid w:val="00220ED7"/>
    <w:rsid w:val="0022108A"/>
    <w:rsid w:val="002215F4"/>
    <w:rsid w:val="002216E0"/>
    <w:rsid w:val="00221A58"/>
    <w:rsid w:val="00221D90"/>
    <w:rsid w:val="002220F4"/>
    <w:rsid w:val="00222579"/>
    <w:rsid w:val="00223462"/>
    <w:rsid w:val="00224BC5"/>
    <w:rsid w:val="00225178"/>
    <w:rsid w:val="0022521A"/>
    <w:rsid w:val="00225A95"/>
    <w:rsid w:val="00225B80"/>
    <w:rsid w:val="00226CB3"/>
    <w:rsid w:val="00226D2B"/>
    <w:rsid w:val="00226E9C"/>
    <w:rsid w:val="00226EA9"/>
    <w:rsid w:val="00226EB0"/>
    <w:rsid w:val="0022706E"/>
    <w:rsid w:val="0022718A"/>
    <w:rsid w:val="00227A88"/>
    <w:rsid w:val="00227D0C"/>
    <w:rsid w:val="00230665"/>
    <w:rsid w:val="00232492"/>
    <w:rsid w:val="0023268D"/>
    <w:rsid w:val="002326F2"/>
    <w:rsid w:val="00232937"/>
    <w:rsid w:val="00233D3C"/>
    <w:rsid w:val="00234EE6"/>
    <w:rsid w:val="00235959"/>
    <w:rsid w:val="00236952"/>
    <w:rsid w:val="00236ADC"/>
    <w:rsid w:val="002371A8"/>
    <w:rsid w:val="0023757B"/>
    <w:rsid w:val="00237A9F"/>
    <w:rsid w:val="00237BFE"/>
    <w:rsid w:val="00240B99"/>
    <w:rsid w:val="00240C8E"/>
    <w:rsid w:val="00240D45"/>
    <w:rsid w:val="002411FA"/>
    <w:rsid w:val="0024174E"/>
    <w:rsid w:val="00241D9E"/>
    <w:rsid w:val="002434C8"/>
    <w:rsid w:val="00243F94"/>
    <w:rsid w:val="00244362"/>
    <w:rsid w:val="0024471D"/>
    <w:rsid w:val="002449CE"/>
    <w:rsid w:val="002453DC"/>
    <w:rsid w:val="00245471"/>
    <w:rsid w:val="0024579C"/>
    <w:rsid w:val="00245A6F"/>
    <w:rsid w:val="00245FC2"/>
    <w:rsid w:val="00246553"/>
    <w:rsid w:val="00247680"/>
    <w:rsid w:val="00247767"/>
    <w:rsid w:val="00247C28"/>
    <w:rsid w:val="0025145E"/>
    <w:rsid w:val="002522B0"/>
    <w:rsid w:val="00252386"/>
    <w:rsid w:val="00252B83"/>
    <w:rsid w:val="00253D9A"/>
    <w:rsid w:val="00254C2E"/>
    <w:rsid w:val="0025574A"/>
    <w:rsid w:val="0025675A"/>
    <w:rsid w:val="00256762"/>
    <w:rsid w:val="00256A43"/>
    <w:rsid w:val="00256B77"/>
    <w:rsid w:val="00256C57"/>
    <w:rsid w:val="00256CFD"/>
    <w:rsid w:val="00256FFE"/>
    <w:rsid w:val="00257A2E"/>
    <w:rsid w:val="002604F0"/>
    <w:rsid w:val="00262539"/>
    <w:rsid w:val="00262DD4"/>
    <w:rsid w:val="00264302"/>
    <w:rsid w:val="00264848"/>
    <w:rsid w:val="00264CDD"/>
    <w:rsid w:val="00265145"/>
    <w:rsid w:val="00265C8D"/>
    <w:rsid w:val="00266BC8"/>
    <w:rsid w:val="00267296"/>
    <w:rsid w:val="0026774C"/>
    <w:rsid w:val="002679C2"/>
    <w:rsid w:val="0027081E"/>
    <w:rsid w:val="00270F8F"/>
    <w:rsid w:val="002710EA"/>
    <w:rsid w:val="00272282"/>
    <w:rsid w:val="0027309B"/>
    <w:rsid w:val="0027392E"/>
    <w:rsid w:val="0027465C"/>
    <w:rsid w:val="00274A85"/>
    <w:rsid w:val="00274E46"/>
    <w:rsid w:val="002760E0"/>
    <w:rsid w:val="0027664E"/>
    <w:rsid w:val="00276788"/>
    <w:rsid w:val="002774DF"/>
    <w:rsid w:val="00277D03"/>
    <w:rsid w:val="00280C31"/>
    <w:rsid w:val="002811A7"/>
    <w:rsid w:val="00281280"/>
    <w:rsid w:val="00283527"/>
    <w:rsid w:val="00283958"/>
    <w:rsid w:val="00283968"/>
    <w:rsid w:val="002844CF"/>
    <w:rsid w:val="00284B0B"/>
    <w:rsid w:val="00284B51"/>
    <w:rsid w:val="0028518D"/>
    <w:rsid w:val="00285848"/>
    <w:rsid w:val="00286288"/>
    <w:rsid w:val="00286595"/>
    <w:rsid w:val="002865B5"/>
    <w:rsid w:val="00287A6D"/>
    <w:rsid w:val="00287B97"/>
    <w:rsid w:val="00287BEE"/>
    <w:rsid w:val="00287FCA"/>
    <w:rsid w:val="00287FFB"/>
    <w:rsid w:val="002904C5"/>
    <w:rsid w:val="002908F2"/>
    <w:rsid w:val="0029140A"/>
    <w:rsid w:val="00291605"/>
    <w:rsid w:val="002921BB"/>
    <w:rsid w:val="00292B61"/>
    <w:rsid w:val="00292BBE"/>
    <w:rsid w:val="00293C7D"/>
    <w:rsid w:val="0029417C"/>
    <w:rsid w:val="002942AC"/>
    <w:rsid w:val="0029615F"/>
    <w:rsid w:val="00296DCA"/>
    <w:rsid w:val="002975AD"/>
    <w:rsid w:val="00297B52"/>
    <w:rsid w:val="002A1028"/>
    <w:rsid w:val="002A1828"/>
    <w:rsid w:val="002A2038"/>
    <w:rsid w:val="002A359A"/>
    <w:rsid w:val="002A382F"/>
    <w:rsid w:val="002A44C1"/>
    <w:rsid w:val="002A4D17"/>
    <w:rsid w:val="002A5920"/>
    <w:rsid w:val="002A62E5"/>
    <w:rsid w:val="002A7327"/>
    <w:rsid w:val="002A7CF8"/>
    <w:rsid w:val="002A7E93"/>
    <w:rsid w:val="002A7F07"/>
    <w:rsid w:val="002B0264"/>
    <w:rsid w:val="002B08B1"/>
    <w:rsid w:val="002B0927"/>
    <w:rsid w:val="002B0C66"/>
    <w:rsid w:val="002B1568"/>
    <w:rsid w:val="002B1E0B"/>
    <w:rsid w:val="002B2908"/>
    <w:rsid w:val="002B29E2"/>
    <w:rsid w:val="002B3760"/>
    <w:rsid w:val="002B404E"/>
    <w:rsid w:val="002B4456"/>
    <w:rsid w:val="002B4C34"/>
    <w:rsid w:val="002B67D0"/>
    <w:rsid w:val="002B70DA"/>
    <w:rsid w:val="002B72CB"/>
    <w:rsid w:val="002B74C1"/>
    <w:rsid w:val="002B7874"/>
    <w:rsid w:val="002C0365"/>
    <w:rsid w:val="002C087B"/>
    <w:rsid w:val="002C0A7B"/>
    <w:rsid w:val="002C156B"/>
    <w:rsid w:val="002C1820"/>
    <w:rsid w:val="002C1B1A"/>
    <w:rsid w:val="002C3560"/>
    <w:rsid w:val="002C39CE"/>
    <w:rsid w:val="002C3E8E"/>
    <w:rsid w:val="002C4334"/>
    <w:rsid w:val="002C499A"/>
    <w:rsid w:val="002C4C81"/>
    <w:rsid w:val="002C4FE0"/>
    <w:rsid w:val="002C520B"/>
    <w:rsid w:val="002C62FD"/>
    <w:rsid w:val="002C6483"/>
    <w:rsid w:val="002C67EC"/>
    <w:rsid w:val="002C6C46"/>
    <w:rsid w:val="002C7647"/>
    <w:rsid w:val="002C784D"/>
    <w:rsid w:val="002D077E"/>
    <w:rsid w:val="002D099D"/>
    <w:rsid w:val="002D108F"/>
    <w:rsid w:val="002D294D"/>
    <w:rsid w:val="002D2BD3"/>
    <w:rsid w:val="002D383E"/>
    <w:rsid w:val="002D3A1F"/>
    <w:rsid w:val="002D3CC2"/>
    <w:rsid w:val="002D3FA0"/>
    <w:rsid w:val="002D4D46"/>
    <w:rsid w:val="002D4E07"/>
    <w:rsid w:val="002D4E15"/>
    <w:rsid w:val="002D52BA"/>
    <w:rsid w:val="002D6124"/>
    <w:rsid w:val="002D6FA0"/>
    <w:rsid w:val="002D7387"/>
    <w:rsid w:val="002D7469"/>
    <w:rsid w:val="002D7780"/>
    <w:rsid w:val="002E00B3"/>
    <w:rsid w:val="002E279A"/>
    <w:rsid w:val="002E29B2"/>
    <w:rsid w:val="002E2B37"/>
    <w:rsid w:val="002E31B4"/>
    <w:rsid w:val="002E33AA"/>
    <w:rsid w:val="002E505A"/>
    <w:rsid w:val="002E5FB1"/>
    <w:rsid w:val="002E67B0"/>
    <w:rsid w:val="002E78DC"/>
    <w:rsid w:val="002E7E9B"/>
    <w:rsid w:val="002F005E"/>
    <w:rsid w:val="002F040A"/>
    <w:rsid w:val="002F0FFC"/>
    <w:rsid w:val="002F18DA"/>
    <w:rsid w:val="002F1C1C"/>
    <w:rsid w:val="002F3F0D"/>
    <w:rsid w:val="002F3FBF"/>
    <w:rsid w:val="002F4EE6"/>
    <w:rsid w:val="002F6174"/>
    <w:rsid w:val="002F62C0"/>
    <w:rsid w:val="002F6AC2"/>
    <w:rsid w:val="002F6E99"/>
    <w:rsid w:val="00300BDC"/>
    <w:rsid w:val="003018DD"/>
    <w:rsid w:val="00301AE3"/>
    <w:rsid w:val="00301C5A"/>
    <w:rsid w:val="0030300D"/>
    <w:rsid w:val="00303821"/>
    <w:rsid w:val="003043B2"/>
    <w:rsid w:val="0030442D"/>
    <w:rsid w:val="00304508"/>
    <w:rsid w:val="003048F7"/>
    <w:rsid w:val="00304BB5"/>
    <w:rsid w:val="003050CB"/>
    <w:rsid w:val="00306073"/>
    <w:rsid w:val="00306E07"/>
    <w:rsid w:val="00306F9E"/>
    <w:rsid w:val="00306FBA"/>
    <w:rsid w:val="0030701B"/>
    <w:rsid w:val="0030766C"/>
    <w:rsid w:val="00310B76"/>
    <w:rsid w:val="00310BDF"/>
    <w:rsid w:val="00311FCB"/>
    <w:rsid w:val="003128D8"/>
    <w:rsid w:val="0031303E"/>
    <w:rsid w:val="00313F5F"/>
    <w:rsid w:val="003143F8"/>
    <w:rsid w:val="003146C8"/>
    <w:rsid w:val="00314B3E"/>
    <w:rsid w:val="00314C65"/>
    <w:rsid w:val="00314F4F"/>
    <w:rsid w:val="00315BCE"/>
    <w:rsid w:val="0031676A"/>
    <w:rsid w:val="00316D7F"/>
    <w:rsid w:val="003174E5"/>
    <w:rsid w:val="00317978"/>
    <w:rsid w:val="00317C30"/>
    <w:rsid w:val="003207F3"/>
    <w:rsid w:val="00320FB0"/>
    <w:rsid w:val="00321DA2"/>
    <w:rsid w:val="00321EE5"/>
    <w:rsid w:val="00322029"/>
    <w:rsid w:val="003228DB"/>
    <w:rsid w:val="003241EB"/>
    <w:rsid w:val="0032443C"/>
    <w:rsid w:val="003246FF"/>
    <w:rsid w:val="00325528"/>
    <w:rsid w:val="00325C7A"/>
    <w:rsid w:val="00326778"/>
    <w:rsid w:val="0032689E"/>
    <w:rsid w:val="00327020"/>
    <w:rsid w:val="00327EB4"/>
    <w:rsid w:val="00330722"/>
    <w:rsid w:val="0033088B"/>
    <w:rsid w:val="0033112C"/>
    <w:rsid w:val="00331888"/>
    <w:rsid w:val="00331F38"/>
    <w:rsid w:val="00331F48"/>
    <w:rsid w:val="00332B86"/>
    <w:rsid w:val="00333A1E"/>
    <w:rsid w:val="00334324"/>
    <w:rsid w:val="0033437D"/>
    <w:rsid w:val="0033453A"/>
    <w:rsid w:val="003347BB"/>
    <w:rsid w:val="00336A50"/>
    <w:rsid w:val="003371CC"/>
    <w:rsid w:val="0033724E"/>
    <w:rsid w:val="00337497"/>
    <w:rsid w:val="00337C58"/>
    <w:rsid w:val="0034046E"/>
    <w:rsid w:val="003405AE"/>
    <w:rsid w:val="00340B53"/>
    <w:rsid w:val="00340E3D"/>
    <w:rsid w:val="00342438"/>
    <w:rsid w:val="00342BE9"/>
    <w:rsid w:val="00342E2B"/>
    <w:rsid w:val="003435DA"/>
    <w:rsid w:val="00343820"/>
    <w:rsid w:val="00343D68"/>
    <w:rsid w:val="00345643"/>
    <w:rsid w:val="00346B0F"/>
    <w:rsid w:val="00346B68"/>
    <w:rsid w:val="00350956"/>
    <w:rsid w:val="003516F4"/>
    <w:rsid w:val="00351C7D"/>
    <w:rsid w:val="003525CA"/>
    <w:rsid w:val="003528D1"/>
    <w:rsid w:val="0035290F"/>
    <w:rsid w:val="00354AB6"/>
    <w:rsid w:val="00354C04"/>
    <w:rsid w:val="00355048"/>
    <w:rsid w:val="00355563"/>
    <w:rsid w:val="00355BBB"/>
    <w:rsid w:val="00355BFB"/>
    <w:rsid w:val="00355D3D"/>
    <w:rsid w:val="00357320"/>
    <w:rsid w:val="0035734B"/>
    <w:rsid w:val="00357395"/>
    <w:rsid w:val="003573DF"/>
    <w:rsid w:val="003574F8"/>
    <w:rsid w:val="00357B77"/>
    <w:rsid w:val="003600D4"/>
    <w:rsid w:val="00360330"/>
    <w:rsid w:val="0036087E"/>
    <w:rsid w:val="003627CA"/>
    <w:rsid w:val="00363E40"/>
    <w:rsid w:val="00363E55"/>
    <w:rsid w:val="00364663"/>
    <w:rsid w:val="003646C9"/>
    <w:rsid w:val="00364811"/>
    <w:rsid w:val="003656D2"/>
    <w:rsid w:val="00365B31"/>
    <w:rsid w:val="003665A8"/>
    <w:rsid w:val="003679F6"/>
    <w:rsid w:val="00370384"/>
    <w:rsid w:val="0037109C"/>
    <w:rsid w:val="00371FA6"/>
    <w:rsid w:val="003727C9"/>
    <w:rsid w:val="00372A3F"/>
    <w:rsid w:val="00372D61"/>
    <w:rsid w:val="003730BD"/>
    <w:rsid w:val="0037375B"/>
    <w:rsid w:val="003739EC"/>
    <w:rsid w:val="00373D7C"/>
    <w:rsid w:val="00373FFB"/>
    <w:rsid w:val="0037551F"/>
    <w:rsid w:val="00375DC1"/>
    <w:rsid w:val="00377240"/>
    <w:rsid w:val="00377812"/>
    <w:rsid w:val="00380F10"/>
    <w:rsid w:val="00381104"/>
    <w:rsid w:val="003812D0"/>
    <w:rsid w:val="00381B77"/>
    <w:rsid w:val="00382501"/>
    <w:rsid w:val="00382EF2"/>
    <w:rsid w:val="00383069"/>
    <w:rsid w:val="00383257"/>
    <w:rsid w:val="003832F8"/>
    <w:rsid w:val="00383C91"/>
    <w:rsid w:val="003845E9"/>
    <w:rsid w:val="00384DB7"/>
    <w:rsid w:val="00384EBC"/>
    <w:rsid w:val="00385F26"/>
    <w:rsid w:val="00386124"/>
    <w:rsid w:val="00386BC0"/>
    <w:rsid w:val="00386EB2"/>
    <w:rsid w:val="0038703F"/>
    <w:rsid w:val="00391322"/>
    <w:rsid w:val="0039183A"/>
    <w:rsid w:val="00391B75"/>
    <w:rsid w:val="00391DE6"/>
    <w:rsid w:val="00391EFE"/>
    <w:rsid w:val="00392057"/>
    <w:rsid w:val="0039280E"/>
    <w:rsid w:val="00393740"/>
    <w:rsid w:val="00394B4E"/>
    <w:rsid w:val="00395512"/>
    <w:rsid w:val="00395FCD"/>
    <w:rsid w:val="00396539"/>
    <w:rsid w:val="00396607"/>
    <w:rsid w:val="00396783"/>
    <w:rsid w:val="003976F1"/>
    <w:rsid w:val="0039783D"/>
    <w:rsid w:val="00397ADA"/>
    <w:rsid w:val="00397D0B"/>
    <w:rsid w:val="00397F85"/>
    <w:rsid w:val="003A001D"/>
    <w:rsid w:val="003A1DA8"/>
    <w:rsid w:val="003A2692"/>
    <w:rsid w:val="003A2FC4"/>
    <w:rsid w:val="003A45F6"/>
    <w:rsid w:val="003A563E"/>
    <w:rsid w:val="003A572F"/>
    <w:rsid w:val="003A5C30"/>
    <w:rsid w:val="003A5CD5"/>
    <w:rsid w:val="003A64A6"/>
    <w:rsid w:val="003A6DC8"/>
    <w:rsid w:val="003A73E6"/>
    <w:rsid w:val="003A7DA2"/>
    <w:rsid w:val="003B01CD"/>
    <w:rsid w:val="003B0D38"/>
    <w:rsid w:val="003B1063"/>
    <w:rsid w:val="003B263F"/>
    <w:rsid w:val="003B2C37"/>
    <w:rsid w:val="003B350E"/>
    <w:rsid w:val="003B361F"/>
    <w:rsid w:val="003B3722"/>
    <w:rsid w:val="003B3AB5"/>
    <w:rsid w:val="003B45A2"/>
    <w:rsid w:val="003B46D5"/>
    <w:rsid w:val="003B582F"/>
    <w:rsid w:val="003B5F31"/>
    <w:rsid w:val="003B6424"/>
    <w:rsid w:val="003B6CEB"/>
    <w:rsid w:val="003B7D6F"/>
    <w:rsid w:val="003C00F9"/>
    <w:rsid w:val="003C03CD"/>
    <w:rsid w:val="003C0679"/>
    <w:rsid w:val="003C06B6"/>
    <w:rsid w:val="003C0961"/>
    <w:rsid w:val="003C1403"/>
    <w:rsid w:val="003C1E5C"/>
    <w:rsid w:val="003C27DF"/>
    <w:rsid w:val="003C2844"/>
    <w:rsid w:val="003C29BA"/>
    <w:rsid w:val="003C2ADF"/>
    <w:rsid w:val="003C2B47"/>
    <w:rsid w:val="003C412E"/>
    <w:rsid w:val="003C5365"/>
    <w:rsid w:val="003C637A"/>
    <w:rsid w:val="003C6F1A"/>
    <w:rsid w:val="003C7534"/>
    <w:rsid w:val="003D072C"/>
    <w:rsid w:val="003D0A0B"/>
    <w:rsid w:val="003D0F7F"/>
    <w:rsid w:val="003D1012"/>
    <w:rsid w:val="003D1097"/>
    <w:rsid w:val="003D1379"/>
    <w:rsid w:val="003D20AD"/>
    <w:rsid w:val="003D2525"/>
    <w:rsid w:val="003D2A11"/>
    <w:rsid w:val="003D2EE0"/>
    <w:rsid w:val="003D2F1C"/>
    <w:rsid w:val="003D30A2"/>
    <w:rsid w:val="003D313B"/>
    <w:rsid w:val="003D3629"/>
    <w:rsid w:val="003D3C19"/>
    <w:rsid w:val="003D4824"/>
    <w:rsid w:val="003D52F1"/>
    <w:rsid w:val="003D5520"/>
    <w:rsid w:val="003D61A0"/>
    <w:rsid w:val="003D6C06"/>
    <w:rsid w:val="003D6E8D"/>
    <w:rsid w:val="003D6FB1"/>
    <w:rsid w:val="003D7020"/>
    <w:rsid w:val="003D7C8E"/>
    <w:rsid w:val="003E03FE"/>
    <w:rsid w:val="003E0D9C"/>
    <w:rsid w:val="003E0E06"/>
    <w:rsid w:val="003E1306"/>
    <w:rsid w:val="003E1613"/>
    <w:rsid w:val="003E1DD6"/>
    <w:rsid w:val="003E21CB"/>
    <w:rsid w:val="003E21D8"/>
    <w:rsid w:val="003E3EF5"/>
    <w:rsid w:val="003E4524"/>
    <w:rsid w:val="003E5D52"/>
    <w:rsid w:val="003E608B"/>
    <w:rsid w:val="003E65DA"/>
    <w:rsid w:val="003E6DE9"/>
    <w:rsid w:val="003E7954"/>
    <w:rsid w:val="003E7D2C"/>
    <w:rsid w:val="003F0026"/>
    <w:rsid w:val="003F02E1"/>
    <w:rsid w:val="003F0415"/>
    <w:rsid w:val="003F041C"/>
    <w:rsid w:val="003F19E1"/>
    <w:rsid w:val="003F3482"/>
    <w:rsid w:val="003F351E"/>
    <w:rsid w:val="003F4006"/>
    <w:rsid w:val="003F429B"/>
    <w:rsid w:val="003F45F1"/>
    <w:rsid w:val="003F4E3D"/>
    <w:rsid w:val="003F54DC"/>
    <w:rsid w:val="003F550C"/>
    <w:rsid w:val="003F579F"/>
    <w:rsid w:val="003F5A94"/>
    <w:rsid w:val="003F5D11"/>
    <w:rsid w:val="003F6679"/>
    <w:rsid w:val="003F6B70"/>
    <w:rsid w:val="003F7E39"/>
    <w:rsid w:val="00400281"/>
    <w:rsid w:val="004007F3"/>
    <w:rsid w:val="00400FC4"/>
    <w:rsid w:val="00401F9A"/>
    <w:rsid w:val="00404DC7"/>
    <w:rsid w:val="00404F49"/>
    <w:rsid w:val="00405656"/>
    <w:rsid w:val="00406472"/>
    <w:rsid w:val="004067B1"/>
    <w:rsid w:val="00406EF6"/>
    <w:rsid w:val="00407252"/>
    <w:rsid w:val="00410456"/>
    <w:rsid w:val="004117E6"/>
    <w:rsid w:val="00412403"/>
    <w:rsid w:val="0041281D"/>
    <w:rsid w:val="00413A2D"/>
    <w:rsid w:val="00413E5E"/>
    <w:rsid w:val="00414DA3"/>
    <w:rsid w:val="0041591A"/>
    <w:rsid w:val="00415C21"/>
    <w:rsid w:val="00415CDE"/>
    <w:rsid w:val="0041684A"/>
    <w:rsid w:val="00416AC1"/>
    <w:rsid w:val="0041706F"/>
    <w:rsid w:val="004179AE"/>
    <w:rsid w:val="00420B2C"/>
    <w:rsid w:val="00421DF1"/>
    <w:rsid w:val="00422171"/>
    <w:rsid w:val="004232C9"/>
    <w:rsid w:val="00423D33"/>
    <w:rsid w:val="004241B2"/>
    <w:rsid w:val="00424E49"/>
    <w:rsid w:val="004255B1"/>
    <w:rsid w:val="004257A5"/>
    <w:rsid w:val="00425926"/>
    <w:rsid w:val="00426387"/>
    <w:rsid w:val="00426765"/>
    <w:rsid w:val="0042731F"/>
    <w:rsid w:val="00427B07"/>
    <w:rsid w:val="00427CA2"/>
    <w:rsid w:val="004301F8"/>
    <w:rsid w:val="00430317"/>
    <w:rsid w:val="00430CDE"/>
    <w:rsid w:val="00430D49"/>
    <w:rsid w:val="00431623"/>
    <w:rsid w:val="0043195B"/>
    <w:rsid w:val="00431A88"/>
    <w:rsid w:val="00432C9A"/>
    <w:rsid w:val="00433049"/>
    <w:rsid w:val="0043319B"/>
    <w:rsid w:val="00433A60"/>
    <w:rsid w:val="00433AD5"/>
    <w:rsid w:val="00435E07"/>
    <w:rsid w:val="004360C9"/>
    <w:rsid w:val="00440668"/>
    <w:rsid w:val="00440BB2"/>
    <w:rsid w:val="00440EC4"/>
    <w:rsid w:val="004413EA"/>
    <w:rsid w:val="00441AAC"/>
    <w:rsid w:val="00441C06"/>
    <w:rsid w:val="0044227F"/>
    <w:rsid w:val="00442CB7"/>
    <w:rsid w:val="0044383A"/>
    <w:rsid w:val="00443EBC"/>
    <w:rsid w:val="00444C1D"/>
    <w:rsid w:val="00444F30"/>
    <w:rsid w:val="00447090"/>
    <w:rsid w:val="0044738A"/>
    <w:rsid w:val="00447DA7"/>
    <w:rsid w:val="00447F0A"/>
    <w:rsid w:val="00450F9A"/>
    <w:rsid w:val="0045169A"/>
    <w:rsid w:val="00451832"/>
    <w:rsid w:val="00452678"/>
    <w:rsid w:val="00452BFF"/>
    <w:rsid w:val="00453182"/>
    <w:rsid w:val="00453536"/>
    <w:rsid w:val="00453984"/>
    <w:rsid w:val="00454E1C"/>
    <w:rsid w:val="00455037"/>
    <w:rsid w:val="00455420"/>
    <w:rsid w:val="00455929"/>
    <w:rsid w:val="0045621E"/>
    <w:rsid w:val="004570BC"/>
    <w:rsid w:val="004573BF"/>
    <w:rsid w:val="00457AFB"/>
    <w:rsid w:val="00460A50"/>
    <w:rsid w:val="004617D7"/>
    <w:rsid w:val="00461ACC"/>
    <w:rsid w:val="00461CCF"/>
    <w:rsid w:val="00462311"/>
    <w:rsid w:val="004625E4"/>
    <w:rsid w:val="0046277A"/>
    <w:rsid w:val="00463A98"/>
    <w:rsid w:val="00464036"/>
    <w:rsid w:val="00466263"/>
    <w:rsid w:val="004663DA"/>
    <w:rsid w:val="00466D38"/>
    <w:rsid w:val="00466D6F"/>
    <w:rsid w:val="00466F9B"/>
    <w:rsid w:val="00467853"/>
    <w:rsid w:val="00467A8E"/>
    <w:rsid w:val="004705A7"/>
    <w:rsid w:val="004705D5"/>
    <w:rsid w:val="00470703"/>
    <w:rsid w:val="004707F7"/>
    <w:rsid w:val="00470F78"/>
    <w:rsid w:val="0047226F"/>
    <w:rsid w:val="004731DC"/>
    <w:rsid w:val="00473ABF"/>
    <w:rsid w:val="00473CBC"/>
    <w:rsid w:val="00474188"/>
    <w:rsid w:val="00474A5E"/>
    <w:rsid w:val="00474EC4"/>
    <w:rsid w:val="004751E8"/>
    <w:rsid w:val="0047546F"/>
    <w:rsid w:val="0048049B"/>
    <w:rsid w:val="004804F3"/>
    <w:rsid w:val="0048192B"/>
    <w:rsid w:val="00481E5C"/>
    <w:rsid w:val="004820FC"/>
    <w:rsid w:val="00482417"/>
    <w:rsid w:val="00482D31"/>
    <w:rsid w:val="00482E8F"/>
    <w:rsid w:val="004834A1"/>
    <w:rsid w:val="004837E5"/>
    <w:rsid w:val="004839B1"/>
    <w:rsid w:val="004840C7"/>
    <w:rsid w:val="004842FD"/>
    <w:rsid w:val="00484D42"/>
    <w:rsid w:val="004852A6"/>
    <w:rsid w:val="00485590"/>
    <w:rsid w:val="0048595F"/>
    <w:rsid w:val="004860C2"/>
    <w:rsid w:val="00487752"/>
    <w:rsid w:val="00487F97"/>
    <w:rsid w:val="004903B8"/>
    <w:rsid w:val="0049042D"/>
    <w:rsid w:val="0049046D"/>
    <w:rsid w:val="00490F29"/>
    <w:rsid w:val="00491575"/>
    <w:rsid w:val="0049177D"/>
    <w:rsid w:val="00491A34"/>
    <w:rsid w:val="00491DB0"/>
    <w:rsid w:val="004921E5"/>
    <w:rsid w:val="00492F16"/>
    <w:rsid w:val="004931E1"/>
    <w:rsid w:val="00493445"/>
    <w:rsid w:val="0049350E"/>
    <w:rsid w:val="004935B5"/>
    <w:rsid w:val="00494AB2"/>
    <w:rsid w:val="00494C7E"/>
    <w:rsid w:val="00494E90"/>
    <w:rsid w:val="00495484"/>
    <w:rsid w:val="0049578B"/>
    <w:rsid w:val="00495C08"/>
    <w:rsid w:val="00495F04"/>
    <w:rsid w:val="004961A4"/>
    <w:rsid w:val="00496A93"/>
    <w:rsid w:val="00497872"/>
    <w:rsid w:val="004978DA"/>
    <w:rsid w:val="004A1464"/>
    <w:rsid w:val="004A1B13"/>
    <w:rsid w:val="004A1B9E"/>
    <w:rsid w:val="004A1CE8"/>
    <w:rsid w:val="004A2084"/>
    <w:rsid w:val="004A2C12"/>
    <w:rsid w:val="004A3E98"/>
    <w:rsid w:val="004A4289"/>
    <w:rsid w:val="004A434A"/>
    <w:rsid w:val="004A4543"/>
    <w:rsid w:val="004A4C74"/>
    <w:rsid w:val="004A52D2"/>
    <w:rsid w:val="004A56B2"/>
    <w:rsid w:val="004A607E"/>
    <w:rsid w:val="004A6CAB"/>
    <w:rsid w:val="004B0285"/>
    <w:rsid w:val="004B0362"/>
    <w:rsid w:val="004B0A7A"/>
    <w:rsid w:val="004B0D09"/>
    <w:rsid w:val="004B1227"/>
    <w:rsid w:val="004B156A"/>
    <w:rsid w:val="004B1A48"/>
    <w:rsid w:val="004B1C76"/>
    <w:rsid w:val="004B3A4F"/>
    <w:rsid w:val="004B3D2B"/>
    <w:rsid w:val="004B3FF3"/>
    <w:rsid w:val="004B4456"/>
    <w:rsid w:val="004B4C16"/>
    <w:rsid w:val="004B4CA9"/>
    <w:rsid w:val="004B5528"/>
    <w:rsid w:val="004B56E7"/>
    <w:rsid w:val="004B6051"/>
    <w:rsid w:val="004B6095"/>
    <w:rsid w:val="004B6904"/>
    <w:rsid w:val="004B6C2A"/>
    <w:rsid w:val="004B74EB"/>
    <w:rsid w:val="004B7658"/>
    <w:rsid w:val="004B76C3"/>
    <w:rsid w:val="004B7D5D"/>
    <w:rsid w:val="004C199B"/>
    <w:rsid w:val="004C1A98"/>
    <w:rsid w:val="004C2029"/>
    <w:rsid w:val="004C2513"/>
    <w:rsid w:val="004C2990"/>
    <w:rsid w:val="004C2C59"/>
    <w:rsid w:val="004C35A9"/>
    <w:rsid w:val="004C39E7"/>
    <w:rsid w:val="004C3B04"/>
    <w:rsid w:val="004C3C9D"/>
    <w:rsid w:val="004C3E62"/>
    <w:rsid w:val="004C4E0D"/>
    <w:rsid w:val="004C5202"/>
    <w:rsid w:val="004C63D0"/>
    <w:rsid w:val="004C64B3"/>
    <w:rsid w:val="004C65E0"/>
    <w:rsid w:val="004C6AB6"/>
    <w:rsid w:val="004C6D4F"/>
    <w:rsid w:val="004C6E61"/>
    <w:rsid w:val="004C7434"/>
    <w:rsid w:val="004C7D02"/>
    <w:rsid w:val="004D1375"/>
    <w:rsid w:val="004D139A"/>
    <w:rsid w:val="004D1F38"/>
    <w:rsid w:val="004D362B"/>
    <w:rsid w:val="004D3A41"/>
    <w:rsid w:val="004D3F9E"/>
    <w:rsid w:val="004D4330"/>
    <w:rsid w:val="004D4C4F"/>
    <w:rsid w:val="004D4D2F"/>
    <w:rsid w:val="004D4DD4"/>
    <w:rsid w:val="004D4F0F"/>
    <w:rsid w:val="004D5A38"/>
    <w:rsid w:val="004D5AB7"/>
    <w:rsid w:val="004D6B45"/>
    <w:rsid w:val="004D7027"/>
    <w:rsid w:val="004D71D6"/>
    <w:rsid w:val="004E0337"/>
    <w:rsid w:val="004E05E8"/>
    <w:rsid w:val="004E0A82"/>
    <w:rsid w:val="004E11B9"/>
    <w:rsid w:val="004E1403"/>
    <w:rsid w:val="004E1972"/>
    <w:rsid w:val="004E235C"/>
    <w:rsid w:val="004E2B8F"/>
    <w:rsid w:val="004E31EA"/>
    <w:rsid w:val="004E3466"/>
    <w:rsid w:val="004E3F55"/>
    <w:rsid w:val="004E41C6"/>
    <w:rsid w:val="004E4225"/>
    <w:rsid w:val="004E47E3"/>
    <w:rsid w:val="004E4AD6"/>
    <w:rsid w:val="004E56C5"/>
    <w:rsid w:val="004E6462"/>
    <w:rsid w:val="004E6C30"/>
    <w:rsid w:val="004E70D6"/>
    <w:rsid w:val="004E738C"/>
    <w:rsid w:val="004E774B"/>
    <w:rsid w:val="004E77DD"/>
    <w:rsid w:val="004F009C"/>
    <w:rsid w:val="004F019A"/>
    <w:rsid w:val="004F0B15"/>
    <w:rsid w:val="004F1586"/>
    <w:rsid w:val="004F159B"/>
    <w:rsid w:val="004F1965"/>
    <w:rsid w:val="004F1A22"/>
    <w:rsid w:val="004F2722"/>
    <w:rsid w:val="004F27F6"/>
    <w:rsid w:val="004F2B3C"/>
    <w:rsid w:val="004F371B"/>
    <w:rsid w:val="004F3B8F"/>
    <w:rsid w:val="004F3D82"/>
    <w:rsid w:val="004F447E"/>
    <w:rsid w:val="004F5465"/>
    <w:rsid w:val="004F6713"/>
    <w:rsid w:val="004F6F55"/>
    <w:rsid w:val="004F6FA4"/>
    <w:rsid w:val="004F71DA"/>
    <w:rsid w:val="004F730B"/>
    <w:rsid w:val="004F7E6F"/>
    <w:rsid w:val="005001A1"/>
    <w:rsid w:val="00500D82"/>
    <w:rsid w:val="00501293"/>
    <w:rsid w:val="00501935"/>
    <w:rsid w:val="005026B0"/>
    <w:rsid w:val="00502F5A"/>
    <w:rsid w:val="00503478"/>
    <w:rsid w:val="00503BCC"/>
    <w:rsid w:val="005046AF"/>
    <w:rsid w:val="00504D01"/>
    <w:rsid w:val="00505265"/>
    <w:rsid w:val="00505ABE"/>
    <w:rsid w:val="00505F2B"/>
    <w:rsid w:val="00506DDC"/>
    <w:rsid w:val="00506F99"/>
    <w:rsid w:val="005076BA"/>
    <w:rsid w:val="00510004"/>
    <w:rsid w:val="0051005E"/>
    <w:rsid w:val="005101BC"/>
    <w:rsid w:val="00510918"/>
    <w:rsid w:val="00510950"/>
    <w:rsid w:val="005109BC"/>
    <w:rsid w:val="0051108A"/>
    <w:rsid w:val="005131D2"/>
    <w:rsid w:val="0051380C"/>
    <w:rsid w:val="00515099"/>
    <w:rsid w:val="0051684F"/>
    <w:rsid w:val="00517372"/>
    <w:rsid w:val="005173AC"/>
    <w:rsid w:val="005173BE"/>
    <w:rsid w:val="00520680"/>
    <w:rsid w:val="00520767"/>
    <w:rsid w:val="00520781"/>
    <w:rsid w:val="00520EEF"/>
    <w:rsid w:val="005216E1"/>
    <w:rsid w:val="005217F9"/>
    <w:rsid w:val="00521F24"/>
    <w:rsid w:val="00522019"/>
    <w:rsid w:val="005224B8"/>
    <w:rsid w:val="00523020"/>
    <w:rsid w:val="0052306F"/>
    <w:rsid w:val="0052331F"/>
    <w:rsid w:val="00523C7C"/>
    <w:rsid w:val="00524BCA"/>
    <w:rsid w:val="0052535E"/>
    <w:rsid w:val="00526402"/>
    <w:rsid w:val="00526B5A"/>
    <w:rsid w:val="00527326"/>
    <w:rsid w:val="0053000D"/>
    <w:rsid w:val="0053090C"/>
    <w:rsid w:val="005309F0"/>
    <w:rsid w:val="00530C0E"/>
    <w:rsid w:val="00530C26"/>
    <w:rsid w:val="00530DF2"/>
    <w:rsid w:val="005310DA"/>
    <w:rsid w:val="00532E62"/>
    <w:rsid w:val="0053328A"/>
    <w:rsid w:val="00533347"/>
    <w:rsid w:val="005346FA"/>
    <w:rsid w:val="00534E77"/>
    <w:rsid w:val="00534FEB"/>
    <w:rsid w:val="005355D3"/>
    <w:rsid w:val="005365A6"/>
    <w:rsid w:val="0053721D"/>
    <w:rsid w:val="005375FA"/>
    <w:rsid w:val="005377E5"/>
    <w:rsid w:val="005406B7"/>
    <w:rsid w:val="005406EE"/>
    <w:rsid w:val="00540D71"/>
    <w:rsid w:val="005412AF"/>
    <w:rsid w:val="00541698"/>
    <w:rsid w:val="005416AC"/>
    <w:rsid w:val="00542A3D"/>
    <w:rsid w:val="0054370D"/>
    <w:rsid w:val="00543F1E"/>
    <w:rsid w:val="0054532B"/>
    <w:rsid w:val="0054649A"/>
    <w:rsid w:val="00546C51"/>
    <w:rsid w:val="00546F14"/>
    <w:rsid w:val="0054798E"/>
    <w:rsid w:val="005500E8"/>
    <w:rsid w:val="005501F3"/>
    <w:rsid w:val="00552B5C"/>
    <w:rsid w:val="00552E4A"/>
    <w:rsid w:val="00553446"/>
    <w:rsid w:val="00553C3B"/>
    <w:rsid w:val="00554465"/>
    <w:rsid w:val="0055476C"/>
    <w:rsid w:val="00554D96"/>
    <w:rsid w:val="00554ECD"/>
    <w:rsid w:val="00554F27"/>
    <w:rsid w:val="0055502E"/>
    <w:rsid w:val="0055526F"/>
    <w:rsid w:val="0055577F"/>
    <w:rsid w:val="00555EF3"/>
    <w:rsid w:val="005567B9"/>
    <w:rsid w:val="00556B28"/>
    <w:rsid w:val="005571F5"/>
    <w:rsid w:val="00557AFC"/>
    <w:rsid w:val="00557CF6"/>
    <w:rsid w:val="00560423"/>
    <w:rsid w:val="00560CE9"/>
    <w:rsid w:val="0056116D"/>
    <w:rsid w:val="00561296"/>
    <w:rsid w:val="00562DB2"/>
    <w:rsid w:val="00563545"/>
    <w:rsid w:val="005649A2"/>
    <w:rsid w:val="00564E11"/>
    <w:rsid w:val="00565404"/>
    <w:rsid w:val="00565858"/>
    <w:rsid w:val="005658FE"/>
    <w:rsid w:val="00565A8C"/>
    <w:rsid w:val="00565BB6"/>
    <w:rsid w:val="005660BF"/>
    <w:rsid w:val="005662B2"/>
    <w:rsid w:val="00566406"/>
    <w:rsid w:val="005706CE"/>
    <w:rsid w:val="00570B61"/>
    <w:rsid w:val="00570E5C"/>
    <w:rsid w:val="0057199D"/>
    <w:rsid w:val="00572CD2"/>
    <w:rsid w:val="0057373F"/>
    <w:rsid w:val="0057402D"/>
    <w:rsid w:val="00575420"/>
    <w:rsid w:val="005755BB"/>
    <w:rsid w:val="00575775"/>
    <w:rsid w:val="00575FC1"/>
    <w:rsid w:val="0058093C"/>
    <w:rsid w:val="00580EF2"/>
    <w:rsid w:val="005812D7"/>
    <w:rsid w:val="0058197F"/>
    <w:rsid w:val="00581E50"/>
    <w:rsid w:val="0058331A"/>
    <w:rsid w:val="00583A38"/>
    <w:rsid w:val="00583FC4"/>
    <w:rsid w:val="0058503E"/>
    <w:rsid w:val="00585138"/>
    <w:rsid w:val="0058537A"/>
    <w:rsid w:val="005858B5"/>
    <w:rsid w:val="00585E8F"/>
    <w:rsid w:val="00586398"/>
    <w:rsid w:val="00586FF4"/>
    <w:rsid w:val="005874AF"/>
    <w:rsid w:val="00587A09"/>
    <w:rsid w:val="00587CBB"/>
    <w:rsid w:val="0059109B"/>
    <w:rsid w:val="0059213D"/>
    <w:rsid w:val="005936B8"/>
    <w:rsid w:val="00593D7D"/>
    <w:rsid w:val="0059427B"/>
    <w:rsid w:val="005942DC"/>
    <w:rsid w:val="00594A6B"/>
    <w:rsid w:val="00595527"/>
    <w:rsid w:val="005956A8"/>
    <w:rsid w:val="0059703F"/>
    <w:rsid w:val="005972A0"/>
    <w:rsid w:val="00597A13"/>
    <w:rsid w:val="00597F6D"/>
    <w:rsid w:val="005A0332"/>
    <w:rsid w:val="005A0ED6"/>
    <w:rsid w:val="005A1ED9"/>
    <w:rsid w:val="005A3223"/>
    <w:rsid w:val="005A377A"/>
    <w:rsid w:val="005A37F4"/>
    <w:rsid w:val="005A39DF"/>
    <w:rsid w:val="005A3C47"/>
    <w:rsid w:val="005A3C92"/>
    <w:rsid w:val="005A404D"/>
    <w:rsid w:val="005A4D52"/>
    <w:rsid w:val="005A4EAF"/>
    <w:rsid w:val="005A531C"/>
    <w:rsid w:val="005A5465"/>
    <w:rsid w:val="005A5685"/>
    <w:rsid w:val="005A6785"/>
    <w:rsid w:val="005A6C17"/>
    <w:rsid w:val="005A6DEE"/>
    <w:rsid w:val="005A7A34"/>
    <w:rsid w:val="005B0241"/>
    <w:rsid w:val="005B110C"/>
    <w:rsid w:val="005B1236"/>
    <w:rsid w:val="005B13E3"/>
    <w:rsid w:val="005B1572"/>
    <w:rsid w:val="005B1D6B"/>
    <w:rsid w:val="005B22B3"/>
    <w:rsid w:val="005B251F"/>
    <w:rsid w:val="005B2F9A"/>
    <w:rsid w:val="005B301C"/>
    <w:rsid w:val="005B3074"/>
    <w:rsid w:val="005B31BB"/>
    <w:rsid w:val="005B3462"/>
    <w:rsid w:val="005B3597"/>
    <w:rsid w:val="005B3CD1"/>
    <w:rsid w:val="005B4455"/>
    <w:rsid w:val="005B45B9"/>
    <w:rsid w:val="005B4CEB"/>
    <w:rsid w:val="005B6045"/>
    <w:rsid w:val="005B6B3C"/>
    <w:rsid w:val="005C0462"/>
    <w:rsid w:val="005C0E03"/>
    <w:rsid w:val="005C15C9"/>
    <w:rsid w:val="005C1AF5"/>
    <w:rsid w:val="005C2BCC"/>
    <w:rsid w:val="005C3557"/>
    <w:rsid w:val="005C39BA"/>
    <w:rsid w:val="005C40DB"/>
    <w:rsid w:val="005C4905"/>
    <w:rsid w:val="005C5D10"/>
    <w:rsid w:val="005C743B"/>
    <w:rsid w:val="005C7793"/>
    <w:rsid w:val="005C786B"/>
    <w:rsid w:val="005D0661"/>
    <w:rsid w:val="005D0BDF"/>
    <w:rsid w:val="005D0F94"/>
    <w:rsid w:val="005D1CEF"/>
    <w:rsid w:val="005D2913"/>
    <w:rsid w:val="005D29B9"/>
    <w:rsid w:val="005D2D18"/>
    <w:rsid w:val="005D2F62"/>
    <w:rsid w:val="005D3173"/>
    <w:rsid w:val="005D3966"/>
    <w:rsid w:val="005D42D9"/>
    <w:rsid w:val="005D4429"/>
    <w:rsid w:val="005D4EE8"/>
    <w:rsid w:val="005D527D"/>
    <w:rsid w:val="005D5A51"/>
    <w:rsid w:val="005D63AA"/>
    <w:rsid w:val="005D65E1"/>
    <w:rsid w:val="005D78B1"/>
    <w:rsid w:val="005D78CE"/>
    <w:rsid w:val="005E05E9"/>
    <w:rsid w:val="005E0C4A"/>
    <w:rsid w:val="005E0EF3"/>
    <w:rsid w:val="005E1812"/>
    <w:rsid w:val="005E1A9D"/>
    <w:rsid w:val="005E1F4D"/>
    <w:rsid w:val="005E2434"/>
    <w:rsid w:val="005E3AAB"/>
    <w:rsid w:val="005E410A"/>
    <w:rsid w:val="005E44B4"/>
    <w:rsid w:val="005E5286"/>
    <w:rsid w:val="005E5763"/>
    <w:rsid w:val="005E7058"/>
    <w:rsid w:val="005E7608"/>
    <w:rsid w:val="005E7CE1"/>
    <w:rsid w:val="005F26DB"/>
    <w:rsid w:val="005F289C"/>
    <w:rsid w:val="005F2E28"/>
    <w:rsid w:val="005F2FFD"/>
    <w:rsid w:val="005F3268"/>
    <w:rsid w:val="005F3B74"/>
    <w:rsid w:val="005F3C88"/>
    <w:rsid w:val="005F3FC0"/>
    <w:rsid w:val="005F4194"/>
    <w:rsid w:val="005F4329"/>
    <w:rsid w:val="005F4BDE"/>
    <w:rsid w:val="005F4C17"/>
    <w:rsid w:val="005F6835"/>
    <w:rsid w:val="005F697B"/>
    <w:rsid w:val="005F6BEC"/>
    <w:rsid w:val="005F7C4B"/>
    <w:rsid w:val="005F7EE3"/>
    <w:rsid w:val="005F7F4A"/>
    <w:rsid w:val="0060002A"/>
    <w:rsid w:val="00600B6E"/>
    <w:rsid w:val="00600C1F"/>
    <w:rsid w:val="00600E40"/>
    <w:rsid w:val="00600ED9"/>
    <w:rsid w:val="0060102D"/>
    <w:rsid w:val="006017CC"/>
    <w:rsid w:val="00602366"/>
    <w:rsid w:val="006026B5"/>
    <w:rsid w:val="006038AC"/>
    <w:rsid w:val="00603976"/>
    <w:rsid w:val="00603F16"/>
    <w:rsid w:val="00604670"/>
    <w:rsid w:val="00605374"/>
    <w:rsid w:val="006053BE"/>
    <w:rsid w:val="00606409"/>
    <w:rsid w:val="006064DA"/>
    <w:rsid w:val="00607050"/>
    <w:rsid w:val="006074DC"/>
    <w:rsid w:val="00607557"/>
    <w:rsid w:val="00607A2E"/>
    <w:rsid w:val="00607AA6"/>
    <w:rsid w:val="00610569"/>
    <w:rsid w:val="006105C3"/>
    <w:rsid w:val="00610A5B"/>
    <w:rsid w:val="00610D30"/>
    <w:rsid w:val="00611388"/>
    <w:rsid w:val="006113A7"/>
    <w:rsid w:val="00611F32"/>
    <w:rsid w:val="006124C8"/>
    <w:rsid w:val="00612C79"/>
    <w:rsid w:val="0061357B"/>
    <w:rsid w:val="006159D9"/>
    <w:rsid w:val="006164BF"/>
    <w:rsid w:val="006165C3"/>
    <w:rsid w:val="00616808"/>
    <w:rsid w:val="0061742F"/>
    <w:rsid w:val="006174CA"/>
    <w:rsid w:val="006177E6"/>
    <w:rsid w:val="006201A9"/>
    <w:rsid w:val="006201EE"/>
    <w:rsid w:val="006205AB"/>
    <w:rsid w:val="00620F99"/>
    <w:rsid w:val="006210EC"/>
    <w:rsid w:val="00621568"/>
    <w:rsid w:val="00621C27"/>
    <w:rsid w:val="0062230A"/>
    <w:rsid w:val="00622351"/>
    <w:rsid w:val="006223A3"/>
    <w:rsid w:val="0062298B"/>
    <w:rsid w:val="00622B20"/>
    <w:rsid w:val="00622CDB"/>
    <w:rsid w:val="0062334F"/>
    <w:rsid w:val="00623A9C"/>
    <w:rsid w:val="0062428D"/>
    <w:rsid w:val="006243FB"/>
    <w:rsid w:val="00624A65"/>
    <w:rsid w:val="006262E2"/>
    <w:rsid w:val="006267BC"/>
    <w:rsid w:val="00627254"/>
    <w:rsid w:val="006276F4"/>
    <w:rsid w:val="00627B69"/>
    <w:rsid w:val="0063030C"/>
    <w:rsid w:val="006312C0"/>
    <w:rsid w:val="00631799"/>
    <w:rsid w:val="00631C8F"/>
    <w:rsid w:val="00631DC8"/>
    <w:rsid w:val="00632B25"/>
    <w:rsid w:val="0063381C"/>
    <w:rsid w:val="00634138"/>
    <w:rsid w:val="00634198"/>
    <w:rsid w:val="00635F60"/>
    <w:rsid w:val="006368A4"/>
    <w:rsid w:val="00637199"/>
    <w:rsid w:val="0063732E"/>
    <w:rsid w:val="006376ED"/>
    <w:rsid w:val="00640286"/>
    <w:rsid w:val="00640CBC"/>
    <w:rsid w:val="006410E7"/>
    <w:rsid w:val="00641377"/>
    <w:rsid w:val="006414F9"/>
    <w:rsid w:val="00641E73"/>
    <w:rsid w:val="006428DD"/>
    <w:rsid w:val="00642C7E"/>
    <w:rsid w:val="00646142"/>
    <w:rsid w:val="00646BB1"/>
    <w:rsid w:val="00646CC8"/>
    <w:rsid w:val="0064707D"/>
    <w:rsid w:val="00651BBF"/>
    <w:rsid w:val="00651FE0"/>
    <w:rsid w:val="0065232D"/>
    <w:rsid w:val="0065325C"/>
    <w:rsid w:val="00653B1A"/>
    <w:rsid w:val="00653F1F"/>
    <w:rsid w:val="006562EC"/>
    <w:rsid w:val="00656DB0"/>
    <w:rsid w:val="00656F86"/>
    <w:rsid w:val="0065727C"/>
    <w:rsid w:val="006573D0"/>
    <w:rsid w:val="00657B64"/>
    <w:rsid w:val="00660228"/>
    <w:rsid w:val="006607D9"/>
    <w:rsid w:val="006609C7"/>
    <w:rsid w:val="00660D8F"/>
    <w:rsid w:val="00660F34"/>
    <w:rsid w:val="0066115E"/>
    <w:rsid w:val="006613AA"/>
    <w:rsid w:val="0066178E"/>
    <w:rsid w:val="00661B03"/>
    <w:rsid w:val="00661C47"/>
    <w:rsid w:val="006622F1"/>
    <w:rsid w:val="00662611"/>
    <w:rsid w:val="006629A5"/>
    <w:rsid w:val="00662AF4"/>
    <w:rsid w:val="00662D65"/>
    <w:rsid w:val="00662EA6"/>
    <w:rsid w:val="0066320E"/>
    <w:rsid w:val="0066346D"/>
    <w:rsid w:val="0066348B"/>
    <w:rsid w:val="006634AB"/>
    <w:rsid w:val="006634FA"/>
    <w:rsid w:val="00663753"/>
    <w:rsid w:val="00663764"/>
    <w:rsid w:val="00663869"/>
    <w:rsid w:val="00663997"/>
    <w:rsid w:val="006639CA"/>
    <w:rsid w:val="00663AF4"/>
    <w:rsid w:val="00663B78"/>
    <w:rsid w:val="00664544"/>
    <w:rsid w:val="00664912"/>
    <w:rsid w:val="00665095"/>
    <w:rsid w:val="006651C1"/>
    <w:rsid w:val="0066543B"/>
    <w:rsid w:val="006654C7"/>
    <w:rsid w:val="0066584A"/>
    <w:rsid w:val="006662D1"/>
    <w:rsid w:val="00667768"/>
    <w:rsid w:val="0067059C"/>
    <w:rsid w:val="00671074"/>
    <w:rsid w:val="00671CED"/>
    <w:rsid w:val="0067239F"/>
    <w:rsid w:val="00672E10"/>
    <w:rsid w:val="00673722"/>
    <w:rsid w:val="00673B7A"/>
    <w:rsid w:val="00674469"/>
    <w:rsid w:val="00674B2A"/>
    <w:rsid w:val="00675077"/>
    <w:rsid w:val="00675655"/>
    <w:rsid w:val="00676033"/>
    <w:rsid w:val="00676428"/>
    <w:rsid w:val="0067721B"/>
    <w:rsid w:val="006779A0"/>
    <w:rsid w:val="0068009E"/>
    <w:rsid w:val="00680211"/>
    <w:rsid w:val="00680216"/>
    <w:rsid w:val="0068039E"/>
    <w:rsid w:val="00680B70"/>
    <w:rsid w:val="00681E98"/>
    <w:rsid w:val="006827CF"/>
    <w:rsid w:val="00682BD2"/>
    <w:rsid w:val="006833CE"/>
    <w:rsid w:val="006847F9"/>
    <w:rsid w:val="00684B21"/>
    <w:rsid w:val="0068516D"/>
    <w:rsid w:val="00685E22"/>
    <w:rsid w:val="00686323"/>
    <w:rsid w:val="0068645B"/>
    <w:rsid w:val="0068703E"/>
    <w:rsid w:val="0068727A"/>
    <w:rsid w:val="00690A37"/>
    <w:rsid w:val="006911CD"/>
    <w:rsid w:val="00691476"/>
    <w:rsid w:val="006919F4"/>
    <w:rsid w:val="00691B1C"/>
    <w:rsid w:val="00692061"/>
    <w:rsid w:val="006922C9"/>
    <w:rsid w:val="00692AFA"/>
    <w:rsid w:val="00692C23"/>
    <w:rsid w:val="00692E2F"/>
    <w:rsid w:val="00692EE6"/>
    <w:rsid w:val="00694211"/>
    <w:rsid w:val="0069482E"/>
    <w:rsid w:val="00694934"/>
    <w:rsid w:val="00695411"/>
    <w:rsid w:val="006969BC"/>
    <w:rsid w:val="00696B0B"/>
    <w:rsid w:val="006977CF"/>
    <w:rsid w:val="00697C67"/>
    <w:rsid w:val="006A07A7"/>
    <w:rsid w:val="006A0838"/>
    <w:rsid w:val="006A096E"/>
    <w:rsid w:val="006A101D"/>
    <w:rsid w:val="006A232A"/>
    <w:rsid w:val="006A2C16"/>
    <w:rsid w:val="006A3163"/>
    <w:rsid w:val="006A365F"/>
    <w:rsid w:val="006A377E"/>
    <w:rsid w:val="006A3FD1"/>
    <w:rsid w:val="006A41E7"/>
    <w:rsid w:val="006A41E8"/>
    <w:rsid w:val="006A48D0"/>
    <w:rsid w:val="006A48FC"/>
    <w:rsid w:val="006A4A5F"/>
    <w:rsid w:val="006A4D03"/>
    <w:rsid w:val="006A55E2"/>
    <w:rsid w:val="006A5671"/>
    <w:rsid w:val="006A6754"/>
    <w:rsid w:val="006A7394"/>
    <w:rsid w:val="006A79F7"/>
    <w:rsid w:val="006A7AD6"/>
    <w:rsid w:val="006A7BE1"/>
    <w:rsid w:val="006A7C0E"/>
    <w:rsid w:val="006B11D7"/>
    <w:rsid w:val="006B174F"/>
    <w:rsid w:val="006B193E"/>
    <w:rsid w:val="006B23B4"/>
    <w:rsid w:val="006B26BF"/>
    <w:rsid w:val="006B2725"/>
    <w:rsid w:val="006B2ABF"/>
    <w:rsid w:val="006B2CFC"/>
    <w:rsid w:val="006B366B"/>
    <w:rsid w:val="006B56AF"/>
    <w:rsid w:val="006B5C96"/>
    <w:rsid w:val="006B5CD6"/>
    <w:rsid w:val="006B64E0"/>
    <w:rsid w:val="006B67DB"/>
    <w:rsid w:val="006B68B8"/>
    <w:rsid w:val="006B71B3"/>
    <w:rsid w:val="006B7254"/>
    <w:rsid w:val="006B78A2"/>
    <w:rsid w:val="006C0A85"/>
    <w:rsid w:val="006C0AB4"/>
    <w:rsid w:val="006C21FC"/>
    <w:rsid w:val="006C2593"/>
    <w:rsid w:val="006C34DF"/>
    <w:rsid w:val="006C372C"/>
    <w:rsid w:val="006C3D52"/>
    <w:rsid w:val="006C48A4"/>
    <w:rsid w:val="006C5364"/>
    <w:rsid w:val="006C6FE9"/>
    <w:rsid w:val="006C7F57"/>
    <w:rsid w:val="006D01B4"/>
    <w:rsid w:val="006D1C14"/>
    <w:rsid w:val="006D1FBA"/>
    <w:rsid w:val="006D20A0"/>
    <w:rsid w:val="006D2822"/>
    <w:rsid w:val="006D3482"/>
    <w:rsid w:val="006D38C6"/>
    <w:rsid w:val="006D3B82"/>
    <w:rsid w:val="006D3BB4"/>
    <w:rsid w:val="006D4E14"/>
    <w:rsid w:val="006D4EA8"/>
    <w:rsid w:val="006D52D6"/>
    <w:rsid w:val="006D536B"/>
    <w:rsid w:val="006D5881"/>
    <w:rsid w:val="006D5F26"/>
    <w:rsid w:val="006D6C33"/>
    <w:rsid w:val="006D72F5"/>
    <w:rsid w:val="006D7AD4"/>
    <w:rsid w:val="006E01A7"/>
    <w:rsid w:val="006E07D2"/>
    <w:rsid w:val="006E154C"/>
    <w:rsid w:val="006E15CD"/>
    <w:rsid w:val="006E170C"/>
    <w:rsid w:val="006E24E3"/>
    <w:rsid w:val="006E34F4"/>
    <w:rsid w:val="006E4114"/>
    <w:rsid w:val="006E50F4"/>
    <w:rsid w:val="006E52C7"/>
    <w:rsid w:val="006E53B8"/>
    <w:rsid w:val="006E55CB"/>
    <w:rsid w:val="006E6E6A"/>
    <w:rsid w:val="006E7047"/>
    <w:rsid w:val="006E730D"/>
    <w:rsid w:val="006E76F6"/>
    <w:rsid w:val="006F0266"/>
    <w:rsid w:val="006F102D"/>
    <w:rsid w:val="006F16BC"/>
    <w:rsid w:val="006F2320"/>
    <w:rsid w:val="006F33EF"/>
    <w:rsid w:val="006F38D4"/>
    <w:rsid w:val="006F3DF8"/>
    <w:rsid w:val="006F409A"/>
    <w:rsid w:val="006F428E"/>
    <w:rsid w:val="006F53B6"/>
    <w:rsid w:val="006F54BD"/>
    <w:rsid w:val="006F5981"/>
    <w:rsid w:val="006F5FFB"/>
    <w:rsid w:val="006F641D"/>
    <w:rsid w:val="006F67B3"/>
    <w:rsid w:val="006F790C"/>
    <w:rsid w:val="00700802"/>
    <w:rsid w:val="007021DC"/>
    <w:rsid w:val="007022E5"/>
    <w:rsid w:val="00702402"/>
    <w:rsid w:val="00702C1E"/>
    <w:rsid w:val="00702E91"/>
    <w:rsid w:val="0070320B"/>
    <w:rsid w:val="0070330F"/>
    <w:rsid w:val="007033A2"/>
    <w:rsid w:val="00703BF3"/>
    <w:rsid w:val="0070442E"/>
    <w:rsid w:val="00704B79"/>
    <w:rsid w:val="00704E3F"/>
    <w:rsid w:val="00705059"/>
    <w:rsid w:val="0070577C"/>
    <w:rsid w:val="0070661A"/>
    <w:rsid w:val="0070768E"/>
    <w:rsid w:val="007078D6"/>
    <w:rsid w:val="00707F00"/>
    <w:rsid w:val="007115F8"/>
    <w:rsid w:val="00711A3E"/>
    <w:rsid w:val="00711B26"/>
    <w:rsid w:val="0071212F"/>
    <w:rsid w:val="00712C56"/>
    <w:rsid w:val="007138DC"/>
    <w:rsid w:val="007144DC"/>
    <w:rsid w:val="00714B18"/>
    <w:rsid w:val="0071529C"/>
    <w:rsid w:val="00715EE4"/>
    <w:rsid w:val="00716DB2"/>
    <w:rsid w:val="007173B6"/>
    <w:rsid w:val="00717429"/>
    <w:rsid w:val="00717E49"/>
    <w:rsid w:val="00717F7A"/>
    <w:rsid w:val="00720108"/>
    <w:rsid w:val="007209B8"/>
    <w:rsid w:val="00720B47"/>
    <w:rsid w:val="0072163A"/>
    <w:rsid w:val="00721ECE"/>
    <w:rsid w:val="00722FA5"/>
    <w:rsid w:val="007237A9"/>
    <w:rsid w:val="00724474"/>
    <w:rsid w:val="00725361"/>
    <w:rsid w:val="007264B5"/>
    <w:rsid w:val="00726652"/>
    <w:rsid w:val="007269B7"/>
    <w:rsid w:val="00727B32"/>
    <w:rsid w:val="00727C29"/>
    <w:rsid w:val="0073053E"/>
    <w:rsid w:val="00731210"/>
    <w:rsid w:val="007312FE"/>
    <w:rsid w:val="00731758"/>
    <w:rsid w:val="00731905"/>
    <w:rsid w:val="00732054"/>
    <w:rsid w:val="0073294B"/>
    <w:rsid w:val="00732B67"/>
    <w:rsid w:val="007332AF"/>
    <w:rsid w:val="00733CD3"/>
    <w:rsid w:val="007344E7"/>
    <w:rsid w:val="00734C2D"/>
    <w:rsid w:val="00734E97"/>
    <w:rsid w:val="00735317"/>
    <w:rsid w:val="00735E48"/>
    <w:rsid w:val="0073610B"/>
    <w:rsid w:val="007361B2"/>
    <w:rsid w:val="007362E3"/>
    <w:rsid w:val="00736B7E"/>
    <w:rsid w:val="00737078"/>
    <w:rsid w:val="00737217"/>
    <w:rsid w:val="00740CBA"/>
    <w:rsid w:val="007410EA"/>
    <w:rsid w:val="0074125E"/>
    <w:rsid w:val="007423E5"/>
    <w:rsid w:val="00742810"/>
    <w:rsid w:val="00742E5C"/>
    <w:rsid w:val="00742ED5"/>
    <w:rsid w:val="007434FF"/>
    <w:rsid w:val="00743EA8"/>
    <w:rsid w:val="00744038"/>
    <w:rsid w:val="00744BF0"/>
    <w:rsid w:val="00745210"/>
    <w:rsid w:val="00745482"/>
    <w:rsid w:val="00745A25"/>
    <w:rsid w:val="00745B58"/>
    <w:rsid w:val="00745FCC"/>
    <w:rsid w:val="007476E5"/>
    <w:rsid w:val="007478D9"/>
    <w:rsid w:val="0074790E"/>
    <w:rsid w:val="007500DE"/>
    <w:rsid w:val="0075032E"/>
    <w:rsid w:val="007503EB"/>
    <w:rsid w:val="00750529"/>
    <w:rsid w:val="00750653"/>
    <w:rsid w:val="0075151A"/>
    <w:rsid w:val="0075177F"/>
    <w:rsid w:val="00751C6F"/>
    <w:rsid w:val="00752337"/>
    <w:rsid w:val="007524B2"/>
    <w:rsid w:val="0075259D"/>
    <w:rsid w:val="007530AC"/>
    <w:rsid w:val="00753211"/>
    <w:rsid w:val="007534FF"/>
    <w:rsid w:val="007536BC"/>
    <w:rsid w:val="007539B7"/>
    <w:rsid w:val="00753DDC"/>
    <w:rsid w:val="00753E48"/>
    <w:rsid w:val="00753EFF"/>
    <w:rsid w:val="0075425C"/>
    <w:rsid w:val="007545FB"/>
    <w:rsid w:val="0075535D"/>
    <w:rsid w:val="007559B5"/>
    <w:rsid w:val="00756647"/>
    <w:rsid w:val="007568A8"/>
    <w:rsid w:val="007569AD"/>
    <w:rsid w:val="00756B4D"/>
    <w:rsid w:val="00756DA0"/>
    <w:rsid w:val="00756E92"/>
    <w:rsid w:val="00756F4A"/>
    <w:rsid w:val="0075707A"/>
    <w:rsid w:val="007578F7"/>
    <w:rsid w:val="007609FB"/>
    <w:rsid w:val="00760EF5"/>
    <w:rsid w:val="007611B0"/>
    <w:rsid w:val="00762481"/>
    <w:rsid w:val="0076269F"/>
    <w:rsid w:val="00762B12"/>
    <w:rsid w:val="007636E3"/>
    <w:rsid w:val="0076405A"/>
    <w:rsid w:val="00765288"/>
    <w:rsid w:val="00765724"/>
    <w:rsid w:val="00766E65"/>
    <w:rsid w:val="00767129"/>
    <w:rsid w:val="00767207"/>
    <w:rsid w:val="007673DA"/>
    <w:rsid w:val="00767D2A"/>
    <w:rsid w:val="007702E8"/>
    <w:rsid w:val="00770AC6"/>
    <w:rsid w:val="0077125F"/>
    <w:rsid w:val="0077135C"/>
    <w:rsid w:val="007713A6"/>
    <w:rsid w:val="00771B71"/>
    <w:rsid w:val="0077337C"/>
    <w:rsid w:val="00773A94"/>
    <w:rsid w:val="00773CCB"/>
    <w:rsid w:val="007740E5"/>
    <w:rsid w:val="00774734"/>
    <w:rsid w:val="0077531C"/>
    <w:rsid w:val="00776232"/>
    <w:rsid w:val="007769C6"/>
    <w:rsid w:val="00776D7D"/>
    <w:rsid w:val="00776E82"/>
    <w:rsid w:val="00777024"/>
    <w:rsid w:val="00777ECC"/>
    <w:rsid w:val="007805F9"/>
    <w:rsid w:val="00780FE6"/>
    <w:rsid w:val="00781EEA"/>
    <w:rsid w:val="007820EA"/>
    <w:rsid w:val="007822A9"/>
    <w:rsid w:val="00782FDB"/>
    <w:rsid w:val="00783751"/>
    <w:rsid w:val="0078388D"/>
    <w:rsid w:val="007838E2"/>
    <w:rsid w:val="00784161"/>
    <w:rsid w:val="00784337"/>
    <w:rsid w:val="00784A97"/>
    <w:rsid w:val="00784BCD"/>
    <w:rsid w:val="00784C25"/>
    <w:rsid w:val="007859C1"/>
    <w:rsid w:val="007868E6"/>
    <w:rsid w:val="00787974"/>
    <w:rsid w:val="00787C14"/>
    <w:rsid w:val="00787D98"/>
    <w:rsid w:val="007903C1"/>
    <w:rsid w:val="007917A8"/>
    <w:rsid w:val="00793061"/>
    <w:rsid w:val="00793E19"/>
    <w:rsid w:val="00794379"/>
    <w:rsid w:val="0079448E"/>
    <w:rsid w:val="007946C1"/>
    <w:rsid w:val="00794B39"/>
    <w:rsid w:val="00795768"/>
    <w:rsid w:val="00795B02"/>
    <w:rsid w:val="00795F6F"/>
    <w:rsid w:val="00796E97"/>
    <w:rsid w:val="00796FC1"/>
    <w:rsid w:val="0079742A"/>
    <w:rsid w:val="00797AC9"/>
    <w:rsid w:val="00797D01"/>
    <w:rsid w:val="007A036A"/>
    <w:rsid w:val="007A0538"/>
    <w:rsid w:val="007A098B"/>
    <w:rsid w:val="007A0F37"/>
    <w:rsid w:val="007A1101"/>
    <w:rsid w:val="007A20A8"/>
    <w:rsid w:val="007A2290"/>
    <w:rsid w:val="007A24C8"/>
    <w:rsid w:val="007A2518"/>
    <w:rsid w:val="007A2BD6"/>
    <w:rsid w:val="007A41C7"/>
    <w:rsid w:val="007A4650"/>
    <w:rsid w:val="007A5E78"/>
    <w:rsid w:val="007A65BC"/>
    <w:rsid w:val="007A66C9"/>
    <w:rsid w:val="007A70D9"/>
    <w:rsid w:val="007A7464"/>
    <w:rsid w:val="007A7729"/>
    <w:rsid w:val="007A7A93"/>
    <w:rsid w:val="007A7ADC"/>
    <w:rsid w:val="007B0763"/>
    <w:rsid w:val="007B0AB8"/>
    <w:rsid w:val="007B0ADC"/>
    <w:rsid w:val="007B0BC7"/>
    <w:rsid w:val="007B1377"/>
    <w:rsid w:val="007B147D"/>
    <w:rsid w:val="007B2902"/>
    <w:rsid w:val="007B2DE7"/>
    <w:rsid w:val="007B3E51"/>
    <w:rsid w:val="007B4A37"/>
    <w:rsid w:val="007B5558"/>
    <w:rsid w:val="007B5CA8"/>
    <w:rsid w:val="007B5E1A"/>
    <w:rsid w:val="007B64F6"/>
    <w:rsid w:val="007B69A9"/>
    <w:rsid w:val="007B6D88"/>
    <w:rsid w:val="007B7488"/>
    <w:rsid w:val="007B758D"/>
    <w:rsid w:val="007B78F1"/>
    <w:rsid w:val="007B7A16"/>
    <w:rsid w:val="007B7B31"/>
    <w:rsid w:val="007C04E1"/>
    <w:rsid w:val="007C070C"/>
    <w:rsid w:val="007C13C1"/>
    <w:rsid w:val="007C2F03"/>
    <w:rsid w:val="007C3205"/>
    <w:rsid w:val="007C363B"/>
    <w:rsid w:val="007C370C"/>
    <w:rsid w:val="007C3C3C"/>
    <w:rsid w:val="007C4003"/>
    <w:rsid w:val="007C41F0"/>
    <w:rsid w:val="007C42E1"/>
    <w:rsid w:val="007C4BFB"/>
    <w:rsid w:val="007C4E9D"/>
    <w:rsid w:val="007C5524"/>
    <w:rsid w:val="007C5986"/>
    <w:rsid w:val="007C5E1D"/>
    <w:rsid w:val="007C639B"/>
    <w:rsid w:val="007C6461"/>
    <w:rsid w:val="007C6B9C"/>
    <w:rsid w:val="007C6F81"/>
    <w:rsid w:val="007C7112"/>
    <w:rsid w:val="007D0CF8"/>
    <w:rsid w:val="007D1391"/>
    <w:rsid w:val="007D16C1"/>
    <w:rsid w:val="007D2AB5"/>
    <w:rsid w:val="007D2D6E"/>
    <w:rsid w:val="007D339D"/>
    <w:rsid w:val="007D34B6"/>
    <w:rsid w:val="007D39B2"/>
    <w:rsid w:val="007D3C6F"/>
    <w:rsid w:val="007D3D40"/>
    <w:rsid w:val="007D44CB"/>
    <w:rsid w:val="007D483E"/>
    <w:rsid w:val="007D560A"/>
    <w:rsid w:val="007D65F7"/>
    <w:rsid w:val="007D70B9"/>
    <w:rsid w:val="007D7522"/>
    <w:rsid w:val="007D76A5"/>
    <w:rsid w:val="007D7B24"/>
    <w:rsid w:val="007D7F6F"/>
    <w:rsid w:val="007E0507"/>
    <w:rsid w:val="007E07F0"/>
    <w:rsid w:val="007E0947"/>
    <w:rsid w:val="007E1521"/>
    <w:rsid w:val="007E1A2E"/>
    <w:rsid w:val="007E1B07"/>
    <w:rsid w:val="007E23B2"/>
    <w:rsid w:val="007E2E50"/>
    <w:rsid w:val="007E3380"/>
    <w:rsid w:val="007E36F0"/>
    <w:rsid w:val="007E3DD6"/>
    <w:rsid w:val="007E3DF9"/>
    <w:rsid w:val="007E42E1"/>
    <w:rsid w:val="007E4DB6"/>
    <w:rsid w:val="007E536A"/>
    <w:rsid w:val="007E5876"/>
    <w:rsid w:val="007E5B5E"/>
    <w:rsid w:val="007E60D4"/>
    <w:rsid w:val="007E6C82"/>
    <w:rsid w:val="007F0487"/>
    <w:rsid w:val="007F1092"/>
    <w:rsid w:val="007F1477"/>
    <w:rsid w:val="007F1914"/>
    <w:rsid w:val="007F19BF"/>
    <w:rsid w:val="007F1BE4"/>
    <w:rsid w:val="007F30A6"/>
    <w:rsid w:val="007F3646"/>
    <w:rsid w:val="007F423D"/>
    <w:rsid w:val="007F47CC"/>
    <w:rsid w:val="007F50E5"/>
    <w:rsid w:val="007F54C8"/>
    <w:rsid w:val="007F5722"/>
    <w:rsid w:val="007F5B82"/>
    <w:rsid w:val="007F5D98"/>
    <w:rsid w:val="007F5DEF"/>
    <w:rsid w:val="007F5E43"/>
    <w:rsid w:val="007F605C"/>
    <w:rsid w:val="007F646A"/>
    <w:rsid w:val="007F67EE"/>
    <w:rsid w:val="007F6995"/>
    <w:rsid w:val="007F7448"/>
    <w:rsid w:val="007F74F8"/>
    <w:rsid w:val="007F79D5"/>
    <w:rsid w:val="007F7DAC"/>
    <w:rsid w:val="00800112"/>
    <w:rsid w:val="00800283"/>
    <w:rsid w:val="008002BA"/>
    <w:rsid w:val="0080072C"/>
    <w:rsid w:val="0080080A"/>
    <w:rsid w:val="0080086F"/>
    <w:rsid w:val="00801A4C"/>
    <w:rsid w:val="008026CE"/>
    <w:rsid w:val="008026F8"/>
    <w:rsid w:val="00802713"/>
    <w:rsid w:val="00802881"/>
    <w:rsid w:val="00802B18"/>
    <w:rsid w:val="00802C2B"/>
    <w:rsid w:val="00803012"/>
    <w:rsid w:val="00803166"/>
    <w:rsid w:val="008044F6"/>
    <w:rsid w:val="00804B17"/>
    <w:rsid w:val="00804C37"/>
    <w:rsid w:val="00804F62"/>
    <w:rsid w:val="0080551D"/>
    <w:rsid w:val="00806BFA"/>
    <w:rsid w:val="00806C07"/>
    <w:rsid w:val="0080727B"/>
    <w:rsid w:val="00810445"/>
    <w:rsid w:val="00810ED5"/>
    <w:rsid w:val="00811321"/>
    <w:rsid w:val="00811921"/>
    <w:rsid w:val="00812E6B"/>
    <w:rsid w:val="00813A88"/>
    <w:rsid w:val="00813E62"/>
    <w:rsid w:val="008140CC"/>
    <w:rsid w:val="0081427D"/>
    <w:rsid w:val="00814434"/>
    <w:rsid w:val="008155AC"/>
    <w:rsid w:val="00815F9D"/>
    <w:rsid w:val="008161CD"/>
    <w:rsid w:val="008164AD"/>
    <w:rsid w:val="00816D96"/>
    <w:rsid w:val="00816E54"/>
    <w:rsid w:val="00817E27"/>
    <w:rsid w:val="00820B1E"/>
    <w:rsid w:val="00820B42"/>
    <w:rsid w:val="00820B51"/>
    <w:rsid w:val="008218F8"/>
    <w:rsid w:val="00821BEC"/>
    <w:rsid w:val="00822002"/>
    <w:rsid w:val="00822FD6"/>
    <w:rsid w:val="00824023"/>
    <w:rsid w:val="008246C6"/>
    <w:rsid w:val="008246FF"/>
    <w:rsid w:val="00824ACD"/>
    <w:rsid w:val="00824DDF"/>
    <w:rsid w:val="00825109"/>
    <w:rsid w:val="00825707"/>
    <w:rsid w:val="00825794"/>
    <w:rsid w:val="00825C92"/>
    <w:rsid w:val="00826CD2"/>
    <w:rsid w:val="0082743B"/>
    <w:rsid w:val="00827523"/>
    <w:rsid w:val="00827B89"/>
    <w:rsid w:val="0083044B"/>
    <w:rsid w:val="008304B8"/>
    <w:rsid w:val="00830616"/>
    <w:rsid w:val="00830E74"/>
    <w:rsid w:val="008313D7"/>
    <w:rsid w:val="008320B1"/>
    <w:rsid w:val="008320C2"/>
    <w:rsid w:val="0083220B"/>
    <w:rsid w:val="008329DE"/>
    <w:rsid w:val="0083398B"/>
    <w:rsid w:val="00833BA2"/>
    <w:rsid w:val="00833CC1"/>
    <w:rsid w:val="00833F05"/>
    <w:rsid w:val="00834422"/>
    <w:rsid w:val="00834D38"/>
    <w:rsid w:val="00835AA0"/>
    <w:rsid w:val="00835BC9"/>
    <w:rsid w:val="008362CD"/>
    <w:rsid w:val="00836706"/>
    <w:rsid w:val="0083673E"/>
    <w:rsid w:val="00836DC5"/>
    <w:rsid w:val="00837737"/>
    <w:rsid w:val="00837E44"/>
    <w:rsid w:val="00841000"/>
    <w:rsid w:val="00841202"/>
    <w:rsid w:val="00841489"/>
    <w:rsid w:val="008417C8"/>
    <w:rsid w:val="008419AF"/>
    <w:rsid w:val="00841BB5"/>
    <w:rsid w:val="00841D30"/>
    <w:rsid w:val="00842757"/>
    <w:rsid w:val="008436C2"/>
    <w:rsid w:val="00844921"/>
    <w:rsid w:val="00844A09"/>
    <w:rsid w:val="00844A56"/>
    <w:rsid w:val="00844CE6"/>
    <w:rsid w:val="008454AE"/>
    <w:rsid w:val="00845C03"/>
    <w:rsid w:val="00845DC2"/>
    <w:rsid w:val="00846040"/>
    <w:rsid w:val="00847763"/>
    <w:rsid w:val="00847C50"/>
    <w:rsid w:val="0085044C"/>
    <w:rsid w:val="00850A0C"/>
    <w:rsid w:val="00852AA9"/>
    <w:rsid w:val="0085309B"/>
    <w:rsid w:val="008547E1"/>
    <w:rsid w:val="00854A19"/>
    <w:rsid w:val="00854AAC"/>
    <w:rsid w:val="008552E2"/>
    <w:rsid w:val="00855B64"/>
    <w:rsid w:val="00855C99"/>
    <w:rsid w:val="00856103"/>
    <w:rsid w:val="00856BD5"/>
    <w:rsid w:val="0085701C"/>
    <w:rsid w:val="00857857"/>
    <w:rsid w:val="00857ADC"/>
    <w:rsid w:val="00857DA7"/>
    <w:rsid w:val="00860579"/>
    <w:rsid w:val="0086075C"/>
    <w:rsid w:val="00860DC0"/>
    <w:rsid w:val="00860E57"/>
    <w:rsid w:val="0086100C"/>
    <w:rsid w:val="0086174E"/>
    <w:rsid w:val="00861E02"/>
    <w:rsid w:val="00862201"/>
    <w:rsid w:val="00862405"/>
    <w:rsid w:val="00862DAE"/>
    <w:rsid w:val="008632F7"/>
    <w:rsid w:val="0086332C"/>
    <w:rsid w:val="008635EE"/>
    <w:rsid w:val="008638F2"/>
    <w:rsid w:val="008639B1"/>
    <w:rsid w:val="00863F20"/>
    <w:rsid w:val="00863F6C"/>
    <w:rsid w:val="0086408B"/>
    <w:rsid w:val="00864BF8"/>
    <w:rsid w:val="00865184"/>
    <w:rsid w:val="0086528B"/>
    <w:rsid w:val="0086583E"/>
    <w:rsid w:val="00867305"/>
    <w:rsid w:val="0086739F"/>
    <w:rsid w:val="00867414"/>
    <w:rsid w:val="0086775A"/>
    <w:rsid w:val="008708AD"/>
    <w:rsid w:val="00870DD4"/>
    <w:rsid w:val="00870EB3"/>
    <w:rsid w:val="0087120D"/>
    <w:rsid w:val="00871276"/>
    <w:rsid w:val="00871A2F"/>
    <w:rsid w:val="008720A6"/>
    <w:rsid w:val="008720E7"/>
    <w:rsid w:val="008724FC"/>
    <w:rsid w:val="00872DDB"/>
    <w:rsid w:val="0087358D"/>
    <w:rsid w:val="00873B16"/>
    <w:rsid w:val="00874834"/>
    <w:rsid w:val="00875D1D"/>
    <w:rsid w:val="008761D8"/>
    <w:rsid w:val="008765F0"/>
    <w:rsid w:val="0087692A"/>
    <w:rsid w:val="00876A3A"/>
    <w:rsid w:val="0087726E"/>
    <w:rsid w:val="00877423"/>
    <w:rsid w:val="008802B9"/>
    <w:rsid w:val="00880631"/>
    <w:rsid w:val="00880A15"/>
    <w:rsid w:val="00880ED6"/>
    <w:rsid w:val="00881AA1"/>
    <w:rsid w:val="00881D4D"/>
    <w:rsid w:val="00882109"/>
    <w:rsid w:val="00882F93"/>
    <w:rsid w:val="00883BDB"/>
    <w:rsid w:val="0088423B"/>
    <w:rsid w:val="00884452"/>
    <w:rsid w:val="00884EB2"/>
    <w:rsid w:val="00885204"/>
    <w:rsid w:val="00885509"/>
    <w:rsid w:val="00885572"/>
    <w:rsid w:val="008855C8"/>
    <w:rsid w:val="0088627F"/>
    <w:rsid w:val="00890201"/>
    <w:rsid w:val="00890238"/>
    <w:rsid w:val="00890EF2"/>
    <w:rsid w:val="008920AC"/>
    <w:rsid w:val="008926D7"/>
    <w:rsid w:val="00892E2C"/>
    <w:rsid w:val="00893A13"/>
    <w:rsid w:val="00893CAD"/>
    <w:rsid w:val="00894D16"/>
    <w:rsid w:val="008958EC"/>
    <w:rsid w:val="0089610A"/>
    <w:rsid w:val="00897779"/>
    <w:rsid w:val="00897B54"/>
    <w:rsid w:val="00897D49"/>
    <w:rsid w:val="008A0824"/>
    <w:rsid w:val="008A086E"/>
    <w:rsid w:val="008A0E16"/>
    <w:rsid w:val="008A1D51"/>
    <w:rsid w:val="008A251C"/>
    <w:rsid w:val="008A27BF"/>
    <w:rsid w:val="008A295D"/>
    <w:rsid w:val="008A38AD"/>
    <w:rsid w:val="008A3C81"/>
    <w:rsid w:val="008A3F67"/>
    <w:rsid w:val="008A4133"/>
    <w:rsid w:val="008A416D"/>
    <w:rsid w:val="008A4463"/>
    <w:rsid w:val="008A481C"/>
    <w:rsid w:val="008A4D67"/>
    <w:rsid w:val="008A51BA"/>
    <w:rsid w:val="008A5F07"/>
    <w:rsid w:val="008A6196"/>
    <w:rsid w:val="008A6569"/>
    <w:rsid w:val="008A7159"/>
    <w:rsid w:val="008A7B29"/>
    <w:rsid w:val="008A7FAB"/>
    <w:rsid w:val="008B001B"/>
    <w:rsid w:val="008B0459"/>
    <w:rsid w:val="008B0617"/>
    <w:rsid w:val="008B0C64"/>
    <w:rsid w:val="008B1979"/>
    <w:rsid w:val="008B1DB6"/>
    <w:rsid w:val="008B3134"/>
    <w:rsid w:val="008B3381"/>
    <w:rsid w:val="008B34AB"/>
    <w:rsid w:val="008B4E8F"/>
    <w:rsid w:val="008B5843"/>
    <w:rsid w:val="008B5A55"/>
    <w:rsid w:val="008B5CE8"/>
    <w:rsid w:val="008B5E5F"/>
    <w:rsid w:val="008B670F"/>
    <w:rsid w:val="008B6B1F"/>
    <w:rsid w:val="008B76E7"/>
    <w:rsid w:val="008B7E9F"/>
    <w:rsid w:val="008C02E4"/>
    <w:rsid w:val="008C0963"/>
    <w:rsid w:val="008C0ED0"/>
    <w:rsid w:val="008C10C9"/>
    <w:rsid w:val="008C2258"/>
    <w:rsid w:val="008C26C5"/>
    <w:rsid w:val="008C3818"/>
    <w:rsid w:val="008C38D4"/>
    <w:rsid w:val="008C45BC"/>
    <w:rsid w:val="008C4A26"/>
    <w:rsid w:val="008C4BAA"/>
    <w:rsid w:val="008C4FAB"/>
    <w:rsid w:val="008C51AC"/>
    <w:rsid w:val="008C56E6"/>
    <w:rsid w:val="008C6479"/>
    <w:rsid w:val="008C6C23"/>
    <w:rsid w:val="008C7559"/>
    <w:rsid w:val="008C75C8"/>
    <w:rsid w:val="008D00BB"/>
    <w:rsid w:val="008D0832"/>
    <w:rsid w:val="008D0CD5"/>
    <w:rsid w:val="008D11BD"/>
    <w:rsid w:val="008D21DA"/>
    <w:rsid w:val="008D2E78"/>
    <w:rsid w:val="008D31DE"/>
    <w:rsid w:val="008D336F"/>
    <w:rsid w:val="008D3F6A"/>
    <w:rsid w:val="008D42DB"/>
    <w:rsid w:val="008D4982"/>
    <w:rsid w:val="008D4CF8"/>
    <w:rsid w:val="008D4F2C"/>
    <w:rsid w:val="008D53F9"/>
    <w:rsid w:val="008D5CEB"/>
    <w:rsid w:val="008D5E07"/>
    <w:rsid w:val="008D619C"/>
    <w:rsid w:val="008D6668"/>
    <w:rsid w:val="008D6CC9"/>
    <w:rsid w:val="008D6D49"/>
    <w:rsid w:val="008D6F88"/>
    <w:rsid w:val="008E017D"/>
    <w:rsid w:val="008E03EF"/>
    <w:rsid w:val="008E05D4"/>
    <w:rsid w:val="008E1076"/>
    <w:rsid w:val="008E120A"/>
    <w:rsid w:val="008E1B6A"/>
    <w:rsid w:val="008E1FC4"/>
    <w:rsid w:val="008E245E"/>
    <w:rsid w:val="008E284F"/>
    <w:rsid w:val="008E2F64"/>
    <w:rsid w:val="008E2F8F"/>
    <w:rsid w:val="008E3441"/>
    <w:rsid w:val="008E477D"/>
    <w:rsid w:val="008E4B6E"/>
    <w:rsid w:val="008E4D1F"/>
    <w:rsid w:val="008E4FC3"/>
    <w:rsid w:val="008E539C"/>
    <w:rsid w:val="008E54DE"/>
    <w:rsid w:val="008E5795"/>
    <w:rsid w:val="008E59AE"/>
    <w:rsid w:val="008E6304"/>
    <w:rsid w:val="008E653A"/>
    <w:rsid w:val="008E655C"/>
    <w:rsid w:val="008E667B"/>
    <w:rsid w:val="008E6DD9"/>
    <w:rsid w:val="008E7235"/>
    <w:rsid w:val="008E74EF"/>
    <w:rsid w:val="008F07BD"/>
    <w:rsid w:val="008F0B4C"/>
    <w:rsid w:val="008F0F67"/>
    <w:rsid w:val="008F17E0"/>
    <w:rsid w:val="008F1A4F"/>
    <w:rsid w:val="008F1DC1"/>
    <w:rsid w:val="008F29B8"/>
    <w:rsid w:val="008F2BF2"/>
    <w:rsid w:val="008F35B1"/>
    <w:rsid w:val="008F39A2"/>
    <w:rsid w:val="008F3FDA"/>
    <w:rsid w:val="008F55D8"/>
    <w:rsid w:val="008F5EF2"/>
    <w:rsid w:val="008F62BC"/>
    <w:rsid w:val="008F62F3"/>
    <w:rsid w:val="008F6441"/>
    <w:rsid w:val="008F7BF7"/>
    <w:rsid w:val="008F7DE3"/>
    <w:rsid w:val="009003A3"/>
    <w:rsid w:val="009003E6"/>
    <w:rsid w:val="0090092A"/>
    <w:rsid w:val="009009D8"/>
    <w:rsid w:val="00900C13"/>
    <w:rsid w:val="009013F0"/>
    <w:rsid w:val="00901CCD"/>
    <w:rsid w:val="009023D6"/>
    <w:rsid w:val="00902A18"/>
    <w:rsid w:val="00903B2E"/>
    <w:rsid w:val="00903E45"/>
    <w:rsid w:val="0090418E"/>
    <w:rsid w:val="00904FE5"/>
    <w:rsid w:val="009052DF"/>
    <w:rsid w:val="0090600E"/>
    <w:rsid w:val="009061C1"/>
    <w:rsid w:val="0090685E"/>
    <w:rsid w:val="00906E88"/>
    <w:rsid w:val="00907CF4"/>
    <w:rsid w:val="0091001C"/>
    <w:rsid w:val="00910039"/>
    <w:rsid w:val="00910A81"/>
    <w:rsid w:val="00910D6D"/>
    <w:rsid w:val="00911089"/>
    <w:rsid w:val="009112BE"/>
    <w:rsid w:val="0091176F"/>
    <w:rsid w:val="00911D04"/>
    <w:rsid w:val="0091330D"/>
    <w:rsid w:val="00913C3F"/>
    <w:rsid w:val="00913EA9"/>
    <w:rsid w:val="009143AF"/>
    <w:rsid w:val="00914D30"/>
    <w:rsid w:val="009156E4"/>
    <w:rsid w:val="00916917"/>
    <w:rsid w:val="00916AA8"/>
    <w:rsid w:val="00916BBC"/>
    <w:rsid w:val="00917086"/>
    <w:rsid w:val="00917FDD"/>
    <w:rsid w:val="00921162"/>
    <w:rsid w:val="0092120F"/>
    <w:rsid w:val="009215EA"/>
    <w:rsid w:val="009226BD"/>
    <w:rsid w:val="00922BC0"/>
    <w:rsid w:val="00923341"/>
    <w:rsid w:val="00923C58"/>
    <w:rsid w:val="00924EFF"/>
    <w:rsid w:val="00925F11"/>
    <w:rsid w:val="00926C50"/>
    <w:rsid w:val="009275B1"/>
    <w:rsid w:val="00930760"/>
    <w:rsid w:val="009309FE"/>
    <w:rsid w:val="009318F8"/>
    <w:rsid w:val="00931C1B"/>
    <w:rsid w:val="00932F90"/>
    <w:rsid w:val="009332C3"/>
    <w:rsid w:val="009335A1"/>
    <w:rsid w:val="00933F1A"/>
    <w:rsid w:val="00933FB3"/>
    <w:rsid w:val="009347E9"/>
    <w:rsid w:val="00934C1D"/>
    <w:rsid w:val="00935194"/>
    <w:rsid w:val="00935C5D"/>
    <w:rsid w:val="00935D38"/>
    <w:rsid w:val="00936191"/>
    <w:rsid w:val="009361A2"/>
    <w:rsid w:val="00937339"/>
    <w:rsid w:val="0094014F"/>
    <w:rsid w:val="009405C9"/>
    <w:rsid w:val="00941685"/>
    <w:rsid w:val="0094186C"/>
    <w:rsid w:val="00941C45"/>
    <w:rsid w:val="00941C5F"/>
    <w:rsid w:val="00941D0D"/>
    <w:rsid w:val="009429CA"/>
    <w:rsid w:val="009429F7"/>
    <w:rsid w:val="009436C8"/>
    <w:rsid w:val="00943D37"/>
    <w:rsid w:val="00944557"/>
    <w:rsid w:val="009445D5"/>
    <w:rsid w:val="00944907"/>
    <w:rsid w:val="00944D35"/>
    <w:rsid w:val="00945354"/>
    <w:rsid w:val="00945CEB"/>
    <w:rsid w:val="0094602A"/>
    <w:rsid w:val="0094684F"/>
    <w:rsid w:val="00946996"/>
    <w:rsid w:val="00946AA3"/>
    <w:rsid w:val="00947147"/>
    <w:rsid w:val="009473B5"/>
    <w:rsid w:val="0094757B"/>
    <w:rsid w:val="00950618"/>
    <w:rsid w:val="00950622"/>
    <w:rsid w:val="00950AA3"/>
    <w:rsid w:val="00950C6A"/>
    <w:rsid w:val="00950D2F"/>
    <w:rsid w:val="00951329"/>
    <w:rsid w:val="009514A7"/>
    <w:rsid w:val="00951F82"/>
    <w:rsid w:val="00953258"/>
    <w:rsid w:val="00953A00"/>
    <w:rsid w:val="00953B35"/>
    <w:rsid w:val="00954220"/>
    <w:rsid w:val="009545A4"/>
    <w:rsid w:val="00954B19"/>
    <w:rsid w:val="00954B32"/>
    <w:rsid w:val="00954F6F"/>
    <w:rsid w:val="00955E08"/>
    <w:rsid w:val="009567D7"/>
    <w:rsid w:val="0096012E"/>
    <w:rsid w:val="0096024E"/>
    <w:rsid w:val="00960740"/>
    <w:rsid w:val="009607E2"/>
    <w:rsid w:val="009611C5"/>
    <w:rsid w:val="00961AF0"/>
    <w:rsid w:val="009629AF"/>
    <w:rsid w:val="009646E4"/>
    <w:rsid w:val="009649E1"/>
    <w:rsid w:val="00964FB6"/>
    <w:rsid w:val="00965FB2"/>
    <w:rsid w:val="009664C1"/>
    <w:rsid w:val="00966576"/>
    <w:rsid w:val="0096676A"/>
    <w:rsid w:val="00966C48"/>
    <w:rsid w:val="00966DD7"/>
    <w:rsid w:val="00967630"/>
    <w:rsid w:val="00967F69"/>
    <w:rsid w:val="00970065"/>
    <w:rsid w:val="00970694"/>
    <w:rsid w:val="00971BE9"/>
    <w:rsid w:val="00971DA3"/>
    <w:rsid w:val="00972934"/>
    <w:rsid w:val="00973103"/>
    <w:rsid w:val="00973747"/>
    <w:rsid w:val="009741B8"/>
    <w:rsid w:val="00974724"/>
    <w:rsid w:val="009748AB"/>
    <w:rsid w:val="00975734"/>
    <w:rsid w:val="00975DE7"/>
    <w:rsid w:val="00975F84"/>
    <w:rsid w:val="009766E5"/>
    <w:rsid w:val="00976FB4"/>
    <w:rsid w:val="0097714B"/>
    <w:rsid w:val="00977769"/>
    <w:rsid w:val="00980E5B"/>
    <w:rsid w:val="009816B1"/>
    <w:rsid w:val="00981828"/>
    <w:rsid w:val="00981EDB"/>
    <w:rsid w:val="00982BF3"/>
    <w:rsid w:val="00982C48"/>
    <w:rsid w:val="00982F5C"/>
    <w:rsid w:val="00984070"/>
    <w:rsid w:val="0098500A"/>
    <w:rsid w:val="00985354"/>
    <w:rsid w:val="009853A5"/>
    <w:rsid w:val="009857CA"/>
    <w:rsid w:val="00985A21"/>
    <w:rsid w:val="00986419"/>
    <w:rsid w:val="0098673F"/>
    <w:rsid w:val="00986945"/>
    <w:rsid w:val="009879FC"/>
    <w:rsid w:val="0099010F"/>
    <w:rsid w:val="0099092D"/>
    <w:rsid w:val="00990B39"/>
    <w:rsid w:val="00991DAE"/>
    <w:rsid w:val="009920B4"/>
    <w:rsid w:val="009921F9"/>
    <w:rsid w:val="00992938"/>
    <w:rsid w:val="00992DEF"/>
    <w:rsid w:val="009941A4"/>
    <w:rsid w:val="0099420D"/>
    <w:rsid w:val="0099430C"/>
    <w:rsid w:val="009951A9"/>
    <w:rsid w:val="00995A55"/>
    <w:rsid w:val="00995BF2"/>
    <w:rsid w:val="00995CD9"/>
    <w:rsid w:val="00996058"/>
    <w:rsid w:val="009961E4"/>
    <w:rsid w:val="00996446"/>
    <w:rsid w:val="00996786"/>
    <w:rsid w:val="00996A8B"/>
    <w:rsid w:val="00997E3F"/>
    <w:rsid w:val="009A0DFF"/>
    <w:rsid w:val="009A1472"/>
    <w:rsid w:val="009A16A6"/>
    <w:rsid w:val="009A1947"/>
    <w:rsid w:val="009A1F91"/>
    <w:rsid w:val="009A2288"/>
    <w:rsid w:val="009A24CF"/>
    <w:rsid w:val="009A2F2D"/>
    <w:rsid w:val="009A335B"/>
    <w:rsid w:val="009A4B54"/>
    <w:rsid w:val="009A5DA5"/>
    <w:rsid w:val="009A5F10"/>
    <w:rsid w:val="009A5FC3"/>
    <w:rsid w:val="009A687F"/>
    <w:rsid w:val="009A69D2"/>
    <w:rsid w:val="009A6C24"/>
    <w:rsid w:val="009A742C"/>
    <w:rsid w:val="009A7790"/>
    <w:rsid w:val="009B0255"/>
    <w:rsid w:val="009B0266"/>
    <w:rsid w:val="009B1192"/>
    <w:rsid w:val="009B1413"/>
    <w:rsid w:val="009B1725"/>
    <w:rsid w:val="009B1B7D"/>
    <w:rsid w:val="009B1E37"/>
    <w:rsid w:val="009B1E5A"/>
    <w:rsid w:val="009B2E0E"/>
    <w:rsid w:val="009B3264"/>
    <w:rsid w:val="009B368D"/>
    <w:rsid w:val="009B3C3A"/>
    <w:rsid w:val="009B4068"/>
    <w:rsid w:val="009B40AD"/>
    <w:rsid w:val="009B4606"/>
    <w:rsid w:val="009B588E"/>
    <w:rsid w:val="009B646E"/>
    <w:rsid w:val="009B684C"/>
    <w:rsid w:val="009B7020"/>
    <w:rsid w:val="009B7698"/>
    <w:rsid w:val="009C1248"/>
    <w:rsid w:val="009C1B62"/>
    <w:rsid w:val="009C1F69"/>
    <w:rsid w:val="009C2FDF"/>
    <w:rsid w:val="009C3CD0"/>
    <w:rsid w:val="009C3EC3"/>
    <w:rsid w:val="009C3FD0"/>
    <w:rsid w:val="009C4606"/>
    <w:rsid w:val="009C4975"/>
    <w:rsid w:val="009C50E3"/>
    <w:rsid w:val="009C5577"/>
    <w:rsid w:val="009C593F"/>
    <w:rsid w:val="009C5EDE"/>
    <w:rsid w:val="009C5FC6"/>
    <w:rsid w:val="009C69E6"/>
    <w:rsid w:val="009C6CAF"/>
    <w:rsid w:val="009C7521"/>
    <w:rsid w:val="009C75E1"/>
    <w:rsid w:val="009C788F"/>
    <w:rsid w:val="009D0181"/>
    <w:rsid w:val="009D0722"/>
    <w:rsid w:val="009D0ECF"/>
    <w:rsid w:val="009D10A0"/>
    <w:rsid w:val="009D10BF"/>
    <w:rsid w:val="009D11CF"/>
    <w:rsid w:val="009D12CE"/>
    <w:rsid w:val="009D19E2"/>
    <w:rsid w:val="009D2136"/>
    <w:rsid w:val="009D4E77"/>
    <w:rsid w:val="009D5095"/>
    <w:rsid w:val="009D5A7A"/>
    <w:rsid w:val="009D5FAB"/>
    <w:rsid w:val="009D7D16"/>
    <w:rsid w:val="009E0EBA"/>
    <w:rsid w:val="009E18E0"/>
    <w:rsid w:val="009E1986"/>
    <w:rsid w:val="009E1B37"/>
    <w:rsid w:val="009E287F"/>
    <w:rsid w:val="009E3612"/>
    <w:rsid w:val="009E3F83"/>
    <w:rsid w:val="009E4845"/>
    <w:rsid w:val="009E4C7D"/>
    <w:rsid w:val="009E4EFD"/>
    <w:rsid w:val="009E5B3E"/>
    <w:rsid w:val="009E5D97"/>
    <w:rsid w:val="009E639B"/>
    <w:rsid w:val="009E72B2"/>
    <w:rsid w:val="009E7DEA"/>
    <w:rsid w:val="009F02A8"/>
    <w:rsid w:val="009F05B0"/>
    <w:rsid w:val="009F0886"/>
    <w:rsid w:val="009F0A47"/>
    <w:rsid w:val="009F0A98"/>
    <w:rsid w:val="009F0C02"/>
    <w:rsid w:val="009F100C"/>
    <w:rsid w:val="009F1663"/>
    <w:rsid w:val="009F1E36"/>
    <w:rsid w:val="009F1FAB"/>
    <w:rsid w:val="009F28EF"/>
    <w:rsid w:val="009F2DEA"/>
    <w:rsid w:val="009F3036"/>
    <w:rsid w:val="009F371D"/>
    <w:rsid w:val="009F3892"/>
    <w:rsid w:val="009F3AAB"/>
    <w:rsid w:val="009F4FEC"/>
    <w:rsid w:val="009F507C"/>
    <w:rsid w:val="009F5524"/>
    <w:rsid w:val="009F56C3"/>
    <w:rsid w:val="009F5CCD"/>
    <w:rsid w:val="009F652D"/>
    <w:rsid w:val="009F6E92"/>
    <w:rsid w:val="009F74B0"/>
    <w:rsid w:val="009F7EAC"/>
    <w:rsid w:val="00A00A9A"/>
    <w:rsid w:val="00A00F1B"/>
    <w:rsid w:val="00A0107B"/>
    <w:rsid w:val="00A0145D"/>
    <w:rsid w:val="00A02A0D"/>
    <w:rsid w:val="00A02E55"/>
    <w:rsid w:val="00A04839"/>
    <w:rsid w:val="00A049EF"/>
    <w:rsid w:val="00A050EA"/>
    <w:rsid w:val="00A055AE"/>
    <w:rsid w:val="00A05A94"/>
    <w:rsid w:val="00A066BE"/>
    <w:rsid w:val="00A06E1B"/>
    <w:rsid w:val="00A0793E"/>
    <w:rsid w:val="00A108C5"/>
    <w:rsid w:val="00A10FFE"/>
    <w:rsid w:val="00A1131B"/>
    <w:rsid w:val="00A11916"/>
    <w:rsid w:val="00A11A41"/>
    <w:rsid w:val="00A124B9"/>
    <w:rsid w:val="00A13068"/>
    <w:rsid w:val="00A142AB"/>
    <w:rsid w:val="00A14608"/>
    <w:rsid w:val="00A15E5C"/>
    <w:rsid w:val="00A15E72"/>
    <w:rsid w:val="00A1682C"/>
    <w:rsid w:val="00A16A20"/>
    <w:rsid w:val="00A16C55"/>
    <w:rsid w:val="00A1742E"/>
    <w:rsid w:val="00A20100"/>
    <w:rsid w:val="00A2078C"/>
    <w:rsid w:val="00A20920"/>
    <w:rsid w:val="00A211B8"/>
    <w:rsid w:val="00A21E00"/>
    <w:rsid w:val="00A21F46"/>
    <w:rsid w:val="00A22A94"/>
    <w:rsid w:val="00A22FD0"/>
    <w:rsid w:val="00A23A8C"/>
    <w:rsid w:val="00A23D9A"/>
    <w:rsid w:val="00A24702"/>
    <w:rsid w:val="00A24E21"/>
    <w:rsid w:val="00A24EB8"/>
    <w:rsid w:val="00A256A9"/>
    <w:rsid w:val="00A25DD9"/>
    <w:rsid w:val="00A27002"/>
    <w:rsid w:val="00A27194"/>
    <w:rsid w:val="00A27518"/>
    <w:rsid w:val="00A275A4"/>
    <w:rsid w:val="00A27B8A"/>
    <w:rsid w:val="00A27EA5"/>
    <w:rsid w:val="00A27F43"/>
    <w:rsid w:val="00A304C3"/>
    <w:rsid w:val="00A3053C"/>
    <w:rsid w:val="00A30CC4"/>
    <w:rsid w:val="00A30D40"/>
    <w:rsid w:val="00A30FCF"/>
    <w:rsid w:val="00A311F5"/>
    <w:rsid w:val="00A31742"/>
    <w:rsid w:val="00A320CC"/>
    <w:rsid w:val="00A3247B"/>
    <w:rsid w:val="00A32628"/>
    <w:rsid w:val="00A32BB7"/>
    <w:rsid w:val="00A3310E"/>
    <w:rsid w:val="00A3352E"/>
    <w:rsid w:val="00A33972"/>
    <w:rsid w:val="00A33BD4"/>
    <w:rsid w:val="00A34257"/>
    <w:rsid w:val="00A350B4"/>
    <w:rsid w:val="00A3579D"/>
    <w:rsid w:val="00A358B4"/>
    <w:rsid w:val="00A35CC8"/>
    <w:rsid w:val="00A35F2B"/>
    <w:rsid w:val="00A362B1"/>
    <w:rsid w:val="00A36A17"/>
    <w:rsid w:val="00A36E70"/>
    <w:rsid w:val="00A377BE"/>
    <w:rsid w:val="00A377CF"/>
    <w:rsid w:val="00A40165"/>
    <w:rsid w:val="00A413B8"/>
    <w:rsid w:val="00A41891"/>
    <w:rsid w:val="00A424C1"/>
    <w:rsid w:val="00A428C6"/>
    <w:rsid w:val="00A42D28"/>
    <w:rsid w:val="00A442B0"/>
    <w:rsid w:val="00A44C04"/>
    <w:rsid w:val="00A44E67"/>
    <w:rsid w:val="00A45369"/>
    <w:rsid w:val="00A4550F"/>
    <w:rsid w:val="00A46795"/>
    <w:rsid w:val="00A46E15"/>
    <w:rsid w:val="00A4727B"/>
    <w:rsid w:val="00A47361"/>
    <w:rsid w:val="00A475FC"/>
    <w:rsid w:val="00A47F7F"/>
    <w:rsid w:val="00A512F3"/>
    <w:rsid w:val="00A5244A"/>
    <w:rsid w:val="00A52F86"/>
    <w:rsid w:val="00A53AFA"/>
    <w:rsid w:val="00A53D4C"/>
    <w:rsid w:val="00A53DBC"/>
    <w:rsid w:val="00A5509B"/>
    <w:rsid w:val="00A55C81"/>
    <w:rsid w:val="00A5622D"/>
    <w:rsid w:val="00A56A30"/>
    <w:rsid w:val="00A57985"/>
    <w:rsid w:val="00A57B7A"/>
    <w:rsid w:val="00A60413"/>
    <w:rsid w:val="00A6070B"/>
    <w:rsid w:val="00A60916"/>
    <w:rsid w:val="00A60B7A"/>
    <w:rsid w:val="00A60DA1"/>
    <w:rsid w:val="00A61064"/>
    <w:rsid w:val="00A61478"/>
    <w:rsid w:val="00A616EE"/>
    <w:rsid w:val="00A6192E"/>
    <w:rsid w:val="00A61F8D"/>
    <w:rsid w:val="00A62937"/>
    <w:rsid w:val="00A62BA4"/>
    <w:rsid w:val="00A63642"/>
    <w:rsid w:val="00A63755"/>
    <w:rsid w:val="00A63785"/>
    <w:rsid w:val="00A637F2"/>
    <w:rsid w:val="00A63F25"/>
    <w:rsid w:val="00A64E69"/>
    <w:rsid w:val="00A65209"/>
    <w:rsid w:val="00A6573A"/>
    <w:rsid w:val="00A66457"/>
    <w:rsid w:val="00A67B6C"/>
    <w:rsid w:val="00A67CD5"/>
    <w:rsid w:val="00A70367"/>
    <w:rsid w:val="00A709F8"/>
    <w:rsid w:val="00A70AB9"/>
    <w:rsid w:val="00A711AA"/>
    <w:rsid w:val="00A7213C"/>
    <w:rsid w:val="00A7252E"/>
    <w:rsid w:val="00A72C10"/>
    <w:rsid w:val="00A73350"/>
    <w:rsid w:val="00A73C3A"/>
    <w:rsid w:val="00A73FE7"/>
    <w:rsid w:val="00A755BD"/>
    <w:rsid w:val="00A7589D"/>
    <w:rsid w:val="00A758E4"/>
    <w:rsid w:val="00A76961"/>
    <w:rsid w:val="00A775AC"/>
    <w:rsid w:val="00A77BDE"/>
    <w:rsid w:val="00A8027F"/>
    <w:rsid w:val="00A80761"/>
    <w:rsid w:val="00A836B2"/>
    <w:rsid w:val="00A836C3"/>
    <w:rsid w:val="00A83B7A"/>
    <w:rsid w:val="00A844DA"/>
    <w:rsid w:val="00A8457C"/>
    <w:rsid w:val="00A84CD6"/>
    <w:rsid w:val="00A84EC9"/>
    <w:rsid w:val="00A84F86"/>
    <w:rsid w:val="00A84FB0"/>
    <w:rsid w:val="00A85890"/>
    <w:rsid w:val="00A85F61"/>
    <w:rsid w:val="00A866DF"/>
    <w:rsid w:val="00A8684E"/>
    <w:rsid w:val="00A87764"/>
    <w:rsid w:val="00A904A1"/>
    <w:rsid w:val="00A905C5"/>
    <w:rsid w:val="00A91FC3"/>
    <w:rsid w:val="00A92FEA"/>
    <w:rsid w:val="00A93678"/>
    <w:rsid w:val="00A93CB6"/>
    <w:rsid w:val="00A94169"/>
    <w:rsid w:val="00A94CAC"/>
    <w:rsid w:val="00A95226"/>
    <w:rsid w:val="00A95B29"/>
    <w:rsid w:val="00A9633B"/>
    <w:rsid w:val="00AA0495"/>
    <w:rsid w:val="00AA07A6"/>
    <w:rsid w:val="00AA0A0A"/>
    <w:rsid w:val="00AA0F75"/>
    <w:rsid w:val="00AA0F98"/>
    <w:rsid w:val="00AA121A"/>
    <w:rsid w:val="00AA15FF"/>
    <w:rsid w:val="00AA32D2"/>
    <w:rsid w:val="00AA4271"/>
    <w:rsid w:val="00AA50E0"/>
    <w:rsid w:val="00AA5B12"/>
    <w:rsid w:val="00AA5C37"/>
    <w:rsid w:val="00AA601E"/>
    <w:rsid w:val="00AA6294"/>
    <w:rsid w:val="00AA642A"/>
    <w:rsid w:val="00AA64B2"/>
    <w:rsid w:val="00AA65BD"/>
    <w:rsid w:val="00AA66C9"/>
    <w:rsid w:val="00AA73F2"/>
    <w:rsid w:val="00AA77FE"/>
    <w:rsid w:val="00AA7E80"/>
    <w:rsid w:val="00AA7F93"/>
    <w:rsid w:val="00AB0A48"/>
    <w:rsid w:val="00AB0AE2"/>
    <w:rsid w:val="00AB1442"/>
    <w:rsid w:val="00AB1E70"/>
    <w:rsid w:val="00AB24F2"/>
    <w:rsid w:val="00AB27BF"/>
    <w:rsid w:val="00AB30AC"/>
    <w:rsid w:val="00AB3607"/>
    <w:rsid w:val="00AB4113"/>
    <w:rsid w:val="00AB506D"/>
    <w:rsid w:val="00AB59EF"/>
    <w:rsid w:val="00AB5D1E"/>
    <w:rsid w:val="00AB636E"/>
    <w:rsid w:val="00AB6BC7"/>
    <w:rsid w:val="00AB703B"/>
    <w:rsid w:val="00AB72E5"/>
    <w:rsid w:val="00AB7A5B"/>
    <w:rsid w:val="00AC01B5"/>
    <w:rsid w:val="00AC0955"/>
    <w:rsid w:val="00AC24AD"/>
    <w:rsid w:val="00AC2853"/>
    <w:rsid w:val="00AC3107"/>
    <w:rsid w:val="00AC3571"/>
    <w:rsid w:val="00AC3BAA"/>
    <w:rsid w:val="00AC3E18"/>
    <w:rsid w:val="00AC40EB"/>
    <w:rsid w:val="00AC429F"/>
    <w:rsid w:val="00AC4417"/>
    <w:rsid w:val="00AC4C0C"/>
    <w:rsid w:val="00AC4D22"/>
    <w:rsid w:val="00AC4D29"/>
    <w:rsid w:val="00AC4DCD"/>
    <w:rsid w:val="00AC5860"/>
    <w:rsid w:val="00AC60EA"/>
    <w:rsid w:val="00AC6210"/>
    <w:rsid w:val="00AC6444"/>
    <w:rsid w:val="00AD0117"/>
    <w:rsid w:val="00AD1318"/>
    <w:rsid w:val="00AD1EFC"/>
    <w:rsid w:val="00AD2303"/>
    <w:rsid w:val="00AD2707"/>
    <w:rsid w:val="00AD312D"/>
    <w:rsid w:val="00AD3541"/>
    <w:rsid w:val="00AD3977"/>
    <w:rsid w:val="00AD3F4E"/>
    <w:rsid w:val="00AD5BB7"/>
    <w:rsid w:val="00AD7386"/>
    <w:rsid w:val="00AD74B2"/>
    <w:rsid w:val="00AE0D11"/>
    <w:rsid w:val="00AE1079"/>
    <w:rsid w:val="00AE12E1"/>
    <w:rsid w:val="00AE1439"/>
    <w:rsid w:val="00AE1BC7"/>
    <w:rsid w:val="00AE20CD"/>
    <w:rsid w:val="00AE24E4"/>
    <w:rsid w:val="00AE2A6E"/>
    <w:rsid w:val="00AE2FA5"/>
    <w:rsid w:val="00AE3503"/>
    <w:rsid w:val="00AE350C"/>
    <w:rsid w:val="00AE369E"/>
    <w:rsid w:val="00AE58D0"/>
    <w:rsid w:val="00AE5AE4"/>
    <w:rsid w:val="00AE5B92"/>
    <w:rsid w:val="00AE5CE7"/>
    <w:rsid w:val="00AE72DD"/>
    <w:rsid w:val="00AE7347"/>
    <w:rsid w:val="00AE74F5"/>
    <w:rsid w:val="00AE7B1E"/>
    <w:rsid w:val="00AF0E8C"/>
    <w:rsid w:val="00AF0E98"/>
    <w:rsid w:val="00AF2584"/>
    <w:rsid w:val="00AF278D"/>
    <w:rsid w:val="00AF296F"/>
    <w:rsid w:val="00AF3638"/>
    <w:rsid w:val="00AF3DFA"/>
    <w:rsid w:val="00AF4104"/>
    <w:rsid w:val="00AF5426"/>
    <w:rsid w:val="00AF549B"/>
    <w:rsid w:val="00AF5893"/>
    <w:rsid w:val="00AF6015"/>
    <w:rsid w:val="00AF61B1"/>
    <w:rsid w:val="00AF630F"/>
    <w:rsid w:val="00AF682E"/>
    <w:rsid w:val="00AF68C4"/>
    <w:rsid w:val="00AF6D39"/>
    <w:rsid w:val="00AF6E73"/>
    <w:rsid w:val="00B001A1"/>
    <w:rsid w:val="00B00459"/>
    <w:rsid w:val="00B007CF"/>
    <w:rsid w:val="00B008CB"/>
    <w:rsid w:val="00B0094B"/>
    <w:rsid w:val="00B013F3"/>
    <w:rsid w:val="00B01B41"/>
    <w:rsid w:val="00B034B5"/>
    <w:rsid w:val="00B03DAA"/>
    <w:rsid w:val="00B04013"/>
    <w:rsid w:val="00B056C4"/>
    <w:rsid w:val="00B05B97"/>
    <w:rsid w:val="00B06B9D"/>
    <w:rsid w:val="00B06BEE"/>
    <w:rsid w:val="00B06D76"/>
    <w:rsid w:val="00B102EC"/>
    <w:rsid w:val="00B115D5"/>
    <w:rsid w:val="00B119B9"/>
    <w:rsid w:val="00B1280D"/>
    <w:rsid w:val="00B13B77"/>
    <w:rsid w:val="00B14040"/>
    <w:rsid w:val="00B147F4"/>
    <w:rsid w:val="00B1557D"/>
    <w:rsid w:val="00B16763"/>
    <w:rsid w:val="00B16AA3"/>
    <w:rsid w:val="00B16E67"/>
    <w:rsid w:val="00B173B0"/>
    <w:rsid w:val="00B17914"/>
    <w:rsid w:val="00B2064E"/>
    <w:rsid w:val="00B20820"/>
    <w:rsid w:val="00B209D0"/>
    <w:rsid w:val="00B2144B"/>
    <w:rsid w:val="00B21A56"/>
    <w:rsid w:val="00B21C4C"/>
    <w:rsid w:val="00B21D30"/>
    <w:rsid w:val="00B221C1"/>
    <w:rsid w:val="00B22948"/>
    <w:rsid w:val="00B22BF9"/>
    <w:rsid w:val="00B232B0"/>
    <w:rsid w:val="00B23566"/>
    <w:rsid w:val="00B24C41"/>
    <w:rsid w:val="00B25BD7"/>
    <w:rsid w:val="00B260A8"/>
    <w:rsid w:val="00B26705"/>
    <w:rsid w:val="00B26DB3"/>
    <w:rsid w:val="00B27772"/>
    <w:rsid w:val="00B27AC6"/>
    <w:rsid w:val="00B30BCC"/>
    <w:rsid w:val="00B310C0"/>
    <w:rsid w:val="00B31195"/>
    <w:rsid w:val="00B31A7E"/>
    <w:rsid w:val="00B325C6"/>
    <w:rsid w:val="00B33B8E"/>
    <w:rsid w:val="00B34874"/>
    <w:rsid w:val="00B34B0A"/>
    <w:rsid w:val="00B34F3E"/>
    <w:rsid w:val="00B351E8"/>
    <w:rsid w:val="00B36030"/>
    <w:rsid w:val="00B361DE"/>
    <w:rsid w:val="00B3624A"/>
    <w:rsid w:val="00B376D4"/>
    <w:rsid w:val="00B37BDF"/>
    <w:rsid w:val="00B401E1"/>
    <w:rsid w:val="00B4043E"/>
    <w:rsid w:val="00B420AA"/>
    <w:rsid w:val="00B42984"/>
    <w:rsid w:val="00B43973"/>
    <w:rsid w:val="00B43D38"/>
    <w:rsid w:val="00B43E1D"/>
    <w:rsid w:val="00B43E29"/>
    <w:rsid w:val="00B46135"/>
    <w:rsid w:val="00B46A0A"/>
    <w:rsid w:val="00B46BD9"/>
    <w:rsid w:val="00B46D56"/>
    <w:rsid w:val="00B46E1C"/>
    <w:rsid w:val="00B479E0"/>
    <w:rsid w:val="00B508C4"/>
    <w:rsid w:val="00B511F4"/>
    <w:rsid w:val="00B514E1"/>
    <w:rsid w:val="00B51561"/>
    <w:rsid w:val="00B527EA"/>
    <w:rsid w:val="00B52B38"/>
    <w:rsid w:val="00B52C6D"/>
    <w:rsid w:val="00B52E89"/>
    <w:rsid w:val="00B5373B"/>
    <w:rsid w:val="00B53B9C"/>
    <w:rsid w:val="00B53D83"/>
    <w:rsid w:val="00B53F0B"/>
    <w:rsid w:val="00B547D8"/>
    <w:rsid w:val="00B55205"/>
    <w:rsid w:val="00B55C4B"/>
    <w:rsid w:val="00B55C4C"/>
    <w:rsid w:val="00B56B79"/>
    <w:rsid w:val="00B56D0C"/>
    <w:rsid w:val="00B56DF9"/>
    <w:rsid w:val="00B57549"/>
    <w:rsid w:val="00B57DDD"/>
    <w:rsid w:val="00B6072B"/>
    <w:rsid w:val="00B617CE"/>
    <w:rsid w:val="00B61926"/>
    <w:rsid w:val="00B62540"/>
    <w:rsid w:val="00B6265A"/>
    <w:rsid w:val="00B634C1"/>
    <w:rsid w:val="00B637A7"/>
    <w:rsid w:val="00B64137"/>
    <w:rsid w:val="00B6468D"/>
    <w:rsid w:val="00B6470F"/>
    <w:rsid w:val="00B652D0"/>
    <w:rsid w:val="00B65F9E"/>
    <w:rsid w:val="00B66167"/>
    <w:rsid w:val="00B667A0"/>
    <w:rsid w:val="00B669C5"/>
    <w:rsid w:val="00B66DA8"/>
    <w:rsid w:val="00B66EE0"/>
    <w:rsid w:val="00B70446"/>
    <w:rsid w:val="00B70833"/>
    <w:rsid w:val="00B72345"/>
    <w:rsid w:val="00B72FA6"/>
    <w:rsid w:val="00B73051"/>
    <w:rsid w:val="00B73372"/>
    <w:rsid w:val="00B735D3"/>
    <w:rsid w:val="00B744E3"/>
    <w:rsid w:val="00B74A11"/>
    <w:rsid w:val="00B74BEA"/>
    <w:rsid w:val="00B75F57"/>
    <w:rsid w:val="00B75FF5"/>
    <w:rsid w:val="00B7618C"/>
    <w:rsid w:val="00B767F2"/>
    <w:rsid w:val="00B7707E"/>
    <w:rsid w:val="00B77492"/>
    <w:rsid w:val="00B77569"/>
    <w:rsid w:val="00B77904"/>
    <w:rsid w:val="00B77BE0"/>
    <w:rsid w:val="00B80B53"/>
    <w:rsid w:val="00B8178B"/>
    <w:rsid w:val="00B81D09"/>
    <w:rsid w:val="00B8207A"/>
    <w:rsid w:val="00B82416"/>
    <w:rsid w:val="00B83002"/>
    <w:rsid w:val="00B83044"/>
    <w:rsid w:val="00B83202"/>
    <w:rsid w:val="00B833FB"/>
    <w:rsid w:val="00B843BC"/>
    <w:rsid w:val="00B846C0"/>
    <w:rsid w:val="00B84C3C"/>
    <w:rsid w:val="00B84EEE"/>
    <w:rsid w:val="00B850B2"/>
    <w:rsid w:val="00B85525"/>
    <w:rsid w:val="00B85A7C"/>
    <w:rsid w:val="00B86F9E"/>
    <w:rsid w:val="00B87F8D"/>
    <w:rsid w:val="00B9001B"/>
    <w:rsid w:val="00B91D37"/>
    <w:rsid w:val="00B920A5"/>
    <w:rsid w:val="00B920EA"/>
    <w:rsid w:val="00B92765"/>
    <w:rsid w:val="00B92CBB"/>
    <w:rsid w:val="00B93D0A"/>
    <w:rsid w:val="00B94ABC"/>
    <w:rsid w:val="00B950C8"/>
    <w:rsid w:val="00B95125"/>
    <w:rsid w:val="00B959EB"/>
    <w:rsid w:val="00B965FF"/>
    <w:rsid w:val="00B966AD"/>
    <w:rsid w:val="00B97388"/>
    <w:rsid w:val="00BA1488"/>
    <w:rsid w:val="00BA2CFB"/>
    <w:rsid w:val="00BA3A69"/>
    <w:rsid w:val="00BA3BDE"/>
    <w:rsid w:val="00BA446A"/>
    <w:rsid w:val="00BA45B2"/>
    <w:rsid w:val="00BA49B3"/>
    <w:rsid w:val="00BA4C3D"/>
    <w:rsid w:val="00BA4DDF"/>
    <w:rsid w:val="00BA5232"/>
    <w:rsid w:val="00BA5428"/>
    <w:rsid w:val="00BA57AB"/>
    <w:rsid w:val="00BA5900"/>
    <w:rsid w:val="00BA5A25"/>
    <w:rsid w:val="00BA61A7"/>
    <w:rsid w:val="00BA6A94"/>
    <w:rsid w:val="00BB044B"/>
    <w:rsid w:val="00BB1921"/>
    <w:rsid w:val="00BB2126"/>
    <w:rsid w:val="00BB2BB3"/>
    <w:rsid w:val="00BB2D62"/>
    <w:rsid w:val="00BB40EE"/>
    <w:rsid w:val="00BB46FE"/>
    <w:rsid w:val="00BB513A"/>
    <w:rsid w:val="00BB5333"/>
    <w:rsid w:val="00BB6B11"/>
    <w:rsid w:val="00BB7603"/>
    <w:rsid w:val="00BB7FA6"/>
    <w:rsid w:val="00BC02DC"/>
    <w:rsid w:val="00BC1C3B"/>
    <w:rsid w:val="00BC1E85"/>
    <w:rsid w:val="00BC2D32"/>
    <w:rsid w:val="00BC362E"/>
    <w:rsid w:val="00BC422C"/>
    <w:rsid w:val="00BC45C0"/>
    <w:rsid w:val="00BC5387"/>
    <w:rsid w:val="00BC5B31"/>
    <w:rsid w:val="00BC5BBA"/>
    <w:rsid w:val="00BC6249"/>
    <w:rsid w:val="00BC62E8"/>
    <w:rsid w:val="00BC6923"/>
    <w:rsid w:val="00BC6DAC"/>
    <w:rsid w:val="00BD0132"/>
    <w:rsid w:val="00BD0A37"/>
    <w:rsid w:val="00BD0F4B"/>
    <w:rsid w:val="00BD1B24"/>
    <w:rsid w:val="00BD1B8D"/>
    <w:rsid w:val="00BD1E42"/>
    <w:rsid w:val="00BD2000"/>
    <w:rsid w:val="00BD26A1"/>
    <w:rsid w:val="00BD2763"/>
    <w:rsid w:val="00BD4B21"/>
    <w:rsid w:val="00BD4DE7"/>
    <w:rsid w:val="00BD53DF"/>
    <w:rsid w:val="00BD5453"/>
    <w:rsid w:val="00BD5D9D"/>
    <w:rsid w:val="00BD636F"/>
    <w:rsid w:val="00BD6509"/>
    <w:rsid w:val="00BD65CB"/>
    <w:rsid w:val="00BD6C9A"/>
    <w:rsid w:val="00BD704C"/>
    <w:rsid w:val="00BE002B"/>
    <w:rsid w:val="00BE102D"/>
    <w:rsid w:val="00BE1299"/>
    <w:rsid w:val="00BE18E9"/>
    <w:rsid w:val="00BE1C65"/>
    <w:rsid w:val="00BE2310"/>
    <w:rsid w:val="00BE2316"/>
    <w:rsid w:val="00BE2C0F"/>
    <w:rsid w:val="00BE42CF"/>
    <w:rsid w:val="00BE448F"/>
    <w:rsid w:val="00BE4931"/>
    <w:rsid w:val="00BE4F12"/>
    <w:rsid w:val="00BE5294"/>
    <w:rsid w:val="00BE530E"/>
    <w:rsid w:val="00BE5819"/>
    <w:rsid w:val="00BE5DD0"/>
    <w:rsid w:val="00BE5FEA"/>
    <w:rsid w:val="00BE6AB4"/>
    <w:rsid w:val="00BE77CA"/>
    <w:rsid w:val="00BE7814"/>
    <w:rsid w:val="00BF05D1"/>
    <w:rsid w:val="00BF1C33"/>
    <w:rsid w:val="00BF38E2"/>
    <w:rsid w:val="00BF4781"/>
    <w:rsid w:val="00BF4E1A"/>
    <w:rsid w:val="00BF55D6"/>
    <w:rsid w:val="00BF59C1"/>
    <w:rsid w:val="00BF5A50"/>
    <w:rsid w:val="00BF644F"/>
    <w:rsid w:val="00BF681F"/>
    <w:rsid w:val="00BF68A3"/>
    <w:rsid w:val="00BF7039"/>
    <w:rsid w:val="00BF7D5B"/>
    <w:rsid w:val="00C00520"/>
    <w:rsid w:val="00C00A5E"/>
    <w:rsid w:val="00C00B30"/>
    <w:rsid w:val="00C012DE"/>
    <w:rsid w:val="00C01310"/>
    <w:rsid w:val="00C022A5"/>
    <w:rsid w:val="00C02796"/>
    <w:rsid w:val="00C03A60"/>
    <w:rsid w:val="00C04A5C"/>
    <w:rsid w:val="00C04DF5"/>
    <w:rsid w:val="00C05E56"/>
    <w:rsid w:val="00C05F30"/>
    <w:rsid w:val="00C0657B"/>
    <w:rsid w:val="00C06892"/>
    <w:rsid w:val="00C07850"/>
    <w:rsid w:val="00C07D17"/>
    <w:rsid w:val="00C07E96"/>
    <w:rsid w:val="00C103EF"/>
    <w:rsid w:val="00C12246"/>
    <w:rsid w:val="00C1226A"/>
    <w:rsid w:val="00C12F91"/>
    <w:rsid w:val="00C1305C"/>
    <w:rsid w:val="00C13356"/>
    <w:rsid w:val="00C1375D"/>
    <w:rsid w:val="00C13F87"/>
    <w:rsid w:val="00C14147"/>
    <w:rsid w:val="00C14354"/>
    <w:rsid w:val="00C1499B"/>
    <w:rsid w:val="00C14C46"/>
    <w:rsid w:val="00C14EFE"/>
    <w:rsid w:val="00C1502A"/>
    <w:rsid w:val="00C16DD9"/>
    <w:rsid w:val="00C170BD"/>
    <w:rsid w:val="00C17645"/>
    <w:rsid w:val="00C21D54"/>
    <w:rsid w:val="00C221DF"/>
    <w:rsid w:val="00C22A70"/>
    <w:rsid w:val="00C22EAD"/>
    <w:rsid w:val="00C22F17"/>
    <w:rsid w:val="00C23291"/>
    <w:rsid w:val="00C233C8"/>
    <w:rsid w:val="00C23402"/>
    <w:rsid w:val="00C23B06"/>
    <w:rsid w:val="00C24D48"/>
    <w:rsid w:val="00C257E3"/>
    <w:rsid w:val="00C267A9"/>
    <w:rsid w:val="00C2709B"/>
    <w:rsid w:val="00C2741E"/>
    <w:rsid w:val="00C2781B"/>
    <w:rsid w:val="00C27E8E"/>
    <w:rsid w:val="00C30C0D"/>
    <w:rsid w:val="00C30C6E"/>
    <w:rsid w:val="00C30FE3"/>
    <w:rsid w:val="00C31214"/>
    <w:rsid w:val="00C31AA7"/>
    <w:rsid w:val="00C326F9"/>
    <w:rsid w:val="00C32B3F"/>
    <w:rsid w:val="00C32CB8"/>
    <w:rsid w:val="00C33D62"/>
    <w:rsid w:val="00C33D87"/>
    <w:rsid w:val="00C3591D"/>
    <w:rsid w:val="00C36868"/>
    <w:rsid w:val="00C36AE5"/>
    <w:rsid w:val="00C36AF1"/>
    <w:rsid w:val="00C36CAD"/>
    <w:rsid w:val="00C3762E"/>
    <w:rsid w:val="00C3773E"/>
    <w:rsid w:val="00C405A7"/>
    <w:rsid w:val="00C4066F"/>
    <w:rsid w:val="00C407FF"/>
    <w:rsid w:val="00C40D4A"/>
    <w:rsid w:val="00C40E49"/>
    <w:rsid w:val="00C415D7"/>
    <w:rsid w:val="00C41C4E"/>
    <w:rsid w:val="00C4274B"/>
    <w:rsid w:val="00C42CFA"/>
    <w:rsid w:val="00C43006"/>
    <w:rsid w:val="00C4305F"/>
    <w:rsid w:val="00C4383E"/>
    <w:rsid w:val="00C43BDC"/>
    <w:rsid w:val="00C445BB"/>
    <w:rsid w:val="00C447EF"/>
    <w:rsid w:val="00C45200"/>
    <w:rsid w:val="00C4551C"/>
    <w:rsid w:val="00C4615E"/>
    <w:rsid w:val="00C463C1"/>
    <w:rsid w:val="00C46665"/>
    <w:rsid w:val="00C4684D"/>
    <w:rsid w:val="00C46A8E"/>
    <w:rsid w:val="00C479F3"/>
    <w:rsid w:val="00C50016"/>
    <w:rsid w:val="00C50504"/>
    <w:rsid w:val="00C50A12"/>
    <w:rsid w:val="00C50D15"/>
    <w:rsid w:val="00C52867"/>
    <w:rsid w:val="00C52C59"/>
    <w:rsid w:val="00C52D75"/>
    <w:rsid w:val="00C52D87"/>
    <w:rsid w:val="00C53405"/>
    <w:rsid w:val="00C534AE"/>
    <w:rsid w:val="00C53E46"/>
    <w:rsid w:val="00C55097"/>
    <w:rsid w:val="00C5534F"/>
    <w:rsid w:val="00C556F6"/>
    <w:rsid w:val="00C55C3A"/>
    <w:rsid w:val="00C55C8D"/>
    <w:rsid w:val="00C55DEA"/>
    <w:rsid w:val="00C5618F"/>
    <w:rsid w:val="00C56464"/>
    <w:rsid w:val="00C56F91"/>
    <w:rsid w:val="00C57761"/>
    <w:rsid w:val="00C57B26"/>
    <w:rsid w:val="00C6009E"/>
    <w:rsid w:val="00C60848"/>
    <w:rsid w:val="00C60B2C"/>
    <w:rsid w:val="00C60EEA"/>
    <w:rsid w:val="00C60FA9"/>
    <w:rsid w:val="00C60FB1"/>
    <w:rsid w:val="00C61522"/>
    <w:rsid w:val="00C61BDE"/>
    <w:rsid w:val="00C61DBC"/>
    <w:rsid w:val="00C6270A"/>
    <w:rsid w:val="00C62A5C"/>
    <w:rsid w:val="00C62B8E"/>
    <w:rsid w:val="00C62C1C"/>
    <w:rsid w:val="00C62FE7"/>
    <w:rsid w:val="00C63718"/>
    <w:rsid w:val="00C648A0"/>
    <w:rsid w:val="00C66351"/>
    <w:rsid w:val="00C663CD"/>
    <w:rsid w:val="00C66492"/>
    <w:rsid w:val="00C66DA9"/>
    <w:rsid w:val="00C66F5B"/>
    <w:rsid w:val="00C70274"/>
    <w:rsid w:val="00C7115B"/>
    <w:rsid w:val="00C7279C"/>
    <w:rsid w:val="00C7280B"/>
    <w:rsid w:val="00C72EC6"/>
    <w:rsid w:val="00C72FD6"/>
    <w:rsid w:val="00C7328B"/>
    <w:rsid w:val="00C73343"/>
    <w:rsid w:val="00C735E1"/>
    <w:rsid w:val="00C73A5A"/>
    <w:rsid w:val="00C73EE4"/>
    <w:rsid w:val="00C74264"/>
    <w:rsid w:val="00C74DE0"/>
    <w:rsid w:val="00C7551C"/>
    <w:rsid w:val="00C757B7"/>
    <w:rsid w:val="00C764F9"/>
    <w:rsid w:val="00C76AAD"/>
    <w:rsid w:val="00C76F47"/>
    <w:rsid w:val="00C7720D"/>
    <w:rsid w:val="00C803FA"/>
    <w:rsid w:val="00C805AD"/>
    <w:rsid w:val="00C80DE4"/>
    <w:rsid w:val="00C80E75"/>
    <w:rsid w:val="00C81B9E"/>
    <w:rsid w:val="00C81F27"/>
    <w:rsid w:val="00C8240C"/>
    <w:rsid w:val="00C828EF"/>
    <w:rsid w:val="00C830D7"/>
    <w:rsid w:val="00C831CE"/>
    <w:rsid w:val="00C83237"/>
    <w:rsid w:val="00C8341E"/>
    <w:rsid w:val="00C83978"/>
    <w:rsid w:val="00C83BEF"/>
    <w:rsid w:val="00C83C59"/>
    <w:rsid w:val="00C84FE5"/>
    <w:rsid w:val="00C86083"/>
    <w:rsid w:val="00C86B5D"/>
    <w:rsid w:val="00C86C99"/>
    <w:rsid w:val="00C87240"/>
    <w:rsid w:val="00C87545"/>
    <w:rsid w:val="00C87723"/>
    <w:rsid w:val="00C903D6"/>
    <w:rsid w:val="00C904B6"/>
    <w:rsid w:val="00C9057C"/>
    <w:rsid w:val="00C906F7"/>
    <w:rsid w:val="00C90EC8"/>
    <w:rsid w:val="00C91279"/>
    <w:rsid w:val="00C91501"/>
    <w:rsid w:val="00C921BC"/>
    <w:rsid w:val="00C92967"/>
    <w:rsid w:val="00C92D6E"/>
    <w:rsid w:val="00C93076"/>
    <w:rsid w:val="00C937B0"/>
    <w:rsid w:val="00C93B8E"/>
    <w:rsid w:val="00C94594"/>
    <w:rsid w:val="00C950DD"/>
    <w:rsid w:val="00C96210"/>
    <w:rsid w:val="00C978C1"/>
    <w:rsid w:val="00C97DDF"/>
    <w:rsid w:val="00CA0020"/>
    <w:rsid w:val="00CA00BA"/>
    <w:rsid w:val="00CA02EC"/>
    <w:rsid w:val="00CA093B"/>
    <w:rsid w:val="00CA1C10"/>
    <w:rsid w:val="00CA24A9"/>
    <w:rsid w:val="00CA2916"/>
    <w:rsid w:val="00CA3C0F"/>
    <w:rsid w:val="00CA4262"/>
    <w:rsid w:val="00CA48EE"/>
    <w:rsid w:val="00CA57FE"/>
    <w:rsid w:val="00CA6099"/>
    <w:rsid w:val="00CA6185"/>
    <w:rsid w:val="00CA6771"/>
    <w:rsid w:val="00CA7B6F"/>
    <w:rsid w:val="00CA7FE8"/>
    <w:rsid w:val="00CB1265"/>
    <w:rsid w:val="00CB1348"/>
    <w:rsid w:val="00CB1A27"/>
    <w:rsid w:val="00CB1DE4"/>
    <w:rsid w:val="00CB1F8D"/>
    <w:rsid w:val="00CB20DA"/>
    <w:rsid w:val="00CB21F6"/>
    <w:rsid w:val="00CB2BC1"/>
    <w:rsid w:val="00CB3946"/>
    <w:rsid w:val="00CB449C"/>
    <w:rsid w:val="00CB4CF1"/>
    <w:rsid w:val="00CB5C71"/>
    <w:rsid w:val="00CB6287"/>
    <w:rsid w:val="00CB675A"/>
    <w:rsid w:val="00CB67CA"/>
    <w:rsid w:val="00CB684A"/>
    <w:rsid w:val="00CB6D79"/>
    <w:rsid w:val="00CB73A9"/>
    <w:rsid w:val="00CB7918"/>
    <w:rsid w:val="00CB793C"/>
    <w:rsid w:val="00CB7C9F"/>
    <w:rsid w:val="00CB7E01"/>
    <w:rsid w:val="00CC0B0E"/>
    <w:rsid w:val="00CC0C1B"/>
    <w:rsid w:val="00CC17C3"/>
    <w:rsid w:val="00CC1F92"/>
    <w:rsid w:val="00CC2032"/>
    <w:rsid w:val="00CC2538"/>
    <w:rsid w:val="00CC2761"/>
    <w:rsid w:val="00CC2AB9"/>
    <w:rsid w:val="00CC3445"/>
    <w:rsid w:val="00CC350B"/>
    <w:rsid w:val="00CC373D"/>
    <w:rsid w:val="00CC391C"/>
    <w:rsid w:val="00CC3A0A"/>
    <w:rsid w:val="00CC43CA"/>
    <w:rsid w:val="00CC48CE"/>
    <w:rsid w:val="00CC56B4"/>
    <w:rsid w:val="00CC5B93"/>
    <w:rsid w:val="00CC6227"/>
    <w:rsid w:val="00CC62E7"/>
    <w:rsid w:val="00CC70D5"/>
    <w:rsid w:val="00CD089C"/>
    <w:rsid w:val="00CD1109"/>
    <w:rsid w:val="00CD133A"/>
    <w:rsid w:val="00CD1C57"/>
    <w:rsid w:val="00CD2513"/>
    <w:rsid w:val="00CD2619"/>
    <w:rsid w:val="00CD27E8"/>
    <w:rsid w:val="00CD2F44"/>
    <w:rsid w:val="00CD32CD"/>
    <w:rsid w:val="00CD36EC"/>
    <w:rsid w:val="00CD3C9C"/>
    <w:rsid w:val="00CD3F65"/>
    <w:rsid w:val="00CD4164"/>
    <w:rsid w:val="00CD46BD"/>
    <w:rsid w:val="00CD4824"/>
    <w:rsid w:val="00CD4A10"/>
    <w:rsid w:val="00CD4D4C"/>
    <w:rsid w:val="00CD5A86"/>
    <w:rsid w:val="00CD6167"/>
    <w:rsid w:val="00CD6305"/>
    <w:rsid w:val="00CD672E"/>
    <w:rsid w:val="00CD6994"/>
    <w:rsid w:val="00CD74AF"/>
    <w:rsid w:val="00CD7E11"/>
    <w:rsid w:val="00CE1385"/>
    <w:rsid w:val="00CE13AC"/>
    <w:rsid w:val="00CE19AC"/>
    <w:rsid w:val="00CE24F3"/>
    <w:rsid w:val="00CE2AB3"/>
    <w:rsid w:val="00CE2AD5"/>
    <w:rsid w:val="00CE2DB6"/>
    <w:rsid w:val="00CE5AC9"/>
    <w:rsid w:val="00CE5BB0"/>
    <w:rsid w:val="00CE5CF9"/>
    <w:rsid w:val="00CE61D7"/>
    <w:rsid w:val="00CE6BB7"/>
    <w:rsid w:val="00CE7015"/>
    <w:rsid w:val="00CE7707"/>
    <w:rsid w:val="00CE7C5E"/>
    <w:rsid w:val="00CF0085"/>
    <w:rsid w:val="00CF03F0"/>
    <w:rsid w:val="00CF0CB1"/>
    <w:rsid w:val="00CF1009"/>
    <w:rsid w:val="00CF1666"/>
    <w:rsid w:val="00CF2597"/>
    <w:rsid w:val="00CF270B"/>
    <w:rsid w:val="00CF2BE1"/>
    <w:rsid w:val="00CF3B77"/>
    <w:rsid w:val="00CF4021"/>
    <w:rsid w:val="00CF4770"/>
    <w:rsid w:val="00CF49AA"/>
    <w:rsid w:val="00CF49C0"/>
    <w:rsid w:val="00CF51F9"/>
    <w:rsid w:val="00CF6301"/>
    <w:rsid w:val="00CF6B46"/>
    <w:rsid w:val="00CF70E7"/>
    <w:rsid w:val="00CF7131"/>
    <w:rsid w:val="00CF79FE"/>
    <w:rsid w:val="00CF7C63"/>
    <w:rsid w:val="00D0040A"/>
    <w:rsid w:val="00D005C4"/>
    <w:rsid w:val="00D00B38"/>
    <w:rsid w:val="00D00DDD"/>
    <w:rsid w:val="00D01555"/>
    <w:rsid w:val="00D0172D"/>
    <w:rsid w:val="00D01CB1"/>
    <w:rsid w:val="00D023F5"/>
    <w:rsid w:val="00D02563"/>
    <w:rsid w:val="00D025E1"/>
    <w:rsid w:val="00D02C3D"/>
    <w:rsid w:val="00D036DD"/>
    <w:rsid w:val="00D0502D"/>
    <w:rsid w:val="00D0552B"/>
    <w:rsid w:val="00D06195"/>
    <w:rsid w:val="00D0767C"/>
    <w:rsid w:val="00D078E5"/>
    <w:rsid w:val="00D079CC"/>
    <w:rsid w:val="00D07B9E"/>
    <w:rsid w:val="00D10295"/>
    <w:rsid w:val="00D10A1E"/>
    <w:rsid w:val="00D111CE"/>
    <w:rsid w:val="00D11F4F"/>
    <w:rsid w:val="00D121D6"/>
    <w:rsid w:val="00D12410"/>
    <w:rsid w:val="00D12BAA"/>
    <w:rsid w:val="00D12CC4"/>
    <w:rsid w:val="00D12DA1"/>
    <w:rsid w:val="00D131C2"/>
    <w:rsid w:val="00D133C0"/>
    <w:rsid w:val="00D13508"/>
    <w:rsid w:val="00D13760"/>
    <w:rsid w:val="00D13C76"/>
    <w:rsid w:val="00D1428E"/>
    <w:rsid w:val="00D14305"/>
    <w:rsid w:val="00D14758"/>
    <w:rsid w:val="00D1599E"/>
    <w:rsid w:val="00D16152"/>
    <w:rsid w:val="00D16EA7"/>
    <w:rsid w:val="00D177B6"/>
    <w:rsid w:val="00D17C89"/>
    <w:rsid w:val="00D17C95"/>
    <w:rsid w:val="00D20665"/>
    <w:rsid w:val="00D2083C"/>
    <w:rsid w:val="00D218A3"/>
    <w:rsid w:val="00D22946"/>
    <w:rsid w:val="00D22BE7"/>
    <w:rsid w:val="00D22FEE"/>
    <w:rsid w:val="00D2343C"/>
    <w:rsid w:val="00D23966"/>
    <w:rsid w:val="00D23C13"/>
    <w:rsid w:val="00D23D85"/>
    <w:rsid w:val="00D2447D"/>
    <w:rsid w:val="00D252D3"/>
    <w:rsid w:val="00D26EB0"/>
    <w:rsid w:val="00D27AD7"/>
    <w:rsid w:val="00D306B6"/>
    <w:rsid w:val="00D3181F"/>
    <w:rsid w:val="00D325C7"/>
    <w:rsid w:val="00D327AC"/>
    <w:rsid w:val="00D32B6C"/>
    <w:rsid w:val="00D33658"/>
    <w:rsid w:val="00D33CBA"/>
    <w:rsid w:val="00D34349"/>
    <w:rsid w:val="00D34A9A"/>
    <w:rsid w:val="00D3590F"/>
    <w:rsid w:val="00D35B01"/>
    <w:rsid w:val="00D35B3E"/>
    <w:rsid w:val="00D35C40"/>
    <w:rsid w:val="00D35C48"/>
    <w:rsid w:val="00D3692A"/>
    <w:rsid w:val="00D36C98"/>
    <w:rsid w:val="00D40020"/>
    <w:rsid w:val="00D403B7"/>
    <w:rsid w:val="00D41749"/>
    <w:rsid w:val="00D41BD0"/>
    <w:rsid w:val="00D4302A"/>
    <w:rsid w:val="00D45752"/>
    <w:rsid w:val="00D458FE"/>
    <w:rsid w:val="00D45F48"/>
    <w:rsid w:val="00D465FA"/>
    <w:rsid w:val="00D46DE8"/>
    <w:rsid w:val="00D471CD"/>
    <w:rsid w:val="00D47757"/>
    <w:rsid w:val="00D47ADB"/>
    <w:rsid w:val="00D47B75"/>
    <w:rsid w:val="00D47E2B"/>
    <w:rsid w:val="00D508B5"/>
    <w:rsid w:val="00D51046"/>
    <w:rsid w:val="00D51715"/>
    <w:rsid w:val="00D5268E"/>
    <w:rsid w:val="00D526D4"/>
    <w:rsid w:val="00D52844"/>
    <w:rsid w:val="00D542DE"/>
    <w:rsid w:val="00D543ED"/>
    <w:rsid w:val="00D54DF3"/>
    <w:rsid w:val="00D55CEE"/>
    <w:rsid w:val="00D55DE8"/>
    <w:rsid w:val="00D56056"/>
    <w:rsid w:val="00D56080"/>
    <w:rsid w:val="00D56131"/>
    <w:rsid w:val="00D56472"/>
    <w:rsid w:val="00D5664E"/>
    <w:rsid w:val="00D57615"/>
    <w:rsid w:val="00D57E76"/>
    <w:rsid w:val="00D610E0"/>
    <w:rsid w:val="00D6139D"/>
    <w:rsid w:val="00D61449"/>
    <w:rsid w:val="00D61AC3"/>
    <w:rsid w:val="00D61B73"/>
    <w:rsid w:val="00D62A96"/>
    <w:rsid w:val="00D63C6D"/>
    <w:rsid w:val="00D644C4"/>
    <w:rsid w:val="00D64F3C"/>
    <w:rsid w:val="00D653DE"/>
    <w:rsid w:val="00D65A6B"/>
    <w:rsid w:val="00D66B24"/>
    <w:rsid w:val="00D67D93"/>
    <w:rsid w:val="00D7016C"/>
    <w:rsid w:val="00D70518"/>
    <w:rsid w:val="00D70C40"/>
    <w:rsid w:val="00D7145A"/>
    <w:rsid w:val="00D71840"/>
    <w:rsid w:val="00D72329"/>
    <w:rsid w:val="00D7288B"/>
    <w:rsid w:val="00D72B68"/>
    <w:rsid w:val="00D72B99"/>
    <w:rsid w:val="00D73A5C"/>
    <w:rsid w:val="00D74172"/>
    <w:rsid w:val="00D7471E"/>
    <w:rsid w:val="00D7569D"/>
    <w:rsid w:val="00D75726"/>
    <w:rsid w:val="00D75A67"/>
    <w:rsid w:val="00D764E5"/>
    <w:rsid w:val="00D7661B"/>
    <w:rsid w:val="00D76DD9"/>
    <w:rsid w:val="00D7714C"/>
    <w:rsid w:val="00D7753B"/>
    <w:rsid w:val="00D7780A"/>
    <w:rsid w:val="00D80445"/>
    <w:rsid w:val="00D807B5"/>
    <w:rsid w:val="00D80C77"/>
    <w:rsid w:val="00D80FB4"/>
    <w:rsid w:val="00D8133F"/>
    <w:rsid w:val="00D825D6"/>
    <w:rsid w:val="00D82ABC"/>
    <w:rsid w:val="00D82C3A"/>
    <w:rsid w:val="00D834A0"/>
    <w:rsid w:val="00D84A02"/>
    <w:rsid w:val="00D84C91"/>
    <w:rsid w:val="00D85E0F"/>
    <w:rsid w:val="00D86592"/>
    <w:rsid w:val="00D876FC"/>
    <w:rsid w:val="00D8794B"/>
    <w:rsid w:val="00D87E9A"/>
    <w:rsid w:val="00D90668"/>
    <w:rsid w:val="00D908B7"/>
    <w:rsid w:val="00D90BF2"/>
    <w:rsid w:val="00D91136"/>
    <w:rsid w:val="00D91415"/>
    <w:rsid w:val="00D91870"/>
    <w:rsid w:val="00D918AF"/>
    <w:rsid w:val="00D91B1F"/>
    <w:rsid w:val="00D91BEF"/>
    <w:rsid w:val="00D91CE1"/>
    <w:rsid w:val="00D91D1C"/>
    <w:rsid w:val="00D9247E"/>
    <w:rsid w:val="00D928F3"/>
    <w:rsid w:val="00D92F29"/>
    <w:rsid w:val="00D9361E"/>
    <w:rsid w:val="00D937B8"/>
    <w:rsid w:val="00D939E4"/>
    <w:rsid w:val="00D93E37"/>
    <w:rsid w:val="00D95A73"/>
    <w:rsid w:val="00D96B89"/>
    <w:rsid w:val="00D96FB3"/>
    <w:rsid w:val="00D97B3D"/>
    <w:rsid w:val="00DA0099"/>
    <w:rsid w:val="00DA05B8"/>
    <w:rsid w:val="00DA0777"/>
    <w:rsid w:val="00DA257B"/>
    <w:rsid w:val="00DA29EA"/>
    <w:rsid w:val="00DA2B24"/>
    <w:rsid w:val="00DA346D"/>
    <w:rsid w:val="00DA3D82"/>
    <w:rsid w:val="00DA50B6"/>
    <w:rsid w:val="00DA54BD"/>
    <w:rsid w:val="00DA5857"/>
    <w:rsid w:val="00DA5878"/>
    <w:rsid w:val="00DA642C"/>
    <w:rsid w:val="00DA6592"/>
    <w:rsid w:val="00DA6F9A"/>
    <w:rsid w:val="00DA718F"/>
    <w:rsid w:val="00DA761C"/>
    <w:rsid w:val="00DA789F"/>
    <w:rsid w:val="00DA7D06"/>
    <w:rsid w:val="00DB0575"/>
    <w:rsid w:val="00DB0645"/>
    <w:rsid w:val="00DB189F"/>
    <w:rsid w:val="00DB2399"/>
    <w:rsid w:val="00DB24BB"/>
    <w:rsid w:val="00DB26C3"/>
    <w:rsid w:val="00DB281F"/>
    <w:rsid w:val="00DB2879"/>
    <w:rsid w:val="00DB2A84"/>
    <w:rsid w:val="00DB2E38"/>
    <w:rsid w:val="00DB2F29"/>
    <w:rsid w:val="00DB3E30"/>
    <w:rsid w:val="00DB48C3"/>
    <w:rsid w:val="00DB4C08"/>
    <w:rsid w:val="00DB4C16"/>
    <w:rsid w:val="00DB5288"/>
    <w:rsid w:val="00DB5C61"/>
    <w:rsid w:val="00DB6213"/>
    <w:rsid w:val="00DB6393"/>
    <w:rsid w:val="00DB6C37"/>
    <w:rsid w:val="00DB6E90"/>
    <w:rsid w:val="00DB7099"/>
    <w:rsid w:val="00DB7A6B"/>
    <w:rsid w:val="00DB7D94"/>
    <w:rsid w:val="00DC0646"/>
    <w:rsid w:val="00DC06E7"/>
    <w:rsid w:val="00DC0DF3"/>
    <w:rsid w:val="00DC1B62"/>
    <w:rsid w:val="00DC1C3F"/>
    <w:rsid w:val="00DC1D83"/>
    <w:rsid w:val="00DC239B"/>
    <w:rsid w:val="00DC2565"/>
    <w:rsid w:val="00DC3088"/>
    <w:rsid w:val="00DC3CEB"/>
    <w:rsid w:val="00DC3D72"/>
    <w:rsid w:val="00DC3DEF"/>
    <w:rsid w:val="00DC430C"/>
    <w:rsid w:val="00DC4809"/>
    <w:rsid w:val="00DC4EAF"/>
    <w:rsid w:val="00DC4FD0"/>
    <w:rsid w:val="00DC523A"/>
    <w:rsid w:val="00DC5A35"/>
    <w:rsid w:val="00DC620E"/>
    <w:rsid w:val="00DC6532"/>
    <w:rsid w:val="00DC702E"/>
    <w:rsid w:val="00DC781E"/>
    <w:rsid w:val="00DC78AE"/>
    <w:rsid w:val="00DC7CE5"/>
    <w:rsid w:val="00DD0279"/>
    <w:rsid w:val="00DD06B7"/>
    <w:rsid w:val="00DD09CE"/>
    <w:rsid w:val="00DD0F0C"/>
    <w:rsid w:val="00DD18BF"/>
    <w:rsid w:val="00DD1A85"/>
    <w:rsid w:val="00DD1BF7"/>
    <w:rsid w:val="00DD3BD0"/>
    <w:rsid w:val="00DD3D74"/>
    <w:rsid w:val="00DD3E88"/>
    <w:rsid w:val="00DD50D3"/>
    <w:rsid w:val="00DD536D"/>
    <w:rsid w:val="00DD620A"/>
    <w:rsid w:val="00DD6F76"/>
    <w:rsid w:val="00DD6F96"/>
    <w:rsid w:val="00DD757E"/>
    <w:rsid w:val="00DD7E3A"/>
    <w:rsid w:val="00DE0A91"/>
    <w:rsid w:val="00DE0F42"/>
    <w:rsid w:val="00DE197D"/>
    <w:rsid w:val="00DE26DE"/>
    <w:rsid w:val="00DE2AAB"/>
    <w:rsid w:val="00DE3117"/>
    <w:rsid w:val="00DE33F4"/>
    <w:rsid w:val="00DE3933"/>
    <w:rsid w:val="00DE3CB0"/>
    <w:rsid w:val="00DE4C34"/>
    <w:rsid w:val="00DE4DE4"/>
    <w:rsid w:val="00DE55D3"/>
    <w:rsid w:val="00DE5758"/>
    <w:rsid w:val="00DE6023"/>
    <w:rsid w:val="00DE7552"/>
    <w:rsid w:val="00DF03DD"/>
    <w:rsid w:val="00DF0510"/>
    <w:rsid w:val="00DF0EC3"/>
    <w:rsid w:val="00DF0FB8"/>
    <w:rsid w:val="00DF0FBB"/>
    <w:rsid w:val="00DF1424"/>
    <w:rsid w:val="00DF231E"/>
    <w:rsid w:val="00DF2E91"/>
    <w:rsid w:val="00DF2FB7"/>
    <w:rsid w:val="00DF3DAF"/>
    <w:rsid w:val="00DF4145"/>
    <w:rsid w:val="00DF44B8"/>
    <w:rsid w:val="00DF4788"/>
    <w:rsid w:val="00DF4D80"/>
    <w:rsid w:val="00DF56D6"/>
    <w:rsid w:val="00DF5780"/>
    <w:rsid w:val="00DF592E"/>
    <w:rsid w:val="00DF599A"/>
    <w:rsid w:val="00DF65DF"/>
    <w:rsid w:val="00DF6BA4"/>
    <w:rsid w:val="00DF7FCB"/>
    <w:rsid w:val="00E003E6"/>
    <w:rsid w:val="00E024E5"/>
    <w:rsid w:val="00E02BCC"/>
    <w:rsid w:val="00E05484"/>
    <w:rsid w:val="00E0779D"/>
    <w:rsid w:val="00E079C0"/>
    <w:rsid w:val="00E101E7"/>
    <w:rsid w:val="00E108E5"/>
    <w:rsid w:val="00E11375"/>
    <w:rsid w:val="00E11BE3"/>
    <w:rsid w:val="00E1217C"/>
    <w:rsid w:val="00E121C4"/>
    <w:rsid w:val="00E13A59"/>
    <w:rsid w:val="00E14261"/>
    <w:rsid w:val="00E143DD"/>
    <w:rsid w:val="00E14BA7"/>
    <w:rsid w:val="00E14C03"/>
    <w:rsid w:val="00E158A8"/>
    <w:rsid w:val="00E1595A"/>
    <w:rsid w:val="00E15CEF"/>
    <w:rsid w:val="00E15DEF"/>
    <w:rsid w:val="00E162D2"/>
    <w:rsid w:val="00E168B0"/>
    <w:rsid w:val="00E16B91"/>
    <w:rsid w:val="00E16FB3"/>
    <w:rsid w:val="00E17284"/>
    <w:rsid w:val="00E17A88"/>
    <w:rsid w:val="00E17E3C"/>
    <w:rsid w:val="00E20E28"/>
    <w:rsid w:val="00E2164F"/>
    <w:rsid w:val="00E21C64"/>
    <w:rsid w:val="00E22801"/>
    <w:rsid w:val="00E2326F"/>
    <w:rsid w:val="00E23542"/>
    <w:rsid w:val="00E23568"/>
    <w:rsid w:val="00E2415F"/>
    <w:rsid w:val="00E243D3"/>
    <w:rsid w:val="00E246CA"/>
    <w:rsid w:val="00E25002"/>
    <w:rsid w:val="00E26D9F"/>
    <w:rsid w:val="00E27486"/>
    <w:rsid w:val="00E27AB2"/>
    <w:rsid w:val="00E27E73"/>
    <w:rsid w:val="00E27EAF"/>
    <w:rsid w:val="00E30487"/>
    <w:rsid w:val="00E3073A"/>
    <w:rsid w:val="00E309D5"/>
    <w:rsid w:val="00E30F2A"/>
    <w:rsid w:val="00E31423"/>
    <w:rsid w:val="00E3143D"/>
    <w:rsid w:val="00E31B23"/>
    <w:rsid w:val="00E32B26"/>
    <w:rsid w:val="00E3362B"/>
    <w:rsid w:val="00E33897"/>
    <w:rsid w:val="00E33A87"/>
    <w:rsid w:val="00E33D38"/>
    <w:rsid w:val="00E33EF4"/>
    <w:rsid w:val="00E3516A"/>
    <w:rsid w:val="00E35962"/>
    <w:rsid w:val="00E372A5"/>
    <w:rsid w:val="00E37BDB"/>
    <w:rsid w:val="00E37E19"/>
    <w:rsid w:val="00E40E76"/>
    <w:rsid w:val="00E4101E"/>
    <w:rsid w:val="00E4105A"/>
    <w:rsid w:val="00E41901"/>
    <w:rsid w:val="00E42400"/>
    <w:rsid w:val="00E43166"/>
    <w:rsid w:val="00E43D2D"/>
    <w:rsid w:val="00E47052"/>
    <w:rsid w:val="00E47C30"/>
    <w:rsid w:val="00E50859"/>
    <w:rsid w:val="00E50898"/>
    <w:rsid w:val="00E5132C"/>
    <w:rsid w:val="00E51594"/>
    <w:rsid w:val="00E526BC"/>
    <w:rsid w:val="00E527ED"/>
    <w:rsid w:val="00E5282C"/>
    <w:rsid w:val="00E5303C"/>
    <w:rsid w:val="00E53846"/>
    <w:rsid w:val="00E5422E"/>
    <w:rsid w:val="00E547C4"/>
    <w:rsid w:val="00E54E15"/>
    <w:rsid w:val="00E54E35"/>
    <w:rsid w:val="00E55212"/>
    <w:rsid w:val="00E5581E"/>
    <w:rsid w:val="00E55934"/>
    <w:rsid w:val="00E56B00"/>
    <w:rsid w:val="00E56CA2"/>
    <w:rsid w:val="00E56D20"/>
    <w:rsid w:val="00E56D54"/>
    <w:rsid w:val="00E57BE6"/>
    <w:rsid w:val="00E602E6"/>
    <w:rsid w:val="00E6089B"/>
    <w:rsid w:val="00E60AE4"/>
    <w:rsid w:val="00E60B7B"/>
    <w:rsid w:val="00E60BC5"/>
    <w:rsid w:val="00E61317"/>
    <w:rsid w:val="00E61675"/>
    <w:rsid w:val="00E6240E"/>
    <w:rsid w:val="00E627F6"/>
    <w:rsid w:val="00E62B44"/>
    <w:rsid w:val="00E63176"/>
    <w:rsid w:val="00E634EA"/>
    <w:rsid w:val="00E63536"/>
    <w:rsid w:val="00E643E0"/>
    <w:rsid w:val="00E64841"/>
    <w:rsid w:val="00E64B65"/>
    <w:rsid w:val="00E64D06"/>
    <w:rsid w:val="00E64D29"/>
    <w:rsid w:val="00E650A2"/>
    <w:rsid w:val="00E65537"/>
    <w:rsid w:val="00E65BDA"/>
    <w:rsid w:val="00E65CD1"/>
    <w:rsid w:val="00E66DE1"/>
    <w:rsid w:val="00E6722E"/>
    <w:rsid w:val="00E67595"/>
    <w:rsid w:val="00E707E3"/>
    <w:rsid w:val="00E70EBE"/>
    <w:rsid w:val="00E713EC"/>
    <w:rsid w:val="00E71C46"/>
    <w:rsid w:val="00E7251A"/>
    <w:rsid w:val="00E72734"/>
    <w:rsid w:val="00E72ADA"/>
    <w:rsid w:val="00E74696"/>
    <w:rsid w:val="00E7474A"/>
    <w:rsid w:val="00E75429"/>
    <w:rsid w:val="00E7567D"/>
    <w:rsid w:val="00E7575E"/>
    <w:rsid w:val="00E75D74"/>
    <w:rsid w:val="00E7620A"/>
    <w:rsid w:val="00E7683C"/>
    <w:rsid w:val="00E76DB0"/>
    <w:rsid w:val="00E76DB2"/>
    <w:rsid w:val="00E76EBC"/>
    <w:rsid w:val="00E807BD"/>
    <w:rsid w:val="00E816FD"/>
    <w:rsid w:val="00E819D1"/>
    <w:rsid w:val="00E81A1A"/>
    <w:rsid w:val="00E82563"/>
    <w:rsid w:val="00E826FF"/>
    <w:rsid w:val="00E83F7A"/>
    <w:rsid w:val="00E84077"/>
    <w:rsid w:val="00E845D1"/>
    <w:rsid w:val="00E85C43"/>
    <w:rsid w:val="00E86470"/>
    <w:rsid w:val="00E865EA"/>
    <w:rsid w:val="00E86AF9"/>
    <w:rsid w:val="00E86D86"/>
    <w:rsid w:val="00E87155"/>
    <w:rsid w:val="00E874E5"/>
    <w:rsid w:val="00E8756B"/>
    <w:rsid w:val="00E90311"/>
    <w:rsid w:val="00E90788"/>
    <w:rsid w:val="00E90921"/>
    <w:rsid w:val="00E90CFC"/>
    <w:rsid w:val="00E91595"/>
    <w:rsid w:val="00E91AF9"/>
    <w:rsid w:val="00E92BDC"/>
    <w:rsid w:val="00E92DF0"/>
    <w:rsid w:val="00E93B1D"/>
    <w:rsid w:val="00E940A5"/>
    <w:rsid w:val="00E9496C"/>
    <w:rsid w:val="00E95C26"/>
    <w:rsid w:val="00E95DFA"/>
    <w:rsid w:val="00E97127"/>
    <w:rsid w:val="00E97214"/>
    <w:rsid w:val="00E97224"/>
    <w:rsid w:val="00E97398"/>
    <w:rsid w:val="00E97715"/>
    <w:rsid w:val="00E97E7E"/>
    <w:rsid w:val="00E97E86"/>
    <w:rsid w:val="00EA21B3"/>
    <w:rsid w:val="00EA2972"/>
    <w:rsid w:val="00EA30E1"/>
    <w:rsid w:val="00EA3685"/>
    <w:rsid w:val="00EA3ADA"/>
    <w:rsid w:val="00EA43BA"/>
    <w:rsid w:val="00EA4449"/>
    <w:rsid w:val="00EA460F"/>
    <w:rsid w:val="00EA5107"/>
    <w:rsid w:val="00EA6434"/>
    <w:rsid w:val="00EA692F"/>
    <w:rsid w:val="00EA699D"/>
    <w:rsid w:val="00EA6DD6"/>
    <w:rsid w:val="00EA7336"/>
    <w:rsid w:val="00EA734F"/>
    <w:rsid w:val="00EA771A"/>
    <w:rsid w:val="00EA77F1"/>
    <w:rsid w:val="00EB0192"/>
    <w:rsid w:val="00EB0CD4"/>
    <w:rsid w:val="00EB0DFB"/>
    <w:rsid w:val="00EB2795"/>
    <w:rsid w:val="00EB2883"/>
    <w:rsid w:val="00EB2AAF"/>
    <w:rsid w:val="00EB337F"/>
    <w:rsid w:val="00EB48D3"/>
    <w:rsid w:val="00EB4CB1"/>
    <w:rsid w:val="00EB5683"/>
    <w:rsid w:val="00EB6680"/>
    <w:rsid w:val="00EB6A06"/>
    <w:rsid w:val="00EB6A59"/>
    <w:rsid w:val="00EB6E5D"/>
    <w:rsid w:val="00EB6EB9"/>
    <w:rsid w:val="00EB71AE"/>
    <w:rsid w:val="00EC0447"/>
    <w:rsid w:val="00EC0469"/>
    <w:rsid w:val="00EC07D1"/>
    <w:rsid w:val="00EC15AC"/>
    <w:rsid w:val="00EC1A50"/>
    <w:rsid w:val="00EC329A"/>
    <w:rsid w:val="00EC356D"/>
    <w:rsid w:val="00EC367D"/>
    <w:rsid w:val="00EC3701"/>
    <w:rsid w:val="00EC3C69"/>
    <w:rsid w:val="00EC4381"/>
    <w:rsid w:val="00EC45B9"/>
    <w:rsid w:val="00EC4BE2"/>
    <w:rsid w:val="00EC538F"/>
    <w:rsid w:val="00EC5C33"/>
    <w:rsid w:val="00EC5F19"/>
    <w:rsid w:val="00EC652A"/>
    <w:rsid w:val="00EC74DA"/>
    <w:rsid w:val="00EC7A9F"/>
    <w:rsid w:val="00EC7C2E"/>
    <w:rsid w:val="00ED03A3"/>
    <w:rsid w:val="00ED03E3"/>
    <w:rsid w:val="00ED12E0"/>
    <w:rsid w:val="00ED1644"/>
    <w:rsid w:val="00ED1AA1"/>
    <w:rsid w:val="00ED1F7C"/>
    <w:rsid w:val="00ED20F3"/>
    <w:rsid w:val="00ED2E48"/>
    <w:rsid w:val="00ED31EB"/>
    <w:rsid w:val="00ED386F"/>
    <w:rsid w:val="00ED3CA6"/>
    <w:rsid w:val="00ED41DB"/>
    <w:rsid w:val="00ED4247"/>
    <w:rsid w:val="00ED4803"/>
    <w:rsid w:val="00ED5ABF"/>
    <w:rsid w:val="00ED64FD"/>
    <w:rsid w:val="00ED7824"/>
    <w:rsid w:val="00ED794B"/>
    <w:rsid w:val="00ED7AE2"/>
    <w:rsid w:val="00EE0164"/>
    <w:rsid w:val="00EE0BE3"/>
    <w:rsid w:val="00EE0DB8"/>
    <w:rsid w:val="00EE2AC1"/>
    <w:rsid w:val="00EE2B29"/>
    <w:rsid w:val="00EE3573"/>
    <w:rsid w:val="00EE42CC"/>
    <w:rsid w:val="00EE449B"/>
    <w:rsid w:val="00EE5438"/>
    <w:rsid w:val="00EE568C"/>
    <w:rsid w:val="00EE5A3B"/>
    <w:rsid w:val="00EE5A86"/>
    <w:rsid w:val="00EE6058"/>
    <w:rsid w:val="00EE679C"/>
    <w:rsid w:val="00EE6FA6"/>
    <w:rsid w:val="00EE7060"/>
    <w:rsid w:val="00EE707E"/>
    <w:rsid w:val="00EE7EC1"/>
    <w:rsid w:val="00EF009E"/>
    <w:rsid w:val="00EF051C"/>
    <w:rsid w:val="00EF0897"/>
    <w:rsid w:val="00EF1538"/>
    <w:rsid w:val="00EF1760"/>
    <w:rsid w:val="00EF1799"/>
    <w:rsid w:val="00EF1E78"/>
    <w:rsid w:val="00EF2A06"/>
    <w:rsid w:val="00EF3891"/>
    <w:rsid w:val="00EF4047"/>
    <w:rsid w:val="00EF4384"/>
    <w:rsid w:val="00EF5092"/>
    <w:rsid w:val="00EF54D5"/>
    <w:rsid w:val="00EF5664"/>
    <w:rsid w:val="00EF5689"/>
    <w:rsid w:val="00EF5CC5"/>
    <w:rsid w:val="00EF64E2"/>
    <w:rsid w:val="00EF7036"/>
    <w:rsid w:val="00EF7A55"/>
    <w:rsid w:val="00F00AB6"/>
    <w:rsid w:val="00F00F82"/>
    <w:rsid w:val="00F02688"/>
    <w:rsid w:val="00F02CA9"/>
    <w:rsid w:val="00F04119"/>
    <w:rsid w:val="00F04852"/>
    <w:rsid w:val="00F04A3B"/>
    <w:rsid w:val="00F04BE2"/>
    <w:rsid w:val="00F04FE3"/>
    <w:rsid w:val="00F058E1"/>
    <w:rsid w:val="00F063C3"/>
    <w:rsid w:val="00F06775"/>
    <w:rsid w:val="00F0729D"/>
    <w:rsid w:val="00F076B8"/>
    <w:rsid w:val="00F1186B"/>
    <w:rsid w:val="00F12285"/>
    <w:rsid w:val="00F12353"/>
    <w:rsid w:val="00F1290A"/>
    <w:rsid w:val="00F12C0F"/>
    <w:rsid w:val="00F12F4E"/>
    <w:rsid w:val="00F12F87"/>
    <w:rsid w:val="00F1339C"/>
    <w:rsid w:val="00F13E4B"/>
    <w:rsid w:val="00F1413C"/>
    <w:rsid w:val="00F14177"/>
    <w:rsid w:val="00F14F57"/>
    <w:rsid w:val="00F156FC"/>
    <w:rsid w:val="00F1574E"/>
    <w:rsid w:val="00F159EF"/>
    <w:rsid w:val="00F15B95"/>
    <w:rsid w:val="00F15FA6"/>
    <w:rsid w:val="00F16087"/>
    <w:rsid w:val="00F16284"/>
    <w:rsid w:val="00F16646"/>
    <w:rsid w:val="00F16FFE"/>
    <w:rsid w:val="00F17AF5"/>
    <w:rsid w:val="00F200C9"/>
    <w:rsid w:val="00F20895"/>
    <w:rsid w:val="00F2155C"/>
    <w:rsid w:val="00F21EF2"/>
    <w:rsid w:val="00F223C6"/>
    <w:rsid w:val="00F223E9"/>
    <w:rsid w:val="00F225ED"/>
    <w:rsid w:val="00F226AA"/>
    <w:rsid w:val="00F22CDC"/>
    <w:rsid w:val="00F234D9"/>
    <w:rsid w:val="00F24047"/>
    <w:rsid w:val="00F242C4"/>
    <w:rsid w:val="00F24BCE"/>
    <w:rsid w:val="00F25972"/>
    <w:rsid w:val="00F261EC"/>
    <w:rsid w:val="00F26233"/>
    <w:rsid w:val="00F26666"/>
    <w:rsid w:val="00F2714B"/>
    <w:rsid w:val="00F271CB"/>
    <w:rsid w:val="00F27343"/>
    <w:rsid w:val="00F27B59"/>
    <w:rsid w:val="00F27C7C"/>
    <w:rsid w:val="00F27DBF"/>
    <w:rsid w:val="00F300A6"/>
    <w:rsid w:val="00F30E28"/>
    <w:rsid w:val="00F3197C"/>
    <w:rsid w:val="00F32158"/>
    <w:rsid w:val="00F343CE"/>
    <w:rsid w:val="00F34DAC"/>
    <w:rsid w:val="00F35FD5"/>
    <w:rsid w:val="00F36C4E"/>
    <w:rsid w:val="00F37C48"/>
    <w:rsid w:val="00F40395"/>
    <w:rsid w:val="00F40651"/>
    <w:rsid w:val="00F407FB"/>
    <w:rsid w:val="00F40862"/>
    <w:rsid w:val="00F4112F"/>
    <w:rsid w:val="00F41236"/>
    <w:rsid w:val="00F4125B"/>
    <w:rsid w:val="00F41512"/>
    <w:rsid w:val="00F4151D"/>
    <w:rsid w:val="00F417BC"/>
    <w:rsid w:val="00F41C2E"/>
    <w:rsid w:val="00F42C61"/>
    <w:rsid w:val="00F43114"/>
    <w:rsid w:val="00F43C0C"/>
    <w:rsid w:val="00F44638"/>
    <w:rsid w:val="00F44E49"/>
    <w:rsid w:val="00F44E9E"/>
    <w:rsid w:val="00F45B56"/>
    <w:rsid w:val="00F46A01"/>
    <w:rsid w:val="00F47332"/>
    <w:rsid w:val="00F479BD"/>
    <w:rsid w:val="00F50C4A"/>
    <w:rsid w:val="00F50F16"/>
    <w:rsid w:val="00F5148A"/>
    <w:rsid w:val="00F51FA6"/>
    <w:rsid w:val="00F520F6"/>
    <w:rsid w:val="00F52130"/>
    <w:rsid w:val="00F52280"/>
    <w:rsid w:val="00F53DB4"/>
    <w:rsid w:val="00F53E70"/>
    <w:rsid w:val="00F545D7"/>
    <w:rsid w:val="00F54A50"/>
    <w:rsid w:val="00F54B7C"/>
    <w:rsid w:val="00F553B2"/>
    <w:rsid w:val="00F55428"/>
    <w:rsid w:val="00F55D47"/>
    <w:rsid w:val="00F55F4F"/>
    <w:rsid w:val="00F56066"/>
    <w:rsid w:val="00F56BFA"/>
    <w:rsid w:val="00F57748"/>
    <w:rsid w:val="00F57A1B"/>
    <w:rsid w:val="00F60E24"/>
    <w:rsid w:val="00F61A3D"/>
    <w:rsid w:val="00F621BC"/>
    <w:rsid w:val="00F62CF5"/>
    <w:rsid w:val="00F62FD3"/>
    <w:rsid w:val="00F63422"/>
    <w:rsid w:val="00F63DA9"/>
    <w:rsid w:val="00F64A7A"/>
    <w:rsid w:val="00F65A6E"/>
    <w:rsid w:val="00F665AA"/>
    <w:rsid w:val="00F66D9C"/>
    <w:rsid w:val="00F67127"/>
    <w:rsid w:val="00F67231"/>
    <w:rsid w:val="00F676CC"/>
    <w:rsid w:val="00F677ED"/>
    <w:rsid w:val="00F7055F"/>
    <w:rsid w:val="00F706A4"/>
    <w:rsid w:val="00F70791"/>
    <w:rsid w:val="00F70AC8"/>
    <w:rsid w:val="00F721D6"/>
    <w:rsid w:val="00F723BE"/>
    <w:rsid w:val="00F728F9"/>
    <w:rsid w:val="00F72950"/>
    <w:rsid w:val="00F72D86"/>
    <w:rsid w:val="00F72DC5"/>
    <w:rsid w:val="00F72EC2"/>
    <w:rsid w:val="00F732B6"/>
    <w:rsid w:val="00F73741"/>
    <w:rsid w:val="00F739EB"/>
    <w:rsid w:val="00F740CE"/>
    <w:rsid w:val="00F750AE"/>
    <w:rsid w:val="00F752B5"/>
    <w:rsid w:val="00F76A72"/>
    <w:rsid w:val="00F76B46"/>
    <w:rsid w:val="00F76EE3"/>
    <w:rsid w:val="00F810FB"/>
    <w:rsid w:val="00F812D4"/>
    <w:rsid w:val="00F824B2"/>
    <w:rsid w:val="00F84087"/>
    <w:rsid w:val="00F84DD8"/>
    <w:rsid w:val="00F858FA"/>
    <w:rsid w:val="00F85A4A"/>
    <w:rsid w:val="00F85CFB"/>
    <w:rsid w:val="00F86540"/>
    <w:rsid w:val="00F8676B"/>
    <w:rsid w:val="00F86A7E"/>
    <w:rsid w:val="00F86E9B"/>
    <w:rsid w:val="00F8740C"/>
    <w:rsid w:val="00F87485"/>
    <w:rsid w:val="00F87775"/>
    <w:rsid w:val="00F87F36"/>
    <w:rsid w:val="00F90EE7"/>
    <w:rsid w:val="00F91016"/>
    <w:rsid w:val="00F910FE"/>
    <w:rsid w:val="00F91121"/>
    <w:rsid w:val="00F912B6"/>
    <w:rsid w:val="00F913B4"/>
    <w:rsid w:val="00F9178A"/>
    <w:rsid w:val="00F91D2B"/>
    <w:rsid w:val="00F92146"/>
    <w:rsid w:val="00F92FF3"/>
    <w:rsid w:val="00F93360"/>
    <w:rsid w:val="00F93A5D"/>
    <w:rsid w:val="00F9446C"/>
    <w:rsid w:val="00F947B9"/>
    <w:rsid w:val="00F947EB"/>
    <w:rsid w:val="00F94ED0"/>
    <w:rsid w:val="00F94EEA"/>
    <w:rsid w:val="00F9518A"/>
    <w:rsid w:val="00F9591F"/>
    <w:rsid w:val="00F95EA5"/>
    <w:rsid w:val="00F9643B"/>
    <w:rsid w:val="00F9646B"/>
    <w:rsid w:val="00F96664"/>
    <w:rsid w:val="00F96C9B"/>
    <w:rsid w:val="00F970B0"/>
    <w:rsid w:val="00F974C5"/>
    <w:rsid w:val="00F976ED"/>
    <w:rsid w:val="00F97887"/>
    <w:rsid w:val="00FA00C2"/>
    <w:rsid w:val="00FA0798"/>
    <w:rsid w:val="00FA08F2"/>
    <w:rsid w:val="00FA0B2C"/>
    <w:rsid w:val="00FA0B38"/>
    <w:rsid w:val="00FA0D22"/>
    <w:rsid w:val="00FA0DAC"/>
    <w:rsid w:val="00FA0E51"/>
    <w:rsid w:val="00FA11CA"/>
    <w:rsid w:val="00FA172D"/>
    <w:rsid w:val="00FA231F"/>
    <w:rsid w:val="00FA34F8"/>
    <w:rsid w:val="00FA391F"/>
    <w:rsid w:val="00FA4432"/>
    <w:rsid w:val="00FA4A48"/>
    <w:rsid w:val="00FA4FE4"/>
    <w:rsid w:val="00FA5722"/>
    <w:rsid w:val="00FA5E8E"/>
    <w:rsid w:val="00FA661A"/>
    <w:rsid w:val="00FA6AFA"/>
    <w:rsid w:val="00FA7CC3"/>
    <w:rsid w:val="00FA7F13"/>
    <w:rsid w:val="00FB0B9A"/>
    <w:rsid w:val="00FB12F8"/>
    <w:rsid w:val="00FB174F"/>
    <w:rsid w:val="00FB181B"/>
    <w:rsid w:val="00FB1989"/>
    <w:rsid w:val="00FB2AA9"/>
    <w:rsid w:val="00FB2AB7"/>
    <w:rsid w:val="00FB311C"/>
    <w:rsid w:val="00FB33EF"/>
    <w:rsid w:val="00FB37BE"/>
    <w:rsid w:val="00FB3835"/>
    <w:rsid w:val="00FB4173"/>
    <w:rsid w:val="00FB4CDD"/>
    <w:rsid w:val="00FB4E83"/>
    <w:rsid w:val="00FB4F53"/>
    <w:rsid w:val="00FB5073"/>
    <w:rsid w:val="00FB5943"/>
    <w:rsid w:val="00FB5BF9"/>
    <w:rsid w:val="00FB63D2"/>
    <w:rsid w:val="00FB7B5A"/>
    <w:rsid w:val="00FC0335"/>
    <w:rsid w:val="00FC07F5"/>
    <w:rsid w:val="00FC1512"/>
    <w:rsid w:val="00FC1630"/>
    <w:rsid w:val="00FC163E"/>
    <w:rsid w:val="00FC17CE"/>
    <w:rsid w:val="00FC18A3"/>
    <w:rsid w:val="00FC25FD"/>
    <w:rsid w:val="00FC2800"/>
    <w:rsid w:val="00FC2ABA"/>
    <w:rsid w:val="00FC4766"/>
    <w:rsid w:val="00FC558A"/>
    <w:rsid w:val="00FC5CF7"/>
    <w:rsid w:val="00FC5FF0"/>
    <w:rsid w:val="00FC66FF"/>
    <w:rsid w:val="00FC6A03"/>
    <w:rsid w:val="00FC6A49"/>
    <w:rsid w:val="00FC71A3"/>
    <w:rsid w:val="00FC723B"/>
    <w:rsid w:val="00FD06BA"/>
    <w:rsid w:val="00FD1461"/>
    <w:rsid w:val="00FD1B66"/>
    <w:rsid w:val="00FD324E"/>
    <w:rsid w:val="00FD33F7"/>
    <w:rsid w:val="00FD3689"/>
    <w:rsid w:val="00FD4463"/>
    <w:rsid w:val="00FD4A8A"/>
    <w:rsid w:val="00FD4B02"/>
    <w:rsid w:val="00FD4FCE"/>
    <w:rsid w:val="00FD6C4E"/>
    <w:rsid w:val="00FD6E88"/>
    <w:rsid w:val="00FD6F33"/>
    <w:rsid w:val="00FD704C"/>
    <w:rsid w:val="00FD73CE"/>
    <w:rsid w:val="00FD792E"/>
    <w:rsid w:val="00FD7B7E"/>
    <w:rsid w:val="00FD7DE4"/>
    <w:rsid w:val="00FE00B1"/>
    <w:rsid w:val="00FE02CB"/>
    <w:rsid w:val="00FE298C"/>
    <w:rsid w:val="00FE36D1"/>
    <w:rsid w:val="00FE4DF3"/>
    <w:rsid w:val="00FE59B9"/>
    <w:rsid w:val="00FE5B66"/>
    <w:rsid w:val="00FE646F"/>
    <w:rsid w:val="00FE6B1E"/>
    <w:rsid w:val="00FE6B2C"/>
    <w:rsid w:val="00FE782F"/>
    <w:rsid w:val="00FE7889"/>
    <w:rsid w:val="00FE7AA8"/>
    <w:rsid w:val="00FF0288"/>
    <w:rsid w:val="00FF0653"/>
    <w:rsid w:val="00FF06EE"/>
    <w:rsid w:val="00FF0A57"/>
    <w:rsid w:val="00FF0C4A"/>
    <w:rsid w:val="00FF0D67"/>
    <w:rsid w:val="00FF0D68"/>
    <w:rsid w:val="00FF2155"/>
    <w:rsid w:val="00FF22AA"/>
    <w:rsid w:val="00FF255B"/>
    <w:rsid w:val="00FF25B7"/>
    <w:rsid w:val="00FF2F14"/>
    <w:rsid w:val="00FF39F6"/>
    <w:rsid w:val="00FF3AD0"/>
    <w:rsid w:val="00FF3E04"/>
    <w:rsid w:val="00FF3F01"/>
    <w:rsid w:val="00FF421B"/>
    <w:rsid w:val="00FF5132"/>
    <w:rsid w:val="00FF5726"/>
    <w:rsid w:val="00FF57F4"/>
    <w:rsid w:val="00FF68B6"/>
    <w:rsid w:val="00FF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1689DC7"/>
  <w14:defaultImageDpi w14:val="32767"/>
  <w15:docId w15:val="{9B6E747B-D2C2-4880-B93A-5C255F9D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8E2"/>
    <w:pPr>
      <w:widowControl w:val="0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26EB0"/>
    <w:pPr>
      <w:keepNext/>
      <w:keepLines/>
      <w:numPr>
        <w:numId w:val="12"/>
      </w:numPr>
      <w:snapToGrid w:val="0"/>
      <w:spacing w:before="240"/>
      <w:outlineLvl w:val="0"/>
    </w:pPr>
    <w:rPr>
      <w:rFonts w:eastAsiaTheme="majorEastAsia" w:cstheme="majorBidi"/>
      <w:b/>
      <w:sz w:val="28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2C6C46"/>
    <w:pPr>
      <w:keepNext/>
      <w:keepLines/>
      <w:spacing w:line="360" w:lineRule="auto"/>
      <w:ind w:left="578" w:hanging="578"/>
      <w:outlineLvl w:val="1"/>
    </w:pPr>
    <w:rPr>
      <w:rFonts w:eastAsiaTheme="majorEastAsia" w:cstheme="majorBidi"/>
      <w:color w:val="000000" w:themeColor="tex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F38E2"/>
    <w:pPr>
      <w:keepNext/>
      <w:keepLines/>
      <w:numPr>
        <w:ilvl w:val="2"/>
        <w:numId w:val="12"/>
      </w:numPr>
      <w:spacing w:before="40"/>
      <w:outlineLvl w:val="2"/>
    </w:pPr>
    <w:rPr>
      <w:rFonts w:eastAsiaTheme="majorEastAsia" w:cstheme="majorBidi"/>
      <w:color w:val="00B050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BF38E2"/>
    <w:pPr>
      <w:keepNext/>
      <w:keepLines/>
      <w:numPr>
        <w:ilvl w:val="3"/>
        <w:numId w:val="12"/>
      </w:numPr>
      <w:spacing w:before="40"/>
      <w:outlineLvl w:val="3"/>
    </w:pPr>
    <w:rPr>
      <w:rFonts w:eastAsiaTheme="majorEastAsia" w:cstheme="majorBidi"/>
      <w:iCs/>
      <w:color w:val="FF6600"/>
    </w:rPr>
  </w:style>
  <w:style w:type="paragraph" w:styleId="5">
    <w:name w:val="heading 5"/>
    <w:basedOn w:val="a"/>
    <w:next w:val="a"/>
    <w:link w:val="50"/>
    <w:uiPriority w:val="9"/>
    <w:unhideWhenUsed/>
    <w:qFormat/>
    <w:rsid w:val="00BF38E2"/>
    <w:pPr>
      <w:keepNext/>
      <w:keepLines/>
      <w:numPr>
        <w:ilvl w:val="4"/>
        <w:numId w:val="12"/>
      </w:numPr>
      <w:spacing w:before="40"/>
      <w:outlineLvl w:val="4"/>
    </w:pPr>
    <w:rPr>
      <w:rFonts w:eastAsiaTheme="majorEastAsia" w:cstheme="majorBidi"/>
      <w:color w:val="FF66FF"/>
    </w:rPr>
  </w:style>
  <w:style w:type="paragraph" w:styleId="6">
    <w:name w:val="heading 6"/>
    <w:basedOn w:val="a"/>
    <w:next w:val="a"/>
    <w:link w:val="60"/>
    <w:uiPriority w:val="9"/>
    <w:unhideWhenUsed/>
    <w:qFormat/>
    <w:rsid w:val="00BF38E2"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2CD2"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2CD2"/>
    <w:pPr>
      <w:keepNext/>
      <w:keepLines/>
      <w:numPr>
        <w:ilvl w:val="7"/>
        <w:numId w:val="12"/>
      </w:numPr>
      <w:tabs>
        <w:tab w:val="num" w:pos="360"/>
      </w:tabs>
      <w:spacing w:before="40"/>
      <w:ind w:left="0"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2CD2"/>
    <w:pPr>
      <w:keepNext/>
      <w:keepLines/>
      <w:numPr>
        <w:ilvl w:val="8"/>
        <w:numId w:val="12"/>
      </w:numPr>
      <w:tabs>
        <w:tab w:val="num" w:pos="360"/>
      </w:tabs>
      <w:spacing w:before="40"/>
      <w:ind w:left="0"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26EB0"/>
    <w:rPr>
      <w:rFonts w:ascii="Times New Roman" w:eastAsiaTheme="majorEastAsia" w:hAnsi="Times New Roman" w:cstheme="majorBidi"/>
      <w:b/>
      <w:sz w:val="28"/>
      <w:szCs w:val="32"/>
    </w:rPr>
  </w:style>
  <w:style w:type="paragraph" w:customStyle="1" w:styleId="Heading11">
    <w:name w:val="Heading 11"/>
    <w:basedOn w:val="a"/>
    <w:rsid w:val="00BF38E2"/>
    <w:pPr>
      <w:numPr>
        <w:numId w:val="9"/>
      </w:numPr>
      <w:tabs>
        <w:tab w:val="num" w:pos="360"/>
      </w:tabs>
      <w:ind w:left="0" w:firstLine="0"/>
    </w:pPr>
  </w:style>
  <w:style w:type="paragraph" w:customStyle="1" w:styleId="Heading21">
    <w:name w:val="Heading 21"/>
    <w:basedOn w:val="a"/>
    <w:rsid w:val="00BF38E2"/>
    <w:pPr>
      <w:numPr>
        <w:ilvl w:val="1"/>
        <w:numId w:val="8"/>
      </w:numPr>
      <w:tabs>
        <w:tab w:val="num" w:pos="360"/>
      </w:tabs>
      <w:ind w:left="0" w:firstLine="0"/>
    </w:pPr>
  </w:style>
  <w:style w:type="paragraph" w:customStyle="1" w:styleId="Heading31">
    <w:name w:val="Heading 31"/>
    <w:basedOn w:val="a"/>
    <w:rsid w:val="00BF38E2"/>
    <w:pPr>
      <w:numPr>
        <w:ilvl w:val="2"/>
        <w:numId w:val="8"/>
      </w:numPr>
    </w:pPr>
  </w:style>
  <w:style w:type="paragraph" w:customStyle="1" w:styleId="Heading41">
    <w:name w:val="Heading 41"/>
    <w:basedOn w:val="a"/>
    <w:rsid w:val="00BF38E2"/>
    <w:pPr>
      <w:numPr>
        <w:ilvl w:val="3"/>
        <w:numId w:val="8"/>
      </w:numPr>
    </w:pPr>
  </w:style>
  <w:style w:type="paragraph" w:customStyle="1" w:styleId="Heading51">
    <w:name w:val="Heading 51"/>
    <w:basedOn w:val="a"/>
    <w:rsid w:val="00BF38E2"/>
    <w:pPr>
      <w:numPr>
        <w:ilvl w:val="4"/>
        <w:numId w:val="8"/>
      </w:numPr>
    </w:pPr>
  </w:style>
  <w:style w:type="paragraph" w:customStyle="1" w:styleId="Heading61">
    <w:name w:val="Heading 61"/>
    <w:basedOn w:val="a"/>
    <w:rsid w:val="00BF38E2"/>
    <w:pPr>
      <w:numPr>
        <w:ilvl w:val="5"/>
        <w:numId w:val="8"/>
      </w:numPr>
    </w:pPr>
  </w:style>
  <w:style w:type="paragraph" w:customStyle="1" w:styleId="Heading71">
    <w:name w:val="Heading 71"/>
    <w:basedOn w:val="a"/>
    <w:rsid w:val="00BF38E2"/>
    <w:pPr>
      <w:numPr>
        <w:ilvl w:val="6"/>
        <w:numId w:val="8"/>
      </w:numPr>
    </w:pPr>
  </w:style>
  <w:style w:type="paragraph" w:customStyle="1" w:styleId="Heading81">
    <w:name w:val="Heading 81"/>
    <w:basedOn w:val="a"/>
    <w:rsid w:val="00BF38E2"/>
    <w:pPr>
      <w:numPr>
        <w:ilvl w:val="7"/>
        <w:numId w:val="8"/>
      </w:numPr>
    </w:pPr>
  </w:style>
  <w:style w:type="paragraph" w:customStyle="1" w:styleId="Heading91">
    <w:name w:val="Heading 91"/>
    <w:basedOn w:val="a"/>
    <w:rsid w:val="00BF38E2"/>
    <w:pPr>
      <w:numPr>
        <w:ilvl w:val="8"/>
        <w:numId w:val="8"/>
      </w:numPr>
    </w:pPr>
  </w:style>
  <w:style w:type="character" w:customStyle="1" w:styleId="20">
    <w:name w:val="标题 2 字符"/>
    <w:basedOn w:val="a0"/>
    <w:link w:val="2"/>
    <w:uiPriority w:val="9"/>
    <w:rsid w:val="002C6C46"/>
    <w:rPr>
      <w:rFonts w:ascii="Times New Roman" w:eastAsiaTheme="majorEastAsia" w:hAnsi="Times New Roman" w:cstheme="majorBidi"/>
      <w:color w:val="000000" w:themeColor="text1"/>
      <w:sz w:val="26"/>
      <w:szCs w:val="26"/>
    </w:rPr>
  </w:style>
  <w:style w:type="character" w:customStyle="1" w:styleId="30">
    <w:name w:val="标题 3 字符"/>
    <w:basedOn w:val="a0"/>
    <w:link w:val="3"/>
    <w:uiPriority w:val="9"/>
    <w:rsid w:val="00BF38E2"/>
    <w:rPr>
      <w:rFonts w:ascii="Times New Roman" w:eastAsiaTheme="majorEastAsia" w:hAnsi="Times New Roman" w:cstheme="majorBidi"/>
      <w:color w:val="00B050"/>
      <w:sz w:val="24"/>
      <w:szCs w:val="24"/>
    </w:rPr>
  </w:style>
  <w:style w:type="character" w:customStyle="1" w:styleId="40">
    <w:name w:val="标题 4 字符"/>
    <w:basedOn w:val="a0"/>
    <w:link w:val="4"/>
    <w:uiPriority w:val="9"/>
    <w:rsid w:val="00BF38E2"/>
    <w:rPr>
      <w:rFonts w:ascii="Times New Roman" w:eastAsiaTheme="majorEastAsia" w:hAnsi="Times New Roman" w:cstheme="majorBidi"/>
      <w:iCs/>
      <w:color w:val="FF6600"/>
      <w:sz w:val="24"/>
    </w:rPr>
  </w:style>
  <w:style w:type="character" w:customStyle="1" w:styleId="50">
    <w:name w:val="标题 5 字符"/>
    <w:basedOn w:val="a0"/>
    <w:link w:val="5"/>
    <w:uiPriority w:val="9"/>
    <w:rsid w:val="00BF38E2"/>
    <w:rPr>
      <w:rFonts w:ascii="Times New Roman" w:eastAsiaTheme="majorEastAsia" w:hAnsi="Times New Roman" w:cstheme="majorBidi"/>
      <w:color w:val="FF66FF"/>
      <w:sz w:val="24"/>
    </w:rPr>
  </w:style>
  <w:style w:type="character" w:customStyle="1" w:styleId="60">
    <w:name w:val="标题 6 字符"/>
    <w:basedOn w:val="a0"/>
    <w:link w:val="6"/>
    <w:uiPriority w:val="9"/>
    <w:rsid w:val="00BF38E2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BF38E2"/>
    <w:rPr>
      <w:rFonts w:ascii="Microsoft YaHei UI" w:eastAsia="Microsoft YaHei UI"/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BF38E2"/>
    <w:rPr>
      <w:rFonts w:ascii="Microsoft YaHei UI" w:eastAsia="Microsoft YaHei UI" w:hAnsi="Times New Roman"/>
      <w:sz w:val="18"/>
      <w:szCs w:val="18"/>
    </w:rPr>
  </w:style>
  <w:style w:type="character" w:customStyle="1" w:styleId="70">
    <w:name w:val="标题 7 字符"/>
    <w:basedOn w:val="a0"/>
    <w:link w:val="7"/>
    <w:uiPriority w:val="9"/>
    <w:semiHidden/>
    <w:rsid w:val="00572CD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80">
    <w:name w:val="标题 8 字符"/>
    <w:basedOn w:val="a0"/>
    <w:link w:val="8"/>
    <w:uiPriority w:val="9"/>
    <w:semiHidden/>
    <w:rsid w:val="00572CD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标题 9 字符"/>
    <w:basedOn w:val="a0"/>
    <w:link w:val="9"/>
    <w:uiPriority w:val="9"/>
    <w:semiHidden/>
    <w:rsid w:val="00572CD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5">
    <w:name w:val="header"/>
    <w:basedOn w:val="a"/>
    <w:link w:val="a6"/>
    <w:uiPriority w:val="99"/>
    <w:unhideWhenUsed/>
    <w:rsid w:val="00143FDB"/>
    <w:pPr>
      <w:tabs>
        <w:tab w:val="center" w:pos="4320"/>
        <w:tab w:val="right" w:pos="8640"/>
      </w:tabs>
    </w:pPr>
  </w:style>
  <w:style w:type="character" w:customStyle="1" w:styleId="a6">
    <w:name w:val="页眉 字符"/>
    <w:basedOn w:val="a0"/>
    <w:link w:val="a5"/>
    <w:uiPriority w:val="99"/>
    <w:rsid w:val="00143FDB"/>
    <w:rPr>
      <w:rFonts w:ascii="Times New Roman" w:hAnsi="Times New Roman"/>
      <w:sz w:val="24"/>
    </w:rPr>
  </w:style>
  <w:style w:type="paragraph" w:styleId="a7">
    <w:name w:val="footer"/>
    <w:basedOn w:val="a"/>
    <w:link w:val="a8"/>
    <w:uiPriority w:val="99"/>
    <w:unhideWhenUsed/>
    <w:rsid w:val="00143FDB"/>
    <w:pPr>
      <w:tabs>
        <w:tab w:val="center" w:pos="4320"/>
        <w:tab w:val="right" w:pos="8640"/>
      </w:tabs>
    </w:pPr>
  </w:style>
  <w:style w:type="character" w:customStyle="1" w:styleId="a8">
    <w:name w:val="页脚 字符"/>
    <w:basedOn w:val="a0"/>
    <w:link w:val="a7"/>
    <w:uiPriority w:val="99"/>
    <w:rsid w:val="00143FDB"/>
    <w:rPr>
      <w:rFonts w:ascii="Times New Roman" w:hAnsi="Times New Roman"/>
      <w:sz w:val="24"/>
    </w:rPr>
  </w:style>
  <w:style w:type="character" w:styleId="a9">
    <w:name w:val="annotation reference"/>
    <w:basedOn w:val="a0"/>
    <w:uiPriority w:val="99"/>
    <w:semiHidden/>
    <w:unhideWhenUsed/>
    <w:rsid w:val="00143F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43FDB"/>
    <w:rPr>
      <w:rFonts w:asciiTheme="minorHAnsi" w:hAnsiTheme="minorHAnsi"/>
      <w:sz w:val="20"/>
      <w:szCs w:val="20"/>
    </w:rPr>
  </w:style>
  <w:style w:type="character" w:customStyle="1" w:styleId="ab">
    <w:name w:val="批注文字 字符"/>
    <w:basedOn w:val="a0"/>
    <w:link w:val="aa"/>
    <w:uiPriority w:val="99"/>
    <w:semiHidden/>
    <w:rsid w:val="00143FDB"/>
    <w:rPr>
      <w:sz w:val="20"/>
      <w:szCs w:val="20"/>
    </w:rPr>
  </w:style>
  <w:style w:type="paragraph" w:styleId="ac">
    <w:name w:val="Title"/>
    <w:basedOn w:val="a"/>
    <w:next w:val="a"/>
    <w:link w:val="ad"/>
    <w:uiPriority w:val="10"/>
    <w:qFormat/>
    <w:rsid w:val="00296DC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标题 字符"/>
    <w:basedOn w:val="a0"/>
    <w:link w:val="ac"/>
    <w:uiPriority w:val="10"/>
    <w:rsid w:val="00296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e">
    <w:name w:val="章节名"/>
    <w:basedOn w:val="2"/>
    <w:rsid w:val="0068727A"/>
    <w:pPr>
      <w:spacing w:before="260" w:after="260" w:line="412" w:lineRule="auto"/>
      <w:ind w:left="0" w:firstLine="0"/>
      <w:jc w:val="center"/>
    </w:pPr>
    <w:rPr>
      <w:rFonts w:ascii="Arial" w:eastAsia="黑体" w:hAnsi="Arial" w:cs="Times New Roman"/>
      <w:b/>
      <w:color w:val="auto"/>
      <w:sz w:val="30"/>
      <w:szCs w:val="20"/>
    </w:rPr>
  </w:style>
  <w:style w:type="paragraph" w:customStyle="1" w:styleId="W">
    <w:name w:val="正文W"/>
    <w:basedOn w:val="21"/>
    <w:rsid w:val="0068727A"/>
    <w:pPr>
      <w:spacing w:after="120"/>
      <w:ind w:leftChars="200" w:left="420" w:firstLineChars="200" w:firstLine="420"/>
    </w:pPr>
    <w:rPr>
      <w:rFonts w:eastAsia="宋体" w:cs="Times New Roman"/>
      <w:szCs w:val="20"/>
    </w:rPr>
  </w:style>
  <w:style w:type="paragraph" w:styleId="af">
    <w:name w:val="Body Text Indent"/>
    <w:basedOn w:val="a"/>
    <w:link w:val="af0"/>
    <w:uiPriority w:val="99"/>
    <w:semiHidden/>
    <w:unhideWhenUsed/>
    <w:rsid w:val="0068727A"/>
    <w:pPr>
      <w:spacing w:after="120"/>
      <w:ind w:left="360"/>
    </w:pPr>
  </w:style>
  <w:style w:type="character" w:customStyle="1" w:styleId="af0">
    <w:name w:val="正文文本缩进 字符"/>
    <w:basedOn w:val="a0"/>
    <w:link w:val="af"/>
    <w:uiPriority w:val="99"/>
    <w:semiHidden/>
    <w:rsid w:val="0068727A"/>
    <w:rPr>
      <w:rFonts w:ascii="Times New Roman" w:hAnsi="Times New Roman"/>
      <w:sz w:val="24"/>
    </w:rPr>
  </w:style>
  <w:style w:type="paragraph" w:styleId="21">
    <w:name w:val="Body Text First Indent 2"/>
    <w:basedOn w:val="af"/>
    <w:link w:val="22"/>
    <w:uiPriority w:val="99"/>
    <w:semiHidden/>
    <w:unhideWhenUsed/>
    <w:rsid w:val="0068727A"/>
    <w:pPr>
      <w:spacing w:after="0"/>
      <w:ind w:firstLine="360"/>
    </w:pPr>
  </w:style>
  <w:style w:type="character" w:customStyle="1" w:styleId="22">
    <w:name w:val="正文首行缩进 2 字符"/>
    <w:basedOn w:val="af0"/>
    <w:link w:val="21"/>
    <w:uiPriority w:val="99"/>
    <w:semiHidden/>
    <w:rsid w:val="0068727A"/>
    <w:rPr>
      <w:rFonts w:ascii="Times New Roman" w:hAnsi="Times New Roman"/>
      <w:sz w:val="24"/>
    </w:rPr>
  </w:style>
  <w:style w:type="paragraph" w:customStyle="1" w:styleId="EndNoteBibliographyTitle">
    <w:name w:val="EndNote Bibliography Title"/>
    <w:basedOn w:val="a"/>
    <w:link w:val="EndNoteBibliographyTitleChar"/>
    <w:rsid w:val="00135730"/>
    <w:pPr>
      <w:jc w:val="center"/>
    </w:pPr>
    <w:rPr>
      <w:rFonts w:cs="Times New Roman"/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135730"/>
    <w:rPr>
      <w:rFonts w:ascii="Times New Roman" w:hAnsi="Times New Roman" w:cs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rsid w:val="00C31214"/>
    <w:pPr>
      <w:numPr>
        <w:numId w:val="22"/>
      </w:numPr>
      <w:jc w:val="left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C31214"/>
    <w:rPr>
      <w:rFonts w:ascii="Times New Roman" w:hAnsi="Times New Roman" w:cs="Times New Roman"/>
      <w:noProof/>
      <w:sz w:val="24"/>
    </w:rPr>
  </w:style>
  <w:style w:type="table" w:styleId="af1">
    <w:name w:val="Table Grid"/>
    <w:basedOn w:val="a1"/>
    <w:uiPriority w:val="59"/>
    <w:rsid w:val="00AB5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title">
    <w:name w:val="Article title"/>
    <w:basedOn w:val="a"/>
    <w:next w:val="a"/>
    <w:rsid w:val="00217245"/>
    <w:pPr>
      <w:widowControl/>
      <w:spacing w:after="120" w:line="360" w:lineRule="auto"/>
      <w:jc w:val="left"/>
    </w:pPr>
    <w:rPr>
      <w:rFonts w:cs="Times New Roman"/>
      <w:b/>
      <w:kern w:val="0"/>
      <w:sz w:val="28"/>
      <w:szCs w:val="24"/>
      <w:lang w:val="en-GB" w:eastAsia="en-GB"/>
    </w:rPr>
  </w:style>
  <w:style w:type="paragraph" w:customStyle="1" w:styleId="A-1">
    <w:name w:val="A-1"/>
    <w:basedOn w:val="a"/>
    <w:rsid w:val="00223462"/>
    <w:rPr>
      <w:rFonts w:asciiTheme="minorHAnsi" w:eastAsia="Times New Roman" w:hAnsiTheme="minorHAnsi"/>
      <w:sz w:val="44"/>
      <w:szCs w:val="24"/>
    </w:rPr>
  </w:style>
  <w:style w:type="paragraph" w:styleId="af2">
    <w:name w:val="Normal (Web)"/>
    <w:basedOn w:val="a"/>
    <w:uiPriority w:val="99"/>
    <w:semiHidden/>
    <w:unhideWhenUsed/>
    <w:rsid w:val="00F300A6"/>
    <w:pPr>
      <w:widowControl/>
      <w:spacing w:before="100" w:beforeAutospacing="1" w:after="100" w:afterAutospacing="1"/>
      <w:jc w:val="left"/>
    </w:pPr>
    <w:rPr>
      <w:rFonts w:eastAsia="Times New Roman" w:cs="Times New Roman"/>
      <w:kern w:val="0"/>
      <w:szCs w:val="24"/>
    </w:rPr>
  </w:style>
  <w:style w:type="character" w:styleId="af3">
    <w:name w:val="Strong"/>
    <w:basedOn w:val="a0"/>
    <w:uiPriority w:val="22"/>
    <w:qFormat/>
    <w:rsid w:val="00F300A6"/>
    <w:rPr>
      <w:b/>
      <w:bCs/>
    </w:rPr>
  </w:style>
  <w:style w:type="paragraph" w:styleId="af4">
    <w:name w:val="List Paragraph"/>
    <w:basedOn w:val="a"/>
    <w:uiPriority w:val="34"/>
    <w:qFormat/>
    <w:rsid w:val="00B420AA"/>
    <w:pPr>
      <w:ind w:left="720"/>
      <w:contextualSpacing/>
    </w:pPr>
  </w:style>
  <w:style w:type="character" w:customStyle="1" w:styleId="apple-converted-space">
    <w:name w:val="apple-converted-space"/>
    <w:basedOn w:val="a0"/>
    <w:rsid w:val="00DB189F"/>
  </w:style>
  <w:style w:type="paragraph" w:customStyle="1" w:styleId="A-2">
    <w:name w:val="A-2"/>
    <w:basedOn w:val="a"/>
    <w:rsid w:val="0034046E"/>
    <w:rPr>
      <w:rFonts w:asciiTheme="minorHAnsi" w:eastAsia="Times New Roman" w:hAnsiTheme="minorHAnsi"/>
      <w:sz w:val="28"/>
      <w:szCs w:val="24"/>
    </w:rPr>
  </w:style>
  <w:style w:type="character" w:styleId="af5">
    <w:name w:val="Hyperlink"/>
    <w:basedOn w:val="a0"/>
    <w:uiPriority w:val="99"/>
    <w:unhideWhenUsed/>
    <w:rsid w:val="0034046E"/>
    <w:rPr>
      <w:color w:val="0563C1" w:themeColor="hyperlink"/>
      <w:u w:val="single"/>
    </w:rPr>
  </w:style>
  <w:style w:type="paragraph" w:styleId="af6">
    <w:name w:val="caption"/>
    <w:basedOn w:val="a"/>
    <w:next w:val="a"/>
    <w:uiPriority w:val="35"/>
    <w:unhideWhenUsed/>
    <w:qFormat/>
    <w:rsid w:val="0034046E"/>
    <w:rPr>
      <w:rFonts w:asciiTheme="majorHAnsi" w:eastAsia="黑体" w:hAnsiTheme="majorHAnsi" w:cstheme="majorBidi"/>
      <w:sz w:val="20"/>
      <w:szCs w:val="20"/>
    </w:rPr>
  </w:style>
  <w:style w:type="paragraph" w:styleId="af7">
    <w:name w:val="footnote text"/>
    <w:basedOn w:val="a"/>
    <w:link w:val="af8"/>
    <w:uiPriority w:val="99"/>
    <w:unhideWhenUsed/>
    <w:rsid w:val="0034046E"/>
    <w:pPr>
      <w:snapToGrid w:val="0"/>
      <w:jc w:val="left"/>
    </w:pPr>
    <w:rPr>
      <w:rFonts w:asciiTheme="minorHAnsi" w:hAnsiTheme="minorHAnsi"/>
      <w:sz w:val="18"/>
      <w:szCs w:val="18"/>
    </w:rPr>
  </w:style>
  <w:style w:type="character" w:customStyle="1" w:styleId="af8">
    <w:name w:val="脚注文本 字符"/>
    <w:basedOn w:val="a0"/>
    <w:link w:val="af7"/>
    <w:uiPriority w:val="99"/>
    <w:rsid w:val="0034046E"/>
    <w:rPr>
      <w:sz w:val="18"/>
      <w:szCs w:val="18"/>
    </w:rPr>
  </w:style>
  <w:style w:type="character" w:styleId="af9">
    <w:name w:val="footnote reference"/>
    <w:basedOn w:val="a0"/>
    <w:uiPriority w:val="99"/>
    <w:semiHidden/>
    <w:unhideWhenUsed/>
    <w:rsid w:val="0034046E"/>
    <w:rPr>
      <w:vertAlign w:val="superscript"/>
    </w:rPr>
  </w:style>
  <w:style w:type="character" w:customStyle="1" w:styleId="fontstyle01">
    <w:name w:val="fontstyle01"/>
    <w:basedOn w:val="a0"/>
    <w:rsid w:val="007C4003"/>
    <w:rPr>
      <w:rFonts w:ascii="楷体" w:eastAsia="楷体" w:hAnsi="楷体" w:hint="eastAsia"/>
      <w:b w:val="0"/>
      <w:bCs w:val="0"/>
      <w:i w:val="0"/>
      <w:iCs w:val="0"/>
      <w:color w:val="000000"/>
      <w:sz w:val="24"/>
      <w:szCs w:val="24"/>
    </w:rPr>
  </w:style>
  <w:style w:type="table" w:customStyle="1" w:styleId="11">
    <w:name w:val="网格型1"/>
    <w:basedOn w:val="a1"/>
    <w:next w:val="af1"/>
    <w:uiPriority w:val="59"/>
    <w:rsid w:val="00393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annotation subject"/>
    <w:basedOn w:val="aa"/>
    <w:next w:val="aa"/>
    <w:link w:val="afb"/>
    <w:uiPriority w:val="99"/>
    <w:semiHidden/>
    <w:unhideWhenUsed/>
    <w:rsid w:val="00692E2F"/>
    <w:pPr>
      <w:jc w:val="left"/>
    </w:pPr>
    <w:rPr>
      <w:rFonts w:ascii="Times New Roman" w:hAnsi="Times New Roman"/>
      <w:b/>
      <w:bCs/>
      <w:sz w:val="24"/>
      <w:szCs w:val="22"/>
    </w:rPr>
  </w:style>
  <w:style w:type="character" w:customStyle="1" w:styleId="afb">
    <w:name w:val="批注主题 字符"/>
    <w:basedOn w:val="ab"/>
    <w:link w:val="afa"/>
    <w:uiPriority w:val="99"/>
    <w:semiHidden/>
    <w:rsid w:val="00692E2F"/>
    <w:rPr>
      <w:rFonts w:ascii="Times New Roman" w:hAnsi="Times New Roman"/>
      <w:b/>
      <w:bCs/>
      <w:sz w:val="24"/>
      <w:szCs w:val="20"/>
    </w:rPr>
  </w:style>
  <w:style w:type="character" w:styleId="afc">
    <w:name w:val="Placeholder Text"/>
    <w:basedOn w:val="a0"/>
    <w:uiPriority w:val="99"/>
    <w:semiHidden/>
    <w:rsid w:val="00086EF6"/>
    <w:rPr>
      <w:color w:val="808080"/>
    </w:rPr>
  </w:style>
  <w:style w:type="character" w:customStyle="1" w:styleId="UnresolvedMention">
    <w:name w:val="Unresolved Mention"/>
    <w:basedOn w:val="a0"/>
    <w:uiPriority w:val="99"/>
    <w:semiHidden/>
    <w:unhideWhenUsed/>
    <w:rsid w:val="00F1339C"/>
    <w:rPr>
      <w:color w:val="605E5C"/>
      <w:shd w:val="clear" w:color="auto" w:fill="E1DFDD"/>
    </w:rPr>
  </w:style>
  <w:style w:type="character" w:styleId="afd">
    <w:name w:val="FollowedHyperlink"/>
    <w:basedOn w:val="a0"/>
    <w:uiPriority w:val="99"/>
    <w:semiHidden/>
    <w:unhideWhenUsed/>
    <w:rsid w:val="00E527ED"/>
    <w:rPr>
      <w:color w:val="954F72" w:themeColor="followedHyperlink"/>
      <w:u w:val="single"/>
    </w:rPr>
  </w:style>
  <w:style w:type="paragraph" w:styleId="afe">
    <w:name w:val="Revision"/>
    <w:hidden/>
    <w:uiPriority w:val="99"/>
    <w:semiHidden/>
    <w:rsid w:val="00060366"/>
    <w:rPr>
      <w:rFonts w:ascii="Times New Roman" w:hAnsi="Times New Roman"/>
      <w:sz w:val="24"/>
    </w:rPr>
  </w:style>
  <w:style w:type="table" w:customStyle="1" w:styleId="110">
    <w:name w:val="网格型11"/>
    <w:basedOn w:val="a1"/>
    <w:uiPriority w:val="39"/>
    <w:rsid w:val="002A382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341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1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0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hyperlink" Target="https://doi.org/10.1002/adma.202313411" TargetMode="External"/><Relationship Id="rId47" Type="http://schemas.openxmlformats.org/officeDocument/2006/relationships/hyperlink" Target="https://doi.org/10.1007/s40820-024-01437-x" TargetMode="External"/><Relationship Id="rId50" Type="http://schemas.openxmlformats.org/officeDocument/2006/relationships/footer" Target="footer1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hyperlink" Target="https://doi.org/10.1002/adfm.202213258" TargetMode="External"/><Relationship Id="rId53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yperlink" Target="mailto:zmsun@seu.edu.cn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hyperlink" Target="https://doi.org/10.1002/anie.202418338" TargetMode="External"/><Relationship Id="rId52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johanna.rosen@liu.se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hyperlink" Target="https://doi.org/10.1002/adma.202410186" TargetMode="External"/><Relationship Id="rId48" Type="http://schemas.openxmlformats.org/officeDocument/2006/relationships/header" Target="header1.xml"/><Relationship Id="rId8" Type="http://schemas.openxmlformats.org/officeDocument/2006/relationships/hyperlink" Target="mailto:zhpeigen@seu.edu.cn" TargetMode="External"/><Relationship Id="rId5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emf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46" Type="http://schemas.openxmlformats.org/officeDocument/2006/relationships/hyperlink" Target="https://doi.org/10.1002/adfm.202316691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s://doi.org/10.1038/s41467-024-47537-5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4B020-9993-42D4-B4FD-EEA9C2311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2957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</dc:creator>
  <cp:keywords/>
  <dc:description/>
  <cp:lastModifiedBy>rhe</cp:lastModifiedBy>
  <cp:revision>9</cp:revision>
  <cp:lastPrinted>2025-07-13T06:44:00Z</cp:lastPrinted>
  <dcterms:created xsi:type="dcterms:W3CDTF">2025-10-30T11:03:00Z</dcterms:created>
  <dcterms:modified xsi:type="dcterms:W3CDTF">2025-10-31T01:24:00Z</dcterms:modified>
</cp:coreProperties>
</file>