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1295" w:rsidRPr="000D3B5C" w:rsidRDefault="00A82C17">
      <w:pPr>
        <w:rPr>
          <w:rFonts w:ascii="Times New Roman" w:eastAsia="MS Mincho" w:hAnsi="Times New Roman" w:cs="Times New Roman"/>
          <w:sz w:val="32"/>
          <w:szCs w:val="32"/>
          <w:lang w:eastAsia="ja-JP"/>
        </w:rPr>
      </w:pPr>
      <w:bookmarkStart w:id="0" w:name="_Hlk94087443"/>
      <w:bookmarkStart w:id="1" w:name="_Hlk194157562"/>
      <w:r w:rsidRPr="000D3B5C">
        <w:rPr>
          <w:rFonts w:ascii="Times New Roman" w:eastAsia="MS Mincho" w:hAnsi="Times New Roman" w:cs="Times New Roman"/>
          <w:sz w:val="24"/>
          <w:szCs w:val="32"/>
          <w:lang w:eastAsia="ja-JP"/>
        </w:rPr>
        <w:t>Supporting Information</w:t>
      </w:r>
      <w:bookmarkEnd w:id="0"/>
      <w:r w:rsidRPr="000D3B5C">
        <w:rPr>
          <w:rFonts w:ascii="Times New Roman" w:eastAsia="MS Mincho" w:hAnsi="Times New Roman" w:cs="Times New Roman"/>
          <w:sz w:val="24"/>
          <w:szCs w:val="32"/>
          <w:lang w:eastAsia="ja-JP"/>
        </w:rPr>
        <w:t xml:space="preserve"> </w:t>
      </w:r>
      <w:r w:rsidR="000D3B5C" w:rsidRPr="000D3B5C">
        <w:rPr>
          <w:rFonts w:ascii="Times New Roman" w:eastAsia="MS Mincho" w:hAnsi="Times New Roman" w:cs="Times New Roman"/>
          <w:sz w:val="24"/>
          <w:szCs w:val="32"/>
          <w:lang w:eastAsia="ja-JP"/>
        </w:rPr>
        <w:t>for</w:t>
      </w:r>
    </w:p>
    <w:p w:rsidR="000D3B5C" w:rsidRPr="000D3B5C" w:rsidRDefault="000D3B5C" w:rsidP="000D3B5C">
      <w:pPr>
        <w:spacing w:before="240" w:after="240"/>
        <w:jc w:val="both"/>
        <w:rPr>
          <w:rFonts w:ascii="Times New Roman" w:eastAsia="宋体" w:hAnsi="Times New Roman" w:cs="Times New Roman"/>
          <w:b/>
          <w:bCs/>
          <w:sz w:val="28"/>
          <w:szCs w:val="28"/>
        </w:rPr>
      </w:pPr>
      <w:r w:rsidRPr="000D3B5C">
        <w:rPr>
          <w:rFonts w:ascii="Times New Roman" w:eastAsia="宋体" w:hAnsi="Times New Roman" w:cs="Times New Roman"/>
          <w:b/>
          <w:bCs/>
          <w:sz w:val="28"/>
          <w:szCs w:val="28"/>
        </w:rPr>
        <w:t>Sandwich-Architected Hybrid Organic Cr</w:t>
      </w:r>
      <w:bookmarkStart w:id="2" w:name="_GoBack"/>
      <w:bookmarkEnd w:id="2"/>
      <w:r w:rsidRPr="000D3B5C">
        <w:rPr>
          <w:rFonts w:ascii="Times New Roman" w:eastAsia="宋体" w:hAnsi="Times New Roman" w:cs="Times New Roman"/>
          <w:b/>
          <w:bCs/>
          <w:sz w:val="28"/>
          <w:szCs w:val="28"/>
        </w:rPr>
        <w:t>ystals with Humidity-Temperature Sensing and Cryogenic Photothermal Actuation</w:t>
      </w:r>
    </w:p>
    <w:p w:rsidR="000D3B5C" w:rsidRPr="000D3B5C" w:rsidRDefault="000D3B5C" w:rsidP="000D3B5C">
      <w:pPr>
        <w:spacing w:before="240" w:after="240"/>
        <w:jc w:val="both"/>
        <w:rPr>
          <w:rFonts w:ascii="Times New Roman" w:eastAsia="MS Mincho" w:hAnsi="Times New Roman" w:cs="Times New Roman"/>
          <w:sz w:val="24"/>
          <w:lang w:eastAsia="ja-JP"/>
        </w:rPr>
      </w:pPr>
      <w:r w:rsidRPr="000D3B5C">
        <w:rPr>
          <w:rFonts w:ascii="Times New Roman" w:eastAsia="MS Mincho" w:hAnsi="Times New Roman" w:cs="Times New Roman"/>
          <w:bCs/>
          <w:iCs/>
          <w:sz w:val="24"/>
          <w:lang w:val="de-DE" w:eastAsia="ja-JP"/>
        </w:rPr>
        <w:t>Linfeng Lan</w:t>
      </w:r>
      <w:r w:rsidRPr="000D3B5C">
        <w:rPr>
          <w:rFonts w:ascii="Times New Roman" w:eastAsia="MS Mincho" w:hAnsi="Times New Roman" w:cs="Times New Roman"/>
          <w:sz w:val="24"/>
          <w:vertAlign w:val="superscript"/>
          <w:lang w:eastAsia="ja-JP"/>
        </w:rPr>
        <w:t>1</w:t>
      </w:r>
      <w:r w:rsidRPr="000D3B5C">
        <w:rPr>
          <w:rFonts w:ascii="Times New Roman" w:eastAsia="MS Mincho" w:hAnsi="Times New Roman" w:cs="Times New Roman"/>
          <w:bCs/>
          <w:iCs/>
          <w:sz w:val="24"/>
          <w:vertAlign w:val="superscript"/>
          <w:lang w:val="de-DE" w:eastAsia="ja-JP"/>
        </w:rPr>
        <w:t>,2</w:t>
      </w:r>
      <w:r w:rsidRPr="000D3B5C">
        <w:rPr>
          <w:rFonts w:ascii="Times New Roman" w:eastAsia="MS Mincho" w:hAnsi="Times New Roman" w:cs="Times New Roman"/>
          <w:bCs/>
          <w:iCs/>
          <w:sz w:val="24"/>
          <w:lang w:val="de-DE" w:eastAsia="ja-JP"/>
        </w:rPr>
        <w:t>, Lijie Wang</w:t>
      </w:r>
      <w:r w:rsidRPr="000D3B5C">
        <w:rPr>
          <w:rFonts w:ascii="Times New Roman" w:eastAsia="MS Mincho" w:hAnsi="Times New Roman" w:cs="Times New Roman"/>
          <w:bCs/>
          <w:iCs/>
          <w:sz w:val="24"/>
          <w:vertAlign w:val="superscript"/>
          <w:lang w:val="de-DE" w:eastAsia="ja-JP"/>
        </w:rPr>
        <w:t>1*</w:t>
      </w:r>
      <w:r w:rsidRPr="000D3B5C">
        <w:rPr>
          <w:rFonts w:ascii="Times New Roman" w:eastAsia="MS Mincho" w:hAnsi="Times New Roman" w:cs="Times New Roman"/>
          <w:bCs/>
          <w:iCs/>
          <w:sz w:val="24"/>
          <w:lang w:val="de-DE" w:eastAsia="ja-JP"/>
        </w:rPr>
        <w:t>, Chenguang Wang</w:t>
      </w:r>
      <w:r w:rsidRPr="000D3B5C">
        <w:rPr>
          <w:rFonts w:ascii="Times New Roman" w:eastAsia="MS Mincho" w:hAnsi="Times New Roman" w:cs="Times New Roman"/>
          <w:bCs/>
          <w:iCs/>
          <w:sz w:val="24"/>
          <w:vertAlign w:val="superscript"/>
          <w:lang w:val="de-DE" w:eastAsia="ja-JP"/>
        </w:rPr>
        <w:t>1</w:t>
      </w:r>
      <w:r w:rsidRPr="000D3B5C">
        <w:rPr>
          <w:rFonts w:ascii="Times New Roman" w:eastAsia="MS Mincho" w:hAnsi="Times New Roman" w:cs="Times New Roman"/>
          <w:bCs/>
          <w:iCs/>
          <w:sz w:val="24"/>
          <w:lang w:val="de-DE" w:eastAsia="ja-JP"/>
        </w:rPr>
        <w:t xml:space="preserve">, </w:t>
      </w:r>
      <w:bookmarkStart w:id="3" w:name="OLE_LINK2"/>
      <w:bookmarkStart w:id="4" w:name="OLE_LINK3"/>
      <w:r w:rsidRPr="000D3B5C">
        <w:rPr>
          <w:rFonts w:ascii="Times New Roman" w:eastAsia="MS Mincho" w:hAnsi="Times New Roman" w:cs="Times New Roman"/>
          <w:bCs/>
          <w:iCs/>
          <w:sz w:val="24"/>
          <w:lang w:val="de-DE" w:eastAsia="ja-JP"/>
        </w:rPr>
        <w:t>Hongyu Zhang</w:t>
      </w:r>
      <w:bookmarkEnd w:id="3"/>
      <w:bookmarkEnd w:id="4"/>
      <w:r w:rsidRPr="000D3B5C">
        <w:rPr>
          <w:rFonts w:ascii="Times New Roman" w:eastAsia="MS Mincho" w:hAnsi="Times New Roman" w:cs="Times New Roman"/>
          <w:bCs/>
          <w:iCs/>
          <w:sz w:val="24"/>
          <w:vertAlign w:val="superscript"/>
          <w:lang w:val="de-DE" w:eastAsia="ja-JP"/>
        </w:rPr>
        <w:t>2*</w:t>
      </w:r>
    </w:p>
    <w:p w:rsidR="000D3B5C" w:rsidRPr="000D3B5C" w:rsidRDefault="000D3B5C" w:rsidP="000D3B5C">
      <w:pPr>
        <w:spacing w:before="240" w:after="240"/>
        <w:jc w:val="both"/>
        <w:rPr>
          <w:rFonts w:ascii="Times New Roman" w:eastAsia="宋体" w:hAnsi="Times New Roman" w:cs="Times New Roman"/>
          <w:sz w:val="24"/>
        </w:rPr>
      </w:pPr>
      <w:r w:rsidRPr="000D3B5C">
        <w:rPr>
          <w:rFonts w:ascii="Times New Roman" w:eastAsia="宋体" w:hAnsi="Times New Roman" w:cs="Times New Roman"/>
          <w:sz w:val="24"/>
          <w:vertAlign w:val="superscript"/>
        </w:rPr>
        <w:t>1</w:t>
      </w:r>
      <w:r w:rsidRPr="000D3B5C">
        <w:rPr>
          <w:rFonts w:ascii="Times New Roman" w:eastAsia="宋体" w:hAnsi="Times New Roman" w:cs="Times New Roman"/>
          <w:sz w:val="24"/>
        </w:rPr>
        <w:t xml:space="preserve"> State Key Laboratory of Integrated Optoelectronics, College of Electronic Science and Engineering, Jilin University</w:t>
      </w:r>
      <w:r w:rsidRPr="000D3B5C">
        <w:rPr>
          <w:rFonts w:ascii="Times New Roman" w:eastAsia="宋体" w:hAnsi="Times New Roman" w:cs="Times New Roman"/>
          <w:sz w:val="24"/>
          <w:lang w:eastAsia="zh-CN"/>
        </w:rPr>
        <w:t xml:space="preserve">, </w:t>
      </w:r>
      <w:r w:rsidRPr="000D3B5C">
        <w:rPr>
          <w:rFonts w:ascii="Times New Roman" w:eastAsia="宋体" w:hAnsi="Times New Roman" w:cs="Times New Roman"/>
          <w:sz w:val="24"/>
        </w:rPr>
        <w:t>Qianjin Street, Changchun 130012, P. R. China</w:t>
      </w:r>
    </w:p>
    <w:p w:rsidR="000D3B5C" w:rsidRPr="000D3B5C" w:rsidRDefault="000D3B5C" w:rsidP="000D3B5C">
      <w:pPr>
        <w:spacing w:before="240" w:after="240"/>
        <w:jc w:val="both"/>
        <w:rPr>
          <w:rFonts w:ascii="Times New Roman" w:eastAsia="宋体" w:hAnsi="Times New Roman" w:cs="Times New Roman"/>
          <w:sz w:val="24"/>
        </w:rPr>
      </w:pPr>
      <w:r w:rsidRPr="000D3B5C">
        <w:rPr>
          <w:rFonts w:ascii="Times New Roman" w:eastAsia="宋体" w:hAnsi="Times New Roman" w:cs="Times New Roman"/>
          <w:sz w:val="24"/>
          <w:vertAlign w:val="superscript"/>
        </w:rPr>
        <w:t>2</w:t>
      </w:r>
      <w:r w:rsidRPr="000D3B5C">
        <w:rPr>
          <w:rFonts w:ascii="Times" w:eastAsia="宋体" w:hAnsi="Times" w:cs="Times New Roman"/>
          <w:sz w:val="24"/>
          <w:szCs w:val="20"/>
        </w:rPr>
        <w:t xml:space="preserve"> </w:t>
      </w:r>
      <w:r w:rsidRPr="000D3B5C">
        <w:rPr>
          <w:rFonts w:ascii="Times New Roman" w:eastAsia="宋体" w:hAnsi="Times New Roman" w:cs="Times New Roman"/>
          <w:sz w:val="24"/>
        </w:rPr>
        <w:t>State Key Laboratory of Supramolecular Structure and Materials, College of Chemistry, Jilin University</w:t>
      </w:r>
      <w:r w:rsidRPr="000D3B5C">
        <w:rPr>
          <w:rFonts w:ascii="Times New Roman" w:eastAsia="宋体" w:hAnsi="Times New Roman" w:cs="Times New Roman"/>
          <w:sz w:val="24"/>
          <w:lang w:eastAsia="zh-CN"/>
        </w:rPr>
        <w:t xml:space="preserve">, </w:t>
      </w:r>
      <w:r w:rsidRPr="000D3B5C">
        <w:rPr>
          <w:rFonts w:ascii="Times New Roman" w:eastAsia="宋体" w:hAnsi="Times New Roman" w:cs="Times New Roman"/>
          <w:sz w:val="24"/>
        </w:rPr>
        <w:t xml:space="preserve">Qianjin Street, Changchun 130012, P. R. China </w:t>
      </w:r>
    </w:p>
    <w:p w:rsidR="000D3B5C" w:rsidRPr="000D3B5C" w:rsidRDefault="000D3B5C" w:rsidP="000D3B5C">
      <w:pPr>
        <w:widowControl w:val="0"/>
        <w:spacing w:before="240" w:after="240"/>
        <w:rPr>
          <w:rFonts w:ascii="Times New Roman" w:eastAsia="MS Mincho" w:hAnsi="Times New Roman" w:cs="Times New Roman"/>
          <w:bCs/>
          <w:iCs/>
          <w:sz w:val="24"/>
          <w:lang w:val="de-DE" w:eastAsia="ja-JP"/>
        </w:rPr>
      </w:pPr>
      <w:r w:rsidRPr="000D3B5C">
        <w:rPr>
          <w:rFonts w:ascii="Times New Roman" w:eastAsia="MS Mincho" w:hAnsi="Times New Roman" w:cs="Times New Roman"/>
          <w:sz w:val="24"/>
          <w:lang w:val="de-DE" w:eastAsia="ja-JP"/>
        </w:rPr>
        <w:t xml:space="preserve">*Corresponding authors. E-mail: </w:t>
      </w:r>
      <w:hyperlink r:id="rId8" w:history="1">
        <w:r w:rsidRPr="000D3B5C">
          <w:rPr>
            <w:rFonts w:ascii="Times New Roman" w:eastAsia="MS Mincho" w:hAnsi="Times New Roman" w:cs="Times New Roman"/>
            <w:color w:val="0000FF"/>
            <w:sz w:val="24"/>
            <w:u w:val="single"/>
            <w:lang w:val="de-DE" w:eastAsia="ja-JP"/>
          </w:rPr>
          <w:t>wang_lij@jlu.edu.cn</w:t>
        </w:r>
      </w:hyperlink>
      <w:r w:rsidRPr="000D3B5C">
        <w:rPr>
          <w:rFonts w:ascii="Times New Roman" w:eastAsia="MS Mincho" w:hAnsi="Times New Roman" w:cs="Times New Roman"/>
          <w:sz w:val="24"/>
          <w:lang w:eastAsia="ja-JP"/>
        </w:rPr>
        <w:t xml:space="preserve"> (</w:t>
      </w:r>
      <w:r w:rsidRPr="000D3B5C">
        <w:rPr>
          <w:rFonts w:ascii="Times New Roman" w:eastAsia="MS Mincho" w:hAnsi="Times New Roman" w:cs="Times New Roman"/>
          <w:bCs/>
          <w:iCs/>
          <w:sz w:val="24"/>
          <w:lang w:val="de-DE" w:eastAsia="ja-JP"/>
        </w:rPr>
        <w:t>Lijie Wang)</w:t>
      </w:r>
      <w:r w:rsidRPr="000D3B5C">
        <w:rPr>
          <w:rFonts w:ascii="Times New Roman" w:eastAsia="MS Mincho" w:hAnsi="Times New Roman" w:cs="Times New Roman"/>
          <w:sz w:val="24"/>
          <w:lang w:eastAsia="ja-JP"/>
        </w:rPr>
        <w:t xml:space="preserve">; </w:t>
      </w:r>
      <w:hyperlink r:id="rId9" w:history="1">
        <w:r w:rsidRPr="000D3B5C">
          <w:rPr>
            <w:rFonts w:ascii="Times New Roman" w:eastAsia="MS Mincho" w:hAnsi="Times New Roman" w:cs="Times New Roman"/>
            <w:color w:val="0000FF"/>
            <w:sz w:val="24"/>
            <w:u w:val="single"/>
            <w:lang w:val="de-DE" w:eastAsia="ja-JP"/>
          </w:rPr>
          <w:t>hongyuzhang@jlu.edu.cn</w:t>
        </w:r>
      </w:hyperlink>
      <w:r w:rsidRPr="000D3B5C">
        <w:rPr>
          <w:rFonts w:ascii="Times New Roman" w:eastAsia="MS Mincho" w:hAnsi="Times New Roman" w:cs="Times New Roman"/>
          <w:sz w:val="24"/>
          <w:lang w:eastAsia="ja-JP"/>
        </w:rPr>
        <w:t xml:space="preserve"> (</w:t>
      </w:r>
      <w:r w:rsidRPr="000D3B5C">
        <w:rPr>
          <w:rFonts w:ascii="Times New Roman" w:eastAsia="MS Mincho" w:hAnsi="Times New Roman" w:cs="Times New Roman"/>
          <w:bCs/>
          <w:iCs/>
          <w:sz w:val="24"/>
          <w:lang w:val="de-DE" w:eastAsia="ja-JP"/>
        </w:rPr>
        <w:t>Hongyu Zhang)</w:t>
      </w:r>
    </w:p>
    <w:p w:rsidR="00D41295" w:rsidRPr="000D3B5C" w:rsidRDefault="000D3B5C" w:rsidP="000D3B5C">
      <w:pPr>
        <w:widowControl w:val="0"/>
        <w:spacing w:before="240" w:after="240"/>
        <w:jc w:val="both"/>
        <w:rPr>
          <w:rFonts w:ascii="Times New Roman" w:eastAsia="宋体" w:hAnsi="Times New Roman" w:cs="Times New Roman"/>
          <w:b/>
          <w:kern w:val="2"/>
          <w:sz w:val="28"/>
          <w:szCs w:val="22"/>
          <w:lang w:eastAsia="zh-CN"/>
        </w:rPr>
      </w:pPr>
      <w:r w:rsidRPr="000D3B5C">
        <w:rPr>
          <w:rFonts w:ascii="Times New Roman" w:eastAsia="宋体" w:hAnsi="Times New Roman" w:cs="Times New Roman"/>
          <w:b/>
          <w:kern w:val="2"/>
          <w:sz w:val="28"/>
          <w:szCs w:val="22"/>
          <w:lang w:eastAsia="zh-CN"/>
        </w:rPr>
        <w:t>S</w:t>
      </w:r>
      <w:r w:rsidR="00A82C17" w:rsidRPr="000D3B5C">
        <w:rPr>
          <w:rFonts w:ascii="Times New Roman" w:eastAsia="宋体" w:hAnsi="Times New Roman" w:cs="Times New Roman" w:hint="eastAsia"/>
          <w:b/>
          <w:kern w:val="2"/>
          <w:sz w:val="28"/>
          <w:szCs w:val="22"/>
          <w:lang w:eastAsia="zh-CN"/>
        </w:rPr>
        <w:t>1</w:t>
      </w:r>
      <w:r w:rsidR="00A82C17" w:rsidRPr="000D3B5C">
        <w:rPr>
          <w:rFonts w:ascii="Times New Roman" w:eastAsia="宋体" w:hAnsi="Times New Roman" w:cs="Times New Roman"/>
          <w:b/>
          <w:kern w:val="2"/>
          <w:sz w:val="28"/>
          <w:szCs w:val="22"/>
          <w:lang w:eastAsia="zh-CN"/>
        </w:rPr>
        <w:t xml:space="preserve"> Supplementary Scheme and Figures</w:t>
      </w:r>
    </w:p>
    <w:p w:rsidR="00D41295" w:rsidRPr="000D3B5C" w:rsidRDefault="00D41295">
      <w:pPr>
        <w:widowControl w:val="0"/>
        <w:jc w:val="both"/>
        <w:rPr>
          <w:rFonts w:ascii="Times New Roman" w:eastAsia="宋体" w:hAnsi="Times New Roman" w:cs="Times New Roman"/>
          <w:b/>
          <w:kern w:val="2"/>
          <w:sz w:val="24"/>
          <w:szCs w:val="22"/>
          <w:lang w:eastAsia="zh-CN"/>
        </w:rPr>
      </w:pPr>
    </w:p>
    <w:p w:rsidR="00D41295" w:rsidRDefault="00A82C17" w:rsidP="000D3B5C">
      <w:pPr>
        <w:rPr>
          <w:rFonts w:ascii="Times New Roman" w:eastAsia="宋体" w:hAnsi="Times New Roman" w:cs="Times New Roman"/>
          <w:b/>
          <w:bCs/>
          <w:sz w:val="24"/>
          <w:lang w:val="de-DE" w:eastAsia="ja-JP"/>
        </w:rPr>
      </w:pPr>
      <w:r w:rsidRPr="000D3B5C">
        <w:rPr>
          <w:rFonts w:ascii="Times New Roman" w:eastAsia="宋体" w:hAnsi="Times New Roman" w:cs="Times New Roman"/>
          <w:bCs/>
          <w:sz w:val="24"/>
          <w:lang w:eastAsia="ja-JP"/>
        </w:rPr>
        <w:object w:dxaOrig="8300" w:dyaOrig="12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4.5pt;height:64.5pt" o:ole="">
            <v:imagedata r:id="rId10" o:title=""/>
          </v:shape>
          <o:OLEObject Type="Embed" ProgID="ChemDraw.Document.6.0" ShapeID="_x0000_i1025" DrawAspect="Content" ObjectID="_1823259051" r:id="rId11"/>
        </w:object>
      </w:r>
      <w:r w:rsidRPr="000D3B5C">
        <w:rPr>
          <w:rFonts w:ascii="Times New Roman" w:eastAsia="宋体" w:hAnsi="Times New Roman" w:cs="Times New Roman"/>
          <w:b/>
          <w:bCs/>
          <w:sz w:val="24"/>
          <w:lang w:val="de-DE" w:eastAsia="ja-JP"/>
        </w:rPr>
        <w:t xml:space="preserve">Scheme S1 </w:t>
      </w:r>
      <w:r w:rsidRPr="000D3B5C">
        <w:rPr>
          <w:rFonts w:ascii="Times New Roman" w:eastAsia="宋体" w:hAnsi="Times New Roman" w:cs="Times New Roman"/>
          <w:bCs/>
          <w:sz w:val="24"/>
          <w:lang w:val="de-DE" w:eastAsia="ja-JP"/>
        </w:rPr>
        <w:t>Molecular formula</w:t>
      </w:r>
      <w:r w:rsidRPr="000D3B5C">
        <w:rPr>
          <w:rFonts w:ascii="Times New Roman" w:eastAsia="宋体" w:hAnsi="Times New Roman" w:cs="Times New Roman"/>
          <w:bCs/>
          <w:sz w:val="24"/>
          <w:lang w:val="de-DE" w:eastAsia="zh-CN"/>
        </w:rPr>
        <w:t>s</w:t>
      </w:r>
      <w:r w:rsidRPr="000D3B5C">
        <w:rPr>
          <w:rFonts w:ascii="Times New Roman" w:eastAsia="宋体" w:hAnsi="Times New Roman" w:cs="Times New Roman"/>
          <w:bCs/>
          <w:sz w:val="24"/>
          <w:lang w:val="de-DE" w:eastAsia="ja-JP"/>
        </w:rPr>
        <w:t xml:space="preserve"> for compounds </w:t>
      </w:r>
      <w:r w:rsidRPr="000D3B5C">
        <w:rPr>
          <w:rFonts w:ascii="Times New Roman" w:eastAsia="宋体" w:hAnsi="Times New Roman" w:cs="Times New Roman"/>
          <w:b/>
          <w:bCs/>
          <w:sz w:val="24"/>
          <w:lang w:val="de-DE" w:eastAsia="ja-JP"/>
        </w:rPr>
        <w:t>1</w:t>
      </w:r>
      <w:r w:rsidRPr="000D3B5C">
        <w:rPr>
          <w:rFonts w:ascii="Times New Roman" w:eastAsia="MS Mincho" w:hAnsi="Times New Roman" w:cs="Times New Roman"/>
          <w:bCs/>
          <w:color w:val="000000"/>
          <w:sz w:val="24"/>
          <w:szCs w:val="23"/>
          <w:lang w:val="de-DE" w:eastAsia="ja-JP"/>
        </w:rPr>
        <w:t>–</w:t>
      </w:r>
      <w:r w:rsidRPr="000D3B5C">
        <w:rPr>
          <w:rFonts w:ascii="Times New Roman" w:eastAsia="宋体" w:hAnsi="Times New Roman" w:cs="Times New Roman"/>
          <w:b/>
          <w:bCs/>
          <w:sz w:val="24"/>
          <w:lang w:val="de-DE" w:eastAsia="ja-JP"/>
        </w:rPr>
        <w:t>4</w:t>
      </w:r>
    </w:p>
    <w:p w:rsidR="000D3B5C" w:rsidRPr="000D3B5C" w:rsidRDefault="000D3B5C" w:rsidP="000D3B5C">
      <w:pPr>
        <w:rPr>
          <w:rFonts w:ascii="Times New Roman" w:eastAsia="宋体" w:hAnsi="Times New Roman" w:cs="Times New Roman"/>
          <w:b/>
          <w:bCs/>
          <w:sz w:val="24"/>
          <w:lang w:val="de-DE" w:eastAsia="ja-JP"/>
        </w:rPr>
      </w:pPr>
    </w:p>
    <w:p w:rsidR="00D41295" w:rsidRPr="000D3B5C" w:rsidRDefault="00D41295">
      <w:pPr>
        <w:widowControl w:val="0"/>
        <w:jc w:val="both"/>
        <w:rPr>
          <w:rFonts w:ascii="Times New Roman" w:eastAsia="宋体" w:hAnsi="Times New Roman" w:cs="Times New Roman"/>
          <w:b/>
          <w:kern w:val="2"/>
          <w:sz w:val="24"/>
          <w:szCs w:val="22"/>
          <w:lang w:val="de-DE" w:eastAsia="zh-CN"/>
        </w:rPr>
      </w:pPr>
    </w:p>
    <w:p w:rsidR="00D41295" w:rsidRPr="000D3B5C" w:rsidRDefault="002B7C4A">
      <w:pPr>
        <w:widowControl w:val="0"/>
        <w:jc w:val="center"/>
        <w:rPr>
          <w:rFonts w:ascii="Times New Roman" w:eastAsia="宋体" w:hAnsi="Times New Roman" w:cs="Times New Roman"/>
          <w:b/>
          <w:bCs/>
          <w:kern w:val="2"/>
          <w:sz w:val="24"/>
          <w:szCs w:val="22"/>
          <w:lang w:val="de-DE" w:eastAsia="zh-CN" w:bidi="en-US"/>
        </w:rPr>
      </w:pPr>
      <w:r w:rsidRPr="000D3B5C">
        <w:rPr>
          <w:noProof/>
          <w:lang w:eastAsia="zh-CN"/>
        </w:rPr>
        <w:drawing>
          <wp:inline distT="0" distB="0" distL="0" distR="0" wp14:anchorId="2A27DBA2" wp14:editId="62950B0B">
            <wp:extent cx="4465887" cy="2197100"/>
            <wp:effectExtent l="0" t="0" r="0" b="0"/>
            <wp:docPr id="2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2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473245" cy="2200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1295" w:rsidRPr="000D3B5C" w:rsidRDefault="00A82C17" w:rsidP="000D3B5C">
      <w:pPr>
        <w:widowControl w:val="0"/>
        <w:spacing w:before="120"/>
        <w:jc w:val="both"/>
        <w:rPr>
          <w:rFonts w:ascii="Times New Roman" w:eastAsia="宋体" w:hAnsi="Times New Roman" w:cs="Times New Roman"/>
          <w:kern w:val="2"/>
          <w:sz w:val="24"/>
          <w:szCs w:val="22"/>
          <w:lang w:val="de-DE" w:eastAsia="zh-CN"/>
        </w:rPr>
      </w:pPr>
      <w:r w:rsidRPr="000D3B5C">
        <w:rPr>
          <w:rFonts w:ascii="Times New Roman" w:eastAsia="宋体" w:hAnsi="Times New Roman" w:cs="Times New Roman"/>
          <w:b/>
          <w:bCs/>
          <w:kern w:val="2"/>
          <w:sz w:val="24"/>
          <w:szCs w:val="22"/>
          <w:lang w:val="de-DE" w:eastAsia="zh-CN" w:bidi="en-US"/>
        </w:rPr>
        <w:t>Fig. S</w:t>
      </w:r>
      <w:r w:rsidRPr="000D3B5C">
        <w:rPr>
          <w:rFonts w:ascii="Times New Roman" w:eastAsia="宋体" w:hAnsi="Times New Roman" w:cs="Times New Roman" w:hint="eastAsia"/>
          <w:b/>
          <w:bCs/>
          <w:kern w:val="2"/>
          <w:sz w:val="24"/>
          <w:szCs w:val="22"/>
          <w:lang w:val="de-DE" w:eastAsia="zh-CN" w:bidi="en-US"/>
        </w:rPr>
        <w:t>1</w:t>
      </w:r>
      <w:r w:rsidRPr="000D3B5C">
        <w:rPr>
          <w:rFonts w:ascii="Times New Roman" w:eastAsia="宋体" w:hAnsi="Times New Roman" w:cs="Times New Roman"/>
          <w:b/>
          <w:kern w:val="2"/>
          <w:sz w:val="24"/>
          <w:szCs w:val="22"/>
          <w:lang w:val="de-DE" w:eastAsia="zh-CN" w:bidi="en-US"/>
        </w:rPr>
        <w:t xml:space="preserve"> </w:t>
      </w:r>
      <w:r w:rsidRPr="000D3B5C">
        <w:rPr>
          <w:rFonts w:ascii="Times New Roman" w:eastAsia="宋体" w:hAnsi="Times New Roman" w:cs="Times New Roman" w:hint="eastAsia"/>
          <w:bCs/>
          <w:kern w:val="2"/>
          <w:sz w:val="24"/>
          <w:szCs w:val="22"/>
          <w:lang w:val="de-DE" w:eastAsia="zh-CN" w:bidi="en-US"/>
        </w:rPr>
        <w:t>Scanning electron microscopy (SEM)</w:t>
      </w:r>
      <w:r w:rsidRPr="000D3B5C">
        <w:rPr>
          <w:rFonts w:ascii="Times New Roman" w:eastAsia="宋体" w:hAnsi="Times New Roman" w:cs="Times New Roman" w:hint="eastAsia"/>
          <w:bCs/>
          <w:kern w:val="2"/>
          <w:sz w:val="24"/>
          <w:szCs w:val="22"/>
          <w:lang w:eastAsia="zh-CN" w:bidi="en-US"/>
        </w:rPr>
        <w:t xml:space="preserve"> </w:t>
      </w:r>
      <w:r w:rsidRPr="000D3B5C">
        <w:rPr>
          <w:rFonts w:ascii="Times New Roman" w:eastAsia="宋体" w:hAnsi="Times New Roman" w:cs="Times New Roman" w:hint="eastAsia"/>
          <w:bCs/>
          <w:kern w:val="2"/>
          <w:sz w:val="24"/>
          <w:szCs w:val="22"/>
          <w:lang w:val="de-DE" w:eastAsia="zh-CN" w:bidi="en-US"/>
        </w:rPr>
        <w:t>images</w:t>
      </w:r>
      <w:r w:rsidRPr="000D3B5C">
        <w:rPr>
          <w:rFonts w:ascii="Times New Roman" w:eastAsia="宋体" w:hAnsi="Times New Roman" w:cs="Times New Roman" w:hint="eastAsia"/>
          <w:bCs/>
          <w:kern w:val="2"/>
          <w:sz w:val="24"/>
          <w:szCs w:val="22"/>
          <w:lang w:eastAsia="zh-CN" w:bidi="en-US"/>
        </w:rPr>
        <w:t xml:space="preserve"> (</w:t>
      </w:r>
      <w:r w:rsidRPr="000D3B5C">
        <w:rPr>
          <w:rFonts w:ascii="Times New Roman" w:eastAsia="宋体" w:hAnsi="Times New Roman" w:cs="Times New Roman" w:hint="eastAsia"/>
          <w:b/>
          <w:bCs/>
          <w:kern w:val="2"/>
          <w:sz w:val="24"/>
          <w:szCs w:val="22"/>
          <w:lang w:eastAsia="zh-CN" w:bidi="en-US"/>
        </w:rPr>
        <w:t>a</w:t>
      </w:r>
      <w:r w:rsidRPr="000D3B5C">
        <w:rPr>
          <w:rFonts w:ascii="Times New Roman" w:eastAsia="宋体" w:hAnsi="Times New Roman" w:cs="Times New Roman" w:hint="eastAsia"/>
          <w:bCs/>
          <w:kern w:val="2"/>
          <w:sz w:val="24"/>
          <w:szCs w:val="22"/>
          <w:lang w:eastAsia="zh-CN" w:bidi="en-US"/>
        </w:rPr>
        <w:t>) and Energy-dispersive X-ray spectroscopy (</w:t>
      </w:r>
      <w:r w:rsidRPr="000D3B5C">
        <w:rPr>
          <w:rFonts w:ascii="Times New Roman" w:eastAsia="宋体" w:hAnsi="Times New Roman" w:cs="Times New Roman" w:hint="eastAsia"/>
          <w:kern w:val="2"/>
          <w:sz w:val="24"/>
          <w:szCs w:val="22"/>
          <w:lang w:val="de-DE" w:eastAsia="zh-CN" w:bidi="en-US"/>
        </w:rPr>
        <w:t>EDX</w:t>
      </w:r>
      <w:r w:rsidRPr="000D3B5C">
        <w:rPr>
          <w:rFonts w:ascii="Times New Roman" w:eastAsia="宋体" w:hAnsi="Times New Roman" w:cs="Times New Roman" w:hint="eastAsia"/>
          <w:kern w:val="2"/>
          <w:sz w:val="24"/>
          <w:szCs w:val="22"/>
          <w:lang w:eastAsia="zh-CN" w:bidi="en-US"/>
        </w:rPr>
        <w:t>)</w:t>
      </w:r>
      <w:r w:rsidRPr="000D3B5C">
        <w:rPr>
          <w:rFonts w:ascii="Times New Roman" w:eastAsia="宋体" w:hAnsi="Times New Roman" w:cs="Times New Roman" w:hint="eastAsia"/>
          <w:kern w:val="2"/>
          <w:sz w:val="24"/>
          <w:szCs w:val="22"/>
          <w:lang w:val="de-DE" w:eastAsia="zh-CN" w:bidi="en-US"/>
        </w:rPr>
        <w:t xml:space="preserve"> elemental maps</w:t>
      </w:r>
      <w:r w:rsidRPr="000D3B5C">
        <w:rPr>
          <w:rFonts w:ascii="Times New Roman" w:eastAsia="宋体" w:hAnsi="Times New Roman" w:cs="Times New Roman" w:hint="eastAsia"/>
          <w:kern w:val="2"/>
          <w:sz w:val="24"/>
          <w:szCs w:val="22"/>
          <w:lang w:eastAsia="zh-CN" w:bidi="en-US"/>
        </w:rPr>
        <w:t xml:space="preserve"> (</w:t>
      </w:r>
      <w:r w:rsidRPr="000D3B5C">
        <w:rPr>
          <w:rFonts w:ascii="Times New Roman" w:eastAsia="宋体" w:hAnsi="Times New Roman" w:cs="Times New Roman" w:hint="eastAsia"/>
          <w:b/>
          <w:kern w:val="2"/>
          <w:sz w:val="24"/>
          <w:szCs w:val="22"/>
          <w:lang w:eastAsia="zh-CN" w:bidi="en-US"/>
        </w:rPr>
        <w:t>b</w:t>
      </w:r>
      <w:r w:rsidRPr="000D3B5C">
        <w:rPr>
          <w:rFonts w:ascii="Times New Roman" w:eastAsia="宋体" w:hAnsi="Times New Roman" w:cs="Times New Roman" w:hint="eastAsia"/>
          <w:kern w:val="2"/>
          <w:sz w:val="24"/>
          <w:szCs w:val="22"/>
          <w:lang w:eastAsia="zh-CN" w:bidi="en-US"/>
        </w:rPr>
        <w:t>)</w:t>
      </w:r>
      <w:r w:rsidRPr="000D3B5C">
        <w:rPr>
          <w:rFonts w:ascii="Times New Roman" w:eastAsia="宋体" w:hAnsi="Times New Roman" w:cs="Times New Roman" w:hint="eastAsia"/>
          <w:kern w:val="2"/>
          <w:sz w:val="24"/>
          <w:szCs w:val="22"/>
          <w:lang w:val="de-DE" w:eastAsia="zh-CN" w:bidi="en-US"/>
        </w:rPr>
        <w:t xml:space="preserve"> of the GT</w:t>
      </w:r>
      <w:r w:rsidRPr="000D3B5C">
        <w:rPr>
          <w:rFonts w:ascii="Times New Roman" w:eastAsia="宋体" w:hAnsi="Times New Roman" w:cs="Times New Roman" w:hint="eastAsia"/>
          <w:b/>
          <w:bCs/>
          <w:kern w:val="2"/>
          <w:sz w:val="24"/>
          <w:szCs w:val="22"/>
          <w:lang w:val="de-DE" w:eastAsia="zh-CN" w:bidi="en-US"/>
        </w:rPr>
        <w:t>1</w:t>
      </w:r>
      <w:r w:rsidRPr="000D3B5C">
        <w:rPr>
          <w:rFonts w:ascii="Times New Roman" w:eastAsia="宋体" w:hAnsi="Times New Roman" w:cs="Times New Roman" w:hint="eastAsia"/>
          <w:kern w:val="2"/>
          <w:sz w:val="24"/>
          <w:szCs w:val="22"/>
          <w:lang w:val="de-DE" w:eastAsia="zh-CN" w:bidi="en-US"/>
        </w:rPr>
        <w:t xml:space="preserve"> showing the spatial distribution of the constituent elements.</w:t>
      </w:r>
      <w:r w:rsidR="002B7C4A" w:rsidRPr="000D3B5C">
        <w:rPr>
          <w:rFonts w:ascii="Times New Roman" w:eastAsia="宋体" w:hAnsi="Times New Roman" w:cs="Times New Roman"/>
          <w:kern w:val="2"/>
          <w:sz w:val="24"/>
          <w:szCs w:val="22"/>
          <w:lang w:val="de-DE" w:eastAsia="zh-CN" w:bidi="en-US"/>
        </w:rPr>
        <w:t xml:space="preserve"> The scale bar is </w:t>
      </w:r>
      <w:r w:rsidR="002B7C4A" w:rsidRPr="000D3B5C">
        <w:rPr>
          <w:rFonts w:ascii="Times New Roman" w:eastAsia="宋体" w:hAnsi="Times New Roman" w:cs="Times New Roman" w:hint="eastAsia"/>
          <w:kern w:val="2"/>
          <w:sz w:val="24"/>
          <w:szCs w:val="22"/>
          <w:lang w:val="de-DE" w:eastAsia="zh-CN" w:bidi="en-US"/>
        </w:rPr>
        <w:t>2</w:t>
      </w:r>
      <w:r w:rsidR="000D3B5C">
        <w:rPr>
          <w:rFonts w:ascii="Times New Roman" w:eastAsia="宋体" w:hAnsi="Times New Roman" w:cs="Times New Roman"/>
          <w:kern w:val="2"/>
          <w:sz w:val="24"/>
          <w:szCs w:val="22"/>
          <w:lang w:val="de-DE" w:eastAsia="zh-CN" w:bidi="en-US"/>
        </w:rPr>
        <w:t>0 μm</w:t>
      </w:r>
    </w:p>
    <w:p w:rsidR="00D41295" w:rsidRPr="000D3B5C" w:rsidRDefault="00D41295">
      <w:pPr>
        <w:widowControl w:val="0"/>
        <w:jc w:val="both"/>
        <w:rPr>
          <w:rFonts w:ascii="Times New Roman" w:eastAsia="宋体" w:hAnsi="Times New Roman" w:cs="Times New Roman"/>
          <w:b/>
          <w:kern w:val="2"/>
          <w:sz w:val="24"/>
          <w:szCs w:val="22"/>
          <w:lang w:val="de-DE" w:eastAsia="zh-CN"/>
        </w:rPr>
      </w:pPr>
    </w:p>
    <w:p w:rsidR="00D41295" w:rsidRPr="000D3B5C" w:rsidRDefault="00A82C17">
      <w:pPr>
        <w:widowControl w:val="0"/>
        <w:jc w:val="both"/>
        <w:rPr>
          <w:rFonts w:ascii="Times New Roman" w:eastAsia="宋体" w:hAnsi="Times New Roman" w:cs="Times New Roman"/>
          <w:b/>
          <w:kern w:val="2"/>
          <w:sz w:val="24"/>
          <w:szCs w:val="22"/>
          <w:lang w:val="de-DE" w:eastAsia="zh-CN"/>
        </w:rPr>
      </w:pPr>
      <w:r w:rsidRPr="000D3B5C">
        <w:rPr>
          <w:noProof/>
          <w:lang w:eastAsia="zh-CN"/>
        </w:rPr>
        <w:lastRenderedPageBreak/>
        <w:drawing>
          <wp:inline distT="0" distB="0" distL="0" distR="0">
            <wp:extent cx="5308600" cy="3282950"/>
            <wp:effectExtent l="0" t="0" r="6350" b="0"/>
            <wp:docPr id="30" name="图片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5"/>
                    <pic:cNvPicPr/>
                  </pic:nvPicPr>
                  <pic:blipFill>
                    <a:blip r:embed="rId13"/>
                    <a:srcRect l="3409" t="1833" r="4661" b="2274"/>
                    <a:stretch>
                      <a:fillRect/>
                    </a:stretch>
                  </pic:blipFill>
                  <pic:spPr>
                    <a:xfrm>
                      <a:off x="0" y="0"/>
                      <a:ext cx="5308600" cy="328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1295" w:rsidRDefault="00A82C17" w:rsidP="000D3B5C">
      <w:pPr>
        <w:widowControl w:val="0"/>
        <w:spacing w:before="120"/>
        <w:jc w:val="both"/>
        <w:rPr>
          <w:rFonts w:ascii="Times New Roman" w:eastAsia="等线" w:hAnsi="Times New Roman" w:cs="Times New Roman"/>
          <w:bCs/>
          <w:kern w:val="2"/>
          <w:sz w:val="24"/>
          <w:lang w:eastAsia="zh-CN" w:bidi="en-US"/>
        </w:rPr>
      </w:pPr>
      <w:r w:rsidRPr="000D3B5C">
        <w:rPr>
          <w:rFonts w:ascii="Times New Roman" w:eastAsia="等线" w:hAnsi="Times New Roman" w:cs="Times New Roman"/>
          <w:b/>
          <w:kern w:val="2"/>
          <w:sz w:val="24"/>
          <w:lang w:eastAsia="zh-CN"/>
        </w:rPr>
        <w:t>Fig. S</w:t>
      </w:r>
      <w:r w:rsidRPr="000D3B5C">
        <w:rPr>
          <w:rFonts w:ascii="Times New Roman" w:eastAsia="等线" w:hAnsi="Times New Roman" w:cs="Times New Roman" w:hint="eastAsia"/>
          <w:b/>
          <w:kern w:val="2"/>
          <w:sz w:val="24"/>
          <w:lang w:eastAsia="zh-CN"/>
        </w:rPr>
        <w:t>2</w:t>
      </w:r>
      <w:r w:rsidRPr="000D3B5C">
        <w:rPr>
          <w:rFonts w:ascii="Times New Roman" w:eastAsia="等线" w:hAnsi="Times New Roman" w:cs="Times New Roman"/>
          <w:b/>
          <w:kern w:val="2"/>
          <w:sz w:val="24"/>
          <w:lang w:eastAsia="zh-CN"/>
        </w:rPr>
        <w:t xml:space="preserve"> </w:t>
      </w:r>
      <w:bookmarkStart w:id="5" w:name="_Hlk208213919"/>
      <w:r w:rsidRPr="000D3B5C">
        <w:rPr>
          <w:rFonts w:ascii="Times New Roman" w:eastAsia="等线" w:hAnsi="Times New Roman" w:cs="Times New Roman"/>
          <w:bCs/>
          <w:kern w:val="2"/>
          <w:sz w:val="24"/>
          <w:lang w:eastAsia="zh-CN" w:bidi="en-US"/>
        </w:rPr>
        <w:t>(</w:t>
      </w:r>
      <w:r w:rsidRPr="000D3B5C">
        <w:rPr>
          <w:rFonts w:ascii="Times New Roman" w:eastAsia="等线" w:hAnsi="Times New Roman" w:cs="Times New Roman"/>
          <w:b/>
          <w:bCs/>
          <w:kern w:val="2"/>
          <w:sz w:val="24"/>
          <w:lang w:eastAsia="zh-CN" w:bidi="en-US"/>
        </w:rPr>
        <w:t>a, d</w:t>
      </w:r>
      <w:r w:rsidRPr="000D3B5C">
        <w:rPr>
          <w:rFonts w:ascii="Times New Roman" w:eastAsia="等线" w:hAnsi="Times New Roman" w:cs="Times New Roman"/>
          <w:bCs/>
          <w:kern w:val="2"/>
          <w:sz w:val="24"/>
          <w:lang w:eastAsia="zh-CN" w:bidi="en-US"/>
        </w:rPr>
        <w:t xml:space="preserve">) Wide-scan and C 1s XPS spectra of crystal </w:t>
      </w:r>
      <w:r w:rsidRPr="000D3B5C">
        <w:rPr>
          <w:rFonts w:ascii="Times New Roman" w:eastAsia="等线" w:hAnsi="Times New Roman" w:cs="Times New Roman"/>
          <w:b/>
          <w:bCs/>
          <w:kern w:val="2"/>
          <w:sz w:val="24"/>
          <w:lang w:eastAsia="zh-CN" w:bidi="en-US"/>
        </w:rPr>
        <w:t>2</w:t>
      </w:r>
      <w:r w:rsidRPr="000D3B5C">
        <w:rPr>
          <w:rFonts w:ascii="Times New Roman" w:eastAsia="等线" w:hAnsi="Times New Roman" w:cs="Times New Roman"/>
          <w:bCs/>
          <w:kern w:val="2"/>
          <w:sz w:val="24"/>
          <w:lang w:eastAsia="zh-CN" w:bidi="en-US"/>
        </w:rPr>
        <w:t xml:space="preserve">, </w:t>
      </w:r>
      <w:r w:rsidRPr="000D3B5C">
        <w:rPr>
          <w:rFonts w:ascii="Times New Roman" w:eastAsia="等线" w:hAnsi="Times New Roman" w:cs="Times New Roman"/>
          <w:b/>
          <w:bCs/>
          <w:kern w:val="2"/>
          <w:sz w:val="24"/>
          <w:lang w:eastAsia="zh-CN" w:bidi="en-US"/>
        </w:rPr>
        <w:t>2</w:t>
      </w:r>
      <w:r w:rsidRPr="000D3B5C">
        <w:rPr>
          <w:rFonts w:ascii="Times New Roman" w:eastAsia="等线" w:hAnsi="Times New Roman" w:cs="Times New Roman"/>
          <w:bCs/>
          <w:kern w:val="2"/>
          <w:sz w:val="24"/>
          <w:lang w:eastAsia="zh-CN" w:bidi="en-US"/>
        </w:rPr>
        <w:t xml:space="preserve">/PDDA, and </w:t>
      </w:r>
      <w:r w:rsidRPr="000D3B5C">
        <w:rPr>
          <w:rFonts w:ascii="Times New Roman" w:eastAsia="等线" w:hAnsi="Times New Roman" w:cs="Times New Roman"/>
          <w:b/>
          <w:bCs/>
          <w:kern w:val="2"/>
          <w:sz w:val="24"/>
          <w:lang w:eastAsia="zh-CN" w:bidi="en-US"/>
        </w:rPr>
        <w:t>2</w:t>
      </w:r>
      <w:r w:rsidRPr="000D3B5C">
        <w:rPr>
          <w:rFonts w:ascii="Times New Roman" w:eastAsia="等线" w:hAnsi="Times New Roman" w:cs="Times New Roman"/>
          <w:bCs/>
          <w:kern w:val="2"/>
          <w:sz w:val="24"/>
          <w:lang w:eastAsia="zh-CN" w:bidi="en-US"/>
        </w:rPr>
        <w:t>/PDDA after the fatigue cycle</w:t>
      </w:r>
      <w:r w:rsidRPr="000D3B5C">
        <w:rPr>
          <w:rFonts w:ascii="Times New Roman" w:eastAsia="等线" w:hAnsi="Times New Roman" w:cs="Times New Roman" w:hint="eastAsia"/>
          <w:bCs/>
          <w:kern w:val="2"/>
          <w:sz w:val="24"/>
          <w:lang w:eastAsia="zh-CN" w:bidi="en-US"/>
        </w:rPr>
        <w:t>s</w:t>
      </w:r>
      <w:r w:rsidRPr="000D3B5C">
        <w:rPr>
          <w:rFonts w:ascii="Times New Roman" w:eastAsia="等线" w:hAnsi="Times New Roman" w:cs="Times New Roman"/>
          <w:bCs/>
          <w:kern w:val="2"/>
          <w:sz w:val="24"/>
          <w:lang w:eastAsia="zh-CN" w:bidi="en-US"/>
        </w:rPr>
        <w:t>. (</w:t>
      </w:r>
      <w:r w:rsidRPr="000D3B5C">
        <w:rPr>
          <w:rFonts w:ascii="Times New Roman" w:eastAsia="等线" w:hAnsi="Times New Roman" w:cs="Times New Roman"/>
          <w:b/>
          <w:bCs/>
          <w:kern w:val="2"/>
          <w:sz w:val="24"/>
          <w:lang w:eastAsia="zh-CN" w:bidi="en-US"/>
        </w:rPr>
        <w:t>b, e</w:t>
      </w:r>
      <w:r w:rsidRPr="000D3B5C">
        <w:rPr>
          <w:rFonts w:ascii="Times New Roman" w:eastAsia="等线" w:hAnsi="Times New Roman" w:cs="Times New Roman"/>
          <w:bCs/>
          <w:kern w:val="2"/>
          <w:sz w:val="24"/>
          <w:lang w:eastAsia="zh-CN" w:bidi="en-US"/>
        </w:rPr>
        <w:t>) Wide-scan and O 1s XPS spectra of rGO, rGO/PDDA, and rGO/PDDA after the fatigue cycle</w:t>
      </w:r>
      <w:r w:rsidRPr="000D3B5C">
        <w:rPr>
          <w:rFonts w:ascii="Times New Roman" w:eastAsia="等线" w:hAnsi="Times New Roman" w:cs="Times New Roman" w:hint="eastAsia"/>
          <w:bCs/>
          <w:kern w:val="2"/>
          <w:sz w:val="24"/>
          <w:lang w:eastAsia="zh-CN" w:bidi="en-US"/>
        </w:rPr>
        <w:t>s</w:t>
      </w:r>
      <w:r w:rsidRPr="000D3B5C">
        <w:rPr>
          <w:rFonts w:ascii="Times New Roman" w:eastAsia="等线" w:hAnsi="Times New Roman" w:cs="Times New Roman"/>
          <w:bCs/>
          <w:kern w:val="2"/>
          <w:sz w:val="24"/>
          <w:lang w:eastAsia="zh-CN" w:bidi="en-US"/>
        </w:rPr>
        <w:t>. (</w:t>
      </w:r>
      <w:r w:rsidRPr="000D3B5C">
        <w:rPr>
          <w:rFonts w:ascii="Times New Roman" w:eastAsia="等线" w:hAnsi="Times New Roman" w:cs="Times New Roman"/>
          <w:b/>
          <w:bCs/>
          <w:kern w:val="2"/>
          <w:sz w:val="24"/>
          <w:lang w:eastAsia="zh-CN" w:bidi="en-US"/>
        </w:rPr>
        <w:t>c, f</w:t>
      </w:r>
      <w:r w:rsidRPr="000D3B5C">
        <w:rPr>
          <w:rFonts w:ascii="Times New Roman" w:eastAsia="等线" w:hAnsi="Times New Roman" w:cs="Times New Roman"/>
          <w:bCs/>
          <w:kern w:val="2"/>
          <w:sz w:val="24"/>
          <w:lang w:eastAsia="zh-CN" w:bidi="en-US"/>
        </w:rPr>
        <w:t>) Wide-scan and C 1s XPS spectra of TPU, TPU/PDDA, and TPU/PDDA after the fatigue cycle. The fatigue cycle</w:t>
      </w:r>
      <w:r w:rsidRPr="000D3B5C">
        <w:rPr>
          <w:rFonts w:ascii="Times New Roman" w:eastAsia="等线" w:hAnsi="Times New Roman" w:cs="Times New Roman" w:hint="eastAsia"/>
          <w:bCs/>
          <w:kern w:val="2"/>
          <w:sz w:val="24"/>
          <w:lang w:eastAsia="zh-CN" w:bidi="en-US"/>
        </w:rPr>
        <w:t>s</w:t>
      </w:r>
      <w:r w:rsidRPr="000D3B5C">
        <w:rPr>
          <w:rFonts w:ascii="Times New Roman" w:eastAsia="等线" w:hAnsi="Times New Roman" w:cs="Times New Roman"/>
          <w:bCs/>
          <w:kern w:val="2"/>
          <w:sz w:val="24"/>
          <w:lang w:eastAsia="zh-CN" w:bidi="en-US"/>
        </w:rPr>
        <w:t xml:space="preserve"> refer to repeated operation of the samples under alternating conditions of high/low humidity (20–90% RH), high/low temperature (–150 to 150°C), and repeated infrared irradiation</w:t>
      </w:r>
      <w:bookmarkEnd w:id="5"/>
    </w:p>
    <w:p w:rsidR="000D3B5C" w:rsidRDefault="000D3B5C" w:rsidP="000D3B5C">
      <w:pPr>
        <w:widowControl w:val="0"/>
        <w:spacing w:before="120"/>
        <w:jc w:val="both"/>
        <w:rPr>
          <w:rFonts w:ascii="Times New Roman" w:eastAsia="等线" w:hAnsi="Times New Roman" w:cs="Times New Roman"/>
          <w:bCs/>
          <w:kern w:val="2"/>
          <w:sz w:val="24"/>
          <w:lang w:eastAsia="zh-CN" w:bidi="en-US"/>
        </w:rPr>
      </w:pPr>
    </w:p>
    <w:p w:rsidR="000D3B5C" w:rsidRPr="000D3B5C" w:rsidRDefault="000D3B5C">
      <w:pPr>
        <w:widowControl w:val="0"/>
        <w:jc w:val="both"/>
        <w:rPr>
          <w:rFonts w:ascii="Times New Roman" w:eastAsia="宋体" w:hAnsi="Times New Roman" w:cs="Times New Roman"/>
          <w:b/>
          <w:kern w:val="2"/>
          <w:sz w:val="24"/>
          <w:szCs w:val="22"/>
          <w:lang w:val="de-DE" w:eastAsia="zh-CN"/>
        </w:rPr>
      </w:pPr>
    </w:p>
    <w:p w:rsidR="00D41295" w:rsidRPr="000D3B5C" w:rsidRDefault="00A82C17">
      <w:pPr>
        <w:widowControl w:val="0"/>
        <w:jc w:val="center"/>
        <w:rPr>
          <w:rFonts w:ascii="Times New Roman" w:eastAsia="等线" w:hAnsi="Times New Roman" w:cs="Times New Roman"/>
          <w:kern w:val="2"/>
          <w:sz w:val="24"/>
          <w:lang w:eastAsia="zh-CN"/>
        </w:rPr>
      </w:pPr>
      <w:r w:rsidRPr="000D3B5C">
        <w:rPr>
          <w:rFonts w:ascii="Times New Roman" w:eastAsia="等线" w:hAnsi="Times New Roman" w:cs="Times New Roman"/>
          <w:noProof/>
          <w:kern w:val="2"/>
          <w:sz w:val="24"/>
          <w:lang w:eastAsia="zh-CN"/>
        </w:rPr>
        <w:drawing>
          <wp:inline distT="0" distB="0" distL="0" distR="0">
            <wp:extent cx="4729946" cy="2070100"/>
            <wp:effectExtent l="0" t="0" r="0" b="6350"/>
            <wp:docPr id="27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2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r="1185"/>
                    <a:stretch>
                      <a:fillRect/>
                    </a:stretch>
                  </pic:blipFill>
                  <pic:spPr>
                    <a:xfrm>
                      <a:off x="0" y="0"/>
                      <a:ext cx="4735932" cy="2072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1295" w:rsidRPr="000D3B5C" w:rsidRDefault="00A82C17" w:rsidP="000D3B5C">
      <w:pPr>
        <w:widowControl w:val="0"/>
        <w:spacing w:before="120"/>
        <w:jc w:val="both"/>
        <w:rPr>
          <w:rFonts w:ascii="Times New Roman" w:eastAsia="等线" w:hAnsi="Times New Roman" w:cs="Times New Roman"/>
          <w:bCs/>
          <w:kern w:val="2"/>
          <w:sz w:val="24"/>
          <w:szCs w:val="22"/>
          <w:lang w:eastAsia="zh-CN"/>
        </w:rPr>
      </w:pPr>
      <w:r w:rsidRPr="000D3B5C">
        <w:rPr>
          <w:rFonts w:ascii="Times New Roman" w:eastAsia="等线" w:hAnsi="Times New Roman" w:cs="Times New Roman"/>
          <w:b/>
          <w:kern w:val="2"/>
          <w:sz w:val="24"/>
          <w:lang w:eastAsia="zh-CN"/>
        </w:rPr>
        <w:t>Fig. S</w:t>
      </w:r>
      <w:r w:rsidRPr="000D3B5C">
        <w:rPr>
          <w:rFonts w:ascii="Times New Roman" w:eastAsia="等线" w:hAnsi="Times New Roman" w:cs="Times New Roman" w:hint="eastAsia"/>
          <w:b/>
          <w:kern w:val="2"/>
          <w:sz w:val="24"/>
          <w:lang w:eastAsia="zh-CN"/>
        </w:rPr>
        <w:t>3</w:t>
      </w:r>
      <w:r w:rsidRPr="000D3B5C">
        <w:rPr>
          <w:rFonts w:ascii="Times New Roman" w:eastAsia="等线" w:hAnsi="Times New Roman" w:cs="Times New Roman"/>
          <w:b/>
          <w:kern w:val="2"/>
          <w:sz w:val="24"/>
          <w:lang w:eastAsia="zh-CN"/>
        </w:rPr>
        <w:t xml:space="preserve"> </w:t>
      </w:r>
      <w:r w:rsidRPr="000D3B5C">
        <w:rPr>
          <w:rFonts w:ascii="Times New Roman" w:eastAsia="等线" w:hAnsi="Times New Roman" w:cs="Times New Roman"/>
          <w:bCs/>
          <w:kern w:val="2"/>
          <w:sz w:val="24"/>
          <w:lang w:eastAsia="zh-CN" w:bidi="en-US"/>
        </w:rPr>
        <w:t xml:space="preserve">SEM </w:t>
      </w:r>
      <w:r w:rsidRPr="000D3B5C">
        <w:rPr>
          <w:rFonts w:ascii="Times New Roman" w:eastAsia="等线" w:hAnsi="Times New Roman" w:cs="Times New Roman"/>
          <w:kern w:val="2"/>
          <w:sz w:val="24"/>
          <w:lang w:eastAsia="zh-CN" w:bidi="en-US"/>
        </w:rPr>
        <w:t>images</w:t>
      </w:r>
      <w:r w:rsidRPr="000D3B5C">
        <w:rPr>
          <w:rFonts w:ascii="Times New Roman" w:eastAsia="等线" w:hAnsi="Times New Roman" w:cs="Times New Roman"/>
          <w:bCs/>
          <w:kern w:val="2"/>
          <w:sz w:val="24"/>
          <w:szCs w:val="22"/>
          <w:lang w:eastAsia="zh-CN"/>
        </w:rPr>
        <w:t xml:space="preserve"> of hybrid crystals GT</w:t>
      </w:r>
      <w:r w:rsidRPr="000D3B5C">
        <w:rPr>
          <w:rFonts w:ascii="Times New Roman" w:eastAsia="等线" w:hAnsi="Times New Roman" w:cs="Times New Roman"/>
          <w:b/>
          <w:bCs/>
          <w:kern w:val="2"/>
          <w:sz w:val="24"/>
          <w:szCs w:val="22"/>
          <w:lang w:eastAsia="zh-CN"/>
        </w:rPr>
        <w:t>1</w:t>
      </w:r>
      <w:r w:rsidRPr="000D3B5C">
        <w:rPr>
          <w:rFonts w:ascii="Times New Roman" w:eastAsia="等线" w:hAnsi="Times New Roman" w:cs="Times New Roman"/>
          <w:bCs/>
          <w:kern w:val="2"/>
          <w:sz w:val="24"/>
          <w:szCs w:val="22"/>
          <w:lang w:eastAsia="zh-CN"/>
        </w:rPr>
        <w:t xml:space="preserve"> and GT</w:t>
      </w:r>
      <w:r w:rsidRPr="000D3B5C">
        <w:rPr>
          <w:rFonts w:ascii="Times New Roman" w:eastAsia="等线" w:hAnsi="Times New Roman" w:cs="Times New Roman"/>
          <w:b/>
          <w:bCs/>
          <w:kern w:val="2"/>
          <w:sz w:val="24"/>
          <w:szCs w:val="22"/>
          <w:lang w:eastAsia="zh-CN"/>
        </w:rPr>
        <w:t>2</w:t>
      </w:r>
      <w:r w:rsidRPr="000D3B5C">
        <w:rPr>
          <w:rFonts w:ascii="Times New Roman" w:eastAsia="等线" w:hAnsi="Times New Roman" w:cs="Times New Roman"/>
          <w:bCs/>
          <w:kern w:val="2"/>
          <w:sz w:val="24"/>
          <w:szCs w:val="22"/>
          <w:lang w:eastAsia="zh-CN"/>
        </w:rPr>
        <w:t>: (</w:t>
      </w:r>
      <w:r w:rsidRPr="000D3B5C">
        <w:rPr>
          <w:rFonts w:ascii="Times New Roman" w:eastAsia="等线" w:hAnsi="Times New Roman" w:cs="Times New Roman"/>
          <w:b/>
          <w:bCs/>
          <w:kern w:val="2"/>
          <w:sz w:val="24"/>
          <w:szCs w:val="22"/>
          <w:lang w:eastAsia="zh-CN"/>
        </w:rPr>
        <w:t>a</w:t>
      </w:r>
      <w:r w:rsidRPr="000D3B5C">
        <w:rPr>
          <w:rFonts w:ascii="Times New Roman" w:eastAsia="等线" w:hAnsi="Times New Roman" w:cs="Times New Roman"/>
          <w:bCs/>
          <w:kern w:val="2"/>
          <w:sz w:val="24"/>
          <w:szCs w:val="22"/>
          <w:lang w:eastAsia="zh-CN"/>
        </w:rPr>
        <w:t>) Surface morphology of the rGO-modified side and junction region, showing uniform coating and roughness distribution. (</w:t>
      </w:r>
      <w:r w:rsidRPr="000D3B5C">
        <w:rPr>
          <w:rFonts w:ascii="Times New Roman" w:eastAsia="等线" w:hAnsi="Times New Roman" w:cs="Times New Roman"/>
          <w:b/>
          <w:bCs/>
          <w:kern w:val="2"/>
          <w:sz w:val="24"/>
          <w:szCs w:val="22"/>
          <w:lang w:eastAsia="zh-CN"/>
        </w:rPr>
        <w:t>b</w:t>
      </w:r>
      <w:r w:rsidRPr="000D3B5C">
        <w:rPr>
          <w:rFonts w:ascii="Times New Roman" w:eastAsia="等线" w:hAnsi="Times New Roman" w:cs="Times New Roman"/>
          <w:bCs/>
          <w:kern w:val="2"/>
          <w:sz w:val="24"/>
          <w:szCs w:val="22"/>
          <w:lang w:eastAsia="zh-CN"/>
        </w:rPr>
        <w:t>)</w:t>
      </w:r>
      <w:r w:rsidRPr="000D3B5C">
        <w:rPr>
          <w:rFonts w:ascii="Times New Roman" w:eastAsia="等线" w:hAnsi="Times New Roman" w:cs="Times New Roman"/>
          <w:kern w:val="2"/>
          <w:sz w:val="21"/>
          <w:szCs w:val="22"/>
          <w:lang w:eastAsia="zh-CN"/>
        </w:rPr>
        <w:t xml:space="preserve"> </w:t>
      </w:r>
      <w:r w:rsidRPr="000D3B5C">
        <w:rPr>
          <w:rFonts w:ascii="Times New Roman" w:eastAsia="等线" w:hAnsi="Times New Roman" w:cs="Times New Roman"/>
          <w:bCs/>
          <w:kern w:val="2"/>
          <w:sz w:val="24"/>
          <w:szCs w:val="22"/>
          <w:lang w:eastAsia="zh-CN"/>
        </w:rPr>
        <w:t>Backside of the rGO-modified crystal, showing its original morphology without surface coating. (</w:t>
      </w:r>
      <w:r w:rsidRPr="000D3B5C">
        <w:rPr>
          <w:rFonts w:ascii="Times New Roman" w:eastAsia="等线" w:hAnsi="Times New Roman" w:cs="Times New Roman"/>
          <w:b/>
          <w:bCs/>
          <w:kern w:val="2"/>
          <w:sz w:val="24"/>
          <w:szCs w:val="22"/>
          <w:lang w:eastAsia="zh-CN"/>
        </w:rPr>
        <w:t>c</w:t>
      </w:r>
      <w:r w:rsidRPr="000D3B5C">
        <w:rPr>
          <w:rFonts w:ascii="Times New Roman" w:eastAsia="等线" w:hAnsi="Times New Roman" w:cs="Times New Roman"/>
          <w:bCs/>
          <w:kern w:val="2"/>
          <w:sz w:val="24"/>
          <w:szCs w:val="22"/>
          <w:lang w:eastAsia="zh-CN"/>
        </w:rPr>
        <w:t>) Surface morphology of the TPU-modified side, illustrating the smooth and continu</w:t>
      </w:r>
      <w:r w:rsidR="000D3B5C">
        <w:rPr>
          <w:rFonts w:ascii="Times New Roman" w:eastAsia="等线" w:hAnsi="Times New Roman" w:cs="Times New Roman"/>
          <w:bCs/>
          <w:kern w:val="2"/>
          <w:sz w:val="24"/>
          <w:szCs w:val="22"/>
          <w:lang w:eastAsia="zh-CN"/>
        </w:rPr>
        <w:t>ous coating</w:t>
      </w:r>
    </w:p>
    <w:p w:rsidR="00D41295" w:rsidRPr="000D3B5C" w:rsidRDefault="00D41295">
      <w:pPr>
        <w:widowControl w:val="0"/>
        <w:jc w:val="both"/>
        <w:rPr>
          <w:rFonts w:ascii="Times New Roman" w:eastAsia="等线" w:hAnsi="Times New Roman" w:cs="Times New Roman"/>
          <w:b/>
          <w:kern w:val="2"/>
          <w:sz w:val="24"/>
          <w:lang w:eastAsia="zh-CN"/>
        </w:rPr>
      </w:pPr>
    </w:p>
    <w:p w:rsidR="00D41295" w:rsidRPr="000D3B5C" w:rsidRDefault="00A82C17">
      <w:pPr>
        <w:widowControl w:val="0"/>
        <w:jc w:val="center"/>
        <w:rPr>
          <w:rFonts w:ascii="Times New Roman" w:eastAsia="等线" w:hAnsi="Times New Roman" w:cs="Times New Roman"/>
          <w:kern w:val="2"/>
          <w:sz w:val="24"/>
          <w:lang w:eastAsia="zh-CN" w:bidi="en-US"/>
        </w:rPr>
      </w:pPr>
      <w:r w:rsidRPr="000D3B5C">
        <w:rPr>
          <w:rFonts w:ascii="Times New Roman" w:eastAsia="等线" w:hAnsi="Times New Roman" w:cs="Times New Roman"/>
          <w:noProof/>
          <w:kern w:val="2"/>
          <w:sz w:val="24"/>
          <w:lang w:eastAsia="zh-CN"/>
        </w:rPr>
        <w:lastRenderedPageBreak/>
        <w:drawing>
          <wp:inline distT="0" distB="0" distL="0" distR="0">
            <wp:extent cx="4662552" cy="2209800"/>
            <wp:effectExtent l="0" t="0" r="5080" b="0"/>
            <wp:docPr id="34" name="图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图片 3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668819" cy="2212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1295" w:rsidRPr="000D3B5C" w:rsidRDefault="00A82C17" w:rsidP="000D3B5C">
      <w:pPr>
        <w:widowControl w:val="0"/>
        <w:jc w:val="both"/>
        <w:rPr>
          <w:rFonts w:ascii="Times New Roman" w:eastAsia="等线" w:hAnsi="Times New Roman" w:cs="Times New Roman"/>
          <w:kern w:val="2"/>
          <w:sz w:val="24"/>
          <w:lang w:eastAsia="zh-CN" w:bidi="en-US"/>
        </w:rPr>
      </w:pPr>
      <w:r w:rsidRPr="000D3B5C">
        <w:rPr>
          <w:rFonts w:ascii="Times New Roman" w:eastAsia="等线" w:hAnsi="Times New Roman" w:cs="Times New Roman"/>
          <w:b/>
          <w:kern w:val="2"/>
          <w:sz w:val="24"/>
          <w:lang w:eastAsia="zh-CN" w:bidi="en-US"/>
        </w:rPr>
        <w:t>Fig. S</w:t>
      </w:r>
      <w:r w:rsidRPr="000D3B5C">
        <w:rPr>
          <w:rFonts w:ascii="Times New Roman" w:eastAsia="等线" w:hAnsi="Times New Roman" w:cs="Times New Roman" w:hint="eastAsia"/>
          <w:b/>
          <w:kern w:val="2"/>
          <w:sz w:val="24"/>
          <w:lang w:eastAsia="zh-CN" w:bidi="en-US"/>
        </w:rPr>
        <w:t>4</w:t>
      </w:r>
      <w:r w:rsidRPr="000D3B5C">
        <w:rPr>
          <w:rFonts w:ascii="Times New Roman" w:eastAsia="等线" w:hAnsi="Times New Roman" w:cs="Times New Roman"/>
          <w:kern w:val="2"/>
          <w:sz w:val="24"/>
          <w:lang w:eastAsia="zh-CN" w:bidi="en-US"/>
        </w:rPr>
        <w:t xml:space="preserve"> High-magnification </w:t>
      </w:r>
      <w:r w:rsidRPr="000D3B5C">
        <w:rPr>
          <w:rFonts w:ascii="Times New Roman" w:eastAsia="等线" w:hAnsi="Times New Roman" w:cs="Times New Roman"/>
          <w:bCs/>
          <w:kern w:val="2"/>
          <w:sz w:val="24"/>
          <w:lang w:eastAsia="zh-CN" w:bidi="en-US"/>
        </w:rPr>
        <w:t>SEM</w:t>
      </w:r>
      <w:r w:rsidRPr="000D3B5C">
        <w:rPr>
          <w:rFonts w:ascii="Times New Roman" w:eastAsia="等线" w:hAnsi="Times New Roman" w:cs="Times New Roman"/>
          <w:kern w:val="2"/>
          <w:sz w:val="24"/>
          <w:lang w:eastAsia="zh-CN" w:bidi="en-US"/>
        </w:rPr>
        <w:t xml:space="preserve"> images of the hybrid crystal cross-sections: (</w:t>
      </w:r>
      <w:r w:rsidRPr="000D3B5C">
        <w:rPr>
          <w:rFonts w:ascii="Times New Roman" w:eastAsia="等线" w:hAnsi="Times New Roman" w:cs="Times New Roman"/>
          <w:b/>
          <w:kern w:val="2"/>
          <w:sz w:val="24"/>
          <w:lang w:eastAsia="zh-CN" w:bidi="en-US"/>
        </w:rPr>
        <w:t>a</w:t>
      </w:r>
      <w:r w:rsidRPr="000D3B5C">
        <w:rPr>
          <w:rFonts w:ascii="Times New Roman" w:eastAsia="等线" w:hAnsi="Times New Roman" w:cs="Times New Roman"/>
          <w:kern w:val="2"/>
          <w:sz w:val="24"/>
          <w:lang w:eastAsia="zh-CN" w:bidi="en-US"/>
        </w:rPr>
        <w:t xml:space="preserve">) Morphology and thickness of the </w:t>
      </w:r>
      <w:r w:rsidRPr="000D3B5C">
        <w:rPr>
          <w:rFonts w:ascii="Times New Roman" w:eastAsia="等线" w:hAnsi="Times New Roman" w:cs="Times New Roman"/>
          <w:bCs/>
          <w:kern w:val="2"/>
          <w:sz w:val="24"/>
          <w:lang w:eastAsia="zh-CN" w:bidi="en-US"/>
        </w:rPr>
        <w:t>rGO layer</w:t>
      </w:r>
      <w:r w:rsidRPr="000D3B5C">
        <w:rPr>
          <w:rFonts w:ascii="Times New Roman" w:eastAsia="等线" w:hAnsi="Times New Roman" w:cs="Times New Roman"/>
          <w:kern w:val="2"/>
          <w:sz w:val="24"/>
          <w:lang w:eastAsia="zh-CN" w:bidi="en-US"/>
        </w:rPr>
        <w:t>, showing its uniform coating and layered structure. (</w:t>
      </w:r>
      <w:r w:rsidRPr="000D3B5C">
        <w:rPr>
          <w:rFonts w:ascii="Times New Roman" w:eastAsia="等线" w:hAnsi="Times New Roman" w:cs="Times New Roman"/>
          <w:b/>
          <w:kern w:val="2"/>
          <w:sz w:val="24"/>
          <w:lang w:eastAsia="zh-CN" w:bidi="en-US"/>
        </w:rPr>
        <w:t>b</w:t>
      </w:r>
      <w:r w:rsidRPr="000D3B5C">
        <w:rPr>
          <w:rFonts w:ascii="Times New Roman" w:eastAsia="等线" w:hAnsi="Times New Roman" w:cs="Times New Roman"/>
          <w:kern w:val="2"/>
          <w:sz w:val="24"/>
          <w:lang w:eastAsia="zh-CN" w:bidi="en-US"/>
        </w:rPr>
        <w:t xml:space="preserve">) Morphology and thickness of the </w:t>
      </w:r>
      <w:r w:rsidRPr="000D3B5C">
        <w:rPr>
          <w:rFonts w:ascii="Times New Roman" w:eastAsia="等线" w:hAnsi="Times New Roman" w:cs="Times New Roman"/>
          <w:bCs/>
          <w:kern w:val="2"/>
          <w:sz w:val="24"/>
          <w:lang w:eastAsia="zh-CN" w:bidi="en-US"/>
        </w:rPr>
        <w:t>TPU layer</w:t>
      </w:r>
      <w:r w:rsidRPr="000D3B5C">
        <w:rPr>
          <w:rFonts w:ascii="Times New Roman" w:eastAsia="等线" w:hAnsi="Times New Roman" w:cs="Times New Roman"/>
          <w:kern w:val="2"/>
          <w:sz w:val="24"/>
          <w:lang w:eastAsia="zh-CN" w:bidi="en-US"/>
        </w:rPr>
        <w:t>, illustrating the smooth surface and compact ad</w:t>
      </w:r>
      <w:r w:rsidR="000D3B5C">
        <w:rPr>
          <w:rFonts w:ascii="Times New Roman" w:eastAsia="等线" w:hAnsi="Times New Roman" w:cs="Times New Roman"/>
          <w:kern w:val="2"/>
          <w:sz w:val="24"/>
          <w:lang w:eastAsia="zh-CN" w:bidi="en-US"/>
        </w:rPr>
        <w:t>hesion to the crystal substrate</w:t>
      </w:r>
    </w:p>
    <w:p w:rsidR="00D41295" w:rsidRPr="000D3B5C" w:rsidRDefault="00A82C17">
      <w:pPr>
        <w:widowControl w:val="0"/>
        <w:jc w:val="center"/>
        <w:rPr>
          <w:rFonts w:ascii="Times New Roman" w:eastAsia="等线" w:hAnsi="Times New Roman" w:cs="Times New Roman"/>
          <w:kern w:val="2"/>
          <w:sz w:val="24"/>
          <w:lang w:eastAsia="zh-CN" w:bidi="en-US"/>
        </w:rPr>
      </w:pPr>
      <w:r w:rsidRPr="000D3B5C">
        <w:rPr>
          <w:noProof/>
          <w:lang w:eastAsia="zh-CN"/>
        </w:rPr>
        <w:drawing>
          <wp:inline distT="0" distB="0" distL="0" distR="0">
            <wp:extent cx="3771900" cy="2527300"/>
            <wp:effectExtent l="0" t="0" r="0" b="6350"/>
            <wp:docPr id="1" name="图片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0"/>
                    <pic:cNvPicPr/>
                  </pic:nvPicPr>
                  <pic:blipFill>
                    <a:blip r:embed="rId16"/>
                    <a:srcRect l="1852" t="2333"/>
                    <a:stretch>
                      <a:fillRect/>
                    </a:stretch>
                  </pic:blipFill>
                  <pic:spPr>
                    <a:xfrm>
                      <a:off x="0" y="0"/>
                      <a:ext cx="3771900" cy="252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1295" w:rsidRPr="000D3B5C" w:rsidRDefault="00A82C17">
      <w:pPr>
        <w:widowControl w:val="0"/>
        <w:jc w:val="both"/>
        <w:rPr>
          <w:rFonts w:ascii="Times New Roman" w:eastAsia="等线" w:hAnsi="Times New Roman" w:cs="Times New Roman"/>
          <w:kern w:val="2"/>
          <w:sz w:val="24"/>
          <w:lang w:eastAsia="zh-CN" w:bidi="en-US"/>
        </w:rPr>
      </w:pPr>
      <w:bookmarkStart w:id="6" w:name="_Hlk208213351"/>
      <w:r w:rsidRPr="000D3B5C">
        <w:rPr>
          <w:rFonts w:ascii="Times New Roman" w:eastAsia="等线" w:hAnsi="Times New Roman" w:cs="Times New Roman"/>
          <w:b/>
          <w:kern w:val="2"/>
          <w:sz w:val="24"/>
          <w:lang w:eastAsia="zh-CN" w:bidi="en-US"/>
        </w:rPr>
        <w:t>Fig. S</w:t>
      </w:r>
      <w:r w:rsidRPr="000D3B5C">
        <w:rPr>
          <w:rFonts w:ascii="Times New Roman" w:eastAsia="等线" w:hAnsi="Times New Roman" w:cs="Times New Roman" w:hint="eastAsia"/>
          <w:b/>
          <w:kern w:val="2"/>
          <w:sz w:val="24"/>
          <w:lang w:eastAsia="zh-CN" w:bidi="en-US"/>
        </w:rPr>
        <w:t>5</w:t>
      </w:r>
      <w:r w:rsidRPr="000D3B5C">
        <w:rPr>
          <w:rFonts w:ascii="Times New Roman" w:eastAsia="等线" w:hAnsi="Times New Roman" w:cs="Times New Roman"/>
          <w:kern w:val="2"/>
          <w:sz w:val="24"/>
          <w:lang w:eastAsia="zh-CN" w:bidi="en-US"/>
        </w:rPr>
        <w:t xml:space="preserve"> Cross-sectional SEM images of the hybrid crystals: (</w:t>
      </w:r>
      <w:r w:rsidRPr="000D3B5C">
        <w:rPr>
          <w:rFonts w:ascii="Times New Roman" w:eastAsia="等线" w:hAnsi="Times New Roman" w:cs="Times New Roman"/>
          <w:b/>
          <w:kern w:val="2"/>
          <w:sz w:val="24"/>
          <w:lang w:eastAsia="zh-CN" w:bidi="en-US"/>
        </w:rPr>
        <w:t>a, c</w:t>
      </w:r>
      <w:r w:rsidRPr="000D3B5C">
        <w:rPr>
          <w:rFonts w:ascii="Times New Roman" w:eastAsia="等线" w:hAnsi="Times New Roman" w:cs="Times New Roman"/>
          <w:kern w:val="2"/>
          <w:sz w:val="24"/>
          <w:lang w:eastAsia="zh-CN" w:bidi="en-US"/>
        </w:rPr>
        <w:t>) GT</w:t>
      </w:r>
      <w:r w:rsidRPr="000D3B5C">
        <w:rPr>
          <w:rFonts w:ascii="Times New Roman" w:eastAsia="等线" w:hAnsi="Times New Roman" w:cs="Times New Roman"/>
          <w:b/>
          <w:kern w:val="2"/>
          <w:sz w:val="24"/>
          <w:lang w:eastAsia="zh-CN" w:bidi="en-US"/>
        </w:rPr>
        <w:t>1</w:t>
      </w:r>
      <w:r w:rsidRPr="000D3B5C">
        <w:rPr>
          <w:rFonts w:ascii="Times New Roman" w:eastAsia="等线" w:hAnsi="Times New Roman" w:cs="Times New Roman"/>
          <w:kern w:val="2"/>
          <w:sz w:val="24"/>
          <w:lang w:eastAsia="zh-CN" w:bidi="en-US"/>
        </w:rPr>
        <w:t xml:space="preserve"> (</w:t>
      </w:r>
      <w:r w:rsidRPr="000D3B5C">
        <w:rPr>
          <w:rFonts w:ascii="Times New Roman" w:eastAsia="等线" w:hAnsi="Times New Roman" w:cs="Times New Roman"/>
          <w:b/>
          <w:kern w:val="2"/>
          <w:sz w:val="24"/>
          <w:lang w:eastAsia="zh-CN" w:bidi="en-US"/>
        </w:rPr>
        <w:t>a</w:t>
      </w:r>
      <w:r w:rsidRPr="000D3B5C">
        <w:rPr>
          <w:rFonts w:ascii="Times New Roman" w:eastAsia="等线" w:hAnsi="Times New Roman" w:cs="Times New Roman"/>
          <w:kern w:val="2"/>
          <w:sz w:val="24"/>
          <w:lang w:eastAsia="zh-CN" w:bidi="en-US"/>
        </w:rPr>
        <w:t>) and GT</w:t>
      </w:r>
      <w:r w:rsidRPr="000D3B5C">
        <w:rPr>
          <w:rFonts w:ascii="Times New Roman" w:eastAsia="等线" w:hAnsi="Times New Roman" w:cs="Times New Roman"/>
          <w:b/>
          <w:kern w:val="2"/>
          <w:sz w:val="24"/>
          <w:lang w:eastAsia="zh-CN" w:bidi="en-US"/>
        </w:rPr>
        <w:t>2</w:t>
      </w:r>
      <w:r w:rsidRPr="000D3B5C">
        <w:rPr>
          <w:rFonts w:ascii="Times New Roman" w:eastAsia="等线" w:hAnsi="Times New Roman" w:cs="Times New Roman"/>
          <w:kern w:val="2"/>
          <w:sz w:val="24"/>
          <w:lang w:eastAsia="zh-CN" w:bidi="en-US"/>
        </w:rPr>
        <w:t xml:space="preserve"> (</w:t>
      </w:r>
      <w:r w:rsidRPr="000D3B5C">
        <w:rPr>
          <w:rFonts w:ascii="Times New Roman" w:eastAsia="等线" w:hAnsi="Times New Roman" w:cs="Times New Roman"/>
          <w:b/>
          <w:kern w:val="2"/>
          <w:sz w:val="24"/>
          <w:lang w:eastAsia="zh-CN" w:bidi="en-US"/>
        </w:rPr>
        <w:t>c</w:t>
      </w:r>
      <w:r w:rsidRPr="000D3B5C">
        <w:rPr>
          <w:rFonts w:ascii="Times New Roman" w:eastAsia="等线" w:hAnsi="Times New Roman" w:cs="Times New Roman"/>
          <w:kern w:val="2"/>
          <w:sz w:val="24"/>
          <w:lang w:eastAsia="zh-CN" w:bidi="en-US"/>
        </w:rPr>
        <w:t>), showing the distinct sandwich-like multilayer structure; (</w:t>
      </w:r>
      <w:r w:rsidRPr="000D3B5C">
        <w:rPr>
          <w:rFonts w:ascii="Times New Roman" w:eastAsia="等线" w:hAnsi="Times New Roman" w:cs="Times New Roman"/>
          <w:b/>
          <w:kern w:val="2"/>
          <w:sz w:val="24"/>
          <w:lang w:eastAsia="zh-CN" w:bidi="en-US"/>
        </w:rPr>
        <w:t>b, d</w:t>
      </w:r>
      <w:r w:rsidRPr="000D3B5C">
        <w:rPr>
          <w:rFonts w:ascii="Times New Roman" w:eastAsia="等线" w:hAnsi="Times New Roman" w:cs="Times New Roman"/>
          <w:kern w:val="2"/>
          <w:sz w:val="24"/>
          <w:lang w:eastAsia="zh-CN" w:bidi="en-US"/>
        </w:rPr>
        <w:t>) GT</w:t>
      </w:r>
      <w:r w:rsidRPr="000D3B5C">
        <w:rPr>
          <w:rFonts w:ascii="Times New Roman" w:eastAsia="等线" w:hAnsi="Times New Roman" w:cs="Times New Roman"/>
          <w:b/>
          <w:kern w:val="2"/>
          <w:sz w:val="24"/>
          <w:lang w:eastAsia="zh-CN" w:bidi="en-US"/>
        </w:rPr>
        <w:t>1</w:t>
      </w:r>
      <w:r w:rsidRPr="000D3B5C">
        <w:rPr>
          <w:rFonts w:ascii="Times New Roman" w:eastAsia="等线" w:hAnsi="Times New Roman" w:cs="Times New Roman"/>
          <w:kern w:val="2"/>
          <w:sz w:val="24"/>
          <w:lang w:eastAsia="zh-CN" w:bidi="en-US"/>
        </w:rPr>
        <w:t xml:space="preserve"> (</w:t>
      </w:r>
      <w:r w:rsidRPr="000D3B5C">
        <w:rPr>
          <w:rFonts w:ascii="Times New Roman" w:eastAsia="等线" w:hAnsi="Times New Roman" w:cs="Times New Roman"/>
          <w:b/>
          <w:kern w:val="2"/>
          <w:sz w:val="24"/>
          <w:lang w:eastAsia="zh-CN" w:bidi="en-US"/>
        </w:rPr>
        <w:t>b</w:t>
      </w:r>
      <w:r w:rsidRPr="000D3B5C">
        <w:rPr>
          <w:rFonts w:ascii="Times New Roman" w:eastAsia="等线" w:hAnsi="Times New Roman" w:cs="Times New Roman"/>
          <w:kern w:val="2"/>
          <w:sz w:val="24"/>
          <w:lang w:eastAsia="zh-CN" w:bidi="en-US"/>
        </w:rPr>
        <w:t>) and GT</w:t>
      </w:r>
      <w:r w:rsidRPr="000D3B5C">
        <w:rPr>
          <w:rFonts w:ascii="Times New Roman" w:eastAsia="等线" w:hAnsi="Times New Roman" w:cs="Times New Roman"/>
          <w:b/>
          <w:kern w:val="2"/>
          <w:sz w:val="24"/>
          <w:lang w:eastAsia="zh-CN" w:bidi="en-US"/>
        </w:rPr>
        <w:t>2</w:t>
      </w:r>
      <w:r w:rsidRPr="000D3B5C">
        <w:rPr>
          <w:rFonts w:ascii="Times New Roman" w:eastAsia="等线" w:hAnsi="Times New Roman" w:cs="Times New Roman"/>
          <w:kern w:val="2"/>
          <w:sz w:val="24"/>
          <w:lang w:eastAsia="zh-CN" w:bidi="en-US"/>
        </w:rPr>
        <w:t xml:space="preserve"> (</w:t>
      </w:r>
      <w:r w:rsidRPr="000D3B5C">
        <w:rPr>
          <w:rFonts w:ascii="Times New Roman" w:eastAsia="等线" w:hAnsi="Times New Roman" w:cs="Times New Roman"/>
          <w:b/>
          <w:kern w:val="2"/>
          <w:sz w:val="24"/>
          <w:lang w:eastAsia="zh-CN" w:bidi="en-US"/>
        </w:rPr>
        <w:t>d</w:t>
      </w:r>
      <w:r w:rsidRPr="000D3B5C">
        <w:rPr>
          <w:rFonts w:ascii="Times New Roman" w:eastAsia="等线" w:hAnsi="Times New Roman" w:cs="Times New Roman"/>
          <w:kern w:val="2"/>
          <w:sz w:val="24"/>
          <w:lang w:eastAsia="zh-CN" w:bidi="en-US"/>
        </w:rPr>
        <w:t>) after cycles of high/low humidity (20% to 90% RH), high/low temperature (–150 to 150 °C), and repeated infrared irradiation, demonstrating the structural stability of the multilayer structure</w:t>
      </w:r>
      <w:bookmarkEnd w:id="6"/>
    </w:p>
    <w:p w:rsidR="00D41295" w:rsidRPr="000D3B5C" w:rsidRDefault="00A82C17">
      <w:pPr>
        <w:widowControl w:val="0"/>
        <w:jc w:val="center"/>
        <w:rPr>
          <w:rFonts w:ascii="Times New Roman" w:eastAsia="等线" w:hAnsi="Times New Roman" w:cs="Times New Roman"/>
          <w:kern w:val="2"/>
          <w:sz w:val="24"/>
          <w:lang w:eastAsia="zh-CN" w:bidi="en-US"/>
        </w:rPr>
      </w:pPr>
      <w:r w:rsidRPr="000D3B5C">
        <w:rPr>
          <w:noProof/>
          <w:lang w:eastAsia="zh-CN"/>
        </w:rPr>
        <w:drawing>
          <wp:inline distT="0" distB="0" distL="0" distR="0">
            <wp:extent cx="5270500" cy="1807845"/>
            <wp:effectExtent l="0" t="0" r="6350" b="1905"/>
            <wp:docPr id="2" name="图片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1"/>
                    <pic:cNvPicPr/>
                  </pic:nvPicPr>
                  <pic:blipFill>
                    <a:blip r:embed="rId17"/>
                    <a:srcRect l="1084" t="1349" r="749" b="2586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1807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1295" w:rsidRPr="000D3B5C" w:rsidRDefault="00A82C17">
      <w:pPr>
        <w:widowControl w:val="0"/>
        <w:jc w:val="both"/>
        <w:rPr>
          <w:rFonts w:ascii="Times New Roman" w:eastAsia="等线" w:hAnsi="Times New Roman" w:cs="Times New Roman"/>
          <w:kern w:val="2"/>
          <w:sz w:val="24"/>
          <w:lang w:eastAsia="zh-CN" w:bidi="en-US"/>
        </w:rPr>
      </w:pPr>
      <w:bookmarkStart w:id="7" w:name="_Hlk208213469"/>
      <w:r w:rsidRPr="000D3B5C">
        <w:rPr>
          <w:rFonts w:ascii="Times New Roman" w:eastAsia="等线" w:hAnsi="Times New Roman" w:cs="Times New Roman"/>
          <w:b/>
          <w:kern w:val="2"/>
          <w:sz w:val="24"/>
          <w:lang w:eastAsia="zh-CN" w:bidi="en-US"/>
        </w:rPr>
        <w:t>Fig. S</w:t>
      </w:r>
      <w:r w:rsidRPr="000D3B5C">
        <w:rPr>
          <w:rFonts w:ascii="Times New Roman" w:eastAsia="等线" w:hAnsi="Times New Roman" w:cs="Times New Roman" w:hint="eastAsia"/>
          <w:b/>
          <w:kern w:val="2"/>
          <w:sz w:val="24"/>
          <w:lang w:eastAsia="zh-CN" w:bidi="en-US"/>
        </w:rPr>
        <w:t>6</w:t>
      </w:r>
      <w:r w:rsidRPr="000D3B5C">
        <w:rPr>
          <w:rFonts w:ascii="Times New Roman" w:eastAsia="等线" w:hAnsi="Times New Roman" w:cs="Times New Roman"/>
          <w:kern w:val="2"/>
          <w:sz w:val="24"/>
          <w:lang w:eastAsia="zh-CN" w:bidi="en-US"/>
        </w:rPr>
        <w:t xml:space="preserve"> (</w:t>
      </w:r>
      <w:r w:rsidRPr="000D3B5C">
        <w:rPr>
          <w:rFonts w:ascii="Times New Roman" w:eastAsia="等线" w:hAnsi="Times New Roman" w:cs="Times New Roman"/>
          <w:b/>
          <w:kern w:val="2"/>
          <w:sz w:val="24"/>
          <w:lang w:eastAsia="zh-CN" w:bidi="en-US"/>
        </w:rPr>
        <w:t>a, b</w:t>
      </w:r>
      <w:r w:rsidRPr="000D3B5C">
        <w:rPr>
          <w:rFonts w:ascii="Times New Roman" w:eastAsia="等线" w:hAnsi="Times New Roman" w:cs="Times New Roman"/>
          <w:kern w:val="2"/>
          <w:sz w:val="24"/>
          <w:lang w:eastAsia="zh-CN" w:bidi="en-US"/>
        </w:rPr>
        <w:t xml:space="preserve">) AFM images of the surface morphology of crystal </w:t>
      </w:r>
      <w:r w:rsidRPr="000D3B5C">
        <w:rPr>
          <w:rFonts w:ascii="Times New Roman" w:eastAsia="等线" w:hAnsi="Times New Roman" w:cs="Times New Roman"/>
          <w:b/>
          <w:kern w:val="2"/>
          <w:sz w:val="24"/>
          <w:lang w:eastAsia="zh-CN" w:bidi="en-US"/>
        </w:rPr>
        <w:t>2</w:t>
      </w:r>
      <w:r w:rsidRPr="000D3B5C">
        <w:rPr>
          <w:rFonts w:ascii="Times New Roman" w:eastAsia="等线" w:hAnsi="Times New Roman" w:cs="Times New Roman"/>
          <w:kern w:val="2"/>
          <w:sz w:val="24"/>
          <w:lang w:eastAsia="zh-CN" w:bidi="en-US"/>
        </w:rPr>
        <w:t xml:space="preserve"> and </w:t>
      </w:r>
      <w:r w:rsidRPr="000D3B5C">
        <w:rPr>
          <w:rFonts w:ascii="Times New Roman" w:eastAsia="等线" w:hAnsi="Times New Roman" w:cs="Times New Roman"/>
          <w:b/>
          <w:kern w:val="2"/>
          <w:sz w:val="24"/>
          <w:lang w:eastAsia="zh-CN" w:bidi="en-US"/>
        </w:rPr>
        <w:t>2</w:t>
      </w:r>
      <w:r w:rsidRPr="000D3B5C">
        <w:rPr>
          <w:rFonts w:ascii="Times New Roman" w:eastAsia="等线" w:hAnsi="Times New Roman" w:cs="Times New Roman"/>
          <w:kern w:val="2"/>
          <w:sz w:val="24"/>
          <w:lang w:eastAsia="zh-CN" w:bidi="en-US"/>
        </w:rPr>
        <w:t>/PDDA, showing the crystal surface and the deposited PDDA layer. (</w:t>
      </w:r>
      <w:r w:rsidRPr="000D3B5C">
        <w:rPr>
          <w:rFonts w:ascii="Times New Roman" w:eastAsia="等线" w:hAnsi="Times New Roman" w:cs="Times New Roman"/>
          <w:b/>
          <w:kern w:val="2"/>
          <w:sz w:val="24"/>
          <w:lang w:eastAsia="zh-CN" w:bidi="en-US"/>
        </w:rPr>
        <w:t>c</w:t>
      </w:r>
      <w:r w:rsidRPr="000D3B5C">
        <w:rPr>
          <w:rFonts w:ascii="Times New Roman" w:eastAsia="等线" w:hAnsi="Times New Roman" w:cs="Times New Roman"/>
          <w:kern w:val="2"/>
          <w:sz w:val="24"/>
          <w:lang w:eastAsia="zh-CN" w:bidi="en-US"/>
        </w:rPr>
        <w:t xml:space="preserve">) AFM image of </w:t>
      </w:r>
      <w:r w:rsidRPr="000D3B5C">
        <w:rPr>
          <w:rFonts w:ascii="Times New Roman" w:eastAsia="等线" w:hAnsi="Times New Roman" w:cs="Times New Roman"/>
          <w:b/>
          <w:kern w:val="2"/>
          <w:sz w:val="24"/>
          <w:lang w:eastAsia="zh-CN" w:bidi="en-US"/>
        </w:rPr>
        <w:t>2</w:t>
      </w:r>
      <w:r w:rsidRPr="000D3B5C">
        <w:rPr>
          <w:rFonts w:ascii="Times New Roman" w:eastAsia="等线" w:hAnsi="Times New Roman" w:cs="Times New Roman"/>
          <w:kern w:val="2"/>
          <w:sz w:val="24"/>
          <w:lang w:eastAsia="zh-CN" w:bidi="en-US"/>
        </w:rPr>
        <w:t xml:space="preserve">/PDDA </w:t>
      </w:r>
      <w:bookmarkStart w:id="8" w:name="_Hlk207971463"/>
      <w:r w:rsidRPr="000D3B5C">
        <w:rPr>
          <w:rFonts w:ascii="Times New Roman" w:eastAsia="等线" w:hAnsi="Times New Roman" w:cs="Times New Roman"/>
          <w:kern w:val="2"/>
          <w:sz w:val="24"/>
          <w:lang w:eastAsia="zh-CN" w:bidi="en-US"/>
        </w:rPr>
        <w:t>after cycles of high/low humidity (20% to 90% RH), high/low temperature (–150 to 150°C), and repeated infrared irradiation</w:t>
      </w:r>
      <w:bookmarkEnd w:id="7"/>
      <w:bookmarkEnd w:id="8"/>
    </w:p>
    <w:p w:rsidR="00D41295" w:rsidRPr="000D3B5C" w:rsidRDefault="00A82C17">
      <w:pPr>
        <w:widowControl w:val="0"/>
        <w:jc w:val="center"/>
        <w:rPr>
          <w:rFonts w:ascii="Times New Roman" w:eastAsia="等线" w:hAnsi="Times New Roman" w:cs="Times New Roman"/>
          <w:kern w:val="2"/>
          <w:sz w:val="24"/>
          <w:lang w:eastAsia="zh-CN" w:bidi="en-US"/>
        </w:rPr>
      </w:pPr>
      <w:r w:rsidRPr="000D3B5C">
        <w:rPr>
          <w:rFonts w:ascii="Times New Roman" w:eastAsia="等线" w:hAnsi="Times New Roman" w:cs="Times New Roman"/>
          <w:noProof/>
          <w:kern w:val="2"/>
          <w:sz w:val="24"/>
          <w:lang w:eastAsia="zh-CN"/>
        </w:rPr>
        <w:lastRenderedPageBreak/>
        <w:drawing>
          <wp:inline distT="0" distB="0" distL="0" distR="0">
            <wp:extent cx="2988874" cy="1993900"/>
            <wp:effectExtent l="0" t="0" r="2540" b="6350"/>
            <wp:docPr id="35" name="图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35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92792" cy="199651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41295" w:rsidRDefault="00A82C17">
      <w:pPr>
        <w:widowControl w:val="0"/>
        <w:jc w:val="both"/>
        <w:rPr>
          <w:rFonts w:ascii="Times New Roman" w:eastAsia="等线" w:hAnsi="Times New Roman" w:cs="Times New Roman"/>
          <w:b/>
          <w:kern w:val="2"/>
          <w:sz w:val="24"/>
          <w:lang w:eastAsia="zh-CN" w:bidi="en-US"/>
        </w:rPr>
      </w:pPr>
      <w:r w:rsidRPr="000D3B5C">
        <w:rPr>
          <w:rFonts w:ascii="Times New Roman" w:eastAsia="等线" w:hAnsi="Times New Roman" w:cs="Times New Roman"/>
          <w:b/>
          <w:kern w:val="2"/>
          <w:sz w:val="24"/>
          <w:lang w:eastAsia="zh-CN" w:bidi="en-US"/>
        </w:rPr>
        <w:t>Fig. S</w:t>
      </w:r>
      <w:r w:rsidRPr="000D3B5C">
        <w:rPr>
          <w:rFonts w:ascii="Times New Roman" w:eastAsia="等线" w:hAnsi="Times New Roman" w:cs="Times New Roman" w:hint="eastAsia"/>
          <w:b/>
          <w:kern w:val="2"/>
          <w:sz w:val="24"/>
          <w:lang w:eastAsia="zh-CN" w:bidi="en-US"/>
        </w:rPr>
        <w:t>7</w:t>
      </w:r>
      <w:r w:rsidRPr="000D3B5C">
        <w:rPr>
          <w:rFonts w:ascii="Times New Roman" w:eastAsia="等线" w:hAnsi="Times New Roman" w:cs="Times New Roman"/>
          <w:kern w:val="2"/>
          <w:sz w:val="24"/>
          <w:lang w:eastAsia="zh-CN" w:bidi="en-US"/>
        </w:rPr>
        <w:t xml:space="preserve"> Reversible elastic bending process of the pristine crystal </w:t>
      </w:r>
      <w:r w:rsidRPr="000D3B5C">
        <w:rPr>
          <w:rFonts w:ascii="Times New Roman" w:eastAsia="等线" w:hAnsi="Times New Roman" w:cs="Times New Roman"/>
          <w:b/>
          <w:kern w:val="2"/>
          <w:sz w:val="24"/>
          <w:lang w:eastAsia="zh-CN" w:bidi="en-US"/>
        </w:rPr>
        <w:t>2</w:t>
      </w:r>
    </w:p>
    <w:p w:rsidR="000D3B5C" w:rsidRPr="000D3B5C" w:rsidRDefault="000D3B5C">
      <w:pPr>
        <w:widowControl w:val="0"/>
        <w:jc w:val="both"/>
        <w:rPr>
          <w:rFonts w:ascii="Times New Roman" w:eastAsia="等线" w:hAnsi="Times New Roman" w:cs="Times New Roman"/>
          <w:kern w:val="2"/>
          <w:sz w:val="24"/>
          <w:lang w:eastAsia="zh-CN" w:bidi="en-US"/>
        </w:rPr>
      </w:pPr>
    </w:p>
    <w:p w:rsidR="00D41295" w:rsidRPr="000D3B5C" w:rsidRDefault="00D41295">
      <w:pPr>
        <w:widowControl w:val="0"/>
        <w:jc w:val="both"/>
        <w:rPr>
          <w:rFonts w:ascii="Times New Roman" w:eastAsia="等线" w:hAnsi="Times New Roman" w:cs="Times New Roman"/>
          <w:kern w:val="2"/>
          <w:sz w:val="24"/>
          <w:lang w:eastAsia="zh-CN" w:bidi="en-US"/>
        </w:rPr>
      </w:pPr>
    </w:p>
    <w:p w:rsidR="00D41295" w:rsidRPr="000D3B5C" w:rsidRDefault="00A82C17">
      <w:pPr>
        <w:widowControl w:val="0"/>
        <w:jc w:val="center"/>
        <w:rPr>
          <w:rFonts w:ascii="Times New Roman" w:eastAsia="等线" w:hAnsi="Times New Roman" w:cs="Times New Roman"/>
          <w:kern w:val="2"/>
          <w:sz w:val="24"/>
          <w:lang w:eastAsia="zh-CN" w:bidi="en-US"/>
        </w:rPr>
      </w:pPr>
      <w:r w:rsidRPr="000D3B5C">
        <w:rPr>
          <w:rFonts w:ascii="Times New Roman" w:eastAsia="等线" w:hAnsi="Times New Roman" w:cs="Times New Roman"/>
          <w:noProof/>
          <w:kern w:val="2"/>
          <w:sz w:val="24"/>
          <w:lang w:eastAsia="zh-CN"/>
        </w:rPr>
        <w:drawing>
          <wp:inline distT="0" distB="0" distL="0" distR="0">
            <wp:extent cx="3931285" cy="1861185"/>
            <wp:effectExtent l="0" t="0" r="0" b="5715"/>
            <wp:docPr id="37" name="图片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图片 37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21"/>
                    <a:stretch>
                      <a:fillRect/>
                    </a:stretch>
                  </pic:blipFill>
                  <pic:spPr>
                    <a:xfrm>
                      <a:off x="0" y="0"/>
                      <a:ext cx="3931477" cy="1861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1295" w:rsidRDefault="00A82C17">
      <w:pPr>
        <w:widowControl w:val="0"/>
        <w:jc w:val="both"/>
        <w:rPr>
          <w:rFonts w:ascii="Times New Roman" w:eastAsia="等线" w:hAnsi="Times New Roman" w:cs="Times New Roman"/>
          <w:kern w:val="2"/>
          <w:sz w:val="24"/>
          <w:lang w:eastAsia="zh-CN" w:bidi="en-US"/>
        </w:rPr>
      </w:pPr>
      <w:r w:rsidRPr="000D3B5C">
        <w:rPr>
          <w:rFonts w:ascii="Times New Roman" w:eastAsia="等线" w:hAnsi="Times New Roman" w:cs="Times New Roman"/>
          <w:b/>
          <w:kern w:val="2"/>
          <w:sz w:val="24"/>
          <w:lang w:eastAsia="zh-CN" w:bidi="en-US"/>
        </w:rPr>
        <w:t>Fig. S</w:t>
      </w:r>
      <w:r w:rsidRPr="000D3B5C">
        <w:rPr>
          <w:rFonts w:ascii="Times New Roman" w:eastAsia="等线" w:hAnsi="Times New Roman" w:cs="Times New Roman" w:hint="eastAsia"/>
          <w:b/>
          <w:kern w:val="2"/>
          <w:sz w:val="24"/>
          <w:lang w:eastAsia="zh-CN" w:bidi="en-US"/>
        </w:rPr>
        <w:t>8</w:t>
      </w:r>
      <w:r w:rsidRPr="000D3B5C">
        <w:rPr>
          <w:rFonts w:ascii="Times New Roman" w:eastAsia="等线" w:hAnsi="Times New Roman" w:cs="Times New Roman"/>
          <w:kern w:val="2"/>
          <w:sz w:val="24"/>
          <w:lang w:eastAsia="zh-CN" w:bidi="en-US"/>
        </w:rPr>
        <w:t xml:space="preserve"> (</w:t>
      </w:r>
      <w:r w:rsidRPr="000D3B5C">
        <w:rPr>
          <w:rFonts w:ascii="Times New Roman" w:eastAsia="等线" w:hAnsi="Times New Roman" w:cs="Times New Roman"/>
          <w:b/>
          <w:kern w:val="2"/>
          <w:sz w:val="24"/>
          <w:lang w:eastAsia="zh-CN" w:bidi="en-US"/>
        </w:rPr>
        <w:t>a, b</w:t>
      </w:r>
      <w:r w:rsidRPr="000D3B5C">
        <w:rPr>
          <w:rFonts w:ascii="Times New Roman" w:eastAsia="等线" w:hAnsi="Times New Roman" w:cs="Times New Roman"/>
          <w:kern w:val="2"/>
          <w:sz w:val="24"/>
          <w:lang w:eastAsia="zh-CN" w:bidi="en-US"/>
        </w:rPr>
        <w:t xml:space="preserve">) SEM images of the pristine crystal </w:t>
      </w:r>
      <w:r w:rsidRPr="000D3B5C">
        <w:rPr>
          <w:rFonts w:ascii="Times New Roman" w:eastAsia="等线" w:hAnsi="Times New Roman" w:cs="Times New Roman"/>
          <w:b/>
          <w:kern w:val="2"/>
          <w:sz w:val="24"/>
          <w:lang w:eastAsia="zh-CN" w:bidi="en-US"/>
        </w:rPr>
        <w:t>2</w:t>
      </w:r>
      <w:r w:rsidRPr="000D3B5C">
        <w:rPr>
          <w:rFonts w:ascii="Times New Roman" w:eastAsia="等线" w:hAnsi="Times New Roman" w:cs="Times New Roman"/>
          <w:kern w:val="2"/>
          <w:sz w:val="24"/>
          <w:lang w:eastAsia="zh-CN" w:bidi="en-US"/>
        </w:rPr>
        <w:t xml:space="preserve"> (</w:t>
      </w:r>
      <w:r w:rsidRPr="000D3B5C">
        <w:rPr>
          <w:rFonts w:ascii="Times New Roman" w:eastAsia="等线" w:hAnsi="Times New Roman" w:cs="Times New Roman"/>
          <w:b/>
          <w:kern w:val="2"/>
          <w:sz w:val="24"/>
          <w:lang w:eastAsia="zh-CN" w:bidi="en-US"/>
        </w:rPr>
        <w:t>a</w:t>
      </w:r>
      <w:r w:rsidRPr="000D3B5C">
        <w:rPr>
          <w:rFonts w:ascii="Times New Roman" w:eastAsia="等线" w:hAnsi="Times New Roman" w:cs="Times New Roman"/>
          <w:kern w:val="2"/>
          <w:sz w:val="24"/>
          <w:lang w:eastAsia="zh-CN" w:bidi="en-US"/>
        </w:rPr>
        <w:t>) and hybrid crystal GT</w:t>
      </w:r>
      <w:r w:rsidRPr="000D3B5C">
        <w:rPr>
          <w:rFonts w:ascii="Times New Roman" w:eastAsia="等线" w:hAnsi="Times New Roman" w:cs="Times New Roman"/>
          <w:b/>
          <w:kern w:val="2"/>
          <w:sz w:val="24"/>
          <w:lang w:eastAsia="zh-CN" w:bidi="en-US"/>
        </w:rPr>
        <w:t>2</w:t>
      </w:r>
      <w:r w:rsidRPr="000D3B5C">
        <w:rPr>
          <w:rFonts w:ascii="Times New Roman" w:eastAsia="等线" w:hAnsi="Times New Roman" w:cs="Times New Roman"/>
          <w:kern w:val="2"/>
          <w:sz w:val="24"/>
          <w:lang w:eastAsia="zh-CN" w:bidi="en-US"/>
        </w:rPr>
        <w:t xml:space="preserve"> (</w:t>
      </w:r>
      <w:r w:rsidRPr="000D3B5C">
        <w:rPr>
          <w:rFonts w:ascii="Times New Roman" w:eastAsia="等线" w:hAnsi="Times New Roman" w:cs="Times New Roman"/>
          <w:b/>
          <w:kern w:val="2"/>
          <w:sz w:val="24"/>
          <w:lang w:eastAsia="zh-CN" w:bidi="en-US"/>
        </w:rPr>
        <w:t>b</w:t>
      </w:r>
      <w:r w:rsidRPr="000D3B5C">
        <w:rPr>
          <w:rFonts w:ascii="Times New Roman" w:eastAsia="等线" w:hAnsi="Times New Roman" w:cs="Times New Roman"/>
          <w:kern w:val="2"/>
          <w:sz w:val="24"/>
          <w:lang w:eastAsia="zh-CN" w:bidi="en-US"/>
        </w:rPr>
        <w:t>) under bending deformation showing intact structure under</w:t>
      </w:r>
      <w:r w:rsidRPr="000D3B5C">
        <w:rPr>
          <w:rFonts w:ascii="Times New Roman" w:eastAsia="等线" w:hAnsi="Times New Roman" w:cs="Times New Roman"/>
          <w:kern w:val="2"/>
          <w:sz w:val="21"/>
          <w:szCs w:val="22"/>
          <w:lang w:eastAsia="zh-CN"/>
        </w:rPr>
        <w:t xml:space="preserve"> </w:t>
      </w:r>
      <w:r w:rsidR="000D3B5C">
        <w:rPr>
          <w:rFonts w:ascii="Times New Roman" w:eastAsia="等线" w:hAnsi="Times New Roman" w:cs="Times New Roman"/>
          <w:kern w:val="2"/>
          <w:sz w:val="24"/>
          <w:lang w:eastAsia="zh-CN" w:bidi="en-US"/>
        </w:rPr>
        <w:t>external forces</w:t>
      </w:r>
    </w:p>
    <w:p w:rsidR="000D3B5C" w:rsidRPr="000D3B5C" w:rsidRDefault="000D3B5C">
      <w:pPr>
        <w:widowControl w:val="0"/>
        <w:jc w:val="both"/>
        <w:rPr>
          <w:rFonts w:ascii="Times New Roman" w:eastAsia="等线" w:hAnsi="Times New Roman" w:cs="Times New Roman"/>
          <w:kern w:val="2"/>
          <w:sz w:val="24"/>
          <w:lang w:eastAsia="zh-CN" w:bidi="en-US"/>
        </w:rPr>
      </w:pPr>
    </w:p>
    <w:p w:rsidR="00D41295" w:rsidRPr="000D3B5C" w:rsidRDefault="00D41295">
      <w:pPr>
        <w:widowControl w:val="0"/>
        <w:jc w:val="both"/>
        <w:rPr>
          <w:rFonts w:ascii="Times New Roman" w:eastAsia="等线" w:hAnsi="Times New Roman" w:cs="Times New Roman"/>
          <w:kern w:val="2"/>
          <w:sz w:val="24"/>
          <w:lang w:eastAsia="zh-CN" w:bidi="en-US"/>
        </w:rPr>
      </w:pPr>
    </w:p>
    <w:p w:rsidR="00D41295" w:rsidRPr="000D3B5C" w:rsidRDefault="00A82C17">
      <w:pPr>
        <w:widowControl w:val="0"/>
        <w:jc w:val="center"/>
        <w:rPr>
          <w:rFonts w:ascii="Times New Roman" w:eastAsia="等线" w:hAnsi="Times New Roman" w:cs="Times New Roman"/>
          <w:kern w:val="2"/>
          <w:sz w:val="24"/>
          <w:lang w:eastAsia="zh-CN" w:bidi="en-US"/>
        </w:rPr>
      </w:pPr>
      <w:r w:rsidRPr="000D3B5C">
        <w:rPr>
          <w:rFonts w:ascii="Times New Roman" w:eastAsia="等线" w:hAnsi="Times New Roman" w:cs="Times New Roman"/>
          <w:noProof/>
          <w:kern w:val="2"/>
          <w:sz w:val="24"/>
          <w:lang w:eastAsia="zh-CN"/>
        </w:rPr>
        <w:drawing>
          <wp:inline distT="0" distB="0" distL="0" distR="0">
            <wp:extent cx="3847782" cy="2679700"/>
            <wp:effectExtent l="0" t="0" r="635" b="6350"/>
            <wp:docPr id="39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图片 39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1" r="1230"/>
                    <a:stretch>
                      <a:fillRect/>
                    </a:stretch>
                  </pic:blipFill>
                  <pic:spPr>
                    <a:xfrm>
                      <a:off x="0" y="0"/>
                      <a:ext cx="3851253" cy="26821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1295" w:rsidRPr="000D3B5C" w:rsidRDefault="00A82C17">
      <w:pPr>
        <w:widowControl w:val="0"/>
        <w:jc w:val="both"/>
        <w:rPr>
          <w:rFonts w:ascii="Times New Roman" w:eastAsia="等线" w:hAnsi="Times New Roman" w:cs="Times New Roman"/>
          <w:kern w:val="2"/>
          <w:sz w:val="24"/>
          <w:lang w:eastAsia="zh-CN" w:bidi="en-US"/>
        </w:rPr>
      </w:pPr>
      <w:r w:rsidRPr="000D3B5C">
        <w:rPr>
          <w:rFonts w:ascii="Times New Roman" w:eastAsia="等线" w:hAnsi="Times New Roman" w:cs="Times New Roman"/>
          <w:b/>
          <w:kern w:val="2"/>
          <w:sz w:val="24"/>
          <w:lang w:eastAsia="zh-CN" w:bidi="en-US"/>
        </w:rPr>
        <w:t>Fig. S</w:t>
      </w:r>
      <w:r w:rsidRPr="000D3B5C">
        <w:rPr>
          <w:rFonts w:ascii="Times New Roman" w:eastAsia="等线" w:hAnsi="Times New Roman" w:cs="Times New Roman" w:hint="eastAsia"/>
          <w:b/>
          <w:kern w:val="2"/>
          <w:sz w:val="24"/>
          <w:lang w:eastAsia="zh-CN" w:bidi="en-US"/>
        </w:rPr>
        <w:t>9</w:t>
      </w:r>
      <w:r w:rsidRPr="000D3B5C">
        <w:rPr>
          <w:rFonts w:ascii="Times New Roman" w:eastAsia="等线" w:hAnsi="Times New Roman" w:cs="Times New Roman"/>
          <w:kern w:val="2"/>
          <w:sz w:val="24"/>
          <w:lang w:eastAsia="zh-CN" w:bidi="en-US"/>
        </w:rPr>
        <w:t xml:space="preserve"> High-magnification field-emission scanning electron microscopy (FE-SEM) images of hybrid crystal GT</w:t>
      </w:r>
      <w:r w:rsidRPr="000D3B5C">
        <w:rPr>
          <w:rFonts w:ascii="Times New Roman" w:eastAsia="等线" w:hAnsi="Times New Roman" w:cs="Times New Roman"/>
          <w:b/>
          <w:kern w:val="2"/>
          <w:sz w:val="24"/>
          <w:lang w:eastAsia="zh-CN" w:bidi="en-US"/>
        </w:rPr>
        <w:t>2</w:t>
      </w:r>
      <w:r w:rsidRPr="000D3B5C">
        <w:rPr>
          <w:rFonts w:ascii="Times New Roman" w:eastAsia="等线" w:hAnsi="Times New Roman" w:cs="Times New Roman"/>
          <w:kern w:val="2"/>
          <w:sz w:val="24"/>
          <w:lang w:eastAsia="zh-CN" w:bidi="en-US"/>
        </w:rPr>
        <w:t xml:space="preserve"> surfaces after 1000 cycles of repeated bending: (</w:t>
      </w:r>
      <w:r w:rsidRPr="000D3B5C">
        <w:rPr>
          <w:rFonts w:ascii="Times New Roman" w:eastAsia="等线" w:hAnsi="Times New Roman" w:cs="Times New Roman"/>
          <w:b/>
          <w:kern w:val="2"/>
          <w:sz w:val="24"/>
          <w:lang w:eastAsia="zh-CN" w:bidi="en-US"/>
        </w:rPr>
        <w:t>a</w:t>
      </w:r>
      <w:r w:rsidRPr="000D3B5C">
        <w:rPr>
          <w:rFonts w:ascii="Times New Roman" w:eastAsia="等线" w:hAnsi="Times New Roman" w:cs="Times New Roman"/>
          <w:kern w:val="2"/>
          <w:sz w:val="24"/>
          <w:lang w:eastAsia="zh-CN" w:bidi="en-US"/>
        </w:rPr>
        <w:t>) Surface morphology of the rGO layer, showing visible wrinkles and structural integrity. (</w:t>
      </w:r>
      <w:r w:rsidRPr="000D3B5C">
        <w:rPr>
          <w:rFonts w:ascii="Times New Roman" w:eastAsia="等线" w:hAnsi="Times New Roman" w:cs="Times New Roman"/>
          <w:b/>
          <w:kern w:val="2"/>
          <w:sz w:val="24"/>
          <w:lang w:eastAsia="zh-CN" w:bidi="en-US"/>
        </w:rPr>
        <w:t>b</w:t>
      </w:r>
      <w:r w:rsidRPr="000D3B5C">
        <w:rPr>
          <w:rFonts w:ascii="Times New Roman" w:eastAsia="等线" w:hAnsi="Times New Roman" w:cs="Times New Roman"/>
          <w:kern w:val="2"/>
          <w:sz w:val="24"/>
          <w:lang w:eastAsia="zh-CN" w:bidi="en-US"/>
        </w:rPr>
        <w:t>) Surface morphology of the TPU layer, exhibiting smooth and un</w:t>
      </w:r>
      <w:r w:rsidR="000D3B5C">
        <w:rPr>
          <w:rFonts w:ascii="Times New Roman" w:eastAsia="等线" w:hAnsi="Times New Roman" w:cs="Times New Roman"/>
          <w:kern w:val="2"/>
          <w:sz w:val="24"/>
          <w:lang w:eastAsia="zh-CN" w:bidi="en-US"/>
        </w:rPr>
        <w:t>damaged surface characteristics</w:t>
      </w:r>
    </w:p>
    <w:p w:rsidR="00D41295" w:rsidRPr="000D3B5C" w:rsidRDefault="00D41295">
      <w:pPr>
        <w:widowControl w:val="0"/>
        <w:jc w:val="both"/>
        <w:rPr>
          <w:rFonts w:ascii="Times New Roman" w:eastAsia="等线" w:hAnsi="Times New Roman" w:cs="Times New Roman"/>
          <w:kern w:val="2"/>
          <w:sz w:val="24"/>
          <w:lang w:eastAsia="zh-CN" w:bidi="en-US"/>
        </w:rPr>
      </w:pPr>
    </w:p>
    <w:p w:rsidR="00D41295" w:rsidRPr="000D3B5C" w:rsidRDefault="00A82C17">
      <w:pPr>
        <w:widowControl w:val="0"/>
        <w:jc w:val="center"/>
        <w:rPr>
          <w:rFonts w:ascii="Times New Roman" w:eastAsia="等线" w:hAnsi="Times New Roman" w:cs="Times New Roman"/>
          <w:kern w:val="2"/>
          <w:sz w:val="24"/>
          <w:lang w:eastAsia="zh-CN" w:bidi="en-US"/>
        </w:rPr>
      </w:pPr>
      <w:r w:rsidRPr="000D3B5C">
        <w:rPr>
          <w:rFonts w:eastAsia="等线"/>
          <w:noProof/>
          <w:kern w:val="2"/>
          <w:lang w:eastAsia="zh-CN"/>
        </w:rPr>
        <w:lastRenderedPageBreak/>
        <w:drawing>
          <wp:inline distT="0" distB="0" distL="0" distR="0">
            <wp:extent cx="4890770" cy="2060575"/>
            <wp:effectExtent l="0" t="0" r="508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39" t="5674" r="7187" b="2552"/>
                    <a:stretch>
                      <a:fillRect/>
                    </a:stretch>
                  </pic:blipFill>
                  <pic:spPr>
                    <a:xfrm>
                      <a:off x="0" y="0"/>
                      <a:ext cx="4893554" cy="20617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1295" w:rsidRDefault="00A82C17">
      <w:pPr>
        <w:widowControl w:val="0"/>
        <w:jc w:val="both"/>
        <w:rPr>
          <w:rFonts w:ascii="Times New Roman" w:eastAsia="等线" w:hAnsi="Times New Roman" w:cs="Times New Roman"/>
          <w:bCs/>
          <w:kern w:val="2"/>
          <w:sz w:val="24"/>
          <w:lang w:eastAsia="zh-CN" w:bidi="en-US"/>
        </w:rPr>
      </w:pPr>
      <w:r w:rsidRPr="000D3B5C">
        <w:rPr>
          <w:rFonts w:ascii="Times New Roman" w:eastAsia="等线" w:hAnsi="Times New Roman" w:cs="Times New Roman"/>
          <w:b/>
          <w:kern w:val="2"/>
          <w:sz w:val="24"/>
          <w:lang w:eastAsia="zh-CN" w:bidi="en-US"/>
        </w:rPr>
        <w:t>Fig. S</w:t>
      </w:r>
      <w:r w:rsidRPr="000D3B5C">
        <w:rPr>
          <w:rFonts w:ascii="Times New Roman" w:eastAsia="等线" w:hAnsi="Times New Roman" w:cs="Times New Roman" w:hint="eastAsia"/>
          <w:b/>
          <w:kern w:val="2"/>
          <w:sz w:val="24"/>
          <w:lang w:eastAsia="zh-CN" w:bidi="en-US"/>
        </w:rPr>
        <w:t>10</w:t>
      </w:r>
      <w:r w:rsidRPr="000D3B5C">
        <w:rPr>
          <w:rFonts w:ascii="Times New Roman" w:eastAsia="等线" w:hAnsi="Times New Roman" w:cs="Times New Roman"/>
          <w:kern w:val="2"/>
          <w:sz w:val="24"/>
          <w:lang w:eastAsia="zh-CN" w:bidi="en-US"/>
        </w:rPr>
        <w:t xml:space="preserve"> The optical waveguides properties of a crystal GT</w:t>
      </w:r>
      <w:r w:rsidRPr="000D3B5C">
        <w:rPr>
          <w:rFonts w:ascii="Times New Roman" w:eastAsia="等线" w:hAnsi="Times New Roman" w:cs="Times New Roman"/>
          <w:b/>
          <w:kern w:val="2"/>
          <w:sz w:val="24"/>
          <w:lang w:eastAsia="zh-CN" w:bidi="en-US"/>
        </w:rPr>
        <w:t>1</w:t>
      </w:r>
      <w:r w:rsidRPr="000D3B5C">
        <w:rPr>
          <w:rFonts w:ascii="Times New Roman" w:eastAsia="等线" w:hAnsi="Times New Roman" w:cs="Times New Roman"/>
          <w:kern w:val="2"/>
          <w:sz w:val="24"/>
          <w:lang w:eastAsia="zh-CN" w:bidi="en-US"/>
        </w:rPr>
        <w:t>: (</w:t>
      </w:r>
      <w:r w:rsidRPr="000D3B5C">
        <w:rPr>
          <w:rFonts w:ascii="Times New Roman" w:eastAsia="等线" w:hAnsi="Times New Roman" w:cs="Times New Roman"/>
          <w:b/>
          <w:kern w:val="2"/>
          <w:sz w:val="24"/>
          <w:lang w:eastAsia="zh-CN" w:bidi="en-US"/>
        </w:rPr>
        <w:t>a</w:t>
      </w:r>
      <w:r w:rsidRPr="000D3B5C">
        <w:rPr>
          <w:rFonts w:ascii="Times New Roman" w:eastAsia="等线" w:hAnsi="Times New Roman" w:cs="Times New Roman"/>
          <w:kern w:val="2"/>
          <w:sz w:val="24"/>
          <w:lang w:eastAsia="zh-CN" w:bidi="en-US"/>
        </w:rPr>
        <w:t>) Fluorescence spectra collected at one tip of GT</w:t>
      </w:r>
      <w:r w:rsidRPr="000D3B5C">
        <w:rPr>
          <w:rFonts w:ascii="Times New Roman" w:eastAsia="等线" w:hAnsi="Times New Roman" w:cs="Times New Roman"/>
          <w:b/>
          <w:kern w:val="2"/>
          <w:sz w:val="24"/>
          <w:lang w:eastAsia="zh-CN" w:bidi="en-US"/>
        </w:rPr>
        <w:t>1</w:t>
      </w:r>
      <w:r w:rsidRPr="000D3B5C">
        <w:rPr>
          <w:rFonts w:ascii="Times New Roman" w:eastAsia="等线" w:hAnsi="Times New Roman" w:cs="Times New Roman"/>
          <w:kern w:val="2"/>
          <w:sz w:val="24"/>
          <w:lang w:eastAsia="zh-CN" w:bidi="en-US"/>
        </w:rPr>
        <w:t xml:space="preserve"> with different distances between the tip and the excitation site of the laser. (</w:t>
      </w:r>
      <w:r w:rsidRPr="000D3B5C">
        <w:rPr>
          <w:rFonts w:ascii="Times New Roman" w:eastAsia="等线" w:hAnsi="Times New Roman" w:cs="Times New Roman"/>
          <w:b/>
          <w:kern w:val="2"/>
          <w:sz w:val="24"/>
          <w:lang w:eastAsia="zh-CN" w:bidi="en-US"/>
        </w:rPr>
        <w:t>b</w:t>
      </w:r>
      <w:r w:rsidRPr="000D3B5C">
        <w:rPr>
          <w:rFonts w:ascii="Times New Roman" w:eastAsia="等线" w:hAnsi="Times New Roman" w:cs="Times New Roman"/>
          <w:kern w:val="2"/>
          <w:sz w:val="24"/>
          <w:lang w:eastAsia="zh-CN" w:bidi="en-US"/>
        </w:rPr>
        <w:t xml:space="preserve">) </w:t>
      </w:r>
      <w:r w:rsidRPr="000D3B5C">
        <w:rPr>
          <w:rFonts w:ascii="Times New Roman" w:eastAsia="等线" w:hAnsi="Times New Roman" w:cs="Times New Roman"/>
          <w:bCs/>
          <w:kern w:val="2"/>
          <w:sz w:val="24"/>
          <w:lang w:eastAsia="zh-CN" w:bidi="en-US"/>
        </w:rPr>
        <w:t xml:space="preserve">The </w:t>
      </w:r>
      <w:r w:rsidRPr="000D3B5C">
        <w:rPr>
          <w:rFonts w:ascii="Times New Roman" w:eastAsia="等线" w:hAnsi="Times New Roman" w:cs="Times New Roman"/>
          <w:bCs/>
          <w:i/>
          <w:kern w:val="2"/>
          <w:sz w:val="24"/>
          <w:lang w:eastAsia="zh-CN" w:bidi="en-US"/>
        </w:rPr>
        <w:t>I</w:t>
      </w:r>
      <w:r w:rsidRPr="000D3B5C">
        <w:rPr>
          <w:rFonts w:ascii="Times New Roman" w:eastAsia="等线" w:hAnsi="Times New Roman" w:cs="Times New Roman"/>
          <w:bCs/>
          <w:kern w:val="2"/>
          <w:sz w:val="24"/>
          <w:vertAlign w:val="subscript"/>
          <w:lang w:eastAsia="zh-CN" w:bidi="en-US"/>
        </w:rPr>
        <w:t>tip</w:t>
      </w:r>
      <w:r w:rsidRPr="000D3B5C">
        <w:rPr>
          <w:rFonts w:ascii="Times New Roman" w:eastAsia="等线" w:hAnsi="Times New Roman" w:cs="Times New Roman"/>
          <w:bCs/>
          <w:kern w:val="2"/>
          <w:sz w:val="24"/>
          <w:lang w:eastAsia="zh-CN" w:bidi="en-US"/>
        </w:rPr>
        <w:t>/</w:t>
      </w:r>
      <w:r w:rsidRPr="000D3B5C">
        <w:rPr>
          <w:rFonts w:ascii="Times New Roman" w:eastAsia="等线" w:hAnsi="Times New Roman" w:cs="Times New Roman"/>
          <w:bCs/>
          <w:i/>
          <w:kern w:val="2"/>
          <w:sz w:val="24"/>
          <w:lang w:eastAsia="zh-CN" w:bidi="en-US"/>
        </w:rPr>
        <w:t>I</w:t>
      </w:r>
      <w:r w:rsidRPr="000D3B5C">
        <w:rPr>
          <w:rFonts w:ascii="Times New Roman" w:eastAsia="等线" w:hAnsi="Times New Roman" w:cs="Times New Roman"/>
          <w:bCs/>
          <w:kern w:val="2"/>
          <w:sz w:val="24"/>
          <w:vertAlign w:val="subscript"/>
          <w:lang w:eastAsia="zh-CN" w:bidi="en-US"/>
        </w:rPr>
        <w:t>body</w:t>
      </w:r>
      <w:r w:rsidRPr="000D3B5C">
        <w:rPr>
          <w:rFonts w:ascii="Times New Roman" w:eastAsia="等线" w:hAnsi="Times New Roman" w:cs="Times New Roman"/>
          <w:bCs/>
          <w:kern w:val="2"/>
          <w:sz w:val="24"/>
          <w:lang w:eastAsia="zh-CN" w:bidi="en-US"/>
        </w:rPr>
        <w:t xml:space="preserve"> decays of</w:t>
      </w:r>
      <w:r w:rsidRPr="000D3B5C">
        <w:rPr>
          <w:rFonts w:ascii="Times New Roman" w:eastAsia="等线" w:hAnsi="Times New Roman" w:cs="Times New Roman"/>
          <w:kern w:val="2"/>
          <w:sz w:val="24"/>
          <w:lang w:eastAsia="zh-CN" w:bidi="en-US"/>
        </w:rPr>
        <w:t xml:space="preserve"> GT</w:t>
      </w:r>
      <w:r w:rsidRPr="000D3B5C">
        <w:rPr>
          <w:rFonts w:ascii="Times New Roman" w:eastAsia="等线" w:hAnsi="Times New Roman" w:cs="Times New Roman"/>
          <w:b/>
          <w:kern w:val="2"/>
          <w:sz w:val="24"/>
          <w:lang w:eastAsia="zh-CN" w:bidi="en-US"/>
        </w:rPr>
        <w:t>1</w:t>
      </w:r>
      <w:r w:rsidRPr="000D3B5C">
        <w:rPr>
          <w:rFonts w:ascii="Times New Roman" w:eastAsia="等线" w:hAnsi="Times New Roman" w:cs="Times New Roman"/>
          <w:kern w:val="2"/>
          <w:sz w:val="24"/>
          <w:lang w:eastAsia="zh-CN" w:bidi="en-US"/>
        </w:rPr>
        <w:t xml:space="preserve">. </w:t>
      </w:r>
      <w:r w:rsidRPr="000D3B5C">
        <w:rPr>
          <w:rFonts w:ascii="Times New Roman" w:eastAsia="等线" w:hAnsi="Times New Roman" w:cs="Times New Roman"/>
          <w:bCs/>
          <w:kern w:val="2"/>
          <w:sz w:val="24"/>
          <w:lang w:eastAsia="zh-CN" w:bidi="en-US"/>
        </w:rPr>
        <w:t xml:space="preserve">The optical loss coefficients (α) are determined by a single-exponential fitting of the function. </w:t>
      </w:r>
      <w:r w:rsidRPr="000D3B5C">
        <w:rPr>
          <w:rFonts w:ascii="Times New Roman" w:eastAsia="等线" w:hAnsi="Times New Roman" w:cs="Times New Roman"/>
          <w:bCs/>
          <w:i/>
          <w:kern w:val="2"/>
          <w:sz w:val="24"/>
          <w:lang w:eastAsia="zh-CN" w:bidi="en-US"/>
        </w:rPr>
        <w:t>I</w:t>
      </w:r>
      <w:r w:rsidRPr="000D3B5C">
        <w:rPr>
          <w:rFonts w:ascii="Times New Roman" w:eastAsia="等线" w:hAnsi="Times New Roman" w:cs="Times New Roman"/>
          <w:bCs/>
          <w:kern w:val="2"/>
          <w:sz w:val="24"/>
          <w:vertAlign w:val="subscript"/>
          <w:lang w:eastAsia="zh-CN" w:bidi="en-US"/>
        </w:rPr>
        <w:t>tip</w:t>
      </w:r>
      <w:r w:rsidRPr="000D3B5C">
        <w:rPr>
          <w:rFonts w:ascii="Times New Roman" w:eastAsia="等线" w:hAnsi="Times New Roman" w:cs="Times New Roman"/>
          <w:bCs/>
          <w:kern w:val="2"/>
          <w:sz w:val="24"/>
          <w:lang w:eastAsia="zh-CN" w:bidi="en-US"/>
        </w:rPr>
        <w:t>/</w:t>
      </w:r>
      <w:r w:rsidRPr="000D3B5C">
        <w:rPr>
          <w:rFonts w:ascii="Times New Roman" w:eastAsia="等线" w:hAnsi="Times New Roman" w:cs="Times New Roman"/>
          <w:bCs/>
          <w:i/>
          <w:kern w:val="2"/>
          <w:sz w:val="24"/>
          <w:lang w:eastAsia="zh-CN" w:bidi="en-US"/>
        </w:rPr>
        <w:t>I</w:t>
      </w:r>
      <w:r w:rsidRPr="000D3B5C">
        <w:rPr>
          <w:rFonts w:ascii="Times New Roman" w:eastAsia="等线" w:hAnsi="Times New Roman" w:cs="Times New Roman"/>
          <w:bCs/>
          <w:kern w:val="2"/>
          <w:sz w:val="24"/>
          <w:vertAlign w:val="subscript"/>
          <w:lang w:eastAsia="zh-CN" w:bidi="en-US"/>
        </w:rPr>
        <w:t>body</w:t>
      </w:r>
      <w:r w:rsidRPr="000D3B5C">
        <w:rPr>
          <w:rFonts w:ascii="Times New Roman" w:eastAsia="等线" w:hAnsi="Times New Roman" w:cs="Times New Roman"/>
          <w:bCs/>
          <w:kern w:val="2"/>
          <w:sz w:val="24"/>
          <w:lang w:eastAsia="zh-CN" w:bidi="en-US"/>
        </w:rPr>
        <w:t xml:space="preserve"> = </w:t>
      </w:r>
      <w:r w:rsidRPr="000D3B5C">
        <w:rPr>
          <w:rFonts w:ascii="Times New Roman" w:eastAsia="等线" w:hAnsi="Times New Roman" w:cs="Times New Roman"/>
          <w:bCs/>
          <w:i/>
          <w:kern w:val="2"/>
          <w:sz w:val="24"/>
          <w:lang w:eastAsia="zh-CN" w:bidi="en-US"/>
        </w:rPr>
        <w:t>A</w:t>
      </w:r>
      <w:r w:rsidRPr="000D3B5C">
        <w:rPr>
          <w:rFonts w:ascii="Times New Roman" w:eastAsia="等线" w:hAnsi="Times New Roman" w:cs="Times New Roman"/>
          <w:bCs/>
          <w:kern w:val="2"/>
          <w:sz w:val="24"/>
          <w:lang w:eastAsia="zh-CN" w:bidi="en-US"/>
        </w:rPr>
        <w:t>exp(</w:t>
      </w:r>
      <w:r w:rsidRPr="000D3B5C">
        <w:rPr>
          <w:rFonts w:ascii="Times New Roman" w:eastAsia="等线" w:hAnsi="Times New Roman" w:cs="Times New Roman"/>
          <w:kern w:val="2"/>
          <w:sz w:val="24"/>
          <w:lang w:eastAsia="zh-CN" w:bidi="en-US"/>
        </w:rPr>
        <w:t>–</w:t>
      </w:r>
      <w:r w:rsidRPr="000D3B5C">
        <w:rPr>
          <w:rFonts w:ascii="Times New Roman" w:eastAsia="等线" w:hAnsi="Times New Roman" w:cs="Times New Roman"/>
          <w:bCs/>
          <w:kern w:val="2"/>
          <w:sz w:val="24"/>
          <w:lang w:eastAsia="zh-CN" w:bidi="en-US"/>
        </w:rPr>
        <w:t>α</w:t>
      </w:r>
      <w:r w:rsidRPr="000D3B5C">
        <w:rPr>
          <w:rFonts w:ascii="Times New Roman" w:eastAsia="等线" w:hAnsi="Times New Roman" w:cs="Times New Roman"/>
          <w:bCs/>
          <w:i/>
          <w:kern w:val="2"/>
          <w:sz w:val="24"/>
          <w:lang w:eastAsia="zh-CN" w:bidi="en-US"/>
        </w:rPr>
        <w:t>D</w:t>
      </w:r>
      <w:r w:rsidRPr="000D3B5C">
        <w:rPr>
          <w:rFonts w:ascii="Times New Roman" w:eastAsia="等线" w:hAnsi="Times New Roman" w:cs="Times New Roman"/>
          <w:bCs/>
          <w:kern w:val="2"/>
          <w:sz w:val="24"/>
          <w:lang w:eastAsia="zh-CN" w:bidi="en-US"/>
        </w:rPr>
        <w:t xml:space="preserve">), in which </w:t>
      </w:r>
      <w:r w:rsidRPr="000D3B5C">
        <w:rPr>
          <w:rFonts w:ascii="Times New Roman" w:eastAsia="等线" w:hAnsi="Times New Roman" w:cs="Times New Roman"/>
          <w:bCs/>
          <w:i/>
          <w:kern w:val="2"/>
          <w:sz w:val="24"/>
          <w:lang w:eastAsia="zh-CN" w:bidi="en-US"/>
        </w:rPr>
        <w:t>I</w:t>
      </w:r>
      <w:r w:rsidRPr="000D3B5C">
        <w:rPr>
          <w:rFonts w:ascii="Times New Roman" w:eastAsia="等线" w:hAnsi="Times New Roman" w:cs="Times New Roman"/>
          <w:bCs/>
          <w:kern w:val="2"/>
          <w:sz w:val="24"/>
          <w:vertAlign w:val="subscript"/>
          <w:lang w:eastAsia="zh-CN" w:bidi="en-US"/>
        </w:rPr>
        <w:t>tip</w:t>
      </w:r>
      <w:r w:rsidRPr="000D3B5C">
        <w:rPr>
          <w:rFonts w:ascii="Times New Roman" w:eastAsia="等线" w:hAnsi="Times New Roman" w:cs="Times New Roman"/>
          <w:bCs/>
          <w:kern w:val="2"/>
          <w:sz w:val="24"/>
          <w:lang w:eastAsia="zh-CN" w:bidi="en-US"/>
        </w:rPr>
        <w:t xml:space="preserve"> and </w:t>
      </w:r>
      <w:r w:rsidRPr="000D3B5C">
        <w:rPr>
          <w:rFonts w:ascii="Times New Roman" w:eastAsia="等线" w:hAnsi="Times New Roman" w:cs="Times New Roman"/>
          <w:bCs/>
          <w:i/>
          <w:kern w:val="2"/>
          <w:sz w:val="24"/>
          <w:lang w:eastAsia="zh-CN" w:bidi="en-US"/>
        </w:rPr>
        <w:t>I</w:t>
      </w:r>
      <w:r w:rsidRPr="000D3B5C">
        <w:rPr>
          <w:rFonts w:ascii="Times New Roman" w:eastAsia="等线" w:hAnsi="Times New Roman" w:cs="Times New Roman"/>
          <w:bCs/>
          <w:kern w:val="2"/>
          <w:sz w:val="24"/>
          <w:vertAlign w:val="subscript"/>
          <w:lang w:eastAsia="zh-CN" w:bidi="en-US"/>
        </w:rPr>
        <w:t>body</w:t>
      </w:r>
      <w:r w:rsidRPr="000D3B5C">
        <w:rPr>
          <w:rFonts w:ascii="Times New Roman" w:eastAsia="等线" w:hAnsi="Times New Roman" w:cs="Times New Roman"/>
          <w:bCs/>
          <w:kern w:val="2"/>
          <w:sz w:val="24"/>
          <w:lang w:eastAsia="zh-CN" w:bidi="en-US"/>
        </w:rPr>
        <w:t xml:space="preserve"> are the fluorescence intensities of out-coupled and incidence light respectively, </w:t>
      </w:r>
      <w:r w:rsidRPr="000D3B5C">
        <w:rPr>
          <w:rFonts w:ascii="Times New Roman" w:eastAsia="等线" w:hAnsi="Times New Roman" w:cs="Times New Roman"/>
          <w:bCs/>
          <w:i/>
          <w:kern w:val="2"/>
          <w:sz w:val="24"/>
          <w:lang w:eastAsia="zh-CN" w:bidi="en-US"/>
        </w:rPr>
        <w:t>A</w:t>
      </w:r>
      <w:r w:rsidRPr="000D3B5C">
        <w:rPr>
          <w:rFonts w:ascii="Times New Roman" w:eastAsia="等线" w:hAnsi="Times New Roman" w:cs="Times New Roman"/>
          <w:bCs/>
          <w:kern w:val="2"/>
          <w:sz w:val="24"/>
          <w:lang w:eastAsia="zh-CN" w:bidi="en-US"/>
        </w:rPr>
        <w:t xml:space="preserve"> is the optical loss coefficient and </w:t>
      </w:r>
      <w:r w:rsidRPr="000D3B5C">
        <w:rPr>
          <w:rFonts w:ascii="Times New Roman" w:eastAsia="等线" w:hAnsi="Times New Roman" w:cs="Times New Roman"/>
          <w:bCs/>
          <w:i/>
          <w:kern w:val="2"/>
          <w:sz w:val="24"/>
          <w:lang w:eastAsia="zh-CN" w:bidi="en-US"/>
        </w:rPr>
        <w:t>D</w:t>
      </w:r>
      <w:r w:rsidRPr="000D3B5C">
        <w:rPr>
          <w:rFonts w:ascii="Times New Roman" w:eastAsia="等线" w:hAnsi="Times New Roman" w:cs="Times New Roman"/>
          <w:bCs/>
          <w:kern w:val="2"/>
          <w:sz w:val="24"/>
          <w:lang w:eastAsia="zh-CN" w:bidi="en-US"/>
        </w:rPr>
        <w:t xml:space="preserve"> is the distance between the excited site and the tip of c</w:t>
      </w:r>
      <w:r w:rsidR="000D3B5C">
        <w:rPr>
          <w:rFonts w:ascii="Times New Roman" w:eastAsia="等线" w:hAnsi="Times New Roman" w:cs="Times New Roman"/>
          <w:bCs/>
          <w:kern w:val="2"/>
          <w:sz w:val="24"/>
          <w:lang w:eastAsia="zh-CN" w:bidi="en-US"/>
        </w:rPr>
        <w:t>rystals for collecting emission</w:t>
      </w:r>
    </w:p>
    <w:p w:rsidR="000D3B5C" w:rsidRPr="000D3B5C" w:rsidRDefault="000D3B5C">
      <w:pPr>
        <w:widowControl w:val="0"/>
        <w:jc w:val="both"/>
        <w:rPr>
          <w:rFonts w:ascii="Times New Roman" w:eastAsia="等线" w:hAnsi="Times New Roman" w:cs="Times New Roman"/>
          <w:kern w:val="2"/>
          <w:sz w:val="24"/>
          <w:lang w:eastAsia="zh-CN" w:bidi="en-US"/>
        </w:rPr>
      </w:pPr>
    </w:p>
    <w:p w:rsidR="00D41295" w:rsidRPr="000D3B5C" w:rsidRDefault="00D41295">
      <w:pPr>
        <w:widowControl w:val="0"/>
        <w:jc w:val="both"/>
        <w:rPr>
          <w:rFonts w:ascii="Times New Roman" w:eastAsia="等线" w:hAnsi="Times New Roman" w:cs="Times New Roman"/>
          <w:kern w:val="2"/>
          <w:sz w:val="24"/>
          <w:lang w:eastAsia="zh-CN" w:bidi="en-US"/>
        </w:rPr>
      </w:pPr>
    </w:p>
    <w:p w:rsidR="00D41295" w:rsidRPr="000D3B5C" w:rsidRDefault="00A82C17">
      <w:pPr>
        <w:widowControl w:val="0"/>
        <w:jc w:val="center"/>
        <w:rPr>
          <w:rFonts w:ascii="Times New Roman" w:eastAsia="等线" w:hAnsi="Times New Roman" w:cs="Times New Roman"/>
          <w:kern w:val="2"/>
          <w:sz w:val="24"/>
          <w:lang w:eastAsia="zh-CN" w:bidi="en-US"/>
        </w:rPr>
      </w:pPr>
      <w:r w:rsidRPr="000D3B5C">
        <w:rPr>
          <w:rFonts w:ascii="Times New Roman" w:eastAsia="等线" w:hAnsi="Times New Roman" w:cs="Times New Roman"/>
          <w:noProof/>
          <w:kern w:val="2"/>
          <w:sz w:val="24"/>
          <w:lang w:eastAsia="zh-CN"/>
        </w:rPr>
        <w:drawing>
          <wp:inline distT="0" distB="0" distL="0" distR="0">
            <wp:extent cx="5048250" cy="3909695"/>
            <wp:effectExtent l="0" t="0" r="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050318" cy="39111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1295" w:rsidRPr="000D3B5C" w:rsidRDefault="00A82C17">
      <w:pPr>
        <w:widowControl w:val="0"/>
        <w:jc w:val="both"/>
        <w:rPr>
          <w:rFonts w:ascii="Times New Roman" w:eastAsia="等线" w:hAnsi="Times New Roman" w:cs="Times New Roman"/>
          <w:kern w:val="2"/>
          <w:sz w:val="24"/>
          <w:lang w:eastAsia="zh-CN" w:bidi="en-US"/>
        </w:rPr>
      </w:pPr>
      <w:r w:rsidRPr="000D3B5C">
        <w:rPr>
          <w:rFonts w:ascii="Times New Roman" w:eastAsia="等线" w:hAnsi="Times New Roman" w:cs="Times New Roman"/>
          <w:b/>
          <w:kern w:val="2"/>
          <w:sz w:val="24"/>
          <w:lang w:eastAsia="zh-CN" w:bidi="en-US"/>
        </w:rPr>
        <w:t>Fig. S</w:t>
      </w:r>
      <w:r w:rsidRPr="000D3B5C">
        <w:rPr>
          <w:rFonts w:ascii="Times New Roman" w:eastAsia="等线" w:hAnsi="Times New Roman" w:cs="Times New Roman" w:hint="eastAsia"/>
          <w:b/>
          <w:kern w:val="2"/>
          <w:sz w:val="24"/>
          <w:lang w:eastAsia="zh-CN" w:bidi="en-US"/>
        </w:rPr>
        <w:t>11</w:t>
      </w:r>
      <w:r w:rsidRPr="000D3B5C">
        <w:rPr>
          <w:rFonts w:ascii="Times New Roman" w:eastAsia="等线" w:hAnsi="Times New Roman" w:cs="Times New Roman"/>
          <w:kern w:val="2"/>
          <w:sz w:val="24"/>
          <w:lang w:eastAsia="zh-CN" w:bidi="en-US"/>
        </w:rPr>
        <w:t xml:space="preserve"> (</w:t>
      </w:r>
      <w:r w:rsidRPr="000D3B5C">
        <w:rPr>
          <w:rFonts w:ascii="Times New Roman" w:eastAsia="等线" w:hAnsi="Times New Roman" w:cs="Times New Roman"/>
          <w:b/>
          <w:kern w:val="2"/>
          <w:sz w:val="24"/>
          <w:lang w:eastAsia="zh-CN" w:bidi="en-US"/>
        </w:rPr>
        <w:t>a, b</w:t>
      </w:r>
      <w:r w:rsidRPr="000D3B5C">
        <w:rPr>
          <w:rFonts w:ascii="Times New Roman" w:eastAsia="等线" w:hAnsi="Times New Roman" w:cs="Times New Roman"/>
          <w:kern w:val="2"/>
          <w:sz w:val="24"/>
          <w:lang w:eastAsia="zh-CN" w:bidi="en-US"/>
        </w:rPr>
        <w:t>) Load–displacement curves obtained from the three-point bending test of crystal</w:t>
      </w:r>
      <w:r w:rsidRPr="000D3B5C">
        <w:rPr>
          <w:rFonts w:ascii="Times New Roman" w:eastAsia="等线" w:hAnsi="Times New Roman" w:cs="Times New Roman" w:hint="eastAsia"/>
          <w:kern w:val="2"/>
          <w:sz w:val="24"/>
          <w:lang w:eastAsia="zh-CN" w:bidi="en-US"/>
        </w:rPr>
        <w:t>s</w:t>
      </w:r>
      <w:r w:rsidRPr="000D3B5C">
        <w:rPr>
          <w:rFonts w:ascii="Times New Roman" w:eastAsia="等线" w:hAnsi="Times New Roman" w:cs="Times New Roman"/>
          <w:kern w:val="2"/>
          <w:sz w:val="24"/>
          <w:lang w:eastAsia="zh-CN" w:bidi="en-US"/>
        </w:rPr>
        <w:t xml:space="preserve"> </w:t>
      </w:r>
      <w:r w:rsidRPr="000D3B5C">
        <w:rPr>
          <w:rFonts w:ascii="Times New Roman" w:eastAsia="等线" w:hAnsi="Times New Roman" w:cs="Times New Roman"/>
          <w:b/>
          <w:kern w:val="2"/>
          <w:sz w:val="24"/>
          <w:lang w:eastAsia="zh-CN" w:bidi="en-US"/>
        </w:rPr>
        <w:t>1</w:t>
      </w:r>
      <w:r w:rsidRPr="000D3B5C">
        <w:rPr>
          <w:rFonts w:ascii="Times New Roman" w:eastAsia="等线" w:hAnsi="Times New Roman" w:cs="Times New Roman"/>
          <w:kern w:val="2"/>
          <w:sz w:val="24"/>
          <w:lang w:eastAsia="zh-CN" w:bidi="en-US"/>
        </w:rPr>
        <w:t xml:space="preserve"> and GT</w:t>
      </w:r>
      <w:r w:rsidRPr="000D3B5C">
        <w:rPr>
          <w:rFonts w:ascii="Times New Roman" w:eastAsia="等线" w:hAnsi="Times New Roman" w:cs="Times New Roman"/>
          <w:b/>
          <w:kern w:val="2"/>
          <w:sz w:val="24"/>
          <w:lang w:eastAsia="zh-CN" w:bidi="en-US"/>
        </w:rPr>
        <w:t xml:space="preserve">1 </w:t>
      </w:r>
      <w:r w:rsidRPr="000D3B5C">
        <w:rPr>
          <w:rFonts w:ascii="Times New Roman" w:eastAsia="等线" w:hAnsi="Times New Roman" w:cs="Times New Roman"/>
          <w:kern w:val="2"/>
          <w:sz w:val="24"/>
          <w:lang w:eastAsia="zh-CN" w:bidi="en-US"/>
        </w:rPr>
        <w:t>(</w:t>
      </w:r>
      <w:r w:rsidRPr="000D3B5C">
        <w:rPr>
          <w:rFonts w:ascii="Times New Roman" w:eastAsia="等线" w:hAnsi="Times New Roman" w:cs="Times New Roman"/>
          <w:b/>
          <w:kern w:val="2"/>
          <w:sz w:val="24"/>
          <w:lang w:eastAsia="zh-CN" w:bidi="en-US"/>
        </w:rPr>
        <w:t>a</w:t>
      </w:r>
      <w:r w:rsidRPr="000D3B5C">
        <w:rPr>
          <w:rFonts w:ascii="Times New Roman" w:eastAsia="等线" w:hAnsi="Times New Roman" w:cs="Times New Roman"/>
          <w:kern w:val="2"/>
          <w:sz w:val="24"/>
          <w:lang w:eastAsia="zh-CN" w:bidi="en-US"/>
        </w:rPr>
        <w:t xml:space="preserve">), </w:t>
      </w:r>
      <w:r w:rsidRPr="000D3B5C">
        <w:rPr>
          <w:rFonts w:ascii="Times New Roman" w:eastAsia="等线" w:hAnsi="Times New Roman" w:cs="Times New Roman"/>
          <w:b/>
          <w:kern w:val="2"/>
          <w:sz w:val="24"/>
          <w:lang w:eastAsia="zh-CN" w:bidi="en-US"/>
        </w:rPr>
        <w:t>2</w:t>
      </w:r>
      <w:r w:rsidRPr="000D3B5C">
        <w:rPr>
          <w:rFonts w:ascii="Times New Roman" w:eastAsia="等线" w:hAnsi="Times New Roman" w:cs="Times New Roman"/>
          <w:kern w:val="2"/>
          <w:sz w:val="24"/>
          <w:lang w:eastAsia="zh-CN" w:bidi="en-US"/>
        </w:rPr>
        <w:t xml:space="preserve"> and GT</w:t>
      </w:r>
      <w:r w:rsidRPr="000D3B5C">
        <w:rPr>
          <w:rFonts w:ascii="Times New Roman" w:eastAsia="等线" w:hAnsi="Times New Roman" w:cs="Times New Roman"/>
          <w:b/>
          <w:kern w:val="2"/>
          <w:sz w:val="24"/>
          <w:lang w:eastAsia="zh-CN" w:bidi="en-US"/>
        </w:rPr>
        <w:t xml:space="preserve">2 </w:t>
      </w:r>
      <w:r w:rsidRPr="000D3B5C">
        <w:rPr>
          <w:rFonts w:ascii="Times New Roman" w:eastAsia="等线" w:hAnsi="Times New Roman" w:cs="Times New Roman"/>
          <w:kern w:val="2"/>
          <w:sz w:val="24"/>
          <w:lang w:eastAsia="zh-CN" w:bidi="en-US"/>
        </w:rPr>
        <w:t>(</w:t>
      </w:r>
      <w:r w:rsidRPr="000D3B5C">
        <w:rPr>
          <w:rFonts w:ascii="Times New Roman" w:eastAsia="等线" w:hAnsi="Times New Roman" w:cs="Times New Roman"/>
          <w:b/>
          <w:kern w:val="2"/>
          <w:sz w:val="24"/>
          <w:lang w:eastAsia="zh-CN" w:bidi="en-US"/>
        </w:rPr>
        <w:t>b</w:t>
      </w:r>
      <w:r w:rsidRPr="000D3B5C">
        <w:rPr>
          <w:rFonts w:ascii="Times New Roman" w:eastAsia="等线" w:hAnsi="Times New Roman" w:cs="Times New Roman"/>
          <w:kern w:val="2"/>
          <w:sz w:val="24"/>
          <w:lang w:eastAsia="zh-CN" w:bidi="en-US"/>
        </w:rPr>
        <w:t>). (</w:t>
      </w:r>
      <w:r w:rsidRPr="000D3B5C">
        <w:rPr>
          <w:rFonts w:ascii="Times New Roman" w:eastAsia="等线" w:hAnsi="Times New Roman" w:cs="Times New Roman"/>
          <w:b/>
          <w:kern w:val="2"/>
          <w:sz w:val="24"/>
          <w:lang w:eastAsia="zh-CN" w:bidi="en-US"/>
        </w:rPr>
        <w:t>c–f</w:t>
      </w:r>
      <w:r w:rsidRPr="000D3B5C">
        <w:rPr>
          <w:rFonts w:ascii="Times New Roman" w:eastAsia="等线" w:hAnsi="Times New Roman" w:cs="Times New Roman"/>
          <w:kern w:val="2"/>
          <w:sz w:val="24"/>
          <w:lang w:eastAsia="zh-CN" w:bidi="en-US"/>
        </w:rPr>
        <w:t xml:space="preserve">) Optical microscopy images for measuring the width and thickness of samples </w:t>
      </w:r>
      <w:r w:rsidRPr="000D3B5C">
        <w:rPr>
          <w:rFonts w:ascii="Times New Roman" w:eastAsia="等线" w:hAnsi="Times New Roman" w:cs="Times New Roman"/>
          <w:b/>
          <w:kern w:val="2"/>
          <w:sz w:val="24"/>
          <w:lang w:eastAsia="zh-CN" w:bidi="en-US"/>
        </w:rPr>
        <w:t>1</w:t>
      </w:r>
      <w:r w:rsidRPr="000D3B5C">
        <w:rPr>
          <w:rFonts w:ascii="Times New Roman" w:eastAsia="等线" w:hAnsi="Times New Roman" w:cs="Times New Roman"/>
          <w:kern w:val="2"/>
          <w:sz w:val="24"/>
          <w:lang w:eastAsia="zh-CN" w:bidi="en-US"/>
        </w:rPr>
        <w:t xml:space="preserve"> (</w:t>
      </w:r>
      <w:r w:rsidRPr="000D3B5C">
        <w:rPr>
          <w:rFonts w:ascii="Times New Roman" w:eastAsia="等线" w:hAnsi="Times New Roman" w:cs="Times New Roman"/>
          <w:b/>
          <w:kern w:val="2"/>
          <w:sz w:val="24"/>
          <w:lang w:eastAsia="zh-CN" w:bidi="en-US"/>
        </w:rPr>
        <w:t>c</w:t>
      </w:r>
      <w:r w:rsidRPr="000D3B5C">
        <w:rPr>
          <w:rFonts w:ascii="Times New Roman" w:eastAsia="等线" w:hAnsi="Times New Roman" w:cs="Times New Roman"/>
          <w:kern w:val="2"/>
          <w:sz w:val="24"/>
          <w:lang w:eastAsia="zh-CN" w:bidi="en-US"/>
        </w:rPr>
        <w:t>), GT</w:t>
      </w:r>
      <w:r w:rsidRPr="000D3B5C">
        <w:rPr>
          <w:rFonts w:ascii="Times New Roman" w:eastAsia="等线" w:hAnsi="Times New Roman" w:cs="Times New Roman"/>
          <w:b/>
          <w:kern w:val="2"/>
          <w:sz w:val="24"/>
          <w:lang w:eastAsia="zh-CN" w:bidi="en-US"/>
        </w:rPr>
        <w:t>1</w:t>
      </w:r>
      <w:r w:rsidRPr="000D3B5C">
        <w:rPr>
          <w:rFonts w:ascii="Times New Roman" w:eastAsia="等线" w:hAnsi="Times New Roman" w:cs="Times New Roman"/>
          <w:kern w:val="2"/>
          <w:sz w:val="24"/>
          <w:lang w:eastAsia="zh-CN" w:bidi="en-US"/>
        </w:rPr>
        <w:t xml:space="preserve"> (</w:t>
      </w:r>
      <w:r w:rsidRPr="000D3B5C">
        <w:rPr>
          <w:rFonts w:ascii="Times New Roman" w:eastAsia="等线" w:hAnsi="Times New Roman" w:cs="Times New Roman"/>
          <w:b/>
          <w:kern w:val="2"/>
          <w:sz w:val="24"/>
          <w:lang w:eastAsia="zh-CN" w:bidi="en-US"/>
        </w:rPr>
        <w:t>d</w:t>
      </w:r>
      <w:r w:rsidRPr="000D3B5C">
        <w:rPr>
          <w:rFonts w:ascii="Times New Roman" w:eastAsia="等线" w:hAnsi="Times New Roman" w:cs="Times New Roman"/>
          <w:kern w:val="2"/>
          <w:sz w:val="24"/>
          <w:lang w:eastAsia="zh-CN" w:bidi="en-US"/>
        </w:rPr>
        <w:t xml:space="preserve">), </w:t>
      </w:r>
      <w:r w:rsidRPr="000D3B5C">
        <w:rPr>
          <w:rFonts w:ascii="Times New Roman" w:eastAsia="等线" w:hAnsi="Times New Roman" w:cs="Times New Roman"/>
          <w:b/>
          <w:kern w:val="2"/>
          <w:sz w:val="24"/>
          <w:lang w:eastAsia="zh-CN" w:bidi="en-US"/>
        </w:rPr>
        <w:t>2</w:t>
      </w:r>
      <w:r w:rsidRPr="000D3B5C">
        <w:rPr>
          <w:rFonts w:ascii="Times New Roman" w:eastAsia="等线" w:hAnsi="Times New Roman" w:cs="Times New Roman"/>
          <w:kern w:val="2"/>
          <w:sz w:val="24"/>
          <w:lang w:eastAsia="zh-CN" w:bidi="en-US"/>
        </w:rPr>
        <w:t xml:space="preserve"> (</w:t>
      </w:r>
      <w:r w:rsidRPr="000D3B5C">
        <w:rPr>
          <w:rFonts w:ascii="Times New Roman" w:eastAsia="等线" w:hAnsi="Times New Roman" w:cs="Times New Roman"/>
          <w:b/>
          <w:kern w:val="2"/>
          <w:sz w:val="24"/>
          <w:lang w:eastAsia="zh-CN" w:bidi="en-US"/>
        </w:rPr>
        <w:t>e</w:t>
      </w:r>
      <w:r w:rsidRPr="000D3B5C">
        <w:rPr>
          <w:rFonts w:ascii="Times New Roman" w:eastAsia="等线" w:hAnsi="Times New Roman" w:cs="Times New Roman"/>
          <w:kern w:val="2"/>
          <w:sz w:val="24"/>
          <w:lang w:eastAsia="zh-CN" w:bidi="en-US"/>
        </w:rPr>
        <w:t>), and GT</w:t>
      </w:r>
      <w:r w:rsidRPr="000D3B5C">
        <w:rPr>
          <w:rFonts w:ascii="Times New Roman" w:eastAsia="等线" w:hAnsi="Times New Roman" w:cs="Times New Roman"/>
          <w:b/>
          <w:kern w:val="2"/>
          <w:sz w:val="24"/>
          <w:lang w:eastAsia="zh-CN" w:bidi="en-US"/>
        </w:rPr>
        <w:t>2</w:t>
      </w:r>
      <w:r w:rsidRPr="000D3B5C">
        <w:rPr>
          <w:rFonts w:ascii="Times New Roman" w:eastAsia="等线" w:hAnsi="Times New Roman" w:cs="Times New Roman"/>
          <w:kern w:val="2"/>
          <w:sz w:val="24"/>
          <w:lang w:eastAsia="zh-CN" w:bidi="en-US"/>
        </w:rPr>
        <w:t xml:space="preserve"> (</w:t>
      </w:r>
      <w:r w:rsidRPr="000D3B5C">
        <w:rPr>
          <w:rFonts w:ascii="Times New Roman" w:eastAsia="等线" w:hAnsi="Times New Roman" w:cs="Times New Roman"/>
          <w:b/>
          <w:kern w:val="2"/>
          <w:sz w:val="24"/>
          <w:lang w:eastAsia="zh-CN" w:bidi="en-US"/>
        </w:rPr>
        <w:t>f</w:t>
      </w:r>
      <w:r w:rsidRPr="000D3B5C">
        <w:rPr>
          <w:rFonts w:ascii="Times New Roman" w:eastAsia="等线" w:hAnsi="Times New Roman" w:cs="Times New Roman"/>
          <w:kern w:val="2"/>
          <w:sz w:val="24"/>
          <w:lang w:eastAsia="zh-CN" w:bidi="en-US"/>
        </w:rPr>
        <w:t xml:space="preserve">). The corresponding values of width and thickness are summarized in </w:t>
      </w:r>
      <w:r w:rsidRPr="000D3B5C">
        <w:rPr>
          <w:rFonts w:ascii="Times New Roman" w:eastAsia="等线" w:hAnsi="Times New Roman" w:cs="Times New Roman"/>
          <w:bCs/>
          <w:kern w:val="2"/>
          <w:sz w:val="24"/>
          <w:lang w:eastAsia="zh-CN" w:bidi="en-US"/>
        </w:rPr>
        <w:t>Table S1</w:t>
      </w:r>
      <w:r w:rsidRPr="000D3B5C">
        <w:rPr>
          <w:rFonts w:ascii="Times New Roman" w:eastAsia="等线" w:hAnsi="Times New Roman" w:cs="Times New Roman"/>
          <w:kern w:val="2"/>
          <w:sz w:val="24"/>
          <w:lang w:eastAsia="zh-CN" w:bidi="en-US"/>
        </w:rPr>
        <w:t>.</w:t>
      </w:r>
    </w:p>
    <w:p w:rsidR="00D41295" w:rsidRPr="000D3B5C" w:rsidRDefault="00D41295">
      <w:pPr>
        <w:widowControl w:val="0"/>
        <w:jc w:val="both"/>
        <w:rPr>
          <w:rFonts w:ascii="Times New Roman" w:eastAsia="等线" w:hAnsi="Times New Roman" w:cs="Times New Roman"/>
          <w:kern w:val="2"/>
          <w:sz w:val="24"/>
          <w:lang w:eastAsia="zh-CN" w:bidi="en-US"/>
        </w:rPr>
      </w:pPr>
    </w:p>
    <w:p w:rsidR="00D41295" w:rsidRPr="000D3B5C" w:rsidRDefault="00A82C17">
      <w:pPr>
        <w:widowControl w:val="0"/>
        <w:jc w:val="center"/>
        <w:rPr>
          <w:rFonts w:ascii="Times New Roman" w:eastAsia="等线" w:hAnsi="Times New Roman" w:cs="Times New Roman"/>
          <w:kern w:val="2"/>
          <w:sz w:val="24"/>
          <w:lang w:eastAsia="zh-CN" w:bidi="en-US"/>
        </w:rPr>
      </w:pPr>
      <w:r w:rsidRPr="000D3B5C">
        <w:rPr>
          <w:rFonts w:ascii="Times New Roman" w:eastAsia="等线" w:hAnsi="Times New Roman" w:cs="Times New Roman"/>
          <w:noProof/>
          <w:kern w:val="2"/>
          <w:sz w:val="21"/>
          <w:szCs w:val="22"/>
          <w:lang w:eastAsia="zh-CN"/>
        </w:rPr>
        <w:lastRenderedPageBreak/>
        <w:drawing>
          <wp:inline distT="0" distB="0" distL="0" distR="0">
            <wp:extent cx="2879725" cy="2344420"/>
            <wp:effectExtent l="0" t="0" r="0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880000" cy="23445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1295" w:rsidRPr="000D3B5C" w:rsidRDefault="00A82C17">
      <w:pPr>
        <w:widowControl w:val="0"/>
        <w:jc w:val="both"/>
        <w:rPr>
          <w:rFonts w:ascii="Times New Roman" w:eastAsia="等线" w:hAnsi="Times New Roman" w:cs="Times New Roman"/>
          <w:kern w:val="2"/>
          <w:sz w:val="24"/>
          <w:lang w:eastAsia="zh-CN" w:bidi="en-US"/>
        </w:rPr>
      </w:pPr>
      <w:r w:rsidRPr="000D3B5C">
        <w:rPr>
          <w:rFonts w:ascii="Times New Roman" w:eastAsia="等线" w:hAnsi="Times New Roman" w:cs="Times New Roman"/>
          <w:b/>
          <w:kern w:val="2"/>
          <w:sz w:val="24"/>
          <w:lang w:eastAsia="zh-CN" w:bidi="en-US"/>
        </w:rPr>
        <w:t>Fig. S</w:t>
      </w:r>
      <w:r w:rsidRPr="000D3B5C">
        <w:rPr>
          <w:rFonts w:ascii="Times New Roman" w:eastAsia="等线" w:hAnsi="Times New Roman" w:cs="Times New Roman" w:hint="eastAsia"/>
          <w:b/>
          <w:kern w:val="2"/>
          <w:sz w:val="24"/>
          <w:lang w:eastAsia="zh-CN" w:bidi="en-US"/>
        </w:rPr>
        <w:t>12</w:t>
      </w:r>
      <w:r w:rsidRPr="000D3B5C">
        <w:rPr>
          <w:rFonts w:ascii="Times New Roman" w:eastAsia="等线" w:hAnsi="Times New Roman" w:cs="Times New Roman"/>
          <w:kern w:val="2"/>
          <w:sz w:val="24"/>
          <w:lang w:eastAsia="zh-CN" w:bidi="en-US"/>
        </w:rPr>
        <w:t xml:space="preserve"> Stress–strain curves obtained from the three-point bending tests of crystals </w:t>
      </w:r>
      <w:r w:rsidRPr="000D3B5C">
        <w:rPr>
          <w:rFonts w:ascii="Times New Roman" w:eastAsia="等线" w:hAnsi="Times New Roman" w:cs="Times New Roman"/>
          <w:b/>
          <w:kern w:val="2"/>
          <w:sz w:val="24"/>
          <w:lang w:eastAsia="zh-CN" w:bidi="en-US"/>
        </w:rPr>
        <w:t>1</w:t>
      </w:r>
      <w:r w:rsidRPr="000D3B5C">
        <w:rPr>
          <w:rFonts w:ascii="Times New Roman" w:eastAsia="等线" w:hAnsi="Times New Roman" w:cs="Times New Roman"/>
          <w:kern w:val="2"/>
          <w:sz w:val="24"/>
          <w:lang w:eastAsia="zh-CN" w:bidi="en-US"/>
        </w:rPr>
        <w:t xml:space="preserve"> (Samples 1–3) and GT</w:t>
      </w:r>
      <w:r w:rsidRPr="000D3B5C">
        <w:rPr>
          <w:rFonts w:ascii="Times New Roman" w:eastAsia="等线" w:hAnsi="Times New Roman" w:cs="Times New Roman"/>
          <w:b/>
          <w:kern w:val="2"/>
          <w:sz w:val="24"/>
          <w:lang w:eastAsia="zh-CN" w:bidi="en-US"/>
        </w:rPr>
        <w:t>1</w:t>
      </w:r>
      <w:r w:rsidRPr="000D3B5C">
        <w:rPr>
          <w:rFonts w:ascii="Times New Roman" w:eastAsia="等线" w:hAnsi="Times New Roman" w:cs="Times New Roman"/>
          <w:kern w:val="2"/>
          <w:sz w:val="24"/>
          <w:lang w:eastAsia="zh-CN" w:bidi="en-US"/>
        </w:rPr>
        <w:t xml:space="preserve"> (Samples 4</w:t>
      </w:r>
      <w:bookmarkStart w:id="9" w:name="_Hlk192858319"/>
      <w:r w:rsidRPr="000D3B5C">
        <w:rPr>
          <w:rFonts w:ascii="Times New Roman" w:eastAsia="等线" w:hAnsi="Times New Roman" w:cs="Times New Roman"/>
          <w:kern w:val="2"/>
          <w:sz w:val="24"/>
          <w:lang w:eastAsia="zh-CN" w:bidi="en-US"/>
        </w:rPr>
        <w:t>–</w:t>
      </w:r>
      <w:bookmarkEnd w:id="9"/>
      <w:r w:rsidR="000D3B5C">
        <w:rPr>
          <w:rFonts w:ascii="Times New Roman" w:eastAsia="等线" w:hAnsi="Times New Roman" w:cs="Times New Roman"/>
          <w:kern w:val="2"/>
          <w:sz w:val="24"/>
          <w:lang w:eastAsia="zh-CN" w:bidi="en-US"/>
        </w:rPr>
        <w:t>6)</w:t>
      </w:r>
    </w:p>
    <w:p w:rsidR="00D41295" w:rsidRPr="000D3B5C" w:rsidRDefault="00D41295">
      <w:pPr>
        <w:widowControl w:val="0"/>
        <w:jc w:val="both"/>
        <w:rPr>
          <w:rFonts w:ascii="Times New Roman" w:eastAsia="等线" w:hAnsi="Times New Roman" w:cs="Times New Roman"/>
          <w:kern w:val="2"/>
          <w:sz w:val="24"/>
          <w:lang w:eastAsia="zh-CN" w:bidi="en-US"/>
        </w:rPr>
      </w:pPr>
    </w:p>
    <w:p w:rsidR="00D41295" w:rsidRPr="000D3B5C" w:rsidRDefault="00A82C17">
      <w:pPr>
        <w:widowControl w:val="0"/>
        <w:jc w:val="both"/>
        <w:rPr>
          <w:rFonts w:ascii="Times New Roman" w:eastAsia="等线" w:hAnsi="Times New Roman" w:cs="Times New Roman"/>
          <w:kern w:val="2"/>
          <w:sz w:val="24"/>
          <w:lang w:eastAsia="zh-CN" w:bidi="en-US"/>
        </w:rPr>
      </w:pPr>
      <w:r w:rsidRPr="000D3B5C">
        <w:rPr>
          <w:noProof/>
          <w:lang w:eastAsia="zh-CN"/>
        </w:rPr>
        <w:drawing>
          <wp:inline distT="0" distB="0" distL="0" distR="0">
            <wp:extent cx="5270500" cy="2773680"/>
            <wp:effectExtent l="0" t="0" r="6350" b="7620"/>
            <wp:docPr id="11" name="图片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9"/>
                    <pic:cNvPicPr/>
                  </pic:nvPicPr>
                  <pic:blipFill>
                    <a:blip r:embed="rId24"/>
                    <a:srcRect l="79" t="1286" r="2264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1295" w:rsidRPr="000D3B5C" w:rsidRDefault="00A82C17">
      <w:pPr>
        <w:widowControl w:val="0"/>
        <w:jc w:val="both"/>
        <w:rPr>
          <w:rFonts w:ascii="Times New Roman" w:eastAsia="等线" w:hAnsi="Times New Roman" w:cs="Times New Roman"/>
          <w:kern w:val="2"/>
          <w:sz w:val="24"/>
          <w:lang w:eastAsia="zh-CN" w:bidi="en-US"/>
        </w:rPr>
      </w:pPr>
      <w:r w:rsidRPr="000D3B5C">
        <w:rPr>
          <w:rFonts w:ascii="Times New Roman" w:eastAsia="等线" w:hAnsi="Times New Roman" w:cs="Times New Roman"/>
          <w:b/>
          <w:bCs/>
          <w:kern w:val="2"/>
          <w:sz w:val="24"/>
          <w:lang w:eastAsia="zh-CN" w:bidi="en-US"/>
        </w:rPr>
        <w:t>Fig. S</w:t>
      </w:r>
      <w:r w:rsidRPr="000D3B5C">
        <w:rPr>
          <w:rFonts w:ascii="Times New Roman" w:eastAsia="等线" w:hAnsi="Times New Roman" w:cs="Times New Roman" w:hint="eastAsia"/>
          <w:b/>
          <w:bCs/>
          <w:kern w:val="2"/>
          <w:sz w:val="24"/>
          <w:lang w:eastAsia="zh-CN" w:bidi="en-US"/>
        </w:rPr>
        <w:t>13</w:t>
      </w:r>
      <w:r w:rsidRPr="000D3B5C">
        <w:rPr>
          <w:rFonts w:ascii="Times New Roman" w:eastAsia="等线" w:hAnsi="Times New Roman" w:cs="Times New Roman"/>
          <w:kern w:val="2"/>
          <w:sz w:val="24"/>
          <w:lang w:eastAsia="zh-CN" w:bidi="en-US"/>
        </w:rPr>
        <w:t xml:space="preserve"> Displacement–load curves and corresponding stress–strain curves of pristine crystal </w:t>
      </w:r>
      <w:r w:rsidRPr="000D3B5C">
        <w:rPr>
          <w:rFonts w:ascii="Times New Roman" w:eastAsia="等线" w:hAnsi="Times New Roman" w:cs="Times New Roman"/>
          <w:b/>
          <w:bCs/>
          <w:kern w:val="2"/>
          <w:sz w:val="24"/>
          <w:lang w:eastAsia="zh-CN" w:bidi="en-US"/>
        </w:rPr>
        <w:t>1</w:t>
      </w:r>
      <w:r w:rsidRPr="000D3B5C">
        <w:rPr>
          <w:rFonts w:ascii="Times New Roman" w:eastAsia="等线" w:hAnsi="Times New Roman" w:cs="Times New Roman"/>
          <w:kern w:val="2"/>
          <w:sz w:val="24"/>
          <w:lang w:eastAsia="zh-CN" w:bidi="en-US"/>
        </w:rPr>
        <w:t xml:space="preserve"> (</w:t>
      </w:r>
      <w:r w:rsidRPr="000D3B5C">
        <w:rPr>
          <w:rFonts w:ascii="Times New Roman" w:eastAsia="等线" w:hAnsi="Times New Roman" w:cs="Times New Roman"/>
          <w:b/>
          <w:kern w:val="2"/>
          <w:sz w:val="24"/>
          <w:lang w:eastAsia="zh-CN" w:bidi="en-US"/>
        </w:rPr>
        <w:t>a</w:t>
      </w:r>
      <w:r w:rsidRPr="000D3B5C">
        <w:rPr>
          <w:rFonts w:ascii="Times New Roman" w:eastAsia="等线" w:hAnsi="Times New Roman" w:cs="Times New Roman"/>
          <w:kern w:val="2"/>
          <w:sz w:val="24"/>
          <w:lang w:eastAsia="zh-CN" w:bidi="en-US"/>
        </w:rPr>
        <w:t>), GT</w:t>
      </w:r>
      <w:r w:rsidRPr="000D3B5C">
        <w:rPr>
          <w:rFonts w:ascii="Times New Roman" w:eastAsia="等线" w:hAnsi="Times New Roman" w:cs="Times New Roman"/>
          <w:b/>
          <w:bCs/>
          <w:kern w:val="2"/>
          <w:sz w:val="24"/>
          <w:lang w:eastAsia="zh-CN" w:bidi="en-US"/>
        </w:rPr>
        <w:t xml:space="preserve">1 </w:t>
      </w:r>
      <w:r w:rsidRPr="000D3B5C">
        <w:rPr>
          <w:rFonts w:ascii="Times New Roman" w:eastAsia="等线" w:hAnsi="Times New Roman" w:cs="Times New Roman"/>
          <w:kern w:val="2"/>
          <w:sz w:val="24"/>
          <w:lang w:eastAsia="zh-CN" w:bidi="en-US"/>
        </w:rPr>
        <w:t>(</w:t>
      </w:r>
      <w:r w:rsidRPr="000D3B5C">
        <w:rPr>
          <w:rFonts w:ascii="Times New Roman" w:eastAsia="等线" w:hAnsi="Times New Roman" w:cs="Times New Roman"/>
          <w:b/>
          <w:kern w:val="2"/>
          <w:sz w:val="24"/>
          <w:lang w:eastAsia="zh-CN" w:bidi="en-US"/>
        </w:rPr>
        <w:t>b</w:t>
      </w:r>
      <w:r w:rsidRPr="000D3B5C">
        <w:rPr>
          <w:rFonts w:ascii="Times New Roman" w:eastAsia="等线" w:hAnsi="Times New Roman" w:cs="Times New Roman"/>
          <w:kern w:val="2"/>
          <w:sz w:val="24"/>
          <w:lang w:eastAsia="zh-CN" w:bidi="en-US"/>
        </w:rPr>
        <w:t xml:space="preserve">), pristine crystal </w:t>
      </w:r>
      <w:r w:rsidRPr="000D3B5C">
        <w:rPr>
          <w:rFonts w:ascii="Times New Roman" w:eastAsia="等线" w:hAnsi="Times New Roman" w:cs="Times New Roman"/>
          <w:b/>
          <w:bCs/>
          <w:kern w:val="2"/>
          <w:sz w:val="24"/>
          <w:lang w:eastAsia="zh-CN" w:bidi="en-US"/>
        </w:rPr>
        <w:t xml:space="preserve">2 </w:t>
      </w:r>
      <w:r w:rsidRPr="000D3B5C">
        <w:rPr>
          <w:rFonts w:ascii="Times New Roman" w:eastAsia="等线" w:hAnsi="Times New Roman" w:cs="Times New Roman"/>
          <w:kern w:val="2"/>
          <w:sz w:val="24"/>
          <w:lang w:eastAsia="zh-CN" w:bidi="en-US"/>
        </w:rPr>
        <w:t>(</w:t>
      </w:r>
      <w:r w:rsidRPr="000D3B5C">
        <w:rPr>
          <w:rFonts w:ascii="Times New Roman" w:eastAsia="等线" w:hAnsi="Times New Roman" w:cs="Times New Roman"/>
          <w:b/>
          <w:kern w:val="2"/>
          <w:sz w:val="24"/>
          <w:lang w:eastAsia="zh-CN" w:bidi="en-US"/>
        </w:rPr>
        <w:t>c</w:t>
      </w:r>
      <w:r w:rsidRPr="000D3B5C">
        <w:rPr>
          <w:rFonts w:ascii="Times New Roman" w:eastAsia="等线" w:hAnsi="Times New Roman" w:cs="Times New Roman"/>
          <w:kern w:val="2"/>
          <w:sz w:val="24"/>
          <w:lang w:eastAsia="zh-CN" w:bidi="en-US"/>
        </w:rPr>
        <w:t>), and GT</w:t>
      </w:r>
      <w:r w:rsidRPr="000D3B5C">
        <w:rPr>
          <w:rFonts w:ascii="Times New Roman" w:eastAsia="等线" w:hAnsi="Times New Roman" w:cs="Times New Roman"/>
          <w:b/>
          <w:bCs/>
          <w:kern w:val="2"/>
          <w:sz w:val="24"/>
          <w:lang w:eastAsia="zh-CN" w:bidi="en-US"/>
        </w:rPr>
        <w:t xml:space="preserve">2 </w:t>
      </w:r>
      <w:r w:rsidRPr="000D3B5C">
        <w:rPr>
          <w:rFonts w:ascii="Times New Roman" w:eastAsia="等线" w:hAnsi="Times New Roman" w:cs="Times New Roman"/>
          <w:kern w:val="2"/>
          <w:sz w:val="24"/>
          <w:lang w:eastAsia="zh-CN" w:bidi="en-US"/>
        </w:rPr>
        <w:t>(</w:t>
      </w:r>
      <w:r w:rsidRPr="000D3B5C">
        <w:rPr>
          <w:rFonts w:ascii="Times New Roman" w:eastAsia="等线" w:hAnsi="Times New Roman" w:cs="Times New Roman"/>
          <w:b/>
          <w:kern w:val="2"/>
          <w:sz w:val="24"/>
          <w:lang w:eastAsia="zh-CN" w:bidi="en-US"/>
        </w:rPr>
        <w:t>d</w:t>
      </w:r>
      <w:r w:rsidRPr="000D3B5C">
        <w:rPr>
          <w:rFonts w:ascii="Times New Roman" w:eastAsia="等线" w:hAnsi="Times New Roman" w:cs="Times New Roman"/>
          <w:kern w:val="2"/>
          <w:sz w:val="24"/>
          <w:lang w:eastAsia="zh-CN" w:bidi="en-US"/>
        </w:rPr>
        <w:t>) under tensile testing. Three independent specim</w:t>
      </w:r>
      <w:r w:rsidR="000D3B5C">
        <w:rPr>
          <w:rFonts w:ascii="Times New Roman" w:eastAsia="等线" w:hAnsi="Times New Roman" w:cs="Times New Roman"/>
          <w:kern w:val="2"/>
          <w:sz w:val="24"/>
          <w:lang w:eastAsia="zh-CN" w:bidi="en-US"/>
        </w:rPr>
        <w:t>ens were tested for each sample</w:t>
      </w:r>
    </w:p>
    <w:p w:rsidR="00D41295" w:rsidRPr="000D3B5C" w:rsidRDefault="00D41295">
      <w:pPr>
        <w:widowControl w:val="0"/>
        <w:jc w:val="both"/>
        <w:rPr>
          <w:rFonts w:ascii="Times New Roman" w:eastAsia="等线" w:hAnsi="Times New Roman" w:cs="Times New Roman"/>
          <w:kern w:val="2"/>
          <w:sz w:val="24"/>
          <w:lang w:eastAsia="zh-CN" w:bidi="en-US"/>
        </w:rPr>
      </w:pPr>
    </w:p>
    <w:p w:rsidR="00D41295" w:rsidRPr="000D3B5C" w:rsidRDefault="00A82C17">
      <w:pPr>
        <w:widowControl w:val="0"/>
        <w:jc w:val="center"/>
        <w:rPr>
          <w:rFonts w:ascii="Times New Roman" w:eastAsia="等线" w:hAnsi="Times New Roman" w:cs="Times New Roman"/>
          <w:kern w:val="2"/>
          <w:sz w:val="24"/>
          <w:lang w:eastAsia="zh-CN" w:bidi="en-US"/>
        </w:rPr>
      </w:pPr>
      <w:r w:rsidRPr="000D3B5C">
        <w:rPr>
          <w:rFonts w:ascii="Times New Roman" w:eastAsia="等线" w:hAnsi="Times New Roman" w:cs="Times New Roman"/>
          <w:noProof/>
          <w:kern w:val="2"/>
          <w:sz w:val="21"/>
          <w:szCs w:val="22"/>
          <w:lang w:eastAsia="zh-CN"/>
        </w:rPr>
        <w:drawing>
          <wp:inline distT="0" distB="0" distL="0" distR="0">
            <wp:extent cx="2879725" cy="2122805"/>
            <wp:effectExtent l="0" t="0" r="0" b="0"/>
            <wp:docPr id="50" name="图片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图片 50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80000" cy="21233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1295" w:rsidRPr="000D3B5C" w:rsidRDefault="00A82C17">
      <w:pPr>
        <w:widowControl w:val="0"/>
        <w:jc w:val="both"/>
        <w:rPr>
          <w:rFonts w:ascii="Times New Roman" w:eastAsia="等线" w:hAnsi="Times New Roman" w:cs="Times New Roman"/>
          <w:kern w:val="2"/>
          <w:sz w:val="24"/>
          <w:lang w:eastAsia="zh-CN" w:bidi="en-US"/>
        </w:rPr>
      </w:pPr>
      <w:r w:rsidRPr="000D3B5C">
        <w:rPr>
          <w:rFonts w:ascii="Times New Roman" w:eastAsia="等线" w:hAnsi="Times New Roman" w:cs="Times New Roman"/>
          <w:b/>
          <w:kern w:val="2"/>
          <w:sz w:val="24"/>
          <w:lang w:eastAsia="zh-CN" w:bidi="en-US"/>
        </w:rPr>
        <w:t>Fig. S</w:t>
      </w:r>
      <w:r w:rsidRPr="000D3B5C">
        <w:rPr>
          <w:rFonts w:ascii="Times New Roman" w:eastAsia="等线" w:hAnsi="Times New Roman" w:cs="Times New Roman" w:hint="eastAsia"/>
          <w:b/>
          <w:kern w:val="2"/>
          <w:sz w:val="24"/>
          <w:lang w:eastAsia="zh-CN" w:bidi="en-US"/>
        </w:rPr>
        <w:t>14</w:t>
      </w:r>
      <w:r w:rsidRPr="000D3B5C">
        <w:rPr>
          <w:rFonts w:ascii="Times New Roman" w:eastAsia="等线" w:hAnsi="Times New Roman" w:cs="Times New Roman"/>
          <w:kern w:val="2"/>
          <w:sz w:val="24"/>
          <w:lang w:eastAsia="zh-CN" w:bidi="en-US"/>
        </w:rPr>
        <w:t xml:space="preserve"> Current variation over time for GT</w:t>
      </w:r>
      <w:r w:rsidRPr="000D3B5C">
        <w:rPr>
          <w:rFonts w:ascii="Times New Roman" w:eastAsia="等线" w:hAnsi="Times New Roman" w:cs="Times New Roman"/>
          <w:b/>
          <w:kern w:val="2"/>
          <w:sz w:val="24"/>
          <w:lang w:eastAsia="zh-CN" w:bidi="en-US"/>
        </w:rPr>
        <w:t>2</w:t>
      </w:r>
      <w:r w:rsidRPr="000D3B5C">
        <w:rPr>
          <w:rFonts w:ascii="Times New Roman" w:eastAsia="等线" w:hAnsi="Times New Roman" w:cs="Times New Roman"/>
          <w:kern w:val="2"/>
          <w:sz w:val="24"/>
          <w:lang w:eastAsia="zh-CN" w:bidi="en-US"/>
        </w:rPr>
        <w:t xml:space="preserve"> under initial conditions, finger proximity, and blowing condi</w:t>
      </w:r>
      <w:r w:rsidR="000D3B5C">
        <w:rPr>
          <w:rFonts w:ascii="Times New Roman" w:eastAsia="等线" w:hAnsi="Times New Roman" w:cs="Times New Roman"/>
          <w:kern w:val="2"/>
          <w:sz w:val="24"/>
          <w:lang w:eastAsia="zh-CN" w:bidi="en-US"/>
        </w:rPr>
        <w:t>tions, corresponding to Fig. 2k</w:t>
      </w:r>
    </w:p>
    <w:p w:rsidR="00D41295" w:rsidRPr="000D3B5C" w:rsidRDefault="00A82C17">
      <w:pPr>
        <w:widowControl w:val="0"/>
        <w:jc w:val="center"/>
        <w:rPr>
          <w:rFonts w:ascii="Times New Roman" w:eastAsia="等线" w:hAnsi="Times New Roman" w:cs="Times New Roman"/>
          <w:kern w:val="2"/>
          <w:sz w:val="24"/>
          <w:lang w:eastAsia="zh-CN" w:bidi="en-US"/>
        </w:rPr>
      </w:pPr>
      <w:r w:rsidRPr="000D3B5C">
        <w:rPr>
          <w:noProof/>
          <w:lang w:eastAsia="zh-CN"/>
        </w:rPr>
        <w:lastRenderedPageBreak/>
        <w:drawing>
          <wp:inline distT="0" distB="0" distL="0" distR="0">
            <wp:extent cx="2820035" cy="1799590"/>
            <wp:effectExtent l="0" t="0" r="0" b="0"/>
            <wp:docPr id="3" name="图片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20035" cy="179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41295" w:rsidRPr="000D3B5C" w:rsidRDefault="00A82C17">
      <w:pPr>
        <w:widowControl w:val="0"/>
        <w:jc w:val="both"/>
        <w:rPr>
          <w:rFonts w:ascii="Times New Roman" w:eastAsia="等线" w:hAnsi="Times New Roman" w:cs="Times New Roman"/>
          <w:kern w:val="2"/>
          <w:sz w:val="24"/>
          <w:lang w:eastAsia="zh-CN" w:bidi="en-US"/>
        </w:rPr>
      </w:pPr>
      <w:r w:rsidRPr="000D3B5C">
        <w:rPr>
          <w:rFonts w:ascii="Times New Roman" w:eastAsia="等线" w:hAnsi="Times New Roman" w:cs="Times New Roman"/>
          <w:b/>
          <w:bCs/>
          <w:kern w:val="2"/>
          <w:sz w:val="24"/>
          <w:lang w:eastAsia="zh-CN" w:bidi="en-US"/>
        </w:rPr>
        <w:t>Fig. S</w:t>
      </w:r>
      <w:r w:rsidRPr="000D3B5C">
        <w:rPr>
          <w:rFonts w:ascii="Times New Roman" w:eastAsia="等线" w:hAnsi="Times New Roman" w:cs="Times New Roman" w:hint="eastAsia"/>
          <w:b/>
          <w:bCs/>
          <w:kern w:val="2"/>
          <w:sz w:val="24"/>
          <w:lang w:eastAsia="zh-CN" w:bidi="en-US"/>
        </w:rPr>
        <w:t>15</w:t>
      </w:r>
      <w:r w:rsidRPr="000D3B5C">
        <w:rPr>
          <w:rFonts w:ascii="Times New Roman" w:eastAsia="等线" w:hAnsi="Times New Roman" w:cs="Times New Roman"/>
          <w:kern w:val="2"/>
          <w:sz w:val="24"/>
          <w:lang w:eastAsia="zh-CN" w:bidi="en-US"/>
        </w:rPr>
        <w:t xml:space="preserve"> Surface tension of water drops on the rGO layer of GT</w:t>
      </w:r>
      <w:r w:rsidRPr="000D3B5C">
        <w:rPr>
          <w:rFonts w:ascii="Times New Roman" w:eastAsia="等线" w:hAnsi="Times New Roman" w:cs="Times New Roman"/>
          <w:b/>
          <w:kern w:val="2"/>
          <w:sz w:val="24"/>
          <w:lang w:eastAsia="zh-CN" w:bidi="en-US"/>
        </w:rPr>
        <w:t>2</w:t>
      </w:r>
    </w:p>
    <w:p w:rsidR="00D41295" w:rsidRPr="000D3B5C" w:rsidRDefault="00D41295">
      <w:pPr>
        <w:widowControl w:val="0"/>
        <w:jc w:val="both"/>
        <w:rPr>
          <w:rFonts w:ascii="Times New Roman" w:eastAsia="等线" w:hAnsi="Times New Roman" w:cs="Times New Roman"/>
          <w:kern w:val="2"/>
          <w:sz w:val="24"/>
          <w:lang w:eastAsia="zh-CN" w:bidi="en-US"/>
        </w:rPr>
      </w:pPr>
    </w:p>
    <w:p w:rsidR="00D41295" w:rsidRPr="000D3B5C" w:rsidRDefault="00A82C17">
      <w:pPr>
        <w:widowControl w:val="0"/>
        <w:jc w:val="center"/>
        <w:rPr>
          <w:rFonts w:ascii="Times New Roman" w:eastAsia="等线" w:hAnsi="Times New Roman" w:cs="Times New Roman"/>
          <w:kern w:val="2"/>
          <w:sz w:val="24"/>
          <w:lang w:eastAsia="zh-CN" w:bidi="en-US"/>
        </w:rPr>
      </w:pPr>
      <w:r w:rsidRPr="000D3B5C">
        <w:rPr>
          <w:rFonts w:ascii="Times New Roman" w:eastAsia="等线" w:hAnsi="Times New Roman" w:cs="Times New Roman"/>
          <w:noProof/>
          <w:kern w:val="2"/>
          <w:sz w:val="24"/>
          <w:lang w:eastAsia="zh-CN"/>
        </w:rPr>
        <w:drawing>
          <wp:inline distT="0" distB="0" distL="0" distR="0">
            <wp:extent cx="5012690" cy="1968500"/>
            <wp:effectExtent l="0" t="0" r="0" b="0"/>
            <wp:docPr id="51" name="图片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图片 51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016665" cy="19699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1295" w:rsidRPr="000D3B5C" w:rsidRDefault="00A82C17">
      <w:pPr>
        <w:widowControl w:val="0"/>
        <w:jc w:val="both"/>
        <w:rPr>
          <w:rFonts w:ascii="Times New Roman" w:eastAsia="等线" w:hAnsi="Times New Roman" w:cs="Times New Roman"/>
          <w:kern w:val="2"/>
          <w:sz w:val="24"/>
          <w:lang w:eastAsia="zh-CN" w:bidi="en-US"/>
        </w:rPr>
      </w:pPr>
      <w:r w:rsidRPr="000D3B5C">
        <w:rPr>
          <w:rFonts w:ascii="Times New Roman" w:eastAsia="等线" w:hAnsi="Times New Roman" w:cs="Times New Roman"/>
          <w:b/>
          <w:kern w:val="2"/>
          <w:sz w:val="24"/>
          <w:lang w:eastAsia="zh-CN" w:bidi="en-US"/>
        </w:rPr>
        <w:t>Fig. S1</w:t>
      </w:r>
      <w:r w:rsidRPr="000D3B5C">
        <w:rPr>
          <w:rFonts w:ascii="Times New Roman" w:eastAsia="等线" w:hAnsi="Times New Roman" w:cs="Times New Roman" w:hint="eastAsia"/>
          <w:b/>
          <w:kern w:val="2"/>
          <w:sz w:val="24"/>
          <w:lang w:eastAsia="zh-CN" w:bidi="en-US"/>
        </w:rPr>
        <w:t>6</w:t>
      </w:r>
      <w:r w:rsidRPr="000D3B5C">
        <w:rPr>
          <w:rFonts w:ascii="Times New Roman" w:eastAsia="等线" w:hAnsi="Times New Roman" w:cs="Times New Roman"/>
          <w:kern w:val="2"/>
          <w:sz w:val="24"/>
          <w:lang w:eastAsia="zh-CN" w:bidi="en-US"/>
        </w:rPr>
        <w:t xml:space="preserve"> The second (left) and third (right) tests demonstrate the electrical response of GT</w:t>
      </w:r>
      <w:r w:rsidRPr="000D3B5C">
        <w:rPr>
          <w:rFonts w:ascii="Times New Roman" w:eastAsia="等线" w:hAnsi="Times New Roman" w:cs="Times New Roman"/>
          <w:b/>
          <w:kern w:val="2"/>
          <w:sz w:val="24"/>
          <w:lang w:eastAsia="zh-CN" w:bidi="en-US"/>
        </w:rPr>
        <w:t>2</w:t>
      </w:r>
      <w:r w:rsidRPr="000D3B5C">
        <w:rPr>
          <w:rFonts w:ascii="Times New Roman" w:eastAsia="等线" w:hAnsi="Times New Roman" w:cs="Times New Roman"/>
          <w:kern w:val="2"/>
          <w:sz w:val="24"/>
          <w:lang w:eastAsia="zh-CN" w:bidi="en-US"/>
        </w:rPr>
        <w:t xml:space="preserve"> to varying relative humidity (RH) levels at 2</w:t>
      </w:r>
      <w:r w:rsidRPr="000D3B5C">
        <w:rPr>
          <w:rFonts w:ascii="Times New Roman" w:eastAsia="等线" w:hAnsi="Times New Roman" w:cs="Times New Roman" w:hint="eastAsia"/>
          <w:kern w:val="2"/>
          <w:sz w:val="24"/>
          <w:lang w:eastAsia="zh-CN" w:bidi="en-US"/>
        </w:rPr>
        <w:t>5</w:t>
      </w:r>
      <w:r w:rsidR="000D3B5C">
        <w:rPr>
          <w:rFonts w:ascii="Times New Roman" w:eastAsia="等线" w:hAnsi="Times New Roman" w:cs="Times New Roman"/>
          <w:kern w:val="2"/>
          <w:sz w:val="24"/>
          <w:lang w:eastAsia="zh-CN" w:bidi="en-US"/>
        </w:rPr>
        <w:t>°C</w:t>
      </w:r>
    </w:p>
    <w:p w:rsidR="00D41295" w:rsidRPr="000D3B5C" w:rsidRDefault="00D41295">
      <w:pPr>
        <w:widowControl w:val="0"/>
        <w:jc w:val="both"/>
        <w:rPr>
          <w:rFonts w:ascii="Times New Roman" w:eastAsia="等线" w:hAnsi="Times New Roman" w:cs="Times New Roman"/>
          <w:kern w:val="2"/>
          <w:sz w:val="24"/>
          <w:lang w:eastAsia="zh-CN" w:bidi="en-US"/>
        </w:rPr>
      </w:pPr>
    </w:p>
    <w:p w:rsidR="00D41295" w:rsidRPr="000D3B5C" w:rsidRDefault="00A82C17">
      <w:pPr>
        <w:widowControl w:val="0"/>
        <w:jc w:val="center"/>
        <w:rPr>
          <w:rFonts w:ascii="Times New Roman" w:eastAsia="等线" w:hAnsi="Times New Roman" w:cs="Times New Roman"/>
          <w:kern w:val="2"/>
          <w:sz w:val="24"/>
          <w:lang w:eastAsia="zh-CN" w:bidi="en-US"/>
        </w:rPr>
      </w:pPr>
      <w:r w:rsidRPr="000D3B5C">
        <w:rPr>
          <w:rFonts w:ascii="Times New Roman" w:eastAsia="等线" w:hAnsi="Times New Roman" w:cs="Times New Roman"/>
          <w:noProof/>
          <w:kern w:val="2"/>
          <w:sz w:val="24"/>
          <w:lang w:eastAsia="zh-CN"/>
        </w:rPr>
        <w:drawing>
          <wp:inline distT="0" distB="0" distL="0" distR="0">
            <wp:extent cx="4508500" cy="3500180"/>
            <wp:effectExtent l="0" t="0" r="6350" b="5080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10" t="4284" r="5560" b="1749"/>
                    <a:stretch>
                      <a:fillRect/>
                    </a:stretch>
                  </pic:blipFill>
                  <pic:spPr>
                    <a:xfrm>
                      <a:off x="0" y="0"/>
                      <a:ext cx="4531147" cy="35177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1295" w:rsidRPr="000D3B5C" w:rsidRDefault="00A82C17">
      <w:pPr>
        <w:widowControl w:val="0"/>
        <w:jc w:val="both"/>
        <w:rPr>
          <w:rFonts w:ascii="Times New Roman" w:eastAsia="等线" w:hAnsi="Times New Roman" w:cs="Times New Roman"/>
          <w:kern w:val="2"/>
          <w:sz w:val="21"/>
          <w:szCs w:val="22"/>
          <w:lang w:eastAsia="zh-CN"/>
        </w:rPr>
      </w:pPr>
      <w:r w:rsidRPr="000D3B5C">
        <w:rPr>
          <w:rFonts w:ascii="Times New Roman" w:eastAsia="等线" w:hAnsi="Times New Roman" w:cs="Times New Roman"/>
          <w:b/>
          <w:kern w:val="2"/>
          <w:sz w:val="24"/>
          <w:lang w:eastAsia="zh-CN" w:bidi="en-US"/>
        </w:rPr>
        <w:t>Fig. S1</w:t>
      </w:r>
      <w:r w:rsidRPr="000D3B5C">
        <w:rPr>
          <w:rFonts w:ascii="Times New Roman" w:eastAsia="等线" w:hAnsi="Times New Roman" w:cs="Times New Roman" w:hint="eastAsia"/>
          <w:b/>
          <w:kern w:val="2"/>
          <w:sz w:val="24"/>
          <w:lang w:eastAsia="zh-CN" w:bidi="en-US"/>
        </w:rPr>
        <w:t>7</w:t>
      </w:r>
      <w:r w:rsidRPr="000D3B5C">
        <w:rPr>
          <w:rFonts w:ascii="Times New Roman" w:eastAsia="等线" w:hAnsi="Times New Roman" w:cs="Times New Roman"/>
          <w:kern w:val="2"/>
          <w:sz w:val="24"/>
          <w:lang w:eastAsia="zh-CN" w:bidi="en-US"/>
        </w:rPr>
        <w:t xml:space="preserve"> (</w:t>
      </w:r>
      <w:r w:rsidRPr="000D3B5C">
        <w:rPr>
          <w:rFonts w:ascii="Times New Roman" w:eastAsia="等线" w:hAnsi="Times New Roman" w:cs="Times New Roman"/>
          <w:b/>
          <w:kern w:val="2"/>
          <w:sz w:val="24"/>
          <w:lang w:eastAsia="zh-CN" w:bidi="en-US"/>
        </w:rPr>
        <w:t>a–c</w:t>
      </w:r>
      <w:r w:rsidRPr="000D3B5C">
        <w:rPr>
          <w:rFonts w:ascii="Times New Roman" w:eastAsia="等线" w:hAnsi="Times New Roman" w:cs="Times New Roman"/>
          <w:kern w:val="2"/>
          <w:sz w:val="24"/>
          <w:lang w:eastAsia="zh-CN" w:bidi="en-US"/>
        </w:rPr>
        <w:t xml:space="preserve">) The </w:t>
      </w:r>
      <w:r w:rsidRPr="000D3B5C">
        <w:rPr>
          <w:rFonts w:ascii="Times New Roman" w:eastAsia="等线" w:hAnsi="Times New Roman" w:cs="Times New Roman"/>
          <w:kern w:val="2"/>
          <w:sz w:val="24"/>
          <w:lang w:eastAsia="zh-CN"/>
        </w:rPr>
        <w:t>current-voltage (</w:t>
      </w:r>
      <w:r w:rsidRPr="000D3B5C">
        <w:rPr>
          <w:rFonts w:ascii="Times New Roman" w:eastAsia="MS Mincho" w:hAnsi="Times New Roman" w:cs="Times New Roman"/>
          <w:i/>
          <w:sz w:val="23"/>
          <w:szCs w:val="23"/>
          <w:lang w:val="de-DE" w:eastAsia="ja-JP"/>
        </w:rPr>
        <w:t>I</w:t>
      </w:r>
      <w:r w:rsidRPr="000D3B5C">
        <w:rPr>
          <w:rFonts w:ascii="Times New Roman" w:eastAsia="MS Mincho" w:hAnsi="Times New Roman" w:cs="Times New Roman"/>
          <w:sz w:val="23"/>
          <w:szCs w:val="23"/>
          <w:lang w:val="de-DE" w:eastAsia="ja-JP"/>
        </w:rPr>
        <w:t>-</w:t>
      </w:r>
      <w:r w:rsidRPr="000D3B5C">
        <w:rPr>
          <w:rFonts w:ascii="Times New Roman" w:eastAsia="MS Mincho" w:hAnsi="Times New Roman" w:cs="Times New Roman"/>
          <w:i/>
          <w:sz w:val="23"/>
          <w:szCs w:val="23"/>
          <w:lang w:val="de-DE" w:eastAsia="ja-JP"/>
        </w:rPr>
        <w:t>V</w:t>
      </w:r>
      <w:r w:rsidRPr="000D3B5C">
        <w:rPr>
          <w:rFonts w:ascii="Times New Roman" w:eastAsia="等线" w:hAnsi="Times New Roman" w:cs="Times New Roman"/>
          <w:kern w:val="2"/>
          <w:sz w:val="24"/>
          <w:lang w:eastAsia="zh-CN"/>
        </w:rPr>
        <w:t>)</w:t>
      </w:r>
      <w:r w:rsidRPr="000D3B5C">
        <w:rPr>
          <w:rFonts w:ascii="Times New Roman" w:eastAsia="等线" w:hAnsi="Times New Roman" w:cs="Times New Roman"/>
          <w:kern w:val="2"/>
          <w:sz w:val="24"/>
          <w:lang w:eastAsia="zh-CN" w:bidi="en-US"/>
        </w:rPr>
        <w:t xml:space="preserve"> curves of GT</w:t>
      </w:r>
      <w:r w:rsidRPr="000D3B5C">
        <w:rPr>
          <w:rFonts w:ascii="Times New Roman" w:eastAsia="等线" w:hAnsi="Times New Roman" w:cs="Times New Roman"/>
          <w:b/>
          <w:kern w:val="2"/>
          <w:sz w:val="24"/>
          <w:lang w:eastAsia="zh-CN" w:bidi="en-US"/>
        </w:rPr>
        <w:t>2</w:t>
      </w:r>
      <w:r w:rsidRPr="000D3B5C">
        <w:rPr>
          <w:rFonts w:ascii="Times New Roman" w:eastAsia="等线" w:hAnsi="Times New Roman" w:cs="Times New Roman"/>
          <w:kern w:val="2"/>
          <w:sz w:val="24"/>
          <w:lang w:eastAsia="zh-CN" w:bidi="en-US"/>
        </w:rPr>
        <w:t xml:space="preserve"> under different relative humidity (RH) conditions at 37°C, measured repeatedly over three cycles to confirm reproducibility. (</w:t>
      </w:r>
      <w:r w:rsidRPr="000D3B5C">
        <w:rPr>
          <w:rFonts w:ascii="Times New Roman" w:eastAsia="等线" w:hAnsi="Times New Roman" w:cs="Times New Roman"/>
          <w:b/>
          <w:kern w:val="2"/>
          <w:sz w:val="24"/>
          <w:lang w:eastAsia="zh-CN" w:bidi="en-US"/>
        </w:rPr>
        <w:t>d</w:t>
      </w:r>
      <w:r w:rsidRPr="000D3B5C">
        <w:rPr>
          <w:rFonts w:ascii="Times New Roman" w:eastAsia="等线" w:hAnsi="Times New Roman" w:cs="Times New Roman"/>
          <w:kern w:val="2"/>
          <w:sz w:val="24"/>
          <w:lang w:eastAsia="zh-CN" w:bidi="en-US"/>
        </w:rPr>
        <w:t xml:space="preserve">) The corresponding linear correlation between </w:t>
      </w:r>
      <w:r w:rsidRPr="000D3B5C">
        <w:rPr>
          <w:rFonts w:ascii="Times New Roman" w:eastAsia="等线" w:hAnsi="Times New Roman" w:cs="Times New Roman"/>
          <w:kern w:val="2"/>
          <w:sz w:val="24"/>
          <w:lang w:eastAsia="zh-CN"/>
        </w:rPr>
        <w:t>normalized resistance change (</w:t>
      </w:r>
      <w:r w:rsidRPr="000D3B5C">
        <w:rPr>
          <w:rFonts w:ascii="Times New Roman" w:eastAsia="等线" w:hAnsi="Times New Roman" w:cs="Times New Roman"/>
          <w:i/>
          <w:kern w:val="2"/>
          <w:sz w:val="24"/>
          <w:lang w:eastAsia="zh-CN"/>
        </w:rPr>
        <w:t>ΔR/R</w:t>
      </w:r>
      <w:r w:rsidRPr="000D3B5C">
        <w:rPr>
          <w:rFonts w:ascii="Times New Roman" w:eastAsia="等线" w:hAnsi="Times New Roman" w:cs="Times New Roman"/>
          <w:i/>
          <w:kern w:val="2"/>
          <w:sz w:val="24"/>
          <w:vertAlign w:val="subscript"/>
          <w:lang w:eastAsia="zh-CN"/>
        </w:rPr>
        <w:t>0</w:t>
      </w:r>
      <w:r w:rsidRPr="000D3B5C">
        <w:rPr>
          <w:rFonts w:ascii="Times New Roman" w:eastAsia="等线" w:hAnsi="Times New Roman" w:cs="Times New Roman"/>
          <w:kern w:val="2"/>
          <w:sz w:val="24"/>
          <w:lang w:eastAsia="zh-CN"/>
        </w:rPr>
        <w:t>)</w:t>
      </w:r>
      <w:r w:rsidR="000D3B5C">
        <w:rPr>
          <w:rFonts w:ascii="Times New Roman" w:eastAsia="等线" w:hAnsi="Times New Roman" w:cs="Times New Roman"/>
          <w:kern w:val="2"/>
          <w:sz w:val="24"/>
          <w:lang w:eastAsia="zh-CN" w:bidi="en-US"/>
        </w:rPr>
        <w:t xml:space="preserve"> and RH</w:t>
      </w:r>
    </w:p>
    <w:p w:rsidR="00D41295" w:rsidRDefault="00D41295">
      <w:pPr>
        <w:widowControl w:val="0"/>
        <w:jc w:val="both"/>
        <w:rPr>
          <w:rFonts w:ascii="Times New Roman" w:eastAsia="等线" w:hAnsi="Times New Roman" w:cs="Times New Roman"/>
          <w:kern w:val="2"/>
          <w:sz w:val="24"/>
          <w:lang w:eastAsia="zh-CN" w:bidi="en-US"/>
        </w:rPr>
      </w:pPr>
    </w:p>
    <w:p w:rsidR="000D3B5C" w:rsidRPr="000D3B5C" w:rsidRDefault="000D3B5C">
      <w:pPr>
        <w:widowControl w:val="0"/>
        <w:jc w:val="both"/>
        <w:rPr>
          <w:rFonts w:ascii="Times New Roman" w:eastAsia="等线" w:hAnsi="Times New Roman" w:cs="Times New Roman" w:hint="eastAsia"/>
          <w:kern w:val="2"/>
          <w:sz w:val="24"/>
          <w:lang w:eastAsia="zh-CN" w:bidi="en-US"/>
        </w:rPr>
      </w:pPr>
    </w:p>
    <w:p w:rsidR="00D41295" w:rsidRPr="000D3B5C" w:rsidRDefault="00A82C17">
      <w:pPr>
        <w:widowControl w:val="0"/>
        <w:jc w:val="center"/>
        <w:rPr>
          <w:rFonts w:ascii="Times New Roman" w:eastAsia="等线" w:hAnsi="Times New Roman" w:cs="Times New Roman"/>
          <w:kern w:val="2"/>
          <w:sz w:val="24"/>
          <w:lang w:eastAsia="zh-CN" w:bidi="en-US"/>
        </w:rPr>
      </w:pPr>
      <w:r w:rsidRPr="000D3B5C">
        <w:rPr>
          <w:rFonts w:ascii="Times New Roman" w:eastAsia="等线" w:hAnsi="Times New Roman" w:cs="Times New Roman"/>
          <w:noProof/>
          <w:kern w:val="2"/>
          <w:sz w:val="24"/>
          <w:lang w:eastAsia="zh-CN"/>
        </w:rPr>
        <w:drawing>
          <wp:inline distT="0" distB="0" distL="0" distR="0">
            <wp:extent cx="5040630" cy="1910080"/>
            <wp:effectExtent l="0" t="0" r="0" b="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044147" cy="19118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1295" w:rsidRDefault="00A82C17">
      <w:pPr>
        <w:widowControl w:val="0"/>
        <w:jc w:val="both"/>
        <w:rPr>
          <w:rFonts w:ascii="Times New Roman" w:eastAsia="等线" w:hAnsi="Times New Roman" w:cs="Times New Roman"/>
          <w:kern w:val="2"/>
          <w:sz w:val="24"/>
          <w:lang w:eastAsia="zh-CN" w:bidi="en-US"/>
        </w:rPr>
      </w:pPr>
      <w:r w:rsidRPr="000D3B5C">
        <w:rPr>
          <w:rFonts w:ascii="Times New Roman" w:eastAsia="等线" w:hAnsi="Times New Roman" w:cs="Times New Roman"/>
          <w:b/>
          <w:kern w:val="2"/>
          <w:sz w:val="24"/>
          <w:lang w:eastAsia="zh-CN" w:bidi="en-US"/>
        </w:rPr>
        <w:t>Fig. S1</w:t>
      </w:r>
      <w:r w:rsidRPr="000D3B5C">
        <w:rPr>
          <w:rFonts w:ascii="Times New Roman" w:eastAsia="等线" w:hAnsi="Times New Roman" w:cs="Times New Roman" w:hint="eastAsia"/>
          <w:b/>
          <w:kern w:val="2"/>
          <w:sz w:val="24"/>
          <w:lang w:eastAsia="zh-CN" w:bidi="en-US"/>
        </w:rPr>
        <w:t>8</w:t>
      </w:r>
      <w:r w:rsidRPr="000D3B5C">
        <w:rPr>
          <w:rFonts w:ascii="Times New Roman" w:eastAsia="等线" w:hAnsi="Times New Roman" w:cs="Times New Roman"/>
          <w:kern w:val="2"/>
          <w:sz w:val="24"/>
          <w:lang w:eastAsia="zh-CN" w:bidi="en-US"/>
        </w:rPr>
        <w:t xml:space="preserve"> The second (left) and third (right) tests demonstrate the electrical response of GT</w:t>
      </w:r>
      <w:r w:rsidRPr="000D3B5C">
        <w:rPr>
          <w:rFonts w:ascii="Times New Roman" w:eastAsia="等线" w:hAnsi="Times New Roman" w:cs="Times New Roman"/>
          <w:b/>
          <w:kern w:val="2"/>
          <w:sz w:val="24"/>
          <w:lang w:eastAsia="zh-CN" w:bidi="en-US"/>
        </w:rPr>
        <w:t>2</w:t>
      </w:r>
      <w:r w:rsidRPr="000D3B5C">
        <w:rPr>
          <w:rFonts w:ascii="Times New Roman" w:eastAsia="等线" w:hAnsi="Times New Roman" w:cs="Times New Roman"/>
          <w:kern w:val="2"/>
          <w:sz w:val="24"/>
          <w:lang w:eastAsia="zh-CN" w:bidi="en-US"/>
        </w:rPr>
        <w:t xml:space="preserve"> to varyi</w:t>
      </w:r>
      <w:r w:rsidR="000D3B5C">
        <w:rPr>
          <w:rFonts w:ascii="Times New Roman" w:eastAsia="等线" w:hAnsi="Times New Roman" w:cs="Times New Roman"/>
          <w:kern w:val="2"/>
          <w:sz w:val="24"/>
          <w:lang w:eastAsia="zh-CN" w:bidi="en-US"/>
        </w:rPr>
        <w:t>ng temperature levels at 30% RH</w:t>
      </w:r>
    </w:p>
    <w:p w:rsidR="000D3B5C" w:rsidRDefault="000D3B5C">
      <w:pPr>
        <w:widowControl w:val="0"/>
        <w:jc w:val="both"/>
        <w:rPr>
          <w:rFonts w:ascii="Times New Roman" w:eastAsia="等线" w:hAnsi="Times New Roman" w:cs="Times New Roman"/>
          <w:kern w:val="2"/>
          <w:sz w:val="24"/>
          <w:lang w:eastAsia="zh-CN" w:bidi="en-US"/>
        </w:rPr>
      </w:pPr>
    </w:p>
    <w:p w:rsidR="000D3B5C" w:rsidRDefault="000D3B5C">
      <w:pPr>
        <w:widowControl w:val="0"/>
        <w:jc w:val="both"/>
        <w:rPr>
          <w:rFonts w:ascii="Times New Roman" w:eastAsia="等线" w:hAnsi="Times New Roman" w:cs="Times New Roman"/>
          <w:kern w:val="2"/>
          <w:sz w:val="24"/>
          <w:lang w:eastAsia="zh-CN" w:bidi="en-US"/>
        </w:rPr>
      </w:pPr>
    </w:p>
    <w:p w:rsidR="000D3B5C" w:rsidRPr="000D3B5C" w:rsidRDefault="000D3B5C">
      <w:pPr>
        <w:widowControl w:val="0"/>
        <w:jc w:val="both"/>
        <w:rPr>
          <w:rFonts w:ascii="Times New Roman" w:eastAsia="等线" w:hAnsi="Times New Roman" w:cs="Times New Roman" w:hint="eastAsia"/>
          <w:kern w:val="2"/>
          <w:sz w:val="24"/>
          <w:lang w:eastAsia="zh-CN" w:bidi="en-US"/>
        </w:rPr>
      </w:pPr>
    </w:p>
    <w:p w:rsidR="00D41295" w:rsidRPr="000D3B5C" w:rsidRDefault="00A82C17">
      <w:pPr>
        <w:widowControl w:val="0"/>
        <w:jc w:val="center"/>
        <w:rPr>
          <w:rFonts w:ascii="Times New Roman" w:eastAsia="等线" w:hAnsi="Times New Roman" w:cs="Times New Roman"/>
          <w:kern w:val="2"/>
          <w:sz w:val="24"/>
          <w:lang w:eastAsia="zh-CN" w:bidi="en-US"/>
        </w:rPr>
      </w:pPr>
      <w:r w:rsidRPr="000D3B5C">
        <w:rPr>
          <w:rFonts w:ascii="Times New Roman" w:eastAsia="等线" w:hAnsi="Times New Roman" w:cs="Times New Roman"/>
          <w:noProof/>
          <w:kern w:val="2"/>
          <w:sz w:val="24"/>
          <w:lang w:eastAsia="zh-CN"/>
        </w:rPr>
        <w:drawing>
          <wp:inline distT="0" distB="0" distL="0" distR="0">
            <wp:extent cx="4972790" cy="3841750"/>
            <wp:effectExtent l="0" t="0" r="0" b="635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977066" cy="38450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1295" w:rsidRPr="000D3B5C" w:rsidRDefault="00A82C17">
      <w:pPr>
        <w:widowControl w:val="0"/>
        <w:jc w:val="both"/>
        <w:rPr>
          <w:rFonts w:ascii="Times New Roman" w:eastAsia="等线" w:hAnsi="Times New Roman" w:cs="Times New Roman"/>
          <w:kern w:val="2"/>
          <w:sz w:val="24"/>
          <w:lang w:eastAsia="zh-CN" w:bidi="en-US"/>
        </w:rPr>
      </w:pPr>
      <w:r w:rsidRPr="000D3B5C">
        <w:rPr>
          <w:rFonts w:ascii="Times New Roman" w:eastAsia="等线" w:hAnsi="Times New Roman" w:cs="Times New Roman"/>
          <w:b/>
          <w:kern w:val="2"/>
          <w:sz w:val="24"/>
          <w:lang w:eastAsia="zh-CN" w:bidi="en-US"/>
        </w:rPr>
        <w:t>Fig. S1</w:t>
      </w:r>
      <w:r w:rsidRPr="000D3B5C">
        <w:rPr>
          <w:rFonts w:ascii="Times New Roman" w:eastAsia="等线" w:hAnsi="Times New Roman" w:cs="Times New Roman" w:hint="eastAsia"/>
          <w:b/>
          <w:kern w:val="2"/>
          <w:sz w:val="24"/>
          <w:lang w:eastAsia="zh-CN" w:bidi="en-US"/>
        </w:rPr>
        <w:t>9</w:t>
      </w:r>
      <w:r w:rsidRPr="000D3B5C">
        <w:rPr>
          <w:rFonts w:ascii="Times New Roman" w:eastAsia="等线" w:hAnsi="Times New Roman" w:cs="Times New Roman"/>
          <w:kern w:val="2"/>
          <w:sz w:val="24"/>
          <w:lang w:eastAsia="zh-CN" w:bidi="en-US"/>
        </w:rPr>
        <w:t xml:space="preserve"> (</w:t>
      </w:r>
      <w:r w:rsidRPr="000D3B5C">
        <w:rPr>
          <w:rFonts w:ascii="Times New Roman" w:eastAsia="等线" w:hAnsi="Times New Roman" w:cs="Times New Roman"/>
          <w:b/>
          <w:kern w:val="2"/>
          <w:sz w:val="24"/>
          <w:lang w:eastAsia="zh-CN" w:bidi="en-US"/>
        </w:rPr>
        <w:t>a–c</w:t>
      </w:r>
      <w:r w:rsidRPr="000D3B5C">
        <w:rPr>
          <w:rFonts w:ascii="Times New Roman" w:eastAsia="等线" w:hAnsi="Times New Roman" w:cs="Times New Roman"/>
          <w:kern w:val="2"/>
          <w:sz w:val="24"/>
          <w:lang w:eastAsia="zh-CN" w:bidi="en-US"/>
        </w:rPr>
        <w:t xml:space="preserve">) The </w:t>
      </w:r>
      <w:r w:rsidRPr="000D3B5C">
        <w:rPr>
          <w:rFonts w:ascii="Times New Roman" w:eastAsia="MS Mincho" w:hAnsi="Times New Roman" w:cs="Times New Roman"/>
          <w:i/>
          <w:sz w:val="23"/>
          <w:szCs w:val="23"/>
          <w:lang w:val="de-DE" w:eastAsia="ja-JP"/>
        </w:rPr>
        <w:t>I</w:t>
      </w:r>
      <w:r w:rsidRPr="000D3B5C">
        <w:rPr>
          <w:rFonts w:ascii="Times New Roman" w:eastAsia="MS Mincho" w:hAnsi="Times New Roman" w:cs="Times New Roman"/>
          <w:sz w:val="23"/>
          <w:szCs w:val="23"/>
          <w:lang w:val="de-DE" w:eastAsia="ja-JP"/>
        </w:rPr>
        <w:t>-</w:t>
      </w:r>
      <w:r w:rsidRPr="000D3B5C">
        <w:rPr>
          <w:rFonts w:ascii="Times New Roman" w:eastAsia="MS Mincho" w:hAnsi="Times New Roman" w:cs="Times New Roman"/>
          <w:i/>
          <w:sz w:val="23"/>
          <w:szCs w:val="23"/>
          <w:lang w:val="de-DE" w:eastAsia="ja-JP"/>
        </w:rPr>
        <w:t>V</w:t>
      </w:r>
      <w:r w:rsidRPr="000D3B5C">
        <w:rPr>
          <w:rFonts w:ascii="Times New Roman" w:eastAsia="等线" w:hAnsi="Times New Roman" w:cs="Times New Roman"/>
          <w:kern w:val="2"/>
          <w:sz w:val="24"/>
          <w:lang w:eastAsia="zh-CN" w:bidi="en-US"/>
        </w:rPr>
        <w:t xml:space="preserve"> curves of GT</w:t>
      </w:r>
      <w:r w:rsidRPr="000D3B5C">
        <w:rPr>
          <w:rFonts w:ascii="Times New Roman" w:eastAsia="等线" w:hAnsi="Times New Roman" w:cs="Times New Roman"/>
          <w:b/>
          <w:kern w:val="2"/>
          <w:sz w:val="24"/>
          <w:lang w:eastAsia="zh-CN" w:bidi="en-US"/>
        </w:rPr>
        <w:t>2</w:t>
      </w:r>
      <w:r w:rsidRPr="000D3B5C">
        <w:rPr>
          <w:rFonts w:ascii="Times New Roman" w:eastAsia="等线" w:hAnsi="Times New Roman" w:cs="Times New Roman"/>
          <w:kern w:val="2"/>
          <w:sz w:val="24"/>
          <w:lang w:eastAsia="zh-CN" w:bidi="en-US"/>
        </w:rPr>
        <w:t xml:space="preserve"> under different temperature conditions at 90% RH, measured repeatedly over three cycles to confirm reproducibility. (</w:t>
      </w:r>
      <w:r w:rsidRPr="000D3B5C">
        <w:rPr>
          <w:rFonts w:ascii="Times New Roman" w:eastAsia="等线" w:hAnsi="Times New Roman" w:cs="Times New Roman"/>
          <w:b/>
          <w:kern w:val="2"/>
          <w:sz w:val="24"/>
          <w:lang w:eastAsia="zh-CN" w:bidi="en-US"/>
        </w:rPr>
        <w:t>d</w:t>
      </w:r>
      <w:r w:rsidRPr="000D3B5C">
        <w:rPr>
          <w:rFonts w:ascii="Times New Roman" w:eastAsia="等线" w:hAnsi="Times New Roman" w:cs="Times New Roman"/>
          <w:kern w:val="2"/>
          <w:sz w:val="24"/>
          <w:lang w:eastAsia="zh-CN" w:bidi="en-US"/>
        </w:rPr>
        <w:t>) The corresponding linear correlation between normalized resistance change (</w:t>
      </w:r>
      <w:r w:rsidRPr="000D3B5C">
        <w:rPr>
          <w:rFonts w:ascii="Times New Roman" w:eastAsia="等线" w:hAnsi="Times New Roman" w:cs="Times New Roman"/>
          <w:i/>
          <w:kern w:val="2"/>
          <w:sz w:val="24"/>
          <w:lang w:eastAsia="zh-CN" w:bidi="en-US"/>
        </w:rPr>
        <w:t>ΔR/R</w:t>
      </w:r>
      <w:r w:rsidRPr="000D3B5C">
        <w:rPr>
          <w:rFonts w:ascii="Times New Roman" w:eastAsia="等线" w:hAnsi="Times New Roman" w:cs="Times New Roman"/>
          <w:i/>
          <w:kern w:val="2"/>
          <w:sz w:val="24"/>
          <w:vertAlign w:val="subscript"/>
          <w:lang w:eastAsia="zh-CN" w:bidi="en-US"/>
        </w:rPr>
        <w:t>0</w:t>
      </w:r>
      <w:r w:rsidR="000D3B5C">
        <w:rPr>
          <w:rFonts w:ascii="Times New Roman" w:eastAsia="等线" w:hAnsi="Times New Roman" w:cs="Times New Roman"/>
          <w:kern w:val="2"/>
          <w:sz w:val="24"/>
          <w:lang w:eastAsia="zh-CN" w:bidi="en-US"/>
        </w:rPr>
        <w:t>) and temperature</w:t>
      </w:r>
    </w:p>
    <w:p w:rsidR="00D41295" w:rsidRPr="000D3B5C" w:rsidRDefault="00A82C17">
      <w:pPr>
        <w:widowControl w:val="0"/>
        <w:jc w:val="both"/>
        <w:rPr>
          <w:rFonts w:ascii="Times New Roman" w:eastAsia="等线" w:hAnsi="Times New Roman" w:cs="Times New Roman"/>
          <w:kern w:val="2"/>
          <w:sz w:val="24"/>
          <w:lang w:eastAsia="zh-CN" w:bidi="en-US"/>
        </w:rPr>
      </w:pPr>
      <w:r w:rsidRPr="000D3B5C">
        <w:rPr>
          <w:noProof/>
          <w:lang w:eastAsia="zh-CN"/>
        </w:rPr>
        <w:lastRenderedPageBreak/>
        <w:drawing>
          <wp:inline distT="0" distB="0" distL="0" distR="0">
            <wp:extent cx="5232400" cy="4028440"/>
            <wp:effectExtent l="0" t="0" r="6350" b="0"/>
            <wp:docPr id="5" name="图片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52" t="2761" r="4084" b="1406"/>
                    <a:stretch>
                      <a:fillRect/>
                    </a:stretch>
                  </pic:blipFill>
                  <pic:spPr>
                    <a:xfrm>
                      <a:off x="0" y="0"/>
                      <a:ext cx="5232400" cy="4028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1295" w:rsidRDefault="00A82C17">
      <w:pPr>
        <w:widowControl w:val="0"/>
        <w:jc w:val="both"/>
        <w:rPr>
          <w:rFonts w:ascii="Times New Roman" w:eastAsia="等线" w:hAnsi="Times New Roman" w:cs="Times New Roman"/>
          <w:kern w:val="2"/>
          <w:sz w:val="24"/>
          <w:lang w:eastAsia="zh-CN" w:bidi="en-US"/>
        </w:rPr>
      </w:pPr>
      <w:r w:rsidRPr="000D3B5C">
        <w:rPr>
          <w:rFonts w:ascii="Times New Roman" w:eastAsia="等线" w:hAnsi="Times New Roman" w:cs="Times New Roman"/>
          <w:b/>
          <w:bCs/>
          <w:kern w:val="2"/>
          <w:sz w:val="24"/>
          <w:lang w:eastAsia="zh-CN" w:bidi="en-US"/>
        </w:rPr>
        <w:t>Fig. S</w:t>
      </w:r>
      <w:r w:rsidRPr="000D3B5C">
        <w:rPr>
          <w:rFonts w:ascii="Times New Roman" w:eastAsia="等线" w:hAnsi="Times New Roman" w:cs="Times New Roman" w:hint="eastAsia"/>
          <w:b/>
          <w:bCs/>
          <w:kern w:val="2"/>
          <w:sz w:val="24"/>
          <w:lang w:eastAsia="zh-CN" w:bidi="en-US"/>
        </w:rPr>
        <w:t>20</w:t>
      </w:r>
      <w:r w:rsidRPr="000D3B5C">
        <w:rPr>
          <w:rFonts w:ascii="Times New Roman" w:eastAsia="等线" w:hAnsi="Times New Roman" w:cs="Times New Roman"/>
          <w:kern w:val="2"/>
          <w:sz w:val="24"/>
          <w:lang w:eastAsia="zh-CN" w:bidi="en-US"/>
        </w:rPr>
        <w:t xml:space="preserve"> (</w:t>
      </w:r>
      <w:r w:rsidRPr="000D3B5C">
        <w:rPr>
          <w:rFonts w:ascii="Times New Roman" w:eastAsia="等线" w:hAnsi="Times New Roman" w:cs="Times New Roman"/>
          <w:b/>
          <w:kern w:val="2"/>
          <w:sz w:val="24"/>
          <w:lang w:eastAsia="zh-CN" w:bidi="en-US"/>
        </w:rPr>
        <w:t>a</w:t>
      </w:r>
      <w:r w:rsidRPr="000D3B5C">
        <w:rPr>
          <w:rFonts w:ascii="Times New Roman" w:eastAsia="等线" w:hAnsi="Times New Roman" w:cs="Times New Roman"/>
          <w:kern w:val="2"/>
          <w:sz w:val="24"/>
          <w:lang w:eastAsia="zh-CN" w:bidi="en-US"/>
        </w:rPr>
        <w:t xml:space="preserve">) The </w:t>
      </w:r>
      <w:r w:rsidRPr="000D3B5C">
        <w:rPr>
          <w:rFonts w:ascii="Times New Roman" w:eastAsia="等线" w:hAnsi="Times New Roman" w:cs="Times New Roman"/>
          <w:i/>
          <w:kern w:val="2"/>
          <w:sz w:val="24"/>
          <w:lang w:val="de-DE" w:eastAsia="zh-CN" w:bidi="en-US"/>
        </w:rPr>
        <w:t>I</w:t>
      </w:r>
      <w:r w:rsidRPr="000D3B5C">
        <w:rPr>
          <w:rFonts w:ascii="Times New Roman" w:eastAsia="等线" w:hAnsi="Times New Roman" w:cs="Times New Roman"/>
          <w:kern w:val="2"/>
          <w:sz w:val="24"/>
          <w:lang w:val="de-DE" w:eastAsia="zh-CN" w:bidi="en-US"/>
        </w:rPr>
        <w:t>-</w:t>
      </w:r>
      <w:r w:rsidRPr="000D3B5C">
        <w:rPr>
          <w:rFonts w:ascii="Times New Roman" w:eastAsia="等线" w:hAnsi="Times New Roman" w:cs="Times New Roman"/>
          <w:i/>
          <w:kern w:val="2"/>
          <w:sz w:val="24"/>
          <w:lang w:val="de-DE" w:eastAsia="zh-CN" w:bidi="en-US"/>
        </w:rPr>
        <w:t>V</w:t>
      </w:r>
      <w:r w:rsidRPr="000D3B5C">
        <w:rPr>
          <w:rFonts w:ascii="Times New Roman" w:eastAsia="等线" w:hAnsi="Times New Roman" w:cs="Times New Roman"/>
          <w:kern w:val="2"/>
          <w:sz w:val="24"/>
          <w:lang w:eastAsia="zh-CN" w:bidi="en-US"/>
        </w:rPr>
        <w:t xml:space="preserve"> curves of rGO under different relative humidity conditions at 25°C, measured repeatedly over three cycles. (</w:t>
      </w:r>
      <w:r w:rsidRPr="000D3B5C">
        <w:rPr>
          <w:rFonts w:ascii="Times New Roman" w:eastAsia="等线" w:hAnsi="Times New Roman" w:cs="Times New Roman"/>
          <w:b/>
          <w:kern w:val="2"/>
          <w:sz w:val="24"/>
          <w:lang w:eastAsia="zh-CN" w:bidi="en-US"/>
        </w:rPr>
        <w:t>b</w:t>
      </w:r>
      <w:r w:rsidRPr="000D3B5C">
        <w:rPr>
          <w:rFonts w:ascii="Times New Roman" w:eastAsia="等线" w:hAnsi="Times New Roman" w:cs="Times New Roman"/>
          <w:kern w:val="2"/>
          <w:sz w:val="24"/>
          <w:lang w:eastAsia="zh-CN" w:bidi="en-US"/>
        </w:rPr>
        <w:t xml:space="preserve">) The </w:t>
      </w:r>
      <w:r w:rsidRPr="000D3B5C">
        <w:rPr>
          <w:rFonts w:ascii="Times New Roman" w:eastAsia="等线" w:hAnsi="Times New Roman" w:cs="Times New Roman"/>
          <w:i/>
          <w:kern w:val="2"/>
          <w:sz w:val="24"/>
          <w:lang w:val="de-DE" w:eastAsia="zh-CN" w:bidi="en-US"/>
        </w:rPr>
        <w:t>I</w:t>
      </w:r>
      <w:r w:rsidRPr="000D3B5C">
        <w:rPr>
          <w:rFonts w:ascii="Times New Roman" w:eastAsia="等线" w:hAnsi="Times New Roman" w:cs="Times New Roman"/>
          <w:kern w:val="2"/>
          <w:sz w:val="24"/>
          <w:lang w:val="de-DE" w:eastAsia="zh-CN" w:bidi="en-US"/>
        </w:rPr>
        <w:t>-</w:t>
      </w:r>
      <w:r w:rsidRPr="000D3B5C">
        <w:rPr>
          <w:rFonts w:ascii="Times New Roman" w:eastAsia="等线" w:hAnsi="Times New Roman" w:cs="Times New Roman"/>
          <w:i/>
          <w:kern w:val="2"/>
          <w:sz w:val="24"/>
          <w:lang w:val="de-DE" w:eastAsia="zh-CN" w:bidi="en-US"/>
        </w:rPr>
        <w:t>V</w:t>
      </w:r>
      <w:r w:rsidRPr="000D3B5C">
        <w:rPr>
          <w:rFonts w:ascii="Times New Roman" w:eastAsia="等线" w:hAnsi="Times New Roman" w:cs="Times New Roman"/>
          <w:kern w:val="2"/>
          <w:sz w:val="24"/>
          <w:lang w:eastAsia="zh-CN" w:bidi="en-US"/>
        </w:rPr>
        <w:t xml:space="preserve"> curves of rGO under different temperature conditions at 30% RH, measured repeatedly over three cycles. (</w:t>
      </w:r>
      <w:r w:rsidRPr="000D3B5C">
        <w:rPr>
          <w:rFonts w:ascii="Times New Roman" w:eastAsia="等线" w:hAnsi="Times New Roman" w:cs="Times New Roman"/>
          <w:b/>
          <w:kern w:val="2"/>
          <w:sz w:val="24"/>
          <w:lang w:eastAsia="zh-CN" w:bidi="en-US"/>
        </w:rPr>
        <w:t>c</w:t>
      </w:r>
      <w:r w:rsidRPr="000D3B5C">
        <w:rPr>
          <w:rFonts w:ascii="Times New Roman" w:eastAsia="等线" w:hAnsi="Times New Roman" w:cs="Times New Roman"/>
          <w:kern w:val="2"/>
          <w:sz w:val="24"/>
          <w:lang w:eastAsia="zh-CN" w:bidi="en-US"/>
        </w:rPr>
        <w:t>) The corresponding linear correlation between normalized resistance change (</w:t>
      </w:r>
      <w:r w:rsidRPr="000D3B5C">
        <w:rPr>
          <w:rFonts w:ascii="Times New Roman" w:eastAsia="等线" w:hAnsi="Times New Roman" w:cs="Times New Roman"/>
          <w:i/>
          <w:kern w:val="2"/>
          <w:sz w:val="24"/>
          <w:lang w:eastAsia="zh-CN" w:bidi="en-US"/>
        </w:rPr>
        <w:t>ΔR/R</w:t>
      </w:r>
      <w:r w:rsidRPr="000D3B5C">
        <w:rPr>
          <w:rFonts w:ascii="Times New Roman" w:eastAsia="等线" w:hAnsi="Times New Roman" w:cs="Times New Roman"/>
          <w:i/>
          <w:kern w:val="2"/>
          <w:sz w:val="24"/>
          <w:vertAlign w:val="subscript"/>
          <w:lang w:eastAsia="zh-CN" w:bidi="en-US"/>
        </w:rPr>
        <w:t>0</w:t>
      </w:r>
      <w:r w:rsidRPr="000D3B5C">
        <w:rPr>
          <w:rFonts w:ascii="Times New Roman" w:eastAsia="等线" w:hAnsi="Times New Roman" w:cs="Times New Roman"/>
          <w:kern w:val="2"/>
          <w:sz w:val="24"/>
          <w:lang w:eastAsia="zh-CN" w:bidi="en-US"/>
        </w:rPr>
        <w:t>) and relative humidity. (</w:t>
      </w:r>
      <w:r w:rsidR="0097371A">
        <w:rPr>
          <w:rFonts w:ascii="Times New Roman" w:eastAsia="等线" w:hAnsi="Times New Roman" w:cs="Times New Roman"/>
          <w:b/>
          <w:kern w:val="2"/>
          <w:sz w:val="24"/>
          <w:lang w:eastAsia="zh-CN" w:bidi="en-US"/>
        </w:rPr>
        <w:t>e</w:t>
      </w:r>
      <w:r w:rsidRPr="000D3B5C">
        <w:rPr>
          <w:rFonts w:ascii="Times New Roman" w:eastAsia="等线" w:hAnsi="Times New Roman" w:cs="Times New Roman"/>
          <w:kern w:val="2"/>
          <w:sz w:val="24"/>
          <w:lang w:eastAsia="zh-CN" w:bidi="en-US"/>
        </w:rPr>
        <w:t>) The corresponding linear correlation between normalized resistance change (</w:t>
      </w:r>
      <w:r w:rsidRPr="000D3B5C">
        <w:rPr>
          <w:rFonts w:ascii="Times New Roman" w:eastAsia="等线" w:hAnsi="Times New Roman" w:cs="Times New Roman"/>
          <w:i/>
          <w:kern w:val="2"/>
          <w:sz w:val="24"/>
          <w:lang w:eastAsia="zh-CN" w:bidi="en-US"/>
        </w:rPr>
        <w:t>ΔR/R</w:t>
      </w:r>
      <w:r w:rsidRPr="000D3B5C">
        <w:rPr>
          <w:rFonts w:ascii="Times New Roman" w:eastAsia="等线" w:hAnsi="Times New Roman" w:cs="Times New Roman"/>
          <w:i/>
          <w:kern w:val="2"/>
          <w:sz w:val="24"/>
          <w:vertAlign w:val="subscript"/>
          <w:lang w:eastAsia="zh-CN" w:bidi="en-US"/>
        </w:rPr>
        <w:t>0</w:t>
      </w:r>
      <w:r w:rsidRPr="000D3B5C">
        <w:rPr>
          <w:rFonts w:ascii="Times New Roman" w:eastAsia="等线" w:hAnsi="Times New Roman" w:cs="Times New Roman"/>
          <w:kern w:val="2"/>
          <w:sz w:val="24"/>
          <w:lang w:eastAsia="zh-CN" w:bidi="en-US"/>
        </w:rPr>
        <w:t>) and temperature. (</w:t>
      </w:r>
      <w:r w:rsidRPr="000D3B5C">
        <w:rPr>
          <w:rFonts w:ascii="Times New Roman" w:eastAsia="等线" w:hAnsi="Times New Roman" w:cs="Times New Roman"/>
          <w:b/>
          <w:kern w:val="2"/>
          <w:sz w:val="24"/>
          <w:lang w:eastAsia="zh-CN" w:bidi="en-US"/>
        </w:rPr>
        <w:t>f</w:t>
      </w:r>
      <w:r w:rsidRPr="000D3B5C">
        <w:rPr>
          <w:rFonts w:ascii="Times New Roman" w:eastAsia="等线" w:hAnsi="Times New Roman" w:cs="Times New Roman"/>
          <w:kern w:val="2"/>
          <w:sz w:val="24"/>
          <w:lang w:eastAsia="zh-CN" w:bidi="en-US"/>
        </w:rPr>
        <w:t xml:space="preserve">) The </w:t>
      </w:r>
      <w:r w:rsidRPr="000D3B5C">
        <w:rPr>
          <w:rFonts w:ascii="Times New Roman" w:eastAsia="等线" w:hAnsi="Times New Roman" w:cs="Times New Roman"/>
          <w:i/>
          <w:kern w:val="2"/>
          <w:sz w:val="24"/>
          <w:lang w:val="de-DE" w:eastAsia="zh-CN" w:bidi="en-US"/>
        </w:rPr>
        <w:t>I</w:t>
      </w:r>
      <w:r w:rsidRPr="000D3B5C">
        <w:rPr>
          <w:rFonts w:ascii="Times New Roman" w:eastAsia="等线" w:hAnsi="Times New Roman" w:cs="Times New Roman"/>
          <w:kern w:val="2"/>
          <w:sz w:val="24"/>
          <w:lang w:val="de-DE" w:eastAsia="zh-CN" w:bidi="en-US"/>
        </w:rPr>
        <w:t>-</w:t>
      </w:r>
      <w:r w:rsidRPr="000D3B5C">
        <w:rPr>
          <w:rFonts w:ascii="Times New Roman" w:eastAsia="等线" w:hAnsi="Times New Roman" w:cs="Times New Roman"/>
          <w:i/>
          <w:kern w:val="2"/>
          <w:sz w:val="24"/>
          <w:lang w:val="de-DE" w:eastAsia="zh-CN" w:bidi="en-US"/>
        </w:rPr>
        <w:t>V</w:t>
      </w:r>
      <w:r w:rsidRPr="000D3B5C">
        <w:rPr>
          <w:rFonts w:ascii="Times New Roman" w:eastAsia="等线" w:hAnsi="Times New Roman" w:cs="Times New Roman"/>
          <w:kern w:val="2"/>
          <w:sz w:val="24"/>
          <w:lang w:eastAsia="zh-CN" w:bidi="en-US"/>
        </w:rPr>
        <w:t xml:space="preserve"> curves of TPU/PDDA and </w:t>
      </w:r>
      <w:r w:rsidRPr="000D3B5C">
        <w:rPr>
          <w:rFonts w:ascii="Times New Roman" w:eastAsia="等线" w:hAnsi="Times New Roman" w:cs="Times New Roman"/>
          <w:b/>
          <w:bCs/>
          <w:kern w:val="2"/>
          <w:sz w:val="24"/>
          <w:lang w:eastAsia="zh-CN" w:bidi="en-US"/>
        </w:rPr>
        <w:t>2</w:t>
      </w:r>
      <w:r w:rsidRPr="000D3B5C">
        <w:rPr>
          <w:rFonts w:ascii="Times New Roman" w:eastAsia="等线" w:hAnsi="Times New Roman" w:cs="Times New Roman"/>
          <w:kern w:val="2"/>
          <w:sz w:val="24"/>
          <w:lang w:eastAsia="zh-CN" w:bidi="en-US"/>
        </w:rPr>
        <w:t>/PDDA</w:t>
      </w:r>
      <w:r w:rsidR="000D3B5C">
        <w:rPr>
          <w:rFonts w:ascii="Times New Roman" w:eastAsia="等线" w:hAnsi="Times New Roman" w:cs="Times New Roman"/>
          <w:kern w:val="2"/>
          <w:sz w:val="24"/>
          <w:lang w:eastAsia="zh-CN" w:bidi="en-US"/>
        </w:rPr>
        <w:t>/TPU under different conditions</w:t>
      </w:r>
    </w:p>
    <w:p w:rsidR="0097371A" w:rsidRPr="000D3B5C" w:rsidRDefault="0097371A">
      <w:pPr>
        <w:widowControl w:val="0"/>
        <w:jc w:val="both"/>
        <w:rPr>
          <w:rFonts w:ascii="Times New Roman" w:eastAsia="等线" w:hAnsi="Times New Roman" w:cs="Times New Roman"/>
          <w:kern w:val="2"/>
          <w:sz w:val="24"/>
          <w:lang w:eastAsia="zh-CN" w:bidi="en-US"/>
        </w:rPr>
      </w:pPr>
    </w:p>
    <w:p w:rsidR="00D41295" w:rsidRPr="000D3B5C" w:rsidRDefault="00D41295">
      <w:pPr>
        <w:widowControl w:val="0"/>
        <w:jc w:val="both"/>
        <w:rPr>
          <w:rFonts w:ascii="Times New Roman" w:eastAsia="等线" w:hAnsi="Times New Roman" w:cs="Times New Roman"/>
          <w:kern w:val="2"/>
          <w:sz w:val="24"/>
          <w:lang w:eastAsia="zh-CN" w:bidi="en-US"/>
        </w:rPr>
      </w:pPr>
    </w:p>
    <w:p w:rsidR="00D41295" w:rsidRPr="000D3B5C" w:rsidRDefault="00A82C17">
      <w:pPr>
        <w:widowControl w:val="0"/>
        <w:jc w:val="center"/>
        <w:rPr>
          <w:rFonts w:ascii="Times New Roman" w:eastAsia="等线" w:hAnsi="Times New Roman" w:cs="Times New Roman"/>
          <w:kern w:val="2"/>
          <w:sz w:val="24"/>
          <w:lang w:eastAsia="zh-CN" w:bidi="en-US"/>
        </w:rPr>
      </w:pPr>
      <w:r w:rsidRPr="000D3B5C">
        <w:rPr>
          <w:rFonts w:ascii="Times New Roman" w:eastAsia="等线" w:hAnsi="Times New Roman" w:cs="Times New Roman"/>
          <w:noProof/>
          <w:kern w:val="2"/>
          <w:sz w:val="24"/>
          <w:lang w:eastAsia="zh-CN"/>
        </w:rPr>
        <w:drawing>
          <wp:inline distT="0" distB="0" distL="0" distR="0">
            <wp:extent cx="5039995" cy="1598930"/>
            <wp:effectExtent l="0" t="0" r="0" b="127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15993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1295" w:rsidRPr="000D3B5C" w:rsidRDefault="00A82C17">
      <w:pPr>
        <w:widowControl w:val="0"/>
        <w:jc w:val="both"/>
        <w:rPr>
          <w:rFonts w:ascii="Times New Roman" w:eastAsia="等线" w:hAnsi="Times New Roman" w:cs="Times New Roman"/>
          <w:kern w:val="2"/>
          <w:sz w:val="24"/>
          <w:lang w:eastAsia="zh-CN" w:bidi="en-US"/>
        </w:rPr>
      </w:pPr>
      <w:r w:rsidRPr="000D3B5C">
        <w:rPr>
          <w:rFonts w:ascii="Times New Roman" w:eastAsia="等线" w:hAnsi="Times New Roman" w:cs="Times New Roman"/>
          <w:b/>
          <w:kern w:val="2"/>
          <w:sz w:val="24"/>
          <w:lang w:eastAsia="zh-CN" w:bidi="en-US"/>
        </w:rPr>
        <w:t>Fig. S</w:t>
      </w:r>
      <w:r w:rsidRPr="000D3B5C">
        <w:rPr>
          <w:rFonts w:ascii="Times New Roman" w:eastAsia="等线" w:hAnsi="Times New Roman" w:cs="Times New Roman" w:hint="eastAsia"/>
          <w:b/>
          <w:kern w:val="2"/>
          <w:sz w:val="24"/>
          <w:lang w:eastAsia="zh-CN" w:bidi="en-US"/>
        </w:rPr>
        <w:t>21</w:t>
      </w:r>
      <w:r w:rsidRPr="000D3B5C">
        <w:rPr>
          <w:rFonts w:ascii="Times New Roman" w:eastAsia="等线" w:hAnsi="Times New Roman" w:cs="Times New Roman"/>
          <w:kern w:val="2"/>
          <w:sz w:val="24"/>
          <w:lang w:eastAsia="zh-CN" w:bidi="en-US"/>
        </w:rPr>
        <w:t xml:space="preserve"> </w:t>
      </w:r>
      <w:bookmarkStart w:id="10" w:name="_Hlk185355809"/>
      <w:r w:rsidRPr="000D3B5C">
        <w:rPr>
          <w:rFonts w:ascii="Times New Roman" w:eastAsia="等线" w:hAnsi="Times New Roman" w:cs="Times New Roman"/>
          <w:kern w:val="2"/>
          <w:sz w:val="24"/>
          <w:lang w:eastAsia="zh-CN" w:bidi="en-US"/>
        </w:rPr>
        <w:t>(</w:t>
      </w:r>
      <w:r w:rsidRPr="0097371A">
        <w:rPr>
          <w:rFonts w:ascii="Times New Roman" w:eastAsia="等线" w:hAnsi="Times New Roman" w:cs="Times New Roman"/>
          <w:b/>
          <w:kern w:val="2"/>
          <w:sz w:val="24"/>
          <w:lang w:eastAsia="zh-CN" w:bidi="en-US"/>
        </w:rPr>
        <w:t>a</w:t>
      </w:r>
      <w:r w:rsidRPr="000D3B5C">
        <w:rPr>
          <w:rFonts w:ascii="Times New Roman" w:eastAsia="等线" w:hAnsi="Times New Roman" w:cs="Times New Roman"/>
          <w:kern w:val="2"/>
          <w:sz w:val="24"/>
          <w:lang w:eastAsia="zh-CN" w:bidi="en-US"/>
        </w:rPr>
        <w:t>) Fluorescent images of GT</w:t>
      </w:r>
      <w:r w:rsidRPr="000D3B5C">
        <w:rPr>
          <w:rFonts w:ascii="Times New Roman" w:eastAsia="等线" w:hAnsi="Times New Roman" w:cs="Times New Roman"/>
          <w:b/>
          <w:kern w:val="2"/>
          <w:sz w:val="24"/>
          <w:lang w:eastAsia="zh-CN" w:bidi="en-US"/>
        </w:rPr>
        <w:t>1</w:t>
      </w:r>
      <w:r w:rsidRPr="000D3B5C">
        <w:rPr>
          <w:rFonts w:ascii="Times New Roman" w:eastAsia="等线" w:hAnsi="Times New Roman" w:cs="Times New Roman"/>
          <w:kern w:val="2"/>
          <w:sz w:val="24"/>
          <w:lang w:eastAsia="zh-CN" w:bidi="en-US"/>
        </w:rPr>
        <w:t xml:space="preserve"> showing optical waveguides at temperatures ranging from </w:t>
      </w:r>
      <w:r w:rsidRPr="000D3B5C">
        <w:rPr>
          <w:rFonts w:ascii="Times New Roman" w:eastAsia="等线" w:hAnsi="Times New Roman" w:cs="Times New Roman"/>
          <w:bCs/>
          <w:kern w:val="2"/>
          <w:sz w:val="24"/>
          <w:lang w:eastAsia="zh-CN" w:bidi="en-US"/>
        </w:rPr>
        <w:t>25°C to 180°C</w:t>
      </w:r>
      <w:r w:rsidRPr="000D3B5C">
        <w:rPr>
          <w:rFonts w:ascii="Times New Roman" w:eastAsia="等线" w:hAnsi="Times New Roman" w:cs="Times New Roman"/>
          <w:kern w:val="2"/>
          <w:sz w:val="24"/>
          <w:lang w:eastAsia="zh-CN" w:bidi="en-US"/>
        </w:rPr>
        <w:t>. (</w:t>
      </w:r>
      <w:r w:rsidRPr="0097371A">
        <w:rPr>
          <w:rFonts w:ascii="Times New Roman" w:eastAsia="等线" w:hAnsi="Times New Roman" w:cs="Times New Roman"/>
          <w:b/>
          <w:kern w:val="2"/>
          <w:sz w:val="24"/>
          <w:lang w:eastAsia="zh-CN" w:bidi="en-US"/>
        </w:rPr>
        <w:t>b</w:t>
      </w:r>
      <w:r w:rsidRPr="000D3B5C">
        <w:rPr>
          <w:rFonts w:ascii="Times New Roman" w:eastAsia="等线" w:hAnsi="Times New Roman" w:cs="Times New Roman"/>
          <w:kern w:val="2"/>
          <w:sz w:val="24"/>
          <w:lang w:eastAsia="zh-CN" w:bidi="en-US"/>
        </w:rPr>
        <w:t>) Emission spectra collected at the crystal tip under varying temperatures. (</w:t>
      </w:r>
      <w:r w:rsidRPr="0097371A">
        <w:rPr>
          <w:rFonts w:ascii="Times New Roman" w:eastAsia="等线" w:hAnsi="Times New Roman" w:cs="Times New Roman"/>
          <w:b/>
          <w:kern w:val="2"/>
          <w:sz w:val="24"/>
          <w:lang w:eastAsia="zh-CN" w:bidi="en-US"/>
        </w:rPr>
        <w:t>c</w:t>
      </w:r>
      <w:r w:rsidRPr="000D3B5C">
        <w:rPr>
          <w:rFonts w:ascii="Times New Roman" w:eastAsia="等线" w:hAnsi="Times New Roman" w:cs="Times New Roman"/>
          <w:kern w:val="2"/>
          <w:sz w:val="24"/>
          <w:lang w:eastAsia="zh-CN" w:bidi="en-US"/>
        </w:rPr>
        <w:t xml:space="preserve">) Linear correlation between the ratio of </w:t>
      </w:r>
      <w:r w:rsidRPr="000D3B5C">
        <w:rPr>
          <w:rFonts w:ascii="Times New Roman" w:eastAsia="等线" w:hAnsi="Times New Roman" w:cs="Times New Roman"/>
          <w:bCs/>
          <w:i/>
          <w:kern w:val="2"/>
          <w:sz w:val="24"/>
          <w:lang w:eastAsia="zh-CN" w:bidi="en-US"/>
        </w:rPr>
        <w:t>I</w:t>
      </w:r>
      <w:r w:rsidRPr="000D3B5C">
        <w:rPr>
          <w:rFonts w:ascii="Times New Roman" w:eastAsia="等线" w:hAnsi="Times New Roman" w:cs="Times New Roman"/>
          <w:bCs/>
          <w:i/>
          <w:kern w:val="2"/>
          <w:sz w:val="24"/>
          <w:vertAlign w:val="subscript"/>
          <w:lang w:eastAsia="zh-CN" w:bidi="en-US"/>
        </w:rPr>
        <w:t>tip</w:t>
      </w:r>
      <w:r w:rsidRPr="000D3B5C">
        <w:rPr>
          <w:rFonts w:ascii="Times New Roman" w:eastAsia="等线" w:hAnsi="Times New Roman" w:cs="Times New Roman"/>
          <w:bCs/>
          <w:kern w:val="2"/>
          <w:sz w:val="24"/>
          <w:lang w:eastAsia="zh-CN" w:bidi="en-US"/>
        </w:rPr>
        <w:t>/</w:t>
      </w:r>
      <w:r w:rsidRPr="000D3B5C">
        <w:rPr>
          <w:rFonts w:ascii="Times New Roman" w:eastAsia="等线" w:hAnsi="Times New Roman" w:cs="Times New Roman"/>
          <w:bCs/>
          <w:i/>
          <w:kern w:val="2"/>
          <w:sz w:val="24"/>
          <w:lang w:eastAsia="zh-CN" w:bidi="en-US"/>
        </w:rPr>
        <w:t>I</w:t>
      </w:r>
      <w:r w:rsidRPr="000D3B5C">
        <w:rPr>
          <w:rFonts w:ascii="Times New Roman" w:eastAsia="等线" w:hAnsi="Times New Roman" w:cs="Times New Roman"/>
          <w:bCs/>
          <w:i/>
          <w:kern w:val="2"/>
          <w:sz w:val="24"/>
          <w:vertAlign w:val="subscript"/>
          <w:lang w:eastAsia="zh-CN" w:bidi="en-US"/>
        </w:rPr>
        <w:t>body</w:t>
      </w:r>
      <w:r w:rsidRPr="000D3B5C">
        <w:rPr>
          <w:rFonts w:ascii="Times New Roman" w:eastAsia="等线" w:hAnsi="Times New Roman" w:cs="Times New Roman"/>
          <w:kern w:val="2"/>
          <w:sz w:val="24"/>
          <w:lang w:eastAsia="zh-CN" w:bidi="en-US"/>
        </w:rPr>
        <w:t xml:space="preserve"> and temperature, demonstrating the temperature-dependent attenuation of optical signals</w:t>
      </w:r>
      <w:bookmarkEnd w:id="10"/>
    </w:p>
    <w:p w:rsidR="00D41295" w:rsidRPr="000D3B5C" w:rsidRDefault="00D41295">
      <w:pPr>
        <w:widowControl w:val="0"/>
        <w:jc w:val="both"/>
        <w:rPr>
          <w:rFonts w:ascii="Times New Roman" w:eastAsia="等线" w:hAnsi="Times New Roman" w:cs="Times New Roman"/>
          <w:kern w:val="2"/>
          <w:sz w:val="24"/>
          <w:lang w:eastAsia="zh-CN" w:bidi="en-US"/>
        </w:rPr>
      </w:pPr>
    </w:p>
    <w:p w:rsidR="00D41295" w:rsidRPr="000D3B5C" w:rsidRDefault="00A82C17">
      <w:pPr>
        <w:widowControl w:val="0"/>
        <w:jc w:val="center"/>
        <w:rPr>
          <w:rFonts w:ascii="Times New Roman" w:eastAsia="等线" w:hAnsi="Times New Roman" w:cs="Times New Roman"/>
          <w:kern w:val="2"/>
          <w:sz w:val="24"/>
          <w:lang w:eastAsia="zh-CN" w:bidi="en-US"/>
        </w:rPr>
      </w:pPr>
      <w:r w:rsidRPr="000D3B5C">
        <w:rPr>
          <w:rFonts w:ascii="Times New Roman" w:eastAsia="等线" w:hAnsi="Times New Roman" w:cs="Times New Roman"/>
          <w:noProof/>
          <w:kern w:val="2"/>
          <w:sz w:val="21"/>
          <w:szCs w:val="22"/>
          <w:lang w:eastAsia="zh-CN"/>
        </w:rPr>
        <w:lastRenderedPageBreak/>
        <w:drawing>
          <wp:inline distT="0" distB="0" distL="0" distR="0">
            <wp:extent cx="2809240" cy="2270760"/>
            <wp:effectExtent l="0" t="0" r="0" b="0"/>
            <wp:docPr id="56" name="图片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图片 56"/>
                    <pic:cNvPicPr>
                      <a:picLocks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2812128" cy="22728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1295" w:rsidRPr="000D3B5C" w:rsidRDefault="00A82C17">
      <w:pPr>
        <w:widowControl w:val="0"/>
        <w:jc w:val="both"/>
        <w:rPr>
          <w:rFonts w:ascii="Times New Roman" w:eastAsia="等线" w:hAnsi="Times New Roman" w:cs="Times New Roman"/>
          <w:kern w:val="2"/>
          <w:sz w:val="24"/>
          <w:lang w:eastAsia="zh-CN" w:bidi="en-US"/>
        </w:rPr>
      </w:pPr>
      <w:r w:rsidRPr="000D3B5C">
        <w:rPr>
          <w:rFonts w:ascii="Times New Roman" w:eastAsia="等线" w:hAnsi="Times New Roman" w:cs="Times New Roman"/>
          <w:b/>
          <w:kern w:val="2"/>
          <w:sz w:val="24"/>
          <w:lang w:eastAsia="zh-CN" w:bidi="en-US"/>
        </w:rPr>
        <w:t>Fig. S</w:t>
      </w:r>
      <w:r w:rsidRPr="000D3B5C">
        <w:rPr>
          <w:rFonts w:ascii="Times New Roman" w:eastAsia="等线" w:hAnsi="Times New Roman" w:cs="Times New Roman" w:hint="eastAsia"/>
          <w:b/>
          <w:kern w:val="2"/>
          <w:sz w:val="24"/>
          <w:lang w:eastAsia="zh-CN" w:bidi="en-US"/>
        </w:rPr>
        <w:t>22</w:t>
      </w:r>
      <w:r w:rsidRPr="000D3B5C">
        <w:rPr>
          <w:rFonts w:ascii="Times New Roman" w:eastAsia="等线" w:hAnsi="Times New Roman" w:cs="Times New Roman"/>
          <w:kern w:val="2"/>
          <w:sz w:val="24"/>
          <w:lang w:eastAsia="zh-CN" w:bidi="en-US"/>
        </w:rPr>
        <w:t xml:space="preserve"> Differential scanning calorimetry (DSC) curves of crystals </w:t>
      </w:r>
      <w:r w:rsidRPr="000D3B5C">
        <w:rPr>
          <w:rFonts w:ascii="Times New Roman" w:eastAsia="等线" w:hAnsi="Times New Roman" w:cs="Times New Roman"/>
          <w:b/>
          <w:kern w:val="2"/>
          <w:sz w:val="24"/>
          <w:lang w:eastAsia="zh-CN" w:bidi="en-US"/>
        </w:rPr>
        <w:t>2</w:t>
      </w:r>
      <w:r w:rsidRPr="000D3B5C">
        <w:rPr>
          <w:rFonts w:ascii="Times New Roman" w:eastAsia="等线" w:hAnsi="Times New Roman" w:cs="Times New Roman"/>
          <w:kern w:val="2"/>
          <w:sz w:val="24"/>
          <w:lang w:eastAsia="zh-CN" w:bidi="en-US"/>
        </w:rPr>
        <w:t xml:space="preserve"> and GT</w:t>
      </w:r>
      <w:r w:rsidRPr="000D3B5C">
        <w:rPr>
          <w:rFonts w:ascii="Times New Roman" w:eastAsia="等线" w:hAnsi="Times New Roman" w:cs="Times New Roman"/>
          <w:b/>
          <w:kern w:val="2"/>
          <w:sz w:val="24"/>
          <w:lang w:eastAsia="zh-CN" w:bidi="en-US"/>
        </w:rPr>
        <w:t>2</w:t>
      </w:r>
      <w:r w:rsidR="0097371A">
        <w:rPr>
          <w:rFonts w:ascii="Times New Roman" w:eastAsia="等线" w:hAnsi="Times New Roman" w:cs="Times New Roman"/>
          <w:kern w:val="2"/>
          <w:sz w:val="24"/>
          <w:lang w:eastAsia="zh-CN" w:bidi="en-US"/>
        </w:rPr>
        <w:t>. The DSC curves</w:t>
      </w:r>
    </w:p>
    <w:p w:rsidR="00D41295" w:rsidRPr="000D3B5C" w:rsidRDefault="00D41295">
      <w:pPr>
        <w:widowControl w:val="0"/>
        <w:jc w:val="both"/>
        <w:rPr>
          <w:rFonts w:ascii="Times New Roman" w:eastAsia="等线" w:hAnsi="Times New Roman" w:cs="Times New Roman"/>
          <w:kern w:val="2"/>
          <w:sz w:val="24"/>
          <w:lang w:eastAsia="zh-CN" w:bidi="en-US"/>
        </w:rPr>
      </w:pPr>
    </w:p>
    <w:p w:rsidR="00D41295" w:rsidRPr="000D3B5C" w:rsidRDefault="00A82C17">
      <w:pPr>
        <w:widowControl w:val="0"/>
        <w:jc w:val="center"/>
        <w:rPr>
          <w:rFonts w:ascii="Times New Roman" w:eastAsia="等线" w:hAnsi="Times New Roman" w:cs="Times New Roman"/>
          <w:kern w:val="2"/>
          <w:sz w:val="24"/>
          <w:lang w:eastAsia="zh-CN" w:bidi="en-US"/>
        </w:rPr>
      </w:pPr>
      <w:r w:rsidRPr="000D3B5C">
        <w:rPr>
          <w:noProof/>
          <w:lang w:eastAsia="zh-CN"/>
        </w:rPr>
        <w:drawing>
          <wp:inline distT="0" distB="0" distL="0" distR="0">
            <wp:extent cx="4883150" cy="1899285"/>
            <wp:effectExtent l="0" t="0" r="0" b="5715"/>
            <wp:docPr id="6" name="图片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8"/>
                    <pic:cNvPicPr/>
                  </pic:nvPicPr>
                  <pic:blipFill>
                    <a:blip r:embed="rId34"/>
                    <a:srcRect l="3112" t="7483" b="2993"/>
                    <a:stretch>
                      <a:fillRect/>
                    </a:stretch>
                  </pic:blipFill>
                  <pic:spPr>
                    <a:xfrm>
                      <a:off x="0" y="0"/>
                      <a:ext cx="4883150" cy="1899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1295" w:rsidRPr="000D3B5C" w:rsidRDefault="00A82C17">
      <w:pPr>
        <w:widowControl w:val="0"/>
        <w:jc w:val="both"/>
        <w:rPr>
          <w:rFonts w:ascii="Times New Roman" w:eastAsia="等线" w:hAnsi="Times New Roman" w:cs="Times New Roman"/>
          <w:kern w:val="2"/>
          <w:sz w:val="24"/>
          <w:lang w:eastAsia="zh-CN" w:bidi="en-US"/>
        </w:rPr>
      </w:pPr>
      <w:r w:rsidRPr="000D3B5C">
        <w:rPr>
          <w:rFonts w:ascii="Times New Roman" w:eastAsia="等线" w:hAnsi="Times New Roman" w:cs="Times New Roman"/>
          <w:b/>
          <w:kern w:val="2"/>
          <w:sz w:val="24"/>
          <w:lang w:eastAsia="zh-CN" w:bidi="en-US"/>
        </w:rPr>
        <w:t>Fig. S</w:t>
      </w:r>
      <w:r w:rsidRPr="000D3B5C">
        <w:rPr>
          <w:rFonts w:ascii="Times New Roman" w:eastAsia="等线" w:hAnsi="Times New Roman" w:cs="Times New Roman" w:hint="eastAsia"/>
          <w:b/>
          <w:kern w:val="2"/>
          <w:sz w:val="24"/>
          <w:lang w:eastAsia="zh-CN" w:bidi="en-US"/>
        </w:rPr>
        <w:t>23</w:t>
      </w:r>
      <w:r w:rsidRPr="000D3B5C">
        <w:rPr>
          <w:rFonts w:ascii="Times New Roman" w:eastAsia="等线" w:hAnsi="Times New Roman" w:cs="Times New Roman"/>
          <w:kern w:val="2"/>
          <w:sz w:val="24"/>
          <w:lang w:eastAsia="zh-CN" w:bidi="en-US"/>
        </w:rPr>
        <w:t xml:space="preserve"> TGA curves of crystal </w:t>
      </w:r>
      <w:r w:rsidRPr="000D3B5C">
        <w:rPr>
          <w:rFonts w:ascii="Times New Roman" w:eastAsia="等线" w:hAnsi="Times New Roman" w:cs="Times New Roman"/>
          <w:b/>
          <w:bCs/>
          <w:kern w:val="2"/>
          <w:sz w:val="24"/>
          <w:lang w:eastAsia="zh-CN" w:bidi="en-US"/>
        </w:rPr>
        <w:t>2</w:t>
      </w:r>
      <w:r w:rsidRPr="000D3B5C">
        <w:rPr>
          <w:rFonts w:ascii="Times New Roman" w:eastAsia="等线" w:hAnsi="Times New Roman" w:cs="Times New Roman"/>
          <w:kern w:val="2"/>
          <w:sz w:val="24"/>
          <w:lang w:eastAsia="zh-CN" w:bidi="en-US"/>
        </w:rPr>
        <w:t>, rGO, TPU, and GT</w:t>
      </w:r>
      <w:r w:rsidRPr="000D3B5C">
        <w:rPr>
          <w:rFonts w:ascii="Times New Roman" w:eastAsia="等线" w:hAnsi="Times New Roman" w:cs="Times New Roman"/>
          <w:b/>
          <w:bCs/>
          <w:kern w:val="2"/>
          <w:sz w:val="24"/>
          <w:lang w:eastAsia="zh-CN" w:bidi="en-US"/>
        </w:rPr>
        <w:t>2</w:t>
      </w:r>
      <w:r w:rsidRPr="000D3B5C">
        <w:rPr>
          <w:rFonts w:ascii="Times New Roman" w:eastAsia="等线" w:hAnsi="Times New Roman" w:cs="Times New Roman"/>
          <w:kern w:val="2"/>
          <w:sz w:val="24"/>
          <w:lang w:eastAsia="zh-CN" w:bidi="en-US"/>
        </w:rPr>
        <w:t>, and summary table of thermal parameters, including Initial decomposition temperature (IDT), decomposition temperature at 5% weight loss (T), and decomposition temperature at 10% weight loss (T</w:t>
      </w:r>
      <w:r w:rsidRPr="000D3B5C">
        <w:rPr>
          <w:rFonts w:ascii="Times New Roman" w:eastAsia="等线" w:hAnsi="Times New Roman" w:cs="Times New Roman"/>
          <w:kern w:val="2"/>
          <w:sz w:val="24"/>
          <w:vertAlign w:val="subscript"/>
          <w:lang w:eastAsia="zh-CN" w:bidi="en-US"/>
        </w:rPr>
        <w:t>10%</w:t>
      </w:r>
      <w:r w:rsidR="0097371A">
        <w:rPr>
          <w:rFonts w:ascii="Times New Roman" w:eastAsia="等线" w:hAnsi="Times New Roman" w:cs="Times New Roman"/>
          <w:kern w:val="2"/>
          <w:sz w:val="24"/>
          <w:lang w:eastAsia="zh-CN" w:bidi="en-US"/>
        </w:rPr>
        <w:t>)</w:t>
      </w:r>
    </w:p>
    <w:p w:rsidR="00D41295" w:rsidRPr="000D3B5C" w:rsidRDefault="00D41295">
      <w:pPr>
        <w:widowControl w:val="0"/>
        <w:jc w:val="both"/>
        <w:rPr>
          <w:rFonts w:ascii="Times New Roman" w:eastAsia="等线" w:hAnsi="Times New Roman" w:cs="Times New Roman"/>
          <w:kern w:val="2"/>
          <w:sz w:val="24"/>
          <w:lang w:eastAsia="zh-CN" w:bidi="en-US"/>
        </w:rPr>
      </w:pPr>
    </w:p>
    <w:p w:rsidR="00D41295" w:rsidRPr="000D3B5C" w:rsidRDefault="00A82C17">
      <w:pPr>
        <w:jc w:val="center"/>
        <w:rPr>
          <w:rFonts w:ascii="Times New Roman" w:eastAsia="MS Mincho" w:hAnsi="Times New Roman" w:cs="Times New Roman"/>
          <w:sz w:val="24"/>
          <w:lang w:val="de-DE" w:eastAsia="ja-JP" w:bidi="en-US"/>
        </w:rPr>
      </w:pPr>
      <w:r w:rsidRPr="000D3B5C">
        <w:rPr>
          <w:rFonts w:ascii="Times New Roman" w:eastAsia="MS Mincho" w:hAnsi="Times New Roman" w:cs="Times New Roman"/>
          <w:noProof/>
          <w:sz w:val="24"/>
          <w:lang w:eastAsia="zh-CN"/>
        </w:rPr>
        <w:drawing>
          <wp:inline distT="0" distB="0" distL="0" distR="0">
            <wp:extent cx="2689225" cy="2245995"/>
            <wp:effectExtent l="0" t="0" r="0" b="1905"/>
            <wp:docPr id="61" name="图片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图片 61"/>
                    <pic:cNvPicPr>
                      <a:picLocks noChangeAspect="1"/>
                    </pic:cNvPicPr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2694973" cy="22508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1295" w:rsidRPr="000D3B5C" w:rsidRDefault="00A82C17">
      <w:pPr>
        <w:rPr>
          <w:rFonts w:ascii="Times New Roman" w:eastAsia="MS Mincho" w:hAnsi="Times New Roman" w:cs="Times New Roman"/>
          <w:bCs/>
          <w:sz w:val="24"/>
          <w:lang w:val="de-DE" w:eastAsia="ja-JP" w:bidi="en-US"/>
        </w:rPr>
      </w:pPr>
      <w:r w:rsidRPr="000D3B5C">
        <w:rPr>
          <w:rFonts w:ascii="Times New Roman" w:eastAsia="MS Mincho" w:hAnsi="Times New Roman" w:cs="Times New Roman"/>
          <w:b/>
          <w:sz w:val="24"/>
          <w:lang w:val="de-DE" w:eastAsia="ja-JP" w:bidi="en-US"/>
        </w:rPr>
        <w:t>Fig. S</w:t>
      </w:r>
      <w:r w:rsidRPr="000D3B5C">
        <w:rPr>
          <w:rFonts w:ascii="Times New Roman" w:eastAsiaTheme="minorEastAsia" w:hAnsi="Times New Roman" w:cs="Times New Roman"/>
          <w:b/>
          <w:sz w:val="24"/>
          <w:lang w:val="de-DE" w:eastAsia="zh-CN" w:bidi="en-US"/>
        </w:rPr>
        <w:t>24</w:t>
      </w:r>
      <w:r w:rsidRPr="000D3B5C">
        <w:rPr>
          <w:rFonts w:ascii="Times New Roman" w:eastAsia="MS Mincho" w:hAnsi="Times New Roman" w:cs="Times New Roman"/>
          <w:sz w:val="24"/>
          <w:lang w:val="de-DE" w:eastAsia="ja-JP" w:bidi="en-US"/>
        </w:rPr>
        <w:t xml:space="preserve"> Monitoring water evaporation from finger recorded by GT</w:t>
      </w:r>
      <w:r w:rsidRPr="000D3B5C">
        <w:rPr>
          <w:rFonts w:ascii="Times New Roman" w:eastAsia="MS Mincho" w:hAnsi="Times New Roman" w:cs="Times New Roman"/>
          <w:b/>
          <w:sz w:val="24"/>
          <w:lang w:val="de-DE" w:eastAsia="ja-JP" w:bidi="en-US"/>
        </w:rPr>
        <w:t>2</w:t>
      </w:r>
      <w:r w:rsidRPr="000D3B5C">
        <w:rPr>
          <w:rFonts w:ascii="Times New Roman" w:eastAsia="MS Mincho" w:hAnsi="Times New Roman" w:cs="Times New Roman"/>
          <w:sz w:val="24"/>
          <w:lang w:val="de-DE" w:eastAsia="ja-JP" w:bidi="en-US"/>
        </w:rPr>
        <w:t xml:space="preserve">. A </w:t>
      </w:r>
      <w:r w:rsidRPr="000D3B5C">
        <w:rPr>
          <w:rFonts w:ascii="Times New Roman" w:eastAsia="MS Mincho" w:hAnsi="Times New Roman" w:cs="Times New Roman"/>
          <w:bCs/>
          <w:sz w:val="24"/>
          <w:lang w:val="de-DE" w:eastAsia="ja-JP" w:bidi="en-US"/>
        </w:rPr>
        <w:t>Finger quickly and repeatedly passing over G</w:t>
      </w:r>
      <w:r w:rsidR="0097371A">
        <w:rPr>
          <w:rFonts w:ascii="Times New Roman" w:eastAsia="MS Mincho" w:hAnsi="Times New Roman" w:cs="Times New Roman"/>
          <w:bCs/>
          <w:sz w:val="24"/>
          <w:lang w:val="de-DE" w:eastAsia="ja-JP" w:bidi="en-US"/>
        </w:rPr>
        <w:t>T2 at approximately 2 mm height</w:t>
      </w:r>
    </w:p>
    <w:p w:rsidR="00D41295" w:rsidRPr="000D3B5C" w:rsidRDefault="00D41295">
      <w:pPr>
        <w:rPr>
          <w:rFonts w:ascii="Times New Roman" w:eastAsia="MS Mincho" w:hAnsi="Times New Roman" w:cs="Times New Roman"/>
          <w:sz w:val="24"/>
          <w:lang w:val="de-DE" w:eastAsia="ja-JP" w:bidi="en-US"/>
        </w:rPr>
      </w:pPr>
    </w:p>
    <w:p w:rsidR="0097371A" w:rsidRDefault="0097371A">
      <w:pPr>
        <w:jc w:val="center"/>
        <w:rPr>
          <w:rFonts w:ascii="Times New Roman" w:eastAsia="MS Mincho" w:hAnsi="Times New Roman" w:cs="Times New Roman"/>
          <w:sz w:val="24"/>
          <w:lang w:val="de-DE" w:eastAsia="ja-JP" w:bidi="en-US"/>
        </w:rPr>
      </w:pPr>
    </w:p>
    <w:p w:rsidR="0097371A" w:rsidRDefault="0097371A">
      <w:pPr>
        <w:jc w:val="center"/>
        <w:rPr>
          <w:rFonts w:ascii="Times New Roman" w:eastAsia="MS Mincho" w:hAnsi="Times New Roman" w:cs="Times New Roman"/>
          <w:sz w:val="24"/>
          <w:lang w:val="de-DE" w:eastAsia="ja-JP" w:bidi="en-US"/>
        </w:rPr>
      </w:pPr>
    </w:p>
    <w:p w:rsidR="0097371A" w:rsidRDefault="0097371A">
      <w:pPr>
        <w:jc w:val="center"/>
        <w:rPr>
          <w:rFonts w:ascii="Times New Roman" w:eastAsia="MS Mincho" w:hAnsi="Times New Roman" w:cs="Times New Roman"/>
          <w:sz w:val="24"/>
          <w:lang w:val="de-DE" w:eastAsia="ja-JP" w:bidi="en-US"/>
        </w:rPr>
      </w:pPr>
    </w:p>
    <w:p w:rsidR="0097371A" w:rsidRDefault="0097371A">
      <w:pPr>
        <w:jc w:val="center"/>
        <w:rPr>
          <w:rFonts w:ascii="Times New Roman" w:eastAsia="MS Mincho" w:hAnsi="Times New Roman" w:cs="Times New Roman"/>
          <w:sz w:val="24"/>
          <w:lang w:val="de-DE" w:eastAsia="ja-JP" w:bidi="en-US"/>
        </w:rPr>
      </w:pPr>
    </w:p>
    <w:p w:rsidR="00D41295" w:rsidRPr="000D3B5C" w:rsidRDefault="00A82C17">
      <w:pPr>
        <w:jc w:val="center"/>
        <w:rPr>
          <w:rFonts w:ascii="Times New Roman" w:eastAsia="MS Mincho" w:hAnsi="Times New Roman" w:cs="Times New Roman"/>
          <w:sz w:val="24"/>
          <w:lang w:val="de-DE" w:eastAsia="ja-JP" w:bidi="en-US"/>
        </w:rPr>
      </w:pPr>
      <w:r w:rsidRPr="000D3B5C">
        <w:rPr>
          <w:noProof/>
          <w:lang w:eastAsia="zh-CN"/>
        </w:rPr>
        <w:drawing>
          <wp:inline distT="0" distB="0" distL="0" distR="0">
            <wp:extent cx="3683000" cy="2870200"/>
            <wp:effectExtent l="0" t="0" r="0" b="6350"/>
            <wp:docPr id="17" name="图片 1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/>
                    <pic:cNvPicPr/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94" t="5453" r="7104" b="27823"/>
                    <a:stretch>
                      <a:fillRect/>
                    </a:stretch>
                  </pic:blipFill>
                  <pic:spPr>
                    <a:xfrm>
                      <a:off x="0" y="0"/>
                      <a:ext cx="3683000" cy="287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1295" w:rsidRDefault="00A82C17" w:rsidP="0097371A">
      <w:pPr>
        <w:spacing w:before="120"/>
        <w:jc w:val="both"/>
        <w:rPr>
          <w:rFonts w:ascii="Times New Roman" w:eastAsia="MS Mincho" w:hAnsi="Times New Roman" w:cs="Times New Roman"/>
          <w:sz w:val="24"/>
          <w:lang w:eastAsia="ja-JP" w:bidi="en-US"/>
        </w:rPr>
      </w:pPr>
      <w:r w:rsidRPr="000D3B5C">
        <w:rPr>
          <w:rFonts w:ascii="Times New Roman" w:eastAsia="MS Mincho" w:hAnsi="Times New Roman" w:cs="Times New Roman"/>
          <w:b/>
          <w:sz w:val="24"/>
          <w:lang w:eastAsia="ja-JP" w:bidi="en-US"/>
        </w:rPr>
        <w:t>Fig. S2</w:t>
      </w:r>
      <w:r w:rsidR="0097371A">
        <w:rPr>
          <w:rFonts w:ascii="Times New Roman" w:eastAsia="MS Mincho" w:hAnsi="Times New Roman" w:cs="Times New Roman"/>
          <w:b/>
          <w:sz w:val="24"/>
          <w:lang w:eastAsia="ja-JP" w:bidi="en-US"/>
        </w:rPr>
        <w:t>5</w:t>
      </w:r>
      <w:r w:rsidRPr="000D3B5C">
        <w:rPr>
          <w:rFonts w:ascii="Times New Roman" w:eastAsia="MS Mincho" w:hAnsi="Times New Roman" w:cs="Times New Roman"/>
          <w:sz w:val="24"/>
          <w:lang w:eastAsia="ja-JP" w:bidi="en-US"/>
        </w:rPr>
        <w:t xml:space="preserve"> Humidity sensing performance of GT</w:t>
      </w:r>
      <w:r w:rsidRPr="000D3B5C">
        <w:rPr>
          <w:rFonts w:ascii="Times New Roman" w:eastAsia="MS Mincho" w:hAnsi="Times New Roman" w:cs="Times New Roman"/>
          <w:b/>
          <w:sz w:val="24"/>
          <w:lang w:eastAsia="ja-JP" w:bidi="en-US"/>
        </w:rPr>
        <w:t>2</w:t>
      </w:r>
      <w:r w:rsidRPr="000D3B5C">
        <w:rPr>
          <w:rFonts w:ascii="Times New Roman" w:eastAsia="MS Mincho" w:hAnsi="Times New Roman" w:cs="Times New Roman"/>
          <w:sz w:val="24"/>
          <w:lang w:eastAsia="ja-JP" w:bidi="en-US"/>
        </w:rPr>
        <w:t xml:space="preserve"> after 25 days of storage at 90% RH followed by drying at 60°C for 2 h. Top: detected breathing signals. Bottom: local fingertip moisture changes monitored by GT</w:t>
      </w:r>
      <w:r w:rsidRPr="000D3B5C">
        <w:rPr>
          <w:rFonts w:ascii="Times New Roman" w:eastAsia="MS Mincho" w:hAnsi="Times New Roman" w:cs="Times New Roman"/>
          <w:b/>
          <w:sz w:val="24"/>
          <w:lang w:eastAsia="ja-JP" w:bidi="en-US"/>
        </w:rPr>
        <w:t>2</w:t>
      </w:r>
      <w:r w:rsidRPr="000D3B5C">
        <w:rPr>
          <w:rFonts w:ascii="Times New Roman" w:eastAsia="MS Mincho" w:hAnsi="Times New Roman" w:cs="Times New Roman"/>
          <w:sz w:val="24"/>
          <w:lang w:eastAsia="ja-JP" w:bidi="en-US"/>
        </w:rPr>
        <w:t>, with the fingertip repeatedly approaching and moving away f</w:t>
      </w:r>
      <w:r w:rsidR="0097371A">
        <w:rPr>
          <w:rFonts w:ascii="Times New Roman" w:eastAsia="MS Mincho" w:hAnsi="Times New Roman" w:cs="Times New Roman"/>
          <w:sz w:val="24"/>
          <w:lang w:eastAsia="ja-JP" w:bidi="en-US"/>
        </w:rPr>
        <w:t>rom the sensor (~4 mm distance)</w:t>
      </w:r>
    </w:p>
    <w:p w:rsidR="0097371A" w:rsidRDefault="0097371A" w:rsidP="0097371A">
      <w:pPr>
        <w:spacing w:before="120"/>
        <w:jc w:val="both"/>
        <w:rPr>
          <w:rFonts w:ascii="Times New Roman" w:eastAsia="MS Mincho" w:hAnsi="Times New Roman" w:cs="Times New Roman"/>
          <w:sz w:val="24"/>
          <w:lang w:eastAsia="ja-JP" w:bidi="en-US"/>
        </w:rPr>
      </w:pPr>
    </w:p>
    <w:p w:rsidR="0097371A" w:rsidRDefault="0097371A" w:rsidP="0097371A">
      <w:pPr>
        <w:spacing w:before="120"/>
        <w:jc w:val="both"/>
        <w:rPr>
          <w:rFonts w:ascii="Times New Roman" w:eastAsia="MS Mincho" w:hAnsi="Times New Roman" w:cs="Times New Roman"/>
          <w:sz w:val="24"/>
          <w:lang w:eastAsia="ja-JP" w:bidi="en-US"/>
        </w:rPr>
      </w:pPr>
    </w:p>
    <w:p w:rsidR="0097371A" w:rsidRPr="000D3B5C" w:rsidRDefault="0097371A" w:rsidP="0097371A">
      <w:pPr>
        <w:spacing w:before="120"/>
        <w:jc w:val="both"/>
        <w:rPr>
          <w:rFonts w:ascii="Times New Roman" w:eastAsia="MS Mincho" w:hAnsi="Times New Roman" w:cs="Times New Roman"/>
          <w:sz w:val="24"/>
          <w:lang w:val="de-DE" w:eastAsia="ja-JP" w:bidi="en-US"/>
        </w:rPr>
      </w:pPr>
    </w:p>
    <w:p w:rsidR="00D41295" w:rsidRPr="000D3B5C" w:rsidRDefault="00A82C17">
      <w:pPr>
        <w:jc w:val="center"/>
        <w:rPr>
          <w:rFonts w:ascii="Times New Roman" w:eastAsia="MS Mincho" w:hAnsi="Times New Roman" w:cs="Times New Roman"/>
          <w:sz w:val="24"/>
          <w:lang w:val="de-DE" w:eastAsia="ja-JP" w:bidi="en-US"/>
        </w:rPr>
      </w:pPr>
      <w:r w:rsidRPr="000D3B5C">
        <w:rPr>
          <w:rFonts w:ascii="Times New Roman" w:eastAsia="MS Mincho" w:hAnsi="Times New Roman" w:cs="Times New Roman"/>
          <w:noProof/>
          <w:sz w:val="24"/>
          <w:lang w:eastAsia="zh-CN"/>
        </w:rPr>
        <w:drawing>
          <wp:inline distT="0" distB="0" distL="0" distR="0">
            <wp:extent cx="3809370" cy="2787650"/>
            <wp:effectExtent l="0" t="0" r="635" b="0"/>
            <wp:docPr id="62" name="图片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图片 62"/>
                    <pic:cNvPicPr>
                      <a:picLocks noChangeAspect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3815907" cy="27924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1295" w:rsidRPr="000D3B5C" w:rsidRDefault="0097371A" w:rsidP="0097371A">
      <w:pPr>
        <w:spacing w:before="240"/>
        <w:rPr>
          <w:rFonts w:ascii="Times New Roman" w:eastAsia="MS Mincho" w:hAnsi="Times New Roman" w:cs="Times New Roman"/>
          <w:sz w:val="24"/>
          <w:lang w:val="de-DE" w:eastAsia="ja-JP" w:bidi="en-US"/>
        </w:rPr>
      </w:pPr>
      <w:r>
        <w:rPr>
          <w:rFonts w:ascii="Times New Roman" w:eastAsia="MS Mincho" w:hAnsi="Times New Roman" w:cs="Times New Roman"/>
          <w:b/>
          <w:sz w:val="24"/>
          <w:lang w:val="de-DE" w:eastAsia="ja-JP" w:bidi="en-US"/>
        </w:rPr>
        <w:t>Fig. S26</w:t>
      </w:r>
      <w:r w:rsidR="00A82C17" w:rsidRPr="000D3B5C">
        <w:rPr>
          <w:rFonts w:ascii="Times New Roman" w:eastAsia="MS Mincho" w:hAnsi="Times New Roman" w:cs="Times New Roman"/>
          <w:sz w:val="24"/>
          <w:lang w:val="de-DE" w:eastAsia="ja-JP" w:bidi="en-US"/>
        </w:rPr>
        <w:t xml:space="preserve"> Normalized resistance change of different parts of the human body recorded by GT</w:t>
      </w:r>
      <w:r w:rsidR="00A82C17" w:rsidRPr="000D3B5C">
        <w:rPr>
          <w:rFonts w:ascii="Times New Roman" w:eastAsia="MS Mincho" w:hAnsi="Times New Roman" w:cs="Times New Roman"/>
          <w:b/>
          <w:sz w:val="24"/>
          <w:lang w:val="de-DE" w:eastAsia="ja-JP" w:bidi="en-US"/>
        </w:rPr>
        <w:t>2</w:t>
      </w:r>
    </w:p>
    <w:p w:rsidR="00D41295" w:rsidRPr="000D3B5C" w:rsidRDefault="00A82C17">
      <w:pPr>
        <w:jc w:val="center"/>
        <w:rPr>
          <w:rFonts w:ascii="Times New Roman" w:eastAsia="MS Mincho" w:hAnsi="Times New Roman" w:cs="Times New Roman"/>
          <w:sz w:val="24"/>
          <w:lang w:val="de-DE" w:eastAsia="ja-JP" w:bidi="en-US"/>
        </w:rPr>
      </w:pPr>
      <w:r w:rsidRPr="000D3B5C">
        <w:rPr>
          <w:rFonts w:ascii="Times New Roman" w:eastAsia="MS Mincho" w:hAnsi="Times New Roman" w:cs="Times New Roman"/>
          <w:noProof/>
          <w:sz w:val="24"/>
          <w:lang w:eastAsia="zh-CN"/>
        </w:rPr>
        <w:lastRenderedPageBreak/>
        <w:drawing>
          <wp:inline distT="0" distB="0" distL="0" distR="0">
            <wp:extent cx="3911600" cy="2943801"/>
            <wp:effectExtent l="0" t="0" r="0" b="9525"/>
            <wp:docPr id="63" name="图片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图片 63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931138" cy="2958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41295" w:rsidRPr="000D3B5C" w:rsidRDefault="00A82C17">
      <w:pPr>
        <w:jc w:val="both"/>
        <w:rPr>
          <w:rFonts w:ascii="Times New Roman" w:eastAsia="MS Mincho" w:hAnsi="Times New Roman" w:cs="Times New Roman"/>
          <w:sz w:val="24"/>
          <w:lang w:val="de-DE" w:eastAsia="ja-JP" w:bidi="en-US"/>
        </w:rPr>
      </w:pPr>
      <w:bookmarkStart w:id="11" w:name="OLE_LINK43"/>
      <w:r w:rsidRPr="000D3B5C">
        <w:rPr>
          <w:rFonts w:ascii="Times New Roman" w:eastAsia="MS Mincho" w:hAnsi="Times New Roman" w:cs="Times New Roman"/>
          <w:b/>
          <w:sz w:val="24"/>
          <w:lang w:val="de-DE" w:eastAsia="ja-JP" w:bidi="en-US"/>
        </w:rPr>
        <w:t>Fig. S27</w:t>
      </w:r>
      <w:r w:rsidRPr="000D3B5C">
        <w:rPr>
          <w:rFonts w:ascii="Times New Roman" w:eastAsia="MS Mincho" w:hAnsi="Times New Roman" w:cs="Times New Roman"/>
          <w:sz w:val="24"/>
          <w:lang w:val="de-DE" w:eastAsia="ja-JP" w:bidi="en-US"/>
        </w:rPr>
        <w:t xml:space="preserve"> </w:t>
      </w:r>
      <w:r w:rsidRPr="000D3B5C">
        <w:rPr>
          <w:rFonts w:ascii="Times New Roman" w:eastAsia="MS Mincho" w:hAnsi="Times New Roman" w:cs="Times New Roman"/>
          <w:bCs/>
          <w:sz w:val="24"/>
          <w:lang w:val="de-DE" w:eastAsia="ja-JP" w:bidi="en-US"/>
        </w:rPr>
        <w:t>Infrared thermal imaging of GT</w:t>
      </w:r>
      <w:r w:rsidRPr="000D3B5C">
        <w:rPr>
          <w:rFonts w:ascii="Times New Roman" w:eastAsia="MS Mincho" w:hAnsi="Times New Roman" w:cs="Times New Roman"/>
          <w:b/>
          <w:bCs/>
          <w:sz w:val="24"/>
          <w:lang w:val="de-DE" w:eastAsia="ja-JP" w:bidi="en-US"/>
        </w:rPr>
        <w:t>2</w:t>
      </w:r>
      <w:r w:rsidRPr="000D3B5C">
        <w:rPr>
          <w:rFonts w:ascii="Times New Roman" w:eastAsia="MS Mincho" w:hAnsi="Times New Roman" w:cs="Times New Roman"/>
          <w:bCs/>
          <w:sz w:val="24"/>
          <w:lang w:val="de-DE" w:eastAsia="ja-JP" w:bidi="en-US"/>
        </w:rPr>
        <w:t xml:space="preserve"> under varying infrared (808 nm) power intensities.</w:t>
      </w:r>
      <w:r w:rsidRPr="000D3B5C">
        <w:rPr>
          <w:rFonts w:ascii="Times New Roman" w:eastAsia="MS Mincho" w:hAnsi="Times New Roman" w:cs="Times New Roman"/>
          <w:sz w:val="24"/>
          <w:lang w:val="de-DE" w:eastAsia="ja-JP" w:bidi="en-US"/>
        </w:rPr>
        <w:t xml:space="preserve"> Thermal images show the temperature distribution of GT</w:t>
      </w:r>
      <w:r w:rsidRPr="000D3B5C">
        <w:rPr>
          <w:rFonts w:ascii="Times New Roman" w:eastAsia="MS Mincho" w:hAnsi="Times New Roman" w:cs="Times New Roman"/>
          <w:b/>
          <w:sz w:val="24"/>
          <w:lang w:val="de-DE" w:eastAsia="ja-JP" w:bidi="en-US"/>
        </w:rPr>
        <w:t>2</w:t>
      </w:r>
      <w:r w:rsidRPr="000D3B5C">
        <w:rPr>
          <w:rFonts w:ascii="Times New Roman" w:eastAsia="MS Mincho" w:hAnsi="Times New Roman" w:cs="Times New Roman"/>
          <w:sz w:val="24"/>
          <w:lang w:val="de-DE" w:eastAsia="ja-JP" w:bidi="en-US"/>
        </w:rPr>
        <w:t xml:space="preserve"> as the infrared power increases from </w:t>
      </w:r>
      <w:r w:rsidRPr="000D3B5C">
        <w:rPr>
          <w:rFonts w:ascii="Times New Roman" w:eastAsia="MS Mincho" w:hAnsi="Times New Roman" w:cs="Times New Roman"/>
          <w:bCs/>
          <w:sz w:val="24"/>
          <w:lang w:val="de-DE" w:eastAsia="ja-JP" w:bidi="en-US"/>
        </w:rPr>
        <w:t>5.2 to 184.4 mW</w:t>
      </w:r>
      <w:r w:rsidRPr="000D3B5C">
        <w:rPr>
          <w:rFonts w:ascii="Times New Roman" w:eastAsia="MS Mincho" w:hAnsi="Times New Roman" w:cs="Times New Roman"/>
          <w:sz w:val="24"/>
          <w:lang w:val="de-DE" w:eastAsia="ja-JP" w:bidi="en-US"/>
        </w:rPr>
        <w:t>. The red circle indicates the maximum temperature</w:t>
      </w:r>
      <w:r w:rsidR="0097371A">
        <w:rPr>
          <w:rFonts w:ascii="Times New Roman" w:eastAsia="MS Mincho" w:hAnsi="Times New Roman" w:cs="Times New Roman"/>
          <w:sz w:val="24"/>
          <w:lang w:val="de-DE" w:eastAsia="ja-JP" w:bidi="en-US"/>
        </w:rPr>
        <w:t xml:space="preserve"> reached on the crystal surface</w:t>
      </w:r>
    </w:p>
    <w:bookmarkEnd w:id="11"/>
    <w:p w:rsidR="00D41295" w:rsidRPr="000D3B5C" w:rsidRDefault="00D41295">
      <w:pPr>
        <w:jc w:val="both"/>
        <w:rPr>
          <w:rFonts w:ascii="Times New Roman" w:eastAsia="MS Mincho" w:hAnsi="Times New Roman" w:cs="Times New Roman"/>
          <w:sz w:val="24"/>
          <w:lang w:val="de-DE" w:eastAsia="ja-JP" w:bidi="en-US"/>
        </w:rPr>
      </w:pPr>
    </w:p>
    <w:p w:rsidR="00D41295" w:rsidRPr="000D3B5C" w:rsidRDefault="00A82C17">
      <w:pPr>
        <w:jc w:val="center"/>
        <w:rPr>
          <w:rFonts w:ascii="Times New Roman" w:eastAsia="MS Mincho" w:hAnsi="Times New Roman" w:cs="Times New Roman"/>
          <w:sz w:val="24"/>
          <w:lang w:val="de-DE" w:eastAsia="ja-JP" w:bidi="en-US"/>
        </w:rPr>
      </w:pPr>
      <w:r w:rsidRPr="000D3B5C">
        <w:rPr>
          <w:noProof/>
          <w:lang w:eastAsia="zh-CN"/>
        </w:rPr>
        <w:drawing>
          <wp:inline distT="0" distB="0" distL="0" distR="0">
            <wp:extent cx="3498850" cy="4273550"/>
            <wp:effectExtent l="0" t="0" r="6350" b="0"/>
            <wp:docPr id="8" name="图片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7"/>
                    <pic:cNvPicPr/>
                  </pic:nvPicPr>
                  <pic:blipFill>
                    <a:blip r:embed="rId39"/>
                    <a:srcRect l="1294" t="1071" r="5645"/>
                    <a:stretch>
                      <a:fillRect/>
                    </a:stretch>
                  </pic:blipFill>
                  <pic:spPr>
                    <a:xfrm>
                      <a:off x="0" y="0"/>
                      <a:ext cx="3498850" cy="427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1295" w:rsidRPr="000D3B5C" w:rsidRDefault="00A82C17">
      <w:pPr>
        <w:jc w:val="both"/>
        <w:rPr>
          <w:rFonts w:ascii="Times New Roman" w:eastAsia="MS Mincho" w:hAnsi="Times New Roman" w:cs="Times New Roman"/>
          <w:sz w:val="24"/>
          <w:lang w:val="de-DE" w:eastAsia="ja-JP" w:bidi="en-US"/>
        </w:rPr>
      </w:pPr>
      <w:r w:rsidRPr="000D3B5C">
        <w:rPr>
          <w:rFonts w:ascii="Times New Roman" w:eastAsia="MS Mincho" w:hAnsi="Times New Roman" w:cs="Times New Roman"/>
          <w:b/>
          <w:sz w:val="24"/>
          <w:lang w:val="de-DE" w:eastAsia="ja-JP" w:bidi="en-US"/>
        </w:rPr>
        <w:t>Fig. S28</w:t>
      </w:r>
      <w:r w:rsidRPr="000D3B5C">
        <w:rPr>
          <w:rFonts w:ascii="Times New Roman" w:eastAsia="MS Mincho" w:hAnsi="Times New Roman" w:cs="Times New Roman"/>
          <w:sz w:val="24"/>
          <w:lang w:val="de-DE" w:eastAsia="ja-JP" w:bidi="en-US"/>
        </w:rPr>
        <w:t xml:space="preserve"> </w:t>
      </w:r>
      <w:r w:rsidRPr="000D3B5C">
        <w:rPr>
          <w:rFonts w:ascii="Times New Roman" w:eastAsia="MS Mincho" w:hAnsi="Times New Roman" w:cs="Times New Roman"/>
          <w:sz w:val="24"/>
          <w:lang w:eastAsia="ja-JP" w:bidi="en-US"/>
        </w:rPr>
        <w:t>(</w:t>
      </w:r>
      <w:r w:rsidRPr="0097371A">
        <w:rPr>
          <w:rFonts w:ascii="Times New Roman" w:eastAsia="MS Mincho" w:hAnsi="Times New Roman" w:cs="Times New Roman"/>
          <w:b/>
          <w:sz w:val="24"/>
          <w:lang w:eastAsia="ja-JP" w:bidi="en-US"/>
        </w:rPr>
        <w:t>a</w:t>
      </w:r>
      <w:r w:rsidRPr="000D3B5C">
        <w:rPr>
          <w:rFonts w:ascii="Times New Roman" w:eastAsia="MS Mincho" w:hAnsi="Times New Roman" w:cs="Times New Roman"/>
          <w:sz w:val="24"/>
          <w:lang w:eastAsia="ja-JP" w:bidi="en-US"/>
        </w:rPr>
        <w:t xml:space="preserve">) Schematic illustration of the sample configurations: TPU/PDDA, </w:t>
      </w:r>
      <w:r w:rsidRPr="000D3B5C">
        <w:rPr>
          <w:rFonts w:ascii="Times New Roman" w:eastAsia="MS Mincho" w:hAnsi="Times New Roman" w:cs="Times New Roman"/>
          <w:b/>
          <w:bCs/>
          <w:sz w:val="24"/>
          <w:lang w:eastAsia="ja-JP" w:bidi="en-US"/>
        </w:rPr>
        <w:t>2</w:t>
      </w:r>
      <w:r w:rsidRPr="000D3B5C">
        <w:rPr>
          <w:rFonts w:ascii="Times New Roman" w:eastAsia="MS Mincho" w:hAnsi="Times New Roman" w:cs="Times New Roman"/>
          <w:sz w:val="24"/>
          <w:lang w:eastAsia="ja-JP" w:bidi="en-US"/>
        </w:rPr>
        <w:t>/PDDA/TPU, and rGO/PDDA. (</w:t>
      </w:r>
      <w:r w:rsidRPr="0097371A">
        <w:rPr>
          <w:rFonts w:ascii="Times New Roman" w:eastAsia="MS Mincho" w:hAnsi="Times New Roman" w:cs="Times New Roman"/>
          <w:b/>
          <w:sz w:val="24"/>
          <w:lang w:eastAsia="ja-JP" w:bidi="en-US"/>
        </w:rPr>
        <w:t>b–d</w:t>
      </w:r>
      <w:r w:rsidRPr="000D3B5C">
        <w:rPr>
          <w:rFonts w:ascii="Times New Roman" w:eastAsia="MS Mincho" w:hAnsi="Times New Roman" w:cs="Times New Roman"/>
          <w:sz w:val="24"/>
          <w:lang w:eastAsia="ja-JP" w:bidi="en-US"/>
        </w:rPr>
        <w:t>) Optical images (top) and infrared thermal images (bottom) of the samples TPU/PDDA (</w:t>
      </w:r>
      <w:r w:rsidRPr="0097371A">
        <w:rPr>
          <w:rFonts w:ascii="Times New Roman" w:eastAsia="MS Mincho" w:hAnsi="Times New Roman" w:cs="Times New Roman"/>
          <w:b/>
          <w:sz w:val="24"/>
          <w:lang w:eastAsia="ja-JP" w:bidi="en-US"/>
        </w:rPr>
        <w:t>b</w:t>
      </w:r>
      <w:r w:rsidRPr="000D3B5C">
        <w:rPr>
          <w:rFonts w:ascii="Times New Roman" w:eastAsia="MS Mincho" w:hAnsi="Times New Roman" w:cs="Times New Roman"/>
          <w:sz w:val="24"/>
          <w:lang w:eastAsia="ja-JP" w:bidi="en-US"/>
        </w:rPr>
        <w:t xml:space="preserve">), </w:t>
      </w:r>
      <w:r w:rsidRPr="000D3B5C">
        <w:rPr>
          <w:rFonts w:ascii="Times New Roman" w:eastAsia="MS Mincho" w:hAnsi="Times New Roman" w:cs="Times New Roman"/>
          <w:b/>
          <w:bCs/>
          <w:sz w:val="24"/>
          <w:lang w:eastAsia="ja-JP" w:bidi="en-US"/>
        </w:rPr>
        <w:t>2</w:t>
      </w:r>
      <w:r w:rsidRPr="000D3B5C">
        <w:rPr>
          <w:rFonts w:ascii="Times New Roman" w:eastAsia="MS Mincho" w:hAnsi="Times New Roman" w:cs="Times New Roman"/>
          <w:sz w:val="24"/>
          <w:lang w:eastAsia="ja-JP" w:bidi="en-US"/>
        </w:rPr>
        <w:t>/PDDA/TPU (</w:t>
      </w:r>
      <w:r w:rsidRPr="0097371A">
        <w:rPr>
          <w:rFonts w:ascii="Times New Roman" w:eastAsia="MS Mincho" w:hAnsi="Times New Roman" w:cs="Times New Roman"/>
          <w:b/>
          <w:sz w:val="24"/>
          <w:lang w:eastAsia="ja-JP" w:bidi="en-US"/>
        </w:rPr>
        <w:t>c</w:t>
      </w:r>
      <w:r w:rsidRPr="000D3B5C">
        <w:rPr>
          <w:rFonts w:ascii="Times New Roman" w:eastAsia="MS Mincho" w:hAnsi="Times New Roman" w:cs="Times New Roman"/>
          <w:sz w:val="24"/>
          <w:lang w:eastAsia="ja-JP" w:bidi="en-US"/>
        </w:rPr>
        <w:t>), and rGO/PDDA (</w:t>
      </w:r>
      <w:r w:rsidRPr="0097371A">
        <w:rPr>
          <w:rFonts w:ascii="Times New Roman" w:eastAsia="MS Mincho" w:hAnsi="Times New Roman" w:cs="Times New Roman"/>
          <w:b/>
          <w:sz w:val="24"/>
          <w:lang w:eastAsia="ja-JP" w:bidi="en-US"/>
        </w:rPr>
        <w:t>d</w:t>
      </w:r>
      <w:r w:rsidRPr="000D3B5C">
        <w:rPr>
          <w:rFonts w:ascii="Times New Roman" w:eastAsia="MS Mincho" w:hAnsi="Times New Roman" w:cs="Times New Roman"/>
          <w:sz w:val="24"/>
          <w:lang w:eastAsia="ja-JP" w:bidi="en-US"/>
        </w:rPr>
        <w:t>) under different temperatures and under low-t</w:t>
      </w:r>
      <w:r w:rsidR="0097371A">
        <w:rPr>
          <w:rFonts w:ascii="Times New Roman" w:eastAsia="MS Mincho" w:hAnsi="Times New Roman" w:cs="Times New Roman"/>
          <w:sz w:val="24"/>
          <w:lang w:eastAsia="ja-JP" w:bidi="en-US"/>
        </w:rPr>
        <w:t>emperature infrared irradiation</w:t>
      </w:r>
    </w:p>
    <w:p w:rsidR="00D41295" w:rsidRPr="000D3B5C" w:rsidRDefault="00D41295">
      <w:pPr>
        <w:jc w:val="both"/>
        <w:rPr>
          <w:rFonts w:ascii="Times New Roman" w:eastAsia="MS Mincho" w:hAnsi="Times New Roman" w:cs="Times New Roman"/>
          <w:sz w:val="24"/>
          <w:lang w:val="de-DE" w:eastAsia="ja-JP" w:bidi="en-US"/>
        </w:rPr>
      </w:pPr>
    </w:p>
    <w:p w:rsidR="00D41295" w:rsidRPr="000D3B5C" w:rsidRDefault="00A82C17">
      <w:pPr>
        <w:jc w:val="center"/>
        <w:rPr>
          <w:rFonts w:ascii="Times New Roman" w:eastAsia="MS Mincho" w:hAnsi="Times New Roman" w:cs="Times New Roman"/>
          <w:sz w:val="24"/>
          <w:lang w:val="de-DE" w:eastAsia="ja-JP" w:bidi="en-US"/>
        </w:rPr>
      </w:pPr>
      <w:r w:rsidRPr="000D3B5C">
        <w:rPr>
          <w:noProof/>
          <w:lang w:eastAsia="zh-CN"/>
        </w:rPr>
        <w:drawing>
          <wp:inline distT="0" distB="0" distL="0" distR="0">
            <wp:extent cx="4445000" cy="1574800"/>
            <wp:effectExtent l="0" t="0" r="0" b="6350"/>
            <wp:docPr id="15" name="图片 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/>
                    <pic:cNvPicPr/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27" t="7124" r="6619" b="1969"/>
                    <a:stretch>
                      <a:fillRect/>
                    </a:stretch>
                  </pic:blipFill>
                  <pic:spPr>
                    <a:xfrm>
                      <a:off x="0" y="0"/>
                      <a:ext cx="4445000" cy="157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1295" w:rsidRDefault="00A82C17">
      <w:pPr>
        <w:rPr>
          <w:rFonts w:ascii="Times New Roman" w:eastAsia="MS Mincho" w:hAnsi="Times New Roman" w:cs="Times New Roman"/>
          <w:sz w:val="24"/>
          <w:lang w:eastAsia="ja-JP" w:bidi="en-US"/>
        </w:rPr>
      </w:pPr>
      <w:r w:rsidRPr="000D3B5C">
        <w:rPr>
          <w:rFonts w:ascii="Times New Roman" w:eastAsia="MS Mincho" w:hAnsi="Times New Roman" w:cs="Times New Roman"/>
          <w:b/>
          <w:bCs/>
          <w:sz w:val="24"/>
          <w:lang w:eastAsia="ja-JP" w:bidi="en-US"/>
        </w:rPr>
        <w:t>Fig. S29</w:t>
      </w:r>
      <w:r w:rsidRPr="000D3B5C">
        <w:rPr>
          <w:rFonts w:ascii="Times New Roman" w:eastAsia="MS Mincho" w:hAnsi="Times New Roman" w:cs="Times New Roman"/>
          <w:sz w:val="24"/>
          <w:lang w:eastAsia="ja-JP" w:bidi="en-US"/>
        </w:rPr>
        <w:t xml:space="preserve"> DSC curves of TPU in the ranges</w:t>
      </w:r>
      <w:r w:rsidR="0097371A">
        <w:rPr>
          <w:rFonts w:ascii="Times New Roman" w:eastAsia="MS Mincho" w:hAnsi="Times New Roman" w:cs="Times New Roman"/>
          <w:sz w:val="24"/>
          <w:lang w:eastAsia="ja-JP" w:bidi="en-US"/>
        </w:rPr>
        <w:t xml:space="preserve"> of 20 to −80°C and 20 to 260°C</w:t>
      </w:r>
    </w:p>
    <w:p w:rsidR="0097371A" w:rsidRPr="000D3B5C" w:rsidRDefault="0097371A">
      <w:pPr>
        <w:rPr>
          <w:rFonts w:ascii="Times New Roman" w:eastAsia="MS Mincho" w:hAnsi="Times New Roman" w:cs="Times New Roman"/>
          <w:sz w:val="24"/>
          <w:lang w:val="de-DE" w:eastAsia="ja-JP" w:bidi="en-US"/>
        </w:rPr>
      </w:pPr>
    </w:p>
    <w:p w:rsidR="00D41295" w:rsidRPr="000D3B5C" w:rsidRDefault="00A82C17">
      <w:pPr>
        <w:jc w:val="both"/>
        <w:rPr>
          <w:rFonts w:ascii="Times New Roman" w:eastAsia="MS Mincho" w:hAnsi="Times New Roman" w:cs="Times New Roman"/>
          <w:sz w:val="24"/>
          <w:lang w:val="de-DE" w:eastAsia="ja-JP" w:bidi="en-US"/>
        </w:rPr>
      </w:pPr>
      <w:r w:rsidRPr="000D3B5C">
        <w:rPr>
          <w:noProof/>
          <w:lang w:eastAsia="zh-CN"/>
        </w:rPr>
        <w:drawing>
          <wp:inline distT="0" distB="0" distL="0" distR="0">
            <wp:extent cx="4944110" cy="2401570"/>
            <wp:effectExtent l="0" t="0" r="0" b="0"/>
            <wp:docPr id="20" name="图片 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/>
                    <pic:cNvPicPr/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36" t="4487" r="7549" b="2495"/>
                    <a:stretch>
                      <a:fillRect/>
                    </a:stretch>
                  </pic:blipFill>
                  <pic:spPr>
                    <a:xfrm>
                      <a:off x="0" y="0"/>
                      <a:ext cx="4944110" cy="2401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1295" w:rsidRPr="000D3B5C" w:rsidRDefault="00A82C17">
      <w:pPr>
        <w:jc w:val="both"/>
        <w:rPr>
          <w:rFonts w:ascii="Times New Roman" w:eastAsia="MS Mincho" w:hAnsi="Times New Roman" w:cs="Times New Roman"/>
          <w:sz w:val="24"/>
          <w:lang w:val="de-DE" w:eastAsia="ja-JP" w:bidi="en-US"/>
        </w:rPr>
      </w:pPr>
      <w:r w:rsidRPr="000D3B5C">
        <w:rPr>
          <w:rFonts w:ascii="Times New Roman" w:eastAsia="MS Mincho" w:hAnsi="Times New Roman" w:cs="Times New Roman"/>
          <w:b/>
          <w:bCs/>
          <w:sz w:val="24"/>
          <w:lang w:eastAsia="ja-JP" w:bidi="en-US"/>
        </w:rPr>
        <w:t>Fig. S30</w:t>
      </w:r>
      <w:r w:rsidRPr="000D3B5C">
        <w:rPr>
          <w:rFonts w:ascii="Times New Roman" w:eastAsia="MS Mincho" w:hAnsi="Times New Roman" w:cs="Times New Roman"/>
          <w:sz w:val="24"/>
          <w:lang w:eastAsia="ja-JP" w:bidi="en-US"/>
        </w:rPr>
        <w:t xml:space="preserve"> (</w:t>
      </w:r>
      <w:r w:rsidRPr="0097371A">
        <w:rPr>
          <w:rFonts w:ascii="Times New Roman" w:eastAsia="MS Mincho" w:hAnsi="Times New Roman" w:cs="Times New Roman"/>
          <w:b/>
          <w:sz w:val="24"/>
          <w:lang w:eastAsia="ja-JP" w:bidi="en-US"/>
        </w:rPr>
        <w:t>a</w:t>
      </w:r>
      <w:r w:rsidRPr="000D3B5C">
        <w:rPr>
          <w:rFonts w:ascii="Times New Roman" w:eastAsia="MS Mincho" w:hAnsi="Times New Roman" w:cs="Times New Roman"/>
          <w:sz w:val="24"/>
          <w:lang w:eastAsia="ja-JP" w:bidi="en-US"/>
        </w:rPr>
        <w:t>) Comparison of the thermal conductivity of Crystal</w:t>
      </w:r>
      <w:r w:rsidRPr="000D3B5C">
        <w:rPr>
          <w:rFonts w:ascii="Times New Roman" w:eastAsia="MS Mincho" w:hAnsi="Times New Roman" w:cs="Times New Roman"/>
          <w:b/>
          <w:sz w:val="24"/>
          <w:lang w:eastAsia="ja-JP" w:bidi="en-US"/>
        </w:rPr>
        <w:t xml:space="preserve"> 1</w:t>
      </w:r>
      <w:r w:rsidRPr="000D3B5C">
        <w:rPr>
          <w:rFonts w:ascii="Times New Roman" w:eastAsia="MS Mincho" w:hAnsi="Times New Roman" w:cs="Times New Roman"/>
          <w:sz w:val="24"/>
          <w:lang w:eastAsia="ja-JP" w:bidi="en-US"/>
        </w:rPr>
        <w:t xml:space="preserve">, Crystal </w:t>
      </w:r>
      <w:r w:rsidRPr="000D3B5C">
        <w:rPr>
          <w:rFonts w:ascii="Times New Roman" w:eastAsia="MS Mincho" w:hAnsi="Times New Roman" w:cs="Times New Roman"/>
          <w:b/>
          <w:sz w:val="24"/>
          <w:lang w:eastAsia="ja-JP" w:bidi="en-US"/>
        </w:rPr>
        <w:t>2</w:t>
      </w:r>
      <w:r w:rsidRPr="000D3B5C">
        <w:rPr>
          <w:rFonts w:ascii="Times New Roman" w:eastAsia="MS Mincho" w:hAnsi="Times New Roman" w:cs="Times New Roman"/>
          <w:sz w:val="24"/>
          <w:lang w:eastAsia="ja-JP" w:bidi="en-US"/>
        </w:rPr>
        <w:t>, and TPU. A ~2 mm area of rGO was attached to one end of each sample, and the region was irradiated with infrared light to raise its central temperature above 150°C. (</w:t>
      </w:r>
      <w:r w:rsidRPr="0097371A">
        <w:rPr>
          <w:rFonts w:ascii="Times New Roman" w:eastAsia="MS Mincho" w:hAnsi="Times New Roman" w:cs="Times New Roman"/>
          <w:b/>
          <w:sz w:val="24"/>
          <w:lang w:eastAsia="ja-JP" w:bidi="en-US"/>
        </w:rPr>
        <w:t>b</w:t>
      </w:r>
      <w:r w:rsidRPr="000D3B5C">
        <w:rPr>
          <w:rFonts w:ascii="Times New Roman" w:eastAsia="MS Mincho" w:hAnsi="Times New Roman" w:cs="Times New Roman"/>
          <w:sz w:val="24"/>
          <w:lang w:eastAsia="ja-JP" w:bidi="en-US"/>
        </w:rPr>
        <w:t>) The corresponding temperature distribution profiles along th</w:t>
      </w:r>
      <w:r w:rsidR="0097371A">
        <w:rPr>
          <w:rFonts w:ascii="Times New Roman" w:eastAsia="MS Mincho" w:hAnsi="Times New Roman" w:cs="Times New Roman"/>
          <w:sz w:val="24"/>
          <w:lang w:eastAsia="ja-JP" w:bidi="en-US"/>
        </w:rPr>
        <w:t>e white dashed box in panel (a)</w:t>
      </w:r>
    </w:p>
    <w:p w:rsidR="00D41295" w:rsidRPr="000D3B5C" w:rsidRDefault="00A82C17">
      <w:pPr>
        <w:jc w:val="center"/>
        <w:rPr>
          <w:rFonts w:ascii="Times New Roman" w:eastAsia="MS Mincho" w:hAnsi="Times New Roman" w:cs="Times New Roman"/>
          <w:sz w:val="24"/>
          <w:lang w:val="de-DE" w:eastAsia="ja-JP" w:bidi="en-US"/>
        </w:rPr>
      </w:pPr>
      <w:r w:rsidRPr="000D3B5C">
        <w:rPr>
          <w:noProof/>
          <w:lang w:eastAsia="zh-CN"/>
        </w:rPr>
        <w:drawing>
          <wp:inline distT="0" distB="0" distL="0" distR="0">
            <wp:extent cx="4319905" cy="2577465"/>
            <wp:effectExtent l="0" t="0" r="4445" b="0"/>
            <wp:docPr id="19" name="图片 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2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4319905" cy="2577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1295" w:rsidRPr="000D3B5C" w:rsidRDefault="00A82C17">
      <w:pPr>
        <w:jc w:val="both"/>
        <w:rPr>
          <w:rFonts w:ascii="Times New Roman" w:eastAsia="MS Mincho" w:hAnsi="Times New Roman" w:cs="Times New Roman"/>
          <w:sz w:val="24"/>
          <w:lang w:eastAsia="ja-JP" w:bidi="en-US"/>
        </w:rPr>
      </w:pPr>
      <w:r w:rsidRPr="000D3B5C">
        <w:rPr>
          <w:rFonts w:ascii="Times New Roman" w:eastAsia="MS Mincho" w:hAnsi="Times New Roman" w:cs="Times New Roman"/>
          <w:b/>
          <w:bCs/>
          <w:sz w:val="24"/>
          <w:lang w:eastAsia="ja-JP" w:bidi="en-US"/>
        </w:rPr>
        <w:t>Fig. S31</w:t>
      </w:r>
      <w:r w:rsidRPr="000D3B5C">
        <w:rPr>
          <w:rFonts w:ascii="Times New Roman" w:eastAsia="MS Mincho" w:hAnsi="Times New Roman" w:cs="Times New Roman"/>
          <w:sz w:val="24"/>
          <w:lang w:eastAsia="ja-JP" w:bidi="en-US"/>
        </w:rPr>
        <w:t xml:space="preserve"> (</w:t>
      </w:r>
      <w:r w:rsidRPr="0097371A">
        <w:rPr>
          <w:rFonts w:ascii="Times New Roman" w:eastAsia="MS Mincho" w:hAnsi="Times New Roman" w:cs="Times New Roman"/>
          <w:b/>
          <w:sz w:val="24"/>
          <w:lang w:eastAsia="ja-JP" w:bidi="en-US"/>
        </w:rPr>
        <w:t>a, b</w:t>
      </w:r>
      <w:r w:rsidRPr="000D3B5C">
        <w:rPr>
          <w:rFonts w:ascii="Times New Roman" w:eastAsia="MS Mincho" w:hAnsi="Times New Roman" w:cs="Times New Roman"/>
          <w:sz w:val="24"/>
          <w:lang w:eastAsia="ja-JP" w:bidi="en-US"/>
        </w:rPr>
        <w:t xml:space="preserve">) Optical photographs of crystal </w:t>
      </w:r>
      <w:r w:rsidRPr="000D3B5C">
        <w:rPr>
          <w:rFonts w:ascii="Times New Roman" w:eastAsia="MS Mincho" w:hAnsi="Times New Roman" w:cs="Times New Roman"/>
          <w:b/>
          <w:sz w:val="24"/>
          <w:lang w:eastAsia="ja-JP" w:bidi="en-US"/>
        </w:rPr>
        <w:t>1</w:t>
      </w:r>
      <w:r w:rsidRPr="000D3B5C">
        <w:rPr>
          <w:rFonts w:ascii="Times New Roman" w:eastAsia="MS Mincho" w:hAnsi="Times New Roman" w:cs="Times New Roman"/>
          <w:sz w:val="24"/>
          <w:lang w:eastAsia="ja-JP" w:bidi="en-US"/>
        </w:rPr>
        <w:t xml:space="preserve"> and </w:t>
      </w:r>
      <w:r w:rsidRPr="000D3B5C">
        <w:rPr>
          <w:rFonts w:ascii="Times New Roman" w:eastAsia="MS Mincho" w:hAnsi="Times New Roman" w:cs="Times New Roman"/>
          <w:b/>
          <w:sz w:val="24"/>
          <w:lang w:eastAsia="ja-JP" w:bidi="en-US"/>
        </w:rPr>
        <w:t>2</w:t>
      </w:r>
      <w:r w:rsidRPr="000D3B5C">
        <w:rPr>
          <w:rFonts w:ascii="Times New Roman" w:eastAsia="MS Mincho" w:hAnsi="Times New Roman" w:cs="Times New Roman"/>
          <w:sz w:val="24"/>
          <w:lang w:eastAsia="ja-JP" w:bidi="en-US"/>
        </w:rPr>
        <w:t xml:space="preserve"> (</w:t>
      </w:r>
      <w:r w:rsidRPr="0097371A">
        <w:rPr>
          <w:rFonts w:ascii="Times New Roman" w:eastAsia="MS Mincho" w:hAnsi="Times New Roman" w:cs="Times New Roman"/>
          <w:b/>
          <w:sz w:val="24"/>
          <w:lang w:eastAsia="ja-JP" w:bidi="en-US"/>
        </w:rPr>
        <w:t>a</w:t>
      </w:r>
      <w:r w:rsidRPr="000D3B5C">
        <w:rPr>
          <w:rFonts w:ascii="Times New Roman" w:eastAsia="MS Mincho" w:hAnsi="Times New Roman" w:cs="Times New Roman"/>
          <w:sz w:val="24"/>
          <w:lang w:eastAsia="ja-JP" w:bidi="en-US"/>
        </w:rPr>
        <w:t>) and TPU film (</w:t>
      </w:r>
      <w:r w:rsidRPr="0097371A">
        <w:rPr>
          <w:rFonts w:ascii="Times New Roman" w:eastAsia="MS Mincho" w:hAnsi="Times New Roman" w:cs="Times New Roman"/>
          <w:b/>
          <w:sz w:val="24"/>
          <w:lang w:eastAsia="ja-JP" w:bidi="en-US"/>
        </w:rPr>
        <w:t>b</w:t>
      </w:r>
      <w:r w:rsidRPr="000D3B5C">
        <w:rPr>
          <w:rFonts w:ascii="Times New Roman" w:eastAsia="MS Mincho" w:hAnsi="Times New Roman" w:cs="Times New Roman"/>
          <w:sz w:val="24"/>
          <w:lang w:eastAsia="ja-JP" w:bidi="en-US"/>
        </w:rPr>
        <w:t xml:space="preserve">) </w:t>
      </w:r>
      <w:r w:rsidRPr="000D3B5C">
        <w:rPr>
          <w:rFonts w:ascii="Times New Roman" w:eastAsia="MS Mincho" w:hAnsi="Times New Roman" w:cs="Times New Roman" w:hint="eastAsia"/>
          <w:sz w:val="24"/>
          <w:lang w:eastAsia="ja-JP" w:bidi="en-US"/>
        </w:rPr>
        <w:t>at 2</w:t>
      </w:r>
      <w:r w:rsidRPr="000D3B5C">
        <w:rPr>
          <w:rFonts w:ascii="Times New Roman" w:eastAsia="MS Mincho" w:hAnsi="Times New Roman" w:cs="Times New Roman"/>
          <w:sz w:val="24"/>
          <w:lang w:eastAsia="ja-JP" w:bidi="en-US"/>
        </w:rPr>
        <w:t>5°C, 150°C and −150°C. (</w:t>
      </w:r>
      <w:r w:rsidRPr="0097371A">
        <w:rPr>
          <w:rFonts w:ascii="Times New Roman" w:eastAsia="MS Mincho" w:hAnsi="Times New Roman" w:cs="Times New Roman"/>
          <w:b/>
          <w:sz w:val="24"/>
          <w:lang w:eastAsia="ja-JP" w:bidi="en-US"/>
        </w:rPr>
        <w:t>c</w:t>
      </w:r>
      <w:r w:rsidRPr="000D3B5C">
        <w:rPr>
          <w:rFonts w:ascii="Times New Roman" w:eastAsia="MS Mincho" w:hAnsi="Times New Roman" w:cs="Times New Roman"/>
          <w:sz w:val="24"/>
          <w:lang w:eastAsia="ja-JP" w:bidi="en-US"/>
        </w:rPr>
        <w:t>) Corresponding length measurements with calculated contraction ratios (low temperature) and expa</w:t>
      </w:r>
      <w:r w:rsidR="0097371A">
        <w:rPr>
          <w:rFonts w:ascii="Times New Roman" w:eastAsia="MS Mincho" w:hAnsi="Times New Roman" w:cs="Times New Roman"/>
          <w:sz w:val="24"/>
          <w:lang w:eastAsia="ja-JP" w:bidi="en-US"/>
        </w:rPr>
        <w:t>nsion ratios (high temperature)</w:t>
      </w:r>
    </w:p>
    <w:p w:rsidR="00D41295" w:rsidRPr="000D3B5C" w:rsidRDefault="00D41295">
      <w:pPr>
        <w:jc w:val="both"/>
        <w:rPr>
          <w:rFonts w:ascii="Times New Roman" w:eastAsia="MS Mincho" w:hAnsi="Times New Roman" w:cs="Times New Roman"/>
          <w:sz w:val="24"/>
          <w:lang w:val="de-DE" w:eastAsia="ja-JP" w:bidi="en-US"/>
        </w:rPr>
      </w:pPr>
    </w:p>
    <w:p w:rsidR="00D41295" w:rsidRPr="000D3B5C" w:rsidRDefault="00A82C17">
      <w:pPr>
        <w:jc w:val="center"/>
        <w:rPr>
          <w:rFonts w:ascii="Times New Roman" w:eastAsia="MS Mincho" w:hAnsi="Times New Roman" w:cs="Times New Roman"/>
          <w:sz w:val="24"/>
          <w:lang w:val="de-DE" w:eastAsia="ja-JP" w:bidi="en-US"/>
        </w:rPr>
      </w:pPr>
      <w:r w:rsidRPr="000D3B5C">
        <w:rPr>
          <w:rFonts w:ascii="Times New Roman" w:eastAsia="MS Mincho" w:hAnsi="Times New Roman" w:cs="Times New Roman"/>
          <w:noProof/>
          <w:sz w:val="24"/>
          <w:lang w:eastAsia="zh-CN"/>
        </w:rPr>
        <w:lastRenderedPageBreak/>
        <w:drawing>
          <wp:inline distT="0" distB="0" distL="0" distR="0">
            <wp:extent cx="4319905" cy="3162935"/>
            <wp:effectExtent l="0" t="0" r="4445" b="0"/>
            <wp:docPr id="64" name="图片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图片 64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31630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41295" w:rsidRPr="000D3B5C" w:rsidRDefault="00A82C17" w:rsidP="0097371A">
      <w:pPr>
        <w:spacing w:after="120"/>
        <w:jc w:val="both"/>
        <w:rPr>
          <w:rFonts w:ascii="Times New Roman" w:eastAsia="MS Mincho" w:hAnsi="Times New Roman" w:cs="Times New Roman"/>
          <w:sz w:val="24"/>
          <w:lang w:val="de-DE" w:eastAsia="ja-JP" w:bidi="en-US"/>
        </w:rPr>
      </w:pPr>
      <w:r w:rsidRPr="000D3B5C">
        <w:rPr>
          <w:rFonts w:ascii="Times New Roman" w:eastAsia="MS Mincho" w:hAnsi="Times New Roman" w:cs="Times New Roman"/>
          <w:b/>
          <w:sz w:val="24"/>
          <w:lang w:val="de-DE" w:eastAsia="ja-JP" w:bidi="en-US"/>
        </w:rPr>
        <w:t>Fig. S32</w:t>
      </w:r>
      <w:r w:rsidRPr="000D3B5C">
        <w:rPr>
          <w:rFonts w:ascii="Times New Roman" w:eastAsia="MS Mincho" w:hAnsi="Times New Roman" w:cs="Times New Roman"/>
          <w:sz w:val="24"/>
          <w:lang w:val="de-DE" w:eastAsia="ja-JP" w:bidi="en-US"/>
        </w:rPr>
        <w:t xml:space="preserve"> The motion and temperature changes of the crystal driven by infrared irradiation at low temperatures were captured using an infrared camera. The crystal is highlighted within the </w:t>
      </w:r>
      <w:r w:rsidRPr="000D3B5C">
        <w:rPr>
          <w:rFonts w:ascii="Times New Roman" w:eastAsia="MS Mincho" w:hAnsi="Times New Roman" w:cs="Times New Roman"/>
          <w:bCs/>
          <w:sz w:val="24"/>
          <w:lang w:val="de-DE" w:eastAsia="ja-JP" w:bidi="en-US"/>
        </w:rPr>
        <w:t>yellow circle</w:t>
      </w:r>
      <w:r w:rsidRPr="000D3B5C">
        <w:rPr>
          <w:rFonts w:ascii="Times New Roman" w:eastAsia="MS Mincho" w:hAnsi="Times New Roman" w:cs="Times New Roman"/>
          <w:sz w:val="24"/>
          <w:lang w:val="de-DE" w:eastAsia="ja-JP" w:bidi="en-US"/>
        </w:rPr>
        <w:t xml:space="preserve">. The actual environmental temperature is </w:t>
      </w:r>
      <w:r w:rsidRPr="000D3B5C">
        <w:rPr>
          <w:rFonts w:ascii="Times New Roman" w:eastAsia="MS Mincho" w:hAnsi="Times New Roman" w:cs="Times New Roman"/>
          <w:sz w:val="24"/>
          <w:lang w:val="de-DE" w:eastAsia="ja-JP"/>
        </w:rPr>
        <w:t>−</w:t>
      </w:r>
      <w:r w:rsidRPr="000D3B5C">
        <w:rPr>
          <w:rFonts w:ascii="Times New Roman" w:eastAsia="MS Mincho" w:hAnsi="Times New Roman" w:cs="Times New Roman"/>
          <w:bCs/>
          <w:sz w:val="24"/>
          <w:lang w:val="de-DE" w:eastAsia="ja-JP" w:bidi="en-US"/>
        </w:rPr>
        <w:t>150°C</w:t>
      </w:r>
      <w:r w:rsidRPr="000D3B5C">
        <w:rPr>
          <w:rFonts w:ascii="Times New Roman" w:eastAsia="MS Mincho" w:hAnsi="Times New Roman" w:cs="Times New Roman"/>
          <w:sz w:val="24"/>
          <w:lang w:val="de-DE" w:eastAsia="ja-JP" w:bidi="en-US"/>
        </w:rPr>
        <w:t xml:space="preserve">, while the infrared camera's detection limit is </w:t>
      </w:r>
      <w:r w:rsidRPr="000D3B5C">
        <w:rPr>
          <w:rFonts w:ascii="Times New Roman" w:eastAsia="MS Mincho" w:hAnsi="Times New Roman" w:cs="Times New Roman"/>
          <w:sz w:val="24"/>
          <w:lang w:val="de-DE" w:eastAsia="ja-JP"/>
        </w:rPr>
        <w:t>−</w:t>
      </w:r>
      <w:r w:rsidRPr="000D3B5C">
        <w:rPr>
          <w:rFonts w:ascii="Times New Roman" w:eastAsia="MS Mincho" w:hAnsi="Times New Roman" w:cs="Times New Roman"/>
          <w:bCs/>
          <w:sz w:val="24"/>
          <w:lang w:val="de-DE" w:eastAsia="ja-JP" w:bidi="en-US"/>
        </w:rPr>
        <w:t>30°C</w:t>
      </w:r>
    </w:p>
    <w:p w:rsidR="00D41295" w:rsidRPr="000D3B5C" w:rsidRDefault="00A82C17">
      <w:pPr>
        <w:jc w:val="center"/>
        <w:rPr>
          <w:rFonts w:ascii="Times New Roman" w:eastAsia="MS Mincho" w:hAnsi="Times New Roman" w:cs="Times New Roman"/>
          <w:sz w:val="24"/>
          <w:lang w:val="de-DE" w:eastAsia="ja-JP" w:bidi="en-US"/>
        </w:rPr>
      </w:pPr>
      <w:r w:rsidRPr="000D3B5C">
        <w:rPr>
          <w:rFonts w:ascii="Times New Roman" w:eastAsia="MS Mincho" w:hAnsi="Times New Roman" w:cs="Times New Roman"/>
          <w:noProof/>
          <w:sz w:val="24"/>
          <w:lang w:eastAsia="zh-CN"/>
        </w:rPr>
        <w:drawing>
          <wp:inline distT="0" distB="0" distL="0" distR="0">
            <wp:extent cx="2879725" cy="1438275"/>
            <wp:effectExtent l="0" t="0" r="0" b="0"/>
            <wp:docPr id="67" name="图片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图片 67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80000" cy="143837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7371A" w:rsidRPr="000D3B5C" w:rsidRDefault="00A82C17" w:rsidP="0097371A">
      <w:pPr>
        <w:jc w:val="both"/>
        <w:rPr>
          <w:rFonts w:ascii="Times New Roman" w:eastAsia="MS Mincho" w:hAnsi="Times New Roman" w:cs="Times New Roman" w:hint="eastAsia"/>
          <w:sz w:val="24"/>
          <w:lang w:val="de-DE" w:eastAsia="ja-JP" w:bidi="en-US"/>
        </w:rPr>
      </w:pPr>
      <w:r w:rsidRPr="000D3B5C">
        <w:rPr>
          <w:rFonts w:ascii="Times New Roman" w:eastAsia="MS Mincho" w:hAnsi="Times New Roman" w:cs="Times New Roman"/>
          <w:b/>
          <w:sz w:val="24"/>
          <w:lang w:val="de-DE" w:eastAsia="ja-JP" w:bidi="en-US"/>
        </w:rPr>
        <w:t>Fig. S33</w:t>
      </w:r>
      <w:r w:rsidRPr="000D3B5C">
        <w:rPr>
          <w:rFonts w:ascii="Times New Roman" w:eastAsia="MS Mincho" w:hAnsi="Times New Roman" w:cs="Times New Roman"/>
          <w:sz w:val="24"/>
          <w:lang w:val="de-DE" w:eastAsia="ja-JP" w:bidi="en-US"/>
        </w:rPr>
        <w:t xml:space="preserve"> Fluorescent images showing the time and distance of </w:t>
      </w:r>
      <w:r w:rsidRPr="000D3B5C">
        <w:rPr>
          <w:rFonts w:ascii="Times New Roman" w:eastAsia="MS Mincho" w:hAnsi="Times New Roman" w:cs="Times New Roman"/>
          <w:bCs/>
          <w:sz w:val="24"/>
          <w:lang w:val="de-DE" w:eastAsia="ja-JP" w:bidi="en-US"/>
        </w:rPr>
        <w:t>curled GT</w:t>
      </w:r>
      <w:r w:rsidRPr="000D3B5C">
        <w:rPr>
          <w:rFonts w:ascii="Times New Roman" w:eastAsia="MS Mincho" w:hAnsi="Times New Roman" w:cs="Times New Roman"/>
          <w:b/>
          <w:bCs/>
          <w:sz w:val="24"/>
          <w:lang w:val="de-DE" w:eastAsia="ja-JP" w:bidi="en-US"/>
        </w:rPr>
        <w:t>2</w:t>
      </w:r>
      <w:r w:rsidRPr="000D3B5C">
        <w:rPr>
          <w:rFonts w:ascii="Times New Roman" w:eastAsia="MS Mincho" w:hAnsi="Times New Roman" w:cs="Times New Roman"/>
          <w:bCs/>
          <w:sz w:val="24"/>
          <w:lang w:val="de-DE" w:eastAsia="ja-JP" w:bidi="en-US"/>
        </w:rPr>
        <w:t xml:space="preserve"> crystals </w:t>
      </w:r>
      <w:r w:rsidRPr="000D3B5C">
        <w:rPr>
          <w:rFonts w:ascii="Times New Roman" w:eastAsia="MS Mincho" w:hAnsi="Times New Roman" w:cs="Times New Roman"/>
          <w:sz w:val="24"/>
          <w:lang w:val="de-DE" w:eastAsia="ja-JP" w:bidi="en-US"/>
        </w:rPr>
        <w:t xml:space="preserve">at </w:t>
      </w:r>
      <w:r w:rsidRPr="000D3B5C">
        <w:rPr>
          <w:rFonts w:ascii="Times New Roman" w:eastAsia="MS Mincho" w:hAnsi="Times New Roman" w:cs="Times New Roman"/>
          <w:sz w:val="24"/>
          <w:lang w:val="de-DE" w:eastAsia="ja-JP"/>
        </w:rPr>
        <w:t>−</w:t>
      </w:r>
      <w:r w:rsidRPr="000D3B5C">
        <w:rPr>
          <w:rFonts w:ascii="Times New Roman" w:eastAsia="MS Mincho" w:hAnsi="Times New Roman" w:cs="Times New Roman"/>
          <w:bCs/>
          <w:sz w:val="24"/>
          <w:lang w:val="de-DE" w:eastAsia="ja-JP" w:bidi="en-US"/>
        </w:rPr>
        <w:t>150°C</w:t>
      </w:r>
      <w:r w:rsidRPr="000D3B5C">
        <w:rPr>
          <w:rFonts w:ascii="Times New Roman" w:eastAsia="MS Mincho" w:hAnsi="Times New Roman" w:cs="Times New Roman"/>
          <w:sz w:val="24"/>
          <w:lang w:val="de-DE" w:eastAsia="ja-JP" w:bidi="en-US"/>
        </w:rPr>
        <w:t xml:space="preserve"> as it jumps under infrared driving. The dotted yellow lines represent the m</w:t>
      </w:r>
      <w:r w:rsidR="0097371A">
        <w:rPr>
          <w:rFonts w:ascii="Times New Roman" w:eastAsia="MS Mincho" w:hAnsi="Times New Roman" w:cs="Times New Roman"/>
          <w:sz w:val="24"/>
          <w:lang w:val="de-DE" w:eastAsia="ja-JP" w:bidi="en-US"/>
        </w:rPr>
        <w:t>otion trajectory of the crystal</w:t>
      </w:r>
    </w:p>
    <w:p w:rsidR="00D41295" w:rsidRPr="000D3B5C" w:rsidRDefault="00A82C17">
      <w:pPr>
        <w:jc w:val="center"/>
        <w:rPr>
          <w:rFonts w:ascii="Times New Roman" w:eastAsia="MS Mincho" w:hAnsi="Times New Roman" w:cs="Times New Roman"/>
          <w:sz w:val="24"/>
          <w:lang w:val="de-DE" w:eastAsia="ja-JP" w:bidi="en-US"/>
        </w:rPr>
      </w:pPr>
      <w:r w:rsidRPr="000D3B5C">
        <w:rPr>
          <w:rFonts w:ascii="Times New Roman" w:eastAsia="MS Mincho" w:hAnsi="Times New Roman" w:cs="Times New Roman"/>
          <w:noProof/>
          <w:sz w:val="24"/>
          <w:lang w:eastAsia="zh-CN"/>
        </w:rPr>
        <w:drawing>
          <wp:inline distT="0" distB="0" distL="0" distR="0">
            <wp:extent cx="3059430" cy="2357755"/>
            <wp:effectExtent l="0" t="0" r="7620" b="4445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60000" cy="23582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1295" w:rsidRPr="000D3B5C" w:rsidRDefault="0097371A">
      <w:pPr>
        <w:jc w:val="both"/>
        <w:rPr>
          <w:rFonts w:ascii="Times New Roman" w:eastAsia="MS Mincho" w:hAnsi="Times New Roman" w:cs="Times New Roman"/>
          <w:sz w:val="24"/>
          <w:lang w:val="de-DE" w:eastAsia="ja-JP" w:bidi="en-US"/>
        </w:rPr>
      </w:pPr>
      <w:r>
        <w:rPr>
          <w:rFonts w:ascii="Times New Roman" w:eastAsia="MS Mincho" w:hAnsi="Times New Roman" w:cs="Times New Roman"/>
          <w:b/>
          <w:sz w:val="24"/>
          <w:lang w:val="de-DE" w:eastAsia="ja-JP" w:bidi="en-US"/>
        </w:rPr>
        <w:t>Fig. S34</w:t>
      </w:r>
      <w:r w:rsidR="00A82C17" w:rsidRPr="000D3B5C">
        <w:rPr>
          <w:rFonts w:ascii="Times New Roman" w:eastAsia="MS Mincho" w:hAnsi="Times New Roman" w:cs="Times New Roman"/>
          <w:sz w:val="24"/>
          <w:lang w:val="de-DE" w:eastAsia="ja-JP" w:bidi="en-US"/>
        </w:rPr>
        <w:t xml:space="preserve"> </w:t>
      </w:r>
      <w:r w:rsidR="00A82C17" w:rsidRPr="000D3B5C">
        <w:rPr>
          <w:rFonts w:ascii="Times New Roman" w:eastAsia="MS Mincho" w:hAnsi="Times New Roman" w:cs="Times New Roman"/>
          <w:bCs/>
          <w:sz w:val="24"/>
          <w:lang w:val="de-DE" w:eastAsia="ja-JP" w:bidi="en-US"/>
        </w:rPr>
        <w:t>Fatigue resistance of GT</w:t>
      </w:r>
      <w:r w:rsidR="00A82C17" w:rsidRPr="000D3B5C">
        <w:rPr>
          <w:rFonts w:ascii="Times New Roman" w:eastAsia="MS Mincho" w:hAnsi="Times New Roman" w:cs="Times New Roman"/>
          <w:b/>
          <w:bCs/>
          <w:sz w:val="24"/>
          <w:lang w:val="de-DE" w:eastAsia="ja-JP" w:bidi="en-US"/>
        </w:rPr>
        <w:t>2</w:t>
      </w:r>
      <w:r w:rsidR="00A82C17" w:rsidRPr="000D3B5C">
        <w:rPr>
          <w:rFonts w:ascii="Times New Roman" w:eastAsia="MS Mincho" w:hAnsi="Times New Roman" w:cs="Times New Roman"/>
          <w:bCs/>
          <w:sz w:val="24"/>
          <w:lang w:val="de-DE" w:eastAsia="ja-JP" w:bidi="en-US"/>
        </w:rPr>
        <w:t xml:space="preserve"> under thermal cycling.</w:t>
      </w:r>
      <w:r w:rsidR="00A82C17" w:rsidRPr="000D3B5C">
        <w:rPr>
          <w:rFonts w:ascii="Times New Roman" w:eastAsia="MS Mincho" w:hAnsi="Times New Roman" w:cs="Times New Roman"/>
          <w:sz w:val="24"/>
          <w:lang w:val="de-DE" w:eastAsia="ja-JP" w:bidi="en-US"/>
        </w:rPr>
        <w:t xml:space="preserve"> The </w:t>
      </w:r>
      <w:r w:rsidR="00A82C17" w:rsidRPr="000D3B5C">
        <w:rPr>
          <w:rFonts w:ascii="Times New Roman" w:eastAsia="MS Mincho" w:hAnsi="Times New Roman" w:cs="Times New Roman"/>
          <w:bCs/>
          <w:i/>
          <w:sz w:val="24"/>
          <w:lang w:val="de-DE" w:eastAsia="ja-JP" w:bidi="en-US"/>
        </w:rPr>
        <w:t>ΔR</w:t>
      </w:r>
      <w:r w:rsidR="00A82C17" w:rsidRPr="000D3B5C">
        <w:rPr>
          <w:rFonts w:ascii="Times New Roman" w:eastAsia="MS Mincho" w:hAnsi="Times New Roman" w:cs="Times New Roman"/>
          <w:bCs/>
          <w:sz w:val="24"/>
          <w:lang w:val="de-DE" w:eastAsia="ja-JP" w:bidi="en-US"/>
        </w:rPr>
        <w:t>/</w:t>
      </w:r>
      <w:r w:rsidR="00A82C17" w:rsidRPr="000D3B5C">
        <w:rPr>
          <w:rFonts w:ascii="Times New Roman" w:eastAsia="MS Mincho" w:hAnsi="Times New Roman" w:cs="Times New Roman"/>
          <w:bCs/>
          <w:i/>
          <w:sz w:val="24"/>
          <w:lang w:val="de-DE" w:eastAsia="ja-JP" w:bidi="en-US"/>
        </w:rPr>
        <w:t>R₀</w:t>
      </w:r>
      <w:r w:rsidR="00A82C17" w:rsidRPr="000D3B5C">
        <w:rPr>
          <w:rFonts w:ascii="Times New Roman" w:eastAsia="MS Mincho" w:hAnsi="Times New Roman" w:cs="Times New Roman"/>
          <w:sz w:val="24"/>
          <w:lang w:val="de-DE" w:eastAsia="ja-JP" w:bidi="en-US"/>
        </w:rPr>
        <w:t xml:space="preserve"> of GT</w:t>
      </w:r>
      <w:r w:rsidR="00A82C17" w:rsidRPr="000D3B5C">
        <w:rPr>
          <w:rFonts w:ascii="Times New Roman" w:eastAsia="MS Mincho" w:hAnsi="Times New Roman" w:cs="Times New Roman"/>
          <w:b/>
          <w:sz w:val="24"/>
          <w:lang w:val="de-DE" w:eastAsia="ja-JP" w:bidi="en-US"/>
        </w:rPr>
        <w:t>2</w:t>
      </w:r>
      <w:r w:rsidR="00A82C17" w:rsidRPr="000D3B5C">
        <w:rPr>
          <w:rFonts w:ascii="Times New Roman" w:eastAsia="MS Mincho" w:hAnsi="Times New Roman" w:cs="Times New Roman"/>
          <w:sz w:val="24"/>
          <w:lang w:val="de-DE" w:eastAsia="ja-JP" w:bidi="en-US"/>
        </w:rPr>
        <w:t xml:space="preserve"> over </w:t>
      </w:r>
      <w:r w:rsidR="00A82C17" w:rsidRPr="000D3B5C">
        <w:rPr>
          <w:rFonts w:ascii="Times New Roman" w:eastAsia="MS Mincho" w:hAnsi="Times New Roman" w:cs="Times New Roman"/>
          <w:bCs/>
          <w:sz w:val="24"/>
          <w:lang w:val="de-DE" w:eastAsia="ja-JP" w:bidi="en-US"/>
        </w:rPr>
        <w:t>1000 cycles</w:t>
      </w:r>
      <w:r w:rsidR="00A82C17" w:rsidRPr="000D3B5C">
        <w:rPr>
          <w:rFonts w:ascii="Times New Roman" w:eastAsia="MS Mincho" w:hAnsi="Times New Roman" w:cs="Times New Roman"/>
          <w:sz w:val="24"/>
          <w:lang w:val="de-DE" w:eastAsia="ja-JP" w:bidi="en-US"/>
        </w:rPr>
        <w:t xml:space="preserve"> between </w:t>
      </w:r>
      <w:r w:rsidR="00A82C17" w:rsidRPr="000D3B5C">
        <w:rPr>
          <w:rFonts w:ascii="Times New Roman" w:eastAsia="MS Mincho" w:hAnsi="Times New Roman" w:cs="Times New Roman"/>
          <w:bCs/>
          <w:sz w:val="24"/>
          <w:lang w:val="de-DE" w:eastAsia="ja-JP" w:bidi="en-US"/>
        </w:rPr>
        <w:t>150°C</w:t>
      </w:r>
      <w:r w:rsidR="00A82C17" w:rsidRPr="000D3B5C">
        <w:rPr>
          <w:rFonts w:ascii="Times New Roman" w:eastAsia="MS Mincho" w:hAnsi="Times New Roman" w:cs="Times New Roman"/>
          <w:sz w:val="24"/>
          <w:lang w:val="de-DE" w:eastAsia="ja-JP" w:bidi="en-US"/>
        </w:rPr>
        <w:t xml:space="preserve"> and </w:t>
      </w:r>
      <w:r w:rsidR="00A82C17" w:rsidRPr="000D3B5C">
        <w:rPr>
          <w:rFonts w:ascii="Times New Roman" w:eastAsia="MS Mincho" w:hAnsi="Times New Roman" w:cs="Times New Roman"/>
          <w:sz w:val="24"/>
          <w:lang w:val="de-DE" w:eastAsia="ja-JP"/>
        </w:rPr>
        <w:t>−</w:t>
      </w:r>
      <w:r w:rsidR="00A82C17" w:rsidRPr="000D3B5C">
        <w:rPr>
          <w:rFonts w:ascii="Times New Roman" w:eastAsia="MS Mincho" w:hAnsi="Times New Roman" w:cs="Times New Roman"/>
          <w:bCs/>
          <w:sz w:val="24"/>
          <w:lang w:val="de-DE" w:eastAsia="ja-JP" w:bidi="en-US"/>
        </w:rPr>
        <w:t>150°C</w:t>
      </w:r>
      <w:r w:rsidR="00A82C17" w:rsidRPr="000D3B5C">
        <w:rPr>
          <w:rFonts w:ascii="Times New Roman" w:eastAsia="MS Mincho" w:hAnsi="Times New Roman" w:cs="Times New Roman"/>
          <w:sz w:val="24"/>
          <w:lang w:val="de-DE" w:eastAsia="ja-JP" w:bidi="en-US"/>
        </w:rPr>
        <w:t xml:space="preserve"> demonstrates its excellent thermal stability and durability. Insets show mag</w:t>
      </w:r>
      <w:r>
        <w:rPr>
          <w:rFonts w:ascii="Times New Roman" w:eastAsia="MS Mincho" w:hAnsi="Times New Roman" w:cs="Times New Roman"/>
          <w:sz w:val="24"/>
          <w:lang w:val="de-DE" w:eastAsia="ja-JP" w:bidi="en-US"/>
        </w:rPr>
        <w:t>nified views at specific cycles</w:t>
      </w:r>
    </w:p>
    <w:p w:rsidR="00D41295" w:rsidRPr="000D3B5C" w:rsidRDefault="00A82C17">
      <w:pPr>
        <w:jc w:val="center"/>
        <w:rPr>
          <w:rFonts w:ascii="Times New Roman" w:eastAsia="MS Mincho" w:hAnsi="Times New Roman" w:cs="Times New Roman"/>
          <w:sz w:val="24"/>
          <w:lang w:val="de-DE" w:eastAsia="ja-JP" w:bidi="en-US"/>
        </w:rPr>
      </w:pPr>
      <w:r w:rsidRPr="000D3B5C">
        <w:rPr>
          <w:rFonts w:ascii="Times New Roman" w:eastAsia="MS Mincho" w:hAnsi="Times New Roman" w:cs="Times New Roman"/>
          <w:noProof/>
          <w:sz w:val="24"/>
          <w:lang w:eastAsia="zh-CN"/>
        </w:rPr>
        <w:lastRenderedPageBreak/>
        <w:drawing>
          <wp:inline distT="0" distB="0" distL="0" distR="0">
            <wp:extent cx="3213642" cy="2673350"/>
            <wp:effectExtent l="0" t="0" r="6350" b="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941" t="8561" r="11956" b="3344"/>
                    <a:stretch>
                      <a:fillRect/>
                    </a:stretch>
                  </pic:blipFill>
                  <pic:spPr>
                    <a:xfrm>
                      <a:off x="0" y="0"/>
                      <a:ext cx="3218225" cy="26771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1295" w:rsidRPr="000D3B5C" w:rsidRDefault="0097371A">
      <w:pPr>
        <w:jc w:val="both"/>
        <w:rPr>
          <w:rFonts w:ascii="Times New Roman" w:eastAsia="MS Mincho" w:hAnsi="Times New Roman" w:cs="Times New Roman"/>
          <w:sz w:val="24"/>
          <w:lang w:val="de-DE" w:eastAsia="ja-JP"/>
        </w:rPr>
      </w:pPr>
      <w:r>
        <w:rPr>
          <w:rFonts w:ascii="Times New Roman" w:eastAsia="MS Mincho" w:hAnsi="Times New Roman" w:cs="Times New Roman"/>
          <w:b/>
          <w:sz w:val="24"/>
          <w:lang w:val="de-DE" w:eastAsia="ja-JP" w:bidi="en-US"/>
        </w:rPr>
        <w:t>Fig. S35</w:t>
      </w:r>
      <w:r w:rsidR="00A82C17" w:rsidRPr="000D3B5C">
        <w:rPr>
          <w:rFonts w:ascii="Times New Roman" w:eastAsia="MS Mincho" w:hAnsi="Times New Roman" w:cs="Times New Roman"/>
          <w:sz w:val="24"/>
          <w:lang w:val="de-DE" w:eastAsia="ja-JP" w:bidi="en-US"/>
        </w:rPr>
        <w:t xml:space="preserve"> Normalized resistance changes of the </w:t>
      </w:r>
      <w:r w:rsidR="00A82C17" w:rsidRPr="000D3B5C">
        <w:rPr>
          <w:rFonts w:ascii="Times New Roman" w:eastAsia="MS Mincho" w:hAnsi="Times New Roman" w:cs="Times New Roman"/>
          <w:sz w:val="24"/>
          <w:lang w:val="de-DE" w:eastAsia="ja-JP"/>
        </w:rPr>
        <w:t>GT</w:t>
      </w:r>
      <w:r w:rsidR="00A82C17" w:rsidRPr="000D3B5C">
        <w:rPr>
          <w:rFonts w:ascii="Times New Roman" w:eastAsia="MS Mincho" w:hAnsi="Times New Roman" w:cs="Times New Roman"/>
          <w:b/>
          <w:sz w:val="24"/>
          <w:lang w:val="de-DE" w:eastAsia="ja-JP"/>
        </w:rPr>
        <w:t>2</w:t>
      </w:r>
      <w:r>
        <w:rPr>
          <w:rFonts w:ascii="Times New Roman" w:eastAsia="MS Mincho" w:hAnsi="Times New Roman" w:cs="Times New Roman"/>
          <w:sz w:val="24"/>
          <w:lang w:val="de-DE" w:eastAsia="ja-JP"/>
        </w:rPr>
        <w:t xml:space="preserve"> under different conditions</w:t>
      </w:r>
    </w:p>
    <w:p w:rsidR="00D41295" w:rsidRPr="000D3B5C" w:rsidRDefault="00D41295">
      <w:pPr>
        <w:rPr>
          <w:rFonts w:ascii="Times New Roman" w:eastAsia="MS Mincho" w:hAnsi="Times New Roman" w:cs="Times New Roman"/>
          <w:b/>
          <w:sz w:val="24"/>
          <w:lang w:val="de-DE" w:eastAsia="ja-JP"/>
        </w:rPr>
      </w:pPr>
    </w:p>
    <w:p w:rsidR="00D41295" w:rsidRPr="000D3B5C" w:rsidRDefault="00A82C17">
      <w:pPr>
        <w:rPr>
          <w:rFonts w:ascii="Times New Roman" w:eastAsia="MS Mincho" w:hAnsi="Times New Roman" w:cs="Times New Roman"/>
          <w:b/>
          <w:sz w:val="24"/>
          <w:lang w:val="de-DE" w:eastAsia="ja-JP"/>
        </w:rPr>
      </w:pPr>
      <w:r w:rsidRPr="000D3B5C">
        <w:rPr>
          <w:noProof/>
          <w:lang w:eastAsia="zh-CN"/>
        </w:rPr>
        <w:drawing>
          <wp:inline distT="0" distB="0" distL="0" distR="0">
            <wp:extent cx="5340350" cy="3028950"/>
            <wp:effectExtent l="0" t="0" r="0" b="0"/>
            <wp:docPr id="21" name="图片 2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/>
                    <pic:cNvPicPr/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35" t="1361"/>
                    <a:stretch>
                      <a:fillRect/>
                    </a:stretch>
                  </pic:blipFill>
                  <pic:spPr>
                    <a:xfrm>
                      <a:off x="0" y="0"/>
                      <a:ext cx="5340350" cy="302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1295" w:rsidRPr="000D3B5C" w:rsidRDefault="00A82C17">
      <w:pPr>
        <w:jc w:val="both"/>
        <w:rPr>
          <w:rFonts w:ascii="Times New Roman" w:eastAsia="MS Mincho" w:hAnsi="Times New Roman" w:cs="Times New Roman"/>
          <w:sz w:val="24"/>
          <w:lang w:eastAsia="ja-JP"/>
        </w:rPr>
      </w:pPr>
      <w:r w:rsidRPr="000D3B5C">
        <w:rPr>
          <w:rFonts w:ascii="Times New Roman" w:eastAsia="MS Mincho" w:hAnsi="Times New Roman" w:cs="Times New Roman"/>
          <w:b/>
          <w:bCs/>
          <w:sz w:val="24"/>
          <w:lang w:val="de-DE" w:eastAsia="ja-JP" w:bidi="en-US"/>
        </w:rPr>
        <w:t>Fig. S36</w:t>
      </w:r>
      <w:r w:rsidRPr="000D3B5C">
        <w:rPr>
          <w:rFonts w:ascii="Times New Roman" w:eastAsia="MS Mincho" w:hAnsi="Times New Roman" w:cs="Times New Roman"/>
          <w:b/>
          <w:sz w:val="24"/>
          <w:lang w:val="de-DE" w:eastAsia="ja-JP" w:bidi="en-US"/>
        </w:rPr>
        <w:t xml:space="preserve"> </w:t>
      </w:r>
      <w:r w:rsidRPr="000D3B5C">
        <w:rPr>
          <w:rFonts w:ascii="Times New Roman" w:eastAsia="MS Mincho" w:hAnsi="Times New Roman" w:cs="Times New Roman"/>
          <w:sz w:val="24"/>
          <w:lang w:val="de-DE" w:eastAsia="ja-JP" w:bidi="en-US"/>
        </w:rPr>
        <w:t>(</w:t>
      </w:r>
      <w:r w:rsidRPr="0097371A">
        <w:rPr>
          <w:rFonts w:ascii="Times New Roman" w:eastAsia="MS Mincho" w:hAnsi="Times New Roman" w:cs="Times New Roman"/>
          <w:b/>
          <w:sz w:val="24"/>
          <w:lang w:val="de-DE" w:eastAsia="ja-JP" w:bidi="en-US"/>
        </w:rPr>
        <w:t>a, b</w:t>
      </w:r>
      <w:r w:rsidRPr="000D3B5C">
        <w:rPr>
          <w:rFonts w:ascii="Times New Roman" w:eastAsia="MS Mincho" w:hAnsi="Times New Roman" w:cs="Times New Roman"/>
          <w:sz w:val="24"/>
          <w:lang w:val="de-DE" w:eastAsia="ja-JP" w:bidi="en-US"/>
        </w:rPr>
        <w:t>) Initial GT</w:t>
      </w:r>
      <w:r w:rsidRPr="000D3B5C">
        <w:rPr>
          <w:rFonts w:ascii="Times New Roman" w:eastAsia="MS Mincho" w:hAnsi="Times New Roman" w:cs="Times New Roman"/>
          <w:b/>
          <w:bCs/>
          <w:sz w:val="24"/>
          <w:lang w:val="de-DE" w:eastAsia="ja-JP" w:bidi="en-US"/>
        </w:rPr>
        <w:t>2</w:t>
      </w:r>
      <w:r w:rsidRPr="000D3B5C">
        <w:rPr>
          <w:rFonts w:ascii="Times New Roman" w:eastAsia="MS Mincho" w:hAnsi="Times New Roman" w:cs="Times New Roman"/>
          <w:sz w:val="24"/>
          <w:lang w:val="de-DE" w:eastAsia="ja-JP" w:bidi="en-US"/>
        </w:rPr>
        <w:t xml:space="preserve"> showing the TPU and crystal surfaces (</w:t>
      </w:r>
      <w:r w:rsidRPr="0097371A">
        <w:rPr>
          <w:rFonts w:ascii="Times New Roman" w:eastAsia="MS Mincho" w:hAnsi="Times New Roman" w:cs="Times New Roman"/>
          <w:b/>
          <w:sz w:val="24"/>
          <w:lang w:val="de-DE" w:eastAsia="ja-JP" w:bidi="en-US"/>
        </w:rPr>
        <w:t>a</w:t>
      </w:r>
      <w:r w:rsidRPr="000D3B5C">
        <w:rPr>
          <w:rFonts w:ascii="Times New Roman" w:eastAsia="MS Mincho" w:hAnsi="Times New Roman" w:cs="Times New Roman"/>
          <w:sz w:val="24"/>
          <w:lang w:val="de-DE" w:eastAsia="ja-JP" w:bidi="en-US"/>
        </w:rPr>
        <w:t>) as well as the layered rGO structure (</w:t>
      </w:r>
      <w:r w:rsidRPr="0097371A">
        <w:rPr>
          <w:rFonts w:ascii="Times New Roman" w:eastAsia="MS Mincho" w:hAnsi="Times New Roman" w:cs="Times New Roman"/>
          <w:b/>
          <w:sz w:val="24"/>
          <w:lang w:val="de-DE" w:eastAsia="ja-JP" w:bidi="en-US"/>
        </w:rPr>
        <w:t>b</w:t>
      </w:r>
      <w:r w:rsidRPr="000D3B5C">
        <w:rPr>
          <w:rFonts w:ascii="Times New Roman" w:eastAsia="MS Mincho" w:hAnsi="Times New Roman" w:cs="Times New Roman"/>
          <w:sz w:val="24"/>
          <w:lang w:val="de-DE" w:eastAsia="ja-JP" w:bidi="en-US"/>
        </w:rPr>
        <w:t>). (</w:t>
      </w:r>
      <w:r w:rsidRPr="0097371A">
        <w:rPr>
          <w:rFonts w:ascii="Times New Roman" w:eastAsia="MS Mincho" w:hAnsi="Times New Roman" w:cs="Times New Roman"/>
          <w:b/>
          <w:sz w:val="24"/>
          <w:lang w:val="de-DE" w:eastAsia="ja-JP" w:bidi="en-US"/>
        </w:rPr>
        <w:t>c, d</w:t>
      </w:r>
      <w:r w:rsidRPr="000D3B5C">
        <w:rPr>
          <w:rFonts w:ascii="Times New Roman" w:eastAsia="MS Mincho" w:hAnsi="Times New Roman" w:cs="Times New Roman"/>
          <w:sz w:val="24"/>
          <w:lang w:val="de-DE" w:eastAsia="ja-JP" w:bidi="en-US"/>
        </w:rPr>
        <w:t>) GT</w:t>
      </w:r>
      <w:r w:rsidRPr="000D3B5C">
        <w:rPr>
          <w:rFonts w:ascii="Times New Roman" w:eastAsia="MS Mincho" w:hAnsi="Times New Roman" w:cs="Times New Roman"/>
          <w:b/>
          <w:bCs/>
          <w:sz w:val="24"/>
          <w:lang w:val="de-DE" w:eastAsia="ja-JP" w:bidi="en-US"/>
        </w:rPr>
        <w:t>2</w:t>
      </w:r>
      <w:r w:rsidRPr="000D3B5C">
        <w:rPr>
          <w:rFonts w:ascii="Times New Roman" w:eastAsia="MS Mincho" w:hAnsi="Times New Roman" w:cs="Times New Roman"/>
          <w:sz w:val="24"/>
          <w:lang w:val="de-DE" w:eastAsia="ja-JP" w:bidi="en-US"/>
        </w:rPr>
        <w:t xml:space="preserve"> after cycles of high/low humidity (20%–90% RH), high/low temperature (−150 to 150°C), and repeated infrared irradiation, showing the TPU and crystal surfaces (</w:t>
      </w:r>
      <w:r w:rsidRPr="0097371A">
        <w:rPr>
          <w:rFonts w:ascii="Times New Roman" w:eastAsia="MS Mincho" w:hAnsi="Times New Roman" w:cs="Times New Roman"/>
          <w:b/>
          <w:sz w:val="24"/>
          <w:lang w:val="de-DE" w:eastAsia="ja-JP" w:bidi="en-US"/>
        </w:rPr>
        <w:t>c</w:t>
      </w:r>
      <w:r w:rsidRPr="000D3B5C">
        <w:rPr>
          <w:rFonts w:ascii="Times New Roman" w:eastAsia="MS Mincho" w:hAnsi="Times New Roman" w:cs="Times New Roman"/>
          <w:sz w:val="24"/>
          <w:lang w:val="de-DE" w:eastAsia="ja-JP" w:bidi="en-US"/>
        </w:rPr>
        <w:t>) together with the rGO layered structure (</w:t>
      </w:r>
      <w:r w:rsidRPr="0097371A">
        <w:rPr>
          <w:rFonts w:ascii="Times New Roman" w:eastAsia="MS Mincho" w:hAnsi="Times New Roman" w:cs="Times New Roman"/>
          <w:b/>
          <w:sz w:val="24"/>
          <w:lang w:val="de-DE" w:eastAsia="ja-JP" w:bidi="en-US"/>
        </w:rPr>
        <w:t>d</w:t>
      </w:r>
      <w:r w:rsidRPr="000D3B5C">
        <w:rPr>
          <w:rFonts w:ascii="Times New Roman" w:eastAsia="MS Mincho" w:hAnsi="Times New Roman" w:cs="Times New Roman"/>
          <w:sz w:val="24"/>
          <w:lang w:val="de-DE" w:eastAsia="ja-JP" w:bidi="en-US"/>
        </w:rPr>
        <w:t>). (</w:t>
      </w:r>
      <w:r w:rsidRPr="0097371A">
        <w:rPr>
          <w:rFonts w:ascii="Times New Roman" w:eastAsia="MS Mincho" w:hAnsi="Times New Roman" w:cs="Times New Roman"/>
          <w:b/>
          <w:sz w:val="24"/>
          <w:lang w:val="de-DE" w:eastAsia="ja-JP" w:bidi="en-US"/>
        </w:rPr>
        <w:t>e</w:t>
      </w:r>
      <w:r w:rsidRPr="000D3B5C">
        <w:rPr>
          <w:rFonts w:ascii="Times New Roman" w:eastAsia="MS Mincho" w:hAnsi="Times New Roman" w:cs="Times New Roman"/>
          <w:sz w:val="24"/>
          <w:lang w:val="de-DE" w:eastAsia="ja-JP" w:bidi="en-US"/>
        </w:rPr>
        <w:t>) AFM images of the TPU layer in GT</w:t>
      </w:r>
      <w:r w:rsidRPr="000D3B5C">
        <w:rPr>
          <w:rFonts w:ascii="Times New Roman" w:eastAsia="MS Mincho" w:hAnsi="Times New Roman" w:cs="Times New Roman"/>
          <w:b/>
          <w:bCs/>
          <w:sz w:val="24"/>
          <w:lang w:val="de-DE" w:eastAsia="ja-JP" w:bidi="en-US"/>
        </w:rPr>
        <w:t>2</w:t>
      </w:r>
      <w:r w:rsidRPr="000D3B5C">
        <w:rPr>
          <w:rFonts w:ascii="Times New Roman" w:eastAsia="MS Mincho" w:hAnsi="Times New Roman" w:cs="Times New Roman"/>
          <w:sz w:val="24"/>
          <w:lang w:val="de-DE" w:eastAsia="ja-JP" w:bidi="en-US"/>
        </w:rPr>
        <w:t xml:space="preserve"> before (left) and after fatigue cycling (right). (</w:t>
      </w:r>
      <w:r w:rsidRPr="0097371A">
        <w:rPr>
          <w:rFonts w:ascii="Times New Roman" w:eastAsia="MS Mincho" w:hAnsi="Times New Roman" w:cs="Times New Roman"/>
          <w:b/>
          <w:sz w:val="24"/>
          <w:lang w:val="de-DE" w:eastAsia="ja-JP" w:bidi="en-US"/>
        </w:rPr>
        <w:t>f</w:t>
      </w:r>
      <w:r w:rsidRPr="000D3B5C">
        <w:rPr>
          <w:rFonts w:ascii="Times New Roman" w:eastAsia="MS Mincho" w:hAnsi="Times New Roman" w:cs="Times New Roman"/>
          <w:sz w:val="24"/>
          <w:lang w:val="de-DE" w:eastAsia="ja-JP" w:bidi="en-US"/>
        </w:rPr>
        <w:t>) AFM images of the rGO layer in GT</w:t>
      </w:r>
      <w:r w:rsidRPr="000D3B5C">
        <w:rPr>
          <w:rFonts w:ascii="Times New Roman" w:eastAsia="MS Mincho" w:hAnsi="Times New Roman" w:cs="Times New Roman"/>
          <w:b/>
          <w:bCs/>
          <w:sz w:val="24"/>
          <w:lang w:val="de-DE" w:eastAsia="ja-JP" w:bidi="en-US"/>
        </w:rPr>
        <w:t>2</w:t>
      </w:r>
      <w:r w:rsidRPr="000D3B5C">
        <w:rPr>
          <w:rFonts w:ascii="Times New Roman" w:eastAsia="MS Mincho" w:hAnsi="Times New Roman" w:cs="Times New Roman"/>
          <w:sz w:val="24"/>
          <w:lang w:val="de-DE" w:eastAsia="ja-JP" w:bidi="en-US"/>
        </w:rPr>
        <w:t xml:space="preserve"> before (left) and after fatigue cycling (right).</w:t>
      </w:r>
    </w:p>
    <w:p w:rsidR="0097371A" w:rsidRDefault="0097371A" w:rsidP="0097371A">
      <w:pPr>
        <w:spacing w:before="240" w:after="120"/>
        <w:jc w:val="both"/>
        <w:rPr>
          <w:rFonts w:ascii="Times New Roman" w:eastAsia="MS Mincho" w:hAnsi="Times New Roman" w:cs="Times New Roman"/>
          <w:b/>
          <w:sz w:val="24"/>
          <w:lang w:val="de-DE" w:eastAsia="ja-JP"/>
        </w:rPr>
      </w:pPr>
    </w:p>
    <w:p w:rsidR="0097371A" w:rsidRDefault="0097371A" w:rsidP="0097371A">
      <w:pPr>
        <w:spacing w:before="240" w:after="120"/>
        <w:jc w:val="both"/>
        <w:rPr>
          <w:rFonts w:ascii="Times New Roman" w:eastAsia="MS Mincho" w:hAnsi="Times New Roman" w:cs="Times New Roman"/>
          <w:b/>
          <w:sz w:val="24"/>
          <w:lang w:val="de-DE" w:eastAsia="ja-JP"/>
        </w:rPr>
      </w:pPr>
    </w:p>
    <w:p w:rsidR="0097371A" w:rsidRDefault="0097371A" w:rsidP="0097371A">
      <w:pPr>
        <w:spacing w:before="240" w:after="120"/>
        <w:jc w:val="both"/>
        <w:rPr>
          <w:rFonts w:ascii="Times New Roman" w:eastAsia="MS Mincho" w:hAnsi="Times New Roman" w:cs="Times New Roman"/>
          <w:b/>
          <w:sz w:val="24"/>
          <w:lang w:val="de-DE" w:eastAsia="ja-JP"/>
        </w:rPr>
      </w:pPr>
    </w:p>
    <w:p w:rsidR="0097371A" w:rsidRDefault="0097371A" w:rsidP="0097371A">
      <w:pPr>
        <w:spacing w:before="240" w:after="120"/>
        <w:jc w:val="both"/>
        <w:rPr>
          <w:rFonts w:ascii="Times New Roman" w:eastAsia="MS Mincho" w:hAnsi="Times New Roman" w:cs="Times New Roman"/>
          <w:b/>
          <w:sz w:val="24"/>
          <w:lang w:val="de-DE" w:eastAsia="ja-JP"/>
        </w:rPr>
      </w:pPr>
    </w:p>
    <w:p w:rsidR="00D41295" w:rsidRPr="000D3B5C" w:rsidRDefault="00A82C17" w:rsidP="0097371A">
      <w:pPr>
        <w:spacing w:before="240" w:after="120"/>
        <w:jc w:val="both"/>
        <w:rPr>
          <w:rFonts w:ascii="Times New Roman" w:eastAsia="MS Mincho" w:hAnsi="Times New Roman" w:cs="Times New Roman"/>
          <w:sz w:val="24"/>
          <w:lang w:val="de-DE" w:eastAsia="ja-JP"/>
        </w:rPr>
      </w:pPr>
      <w:r w:rsidRPr="000D3B5C">
        <w:rPr>
          <w:rFonts w:ascii="Times New Roman" w:eastAsia="MS Mincho" w:hAnsi="Times New Roman" w:cs="Times New Roman"/>
          <w:b/>
          <w:sz w:val="24"/>
          <w:lang w:val="de-DE" w:eastAsia="ja-JP"/>
        </w:rPr>
        <w:lastRenderedPageBreak/>
        <w:t xml:space="preserve">Table S1 </w:t>
      </w:r>
      <w:r w:rsidRPr="000D3B5C">
        <w:rPr>
          <w:rFonts w:ascii="Times New Roman" w:eastAsia="MS Mincho" w:hAnsi="Times New Roman" w:cs="Times New Roman"/>
          <w:sz w:val="24"/>
          <w:lang w:val="de-DE" w:eastAsia="ja-JP"/>
        </w:rPr>
        <w:t xml:space="preserve">Dimensions, plastic yield strength, and elastic modulus of crystals </w:t>
      </w:r>
      <w:r w:rsidRPr="000D3B5C">
        <w:rPr>
          <w:rFonts w:ascii="Times New Roman" w:eastAsia="MS Mincho" w:hAnsi="Times New Roman" w:cs="Times New Roman"/>
          <w:b/>
          <w:sz w:val="24"/>
          <w:lang w:val="de-DE" w:eastAsia="ja-JP"/>
        </w:rPr>
        <w:t>1</w:t>
      </w:r>
      <w:r w:rsidRPr="000D3B5C">
        <w:rPr>
          <w:rFonts w:ascii="Times New Roman" w:eastAsia="MS Mincho" w:hAnsi="Times New Roman" w:cs="Times New Roman"/>
          <w:sz w:val="24"/>
          <w:lang w:val="de-DE" w:eastAsia="ja-JP"/>
        </w:rPr>
        <w:t xml:space="preserve"> and </w:t>
      </w:r>
      <w:r w:rsidRPr="000D3B5C">
        <w:rPr>
          <w:rFonts w:ascii="Times New Roman" w:eastAsia="MS Mincho" w:hAnsi="Times New Roman" w:cs="Times New Roman"/>
          <w:b/>
          <w:sz w:val="24"/>
          <w:lang w:val="de-DE" w:eastAsia="ja-JP"/>
        </w:rPr>
        <w:t>2</w:t>
      </w:r>
      <w:r w:rsidRPr="000D3B5C">
        <w:rPr>
          <w:rFonts w:ascii="Times New Roman" w:eastAsia="MS Mincho" w:hAnsi="Times New Roman" w:cs="Times New Roman"/>
          <w:sz w:val="24"/>
          <w:lang w:val="de-DE" w:eastAsia="ja-JP"/>
        </w:rPr>
        <w:t>, as well as hybrid crystals GT</w:t>
      </w:r>
      <w:r w:rsidRPr="000D3B5C">
        <w:rPr>
          <w:rFonts w:ascii="Times New Roman" w:eastAsia="MS Mincho" w:hAnsi="Times New Roman" w:cs="Times New Roman"/>
          <w:b/>
          <w:sz w:val="24"/>
          <w:lang w:val="de-DE" w:eastAsia="ja-JP"/>
        </w:rPr>
        <w:t>1</w:t>
      </w:r>
      <w:r w:rsidRPr="000D3B5C">
        <w:rPr>
          <w:rFonts w:ascii="Times New Roman" w:eastAsia="MS Mincho" w:hAnsi="Times New Roman" w:cs="Times New Roman"/>
          <w:sz w:val="24"/>
          <w:lang w:val="de-DE" w:eastAsia="ja-JP"/>
        </w:rPr>
        <w:t xml:space="preserve"> and GT</w:t>
      </w:r>
      <w:r w:rsidRPr="000D3B5C">
        <w:rPr>
          <w:rFonts w:ascii="Times New Roman" w:eastAsia="MS Mincho" w:hAnsi="Times New Roman" w:cs="Times New Roman"/>
          <w:b/>
          <w:sz w:val="24"/>
          <w:lang w:val="de-DE" w:eastAsia="ja-JP"/>
        </w:rPr>
        <w:t>2</w:t>
      </w:r>
      <w:r w:rsidR="0097371A">
        <w:rPr>
          <w:rFonts w:ascii="Times New Roman" w:eastAsia="MS Mincho" w:hAnsi="Times New Roman" w:cs="Times New Roman"/>
          <w:sz w:val="24"/>
          <w:lang w:val="de-DE" w:eastAsia="ja-JP"/>
        </w:rPr>
        <w:t xml:space="preserve"> in three-point bending tests</w:t>
      </w:r>
    </w:p>
    <w:tbl>
      <w:tblPr>
        <w:tblStyle w:val="10"/>
        <w:tblW w:w="4833" w:type="pct"/>
        <w:jc w:val="center"/>
        <w:tblBorders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4"/>
        <w:gridCol w:w="1429"/>
        <w:gridCol w:w="1154"/>
        <w:gridCol w:w="1418"/>
        <w:gridCol w:w="1643"/>
        <w:gridCol w:w="1584"/>
      </w:tblGrid>
      <w:tr w:rsidR="00D41295" w:rsidRPr="0097371A" w:rsidTr="0097371A">
        <w:trPr>
          <w:trHeight w:val="454"/>
          <w:jc w:val="center"/>
        </w:trPr>
        <w:tc>
          <w:tcPr>
            <w:tcW w:w="610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  <w:t>Crystals</w:t>
            </w:r>
          </w:p>
        </w:tc>
        <w:tc>
          <w:tcPr>
            <w:tcW w:w="868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  <w:t>Sample number</w:t>
            </w:r>
          </w:p>
        </w:tc>
        <w:tc>
          <w:tcPr>
            <w:tcW w:w="701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  <w:t xml:space="preserve">Width / </w:t>
            </w:r>
            <w:r w:rsidRPr="0097371A"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  <w:sym w:font="Symbol" w:char="F06D"/>
            </w:r>
            <w:r w:rsidRPr="0097371A"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  <w:t>m</w:t>
            </w:r>
          </w:p>
        </w:tc>
        <w:tc>
          <w:tcPr>
            <w:tcW w:w="861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  <w:t xml:space="preserve">Thickness / </w:t>
            </w:r>
            <w:r w:rsidRPr="0097371A"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  <w:sym w:font="Symbol" w:char="F06D"/>
            </w:r>
            <w:r w:rsidRPr="0097371A"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  <w:t>m</w:t>
            </w:r>
          </w:p>
        </w:tc>
        <w:tc>
          <w:tcPr>
            <w:tcW w:w="998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  <w:t>Yield strength / Mpa</w:t>
            </w:r>
          </w:p>
        </w:tc>
        <w:tc>
          <w:tcPr>
            <w:tcW w:w="963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  <w:t>Elastic moduli / Gpa</w:t>
            </w:r>
          </w:p>
        </w:tc>
      </w:tr>
      <w:tr w:rsidR="00D41295" w:rsidRPr="0097371A" w:rsidTr="0097371A">
        <w:trPr>
          <w:trHeight w:val="454"/>
          <w:jc w:val="center"/>
        </w:trPr>
        <w:tc>
          <w:tcPr>
            <w:tcW w:w="610" w:type="pct"/>
            <w:vMerge w:val="restar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b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/>
                <w:b/>
                <w:sz w:val="21"/>
                <w:szCs w:val="21"/>
                <w:lang w:val="de-DE" w:eastAsia="ja-JP"/>
              </w:rPr>
              <w:t>1</w:t>
            </w:r>
          </w:p>
        </w:tc>
        <w:tc>
          <w:tcPr>
            <w:tcW w:w="868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  <w:t>1</w:t>
            </w:r>
          </w:p>
        </w:tc>
        <w:tc>
          <w:tcPr>
            <w:tcW w:w="701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  <w:t>354.97</w:t>
            </w:r>
          </w:p>
        </w:tc>
        <w:tc>
          <w:tcPr>
            <w:tcW w:w="861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  <w:t>163.74</w:t>
            </w:r>
          </w:p>
        </w:tc>
        <w:tc>
          <w:tcPr>
            <w:tcW w:w="998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  <w:t>7.34</w:t>
            </w:r>
          </w:p>
        </w:tc>
        <w:tc>
          <w:tcPr>
            <w:tcW w:w="963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  <w:t>1.97</w:t>
            </w:r>
          </w:p>
        </w:tc>
      </w:tr>
      <w:tr w:rsidR="00D41295" w:rsidRPr="0097371A" w:rsidTr="0097371A">
        <w:trPr>
          <w:trHeight w:val="454"/>
          <w:jc w:val="center"/>
        </w:trPr>
        <w:tc>
          <w:tcPr>
            <w:tcW w:w="610" w:type="pct"/>
            <w:vMerge/>
            <w:vAlign w:val="center"/>
          </w:tcPr>
          <w:p w:rsidR="00D41295" w:rsidRPr="0097371A" w:rsidRDefault="00D41295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</w:p>
        </w:tc>
        <w:tc>
          <w:tcPr>
            <w:tcW w:w="868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  <w:t>2</w:t>
            </w:r>
          </w:p>
        </w:tc>
        <w:tc>
          <w:tcPr>
            <w:tcW w:w="701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  <w:t>347.94</w:t>
            </w:r>
          </w:p>
        </w:tc>
        <w:tc>
          <w:tcPr>
            <w:tcW w:w="861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  <w:t>149.86</w:t>
            </w:r>
          </w:p>
        </w:tc>
        <w:tc>
          <w:tcPr>
            <w:tcW w:w="998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  <w:t>7.71</w:t>
            </w:r>
          </w:p>
        </w:tc>
        <w:tc>
          <w:tcPr>
            <w:tcW w:w="963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  <w:t>1.94</w:t>
            </w:r>
          </w:p>
        </w:tc>
      </w:tr>
      <w:tr w:rsidR="00D41295" w:rsidRPr="0097371A" w:rsidTr="0097371A">
        <w:trPr>
          <w:trHeight w:val="454"/>
          <w:jc w:val="center"/>
        </w:trPr>
        <w:tc>
          <w:tcPr>
            <w:tcW w:w="610" w:type="pct"/>
            <w:vMerge/>
            <w:vAlign w:val="center"/>
          </w:tcPr>
          <w:p w:rsidR="00D41295" w:rsidRPr="0097371A" w:rsidRDefault="00D41295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</w:p>
        </w:tc>
        <w:tc>
          <w:tcPr>
            <w:tcW w:w="868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  <w:t>3</w:t>
            </w:r>
          </w:p>
        </w:tc>
        <w:tc>
          <w:tcPr>
            <w:tcW w:w="701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  <w:t>272.57</w:t>
            </w:r>
          </w:p>
        </w:tc>
        <w:tc>
          <w:tcPr>
            <w:tcW w:w="861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  <w:t>138.64</w:t>
            </w:r>
          </w:p>
        </w:tc>
        <w:tc>
          <w:tcPr>
            <w:tcW w:w="998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  <w:t>8.44</w:t>
            </w:r>
          </w:p>
        </w:tc>
        <w:tc>
          <w:tcPr>
            <w:tcW w:w="963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  <w:t>1.82</w:t>
            </w:r>
          </w:p>
        </w:tc>
      </w:tr>
      <w:tr w:rsidR="00D41295" w:rsidRPr="0097371A" w:rsidTr="0097371A">
        <w:trPr>
          <w:trHeight w:val="454"/>
          <w:jc w:val="center"/>
        </w:trPr>
        <w:tc>
          <w:tcPr>
            <w:tcW w:w="610" w:type="pct"/>
            <w:vMerge w:val="restar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  <w:t>GT</w:t>
            </w:r>
            <w:r w:rsidRPr="0097371A">
              <w:rPr>
                <w:rFonts w:ascii="Times New Roman" w:eastAsia="MS Mincho" w:hAnsi="Times New Roman" w:cs="Times New Roman"/>
                <w:b/>
                <w:sz w:val="21"/>
                <w:szCs w:val="21"/>
                <w:lang w:val="de-DE" w:eastAsia="ja-JP"/>
              </w:rPr>
              <w:t>1</w:t>
            </w:r>
          </w:p>
        </w:tc>
        <w:tc>
          <w:tcPr>
            <w:tcW w:w="868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  <w:t>4</w:t>
            </w:r>
          </w:p>
        </w:tc>
        <w:tc>
          <w:tcPr>
            <w:tcW w:w="701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  <w:t>774.89</w:t>
            </w:r>
          </w:p>
        </w:tc>
        <w:tc>
          <w:tcPr>
            <w:tcW w:w="861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  <w:t>146.72</w:t>
            </w:r>
          </w:p>
        </w:tc>
        <w:tc>
          <w:tcPr>
            <w:tcW w:w="998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  <w:t>7.82</w:t>
            </w:r>
          </w:p>
        </w:tc>
        <w:tc>
          <w:tcPr>
            <w:tcW w:w="963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  <w:t>1.53</w:t>
            </w:r>
          </w:p>
        </w:tc>
      </w:tr>
      <w:tr w:rsidR="00D41295" w:rsidRPr="0097371A" w:rsidTr="0097371A">
        <w:trPr>
          <w:trHeight w:val="454"/>
          <w:jc w:val="center"/>
        </w:trPr>
        <w:tc>
          <w:tcPr>
            <w:tcW w:w="610" w:type="pct"/>
            <w:vMerge/>
            <w:vAlign w:val="center"/>
          </w:tcPr>
          <w:p w:rsidR="00D41295" w:rsidRPr="0097371A" w:rsidRDefault="00D41295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</w:p>
        </w:tc>
        <w:tc>
          <w:tcPr>
            <w:tcW w:w="868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  <w:t>5</w:t>
            </w:r>
          </w:p>
        </w:tc>
        <w:tc>
          <w:tcPr>
            <w:tcW w:w="701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  <w:t>775.22</w:t>
            </w:r>
          </w:p>
        </w:tc>
        <w:tc>
          <w:tcPr>
            <w:tcW w:w="861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  <w:t>152.79</w:t>
            </w:r>
          </w:p>
        </w:tc>
        <w:tc>
          <w:tcPr>
            <w:tcW w:w="998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  <w:t>8.54</w:t>
            </w:r>
          </w:p>
        </w:tc>
        <w:tc>
          <w:tcPr>
            <w:tcW w:w="963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  <w:t>1.66</w:t>
            </w:r>
          </w:p>
        </w:tc>
      </w:tr>
      <w:tr w:rsidR="00D41295" w:rsidRPr="0097371A" w:rsidTr="0097371A">
        <w:trPr>
          <w:trHeight w:val="454"/>
          <w:jc w:val="center"/>
        </w:trPr>
        <w:tc>
          <w:tcPr>
            <w:tcW w:w="610" w:type="pct"/>
            <w:vMerge/>
            <w:vAlign w:val="center"/>
          </w:tcPr>
          <w:p w:rsidR="00D41295" w:rsidRPr="0097371A" w:rsidRDefault="00D41295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</w:p>
        </w:tc>
        <w:tc>
          <w:tcPr>
            <w:tcW w:w="868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  <w:t>6</w:t>
            </w:r>
          </w:p>
        </w:tc>
        <w:tc>
          <w:tcPr>
            <w:tcW w:w="701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  <w:t>773.94</w:t>
            </w:r>
          </w:p>
        </w:tc>
        <w:tc>
          <w:tcPr>
            <w:tcW w:w="861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  <w:t>152.41</w:t>
            </w:r>
          </w:p>
        </w:tc>
        <w:tc>
          <w:tcPr>
            <w:tcW w:w="998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  <w:t>7.63</w:t>
            </w:r>
          </w:p>
        </w:tc>
        <w:tc>
          <w:tcPr>
            <w:tcW w:w="963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  <w:t>1.43</w:t>
            </w:r>
          </w:p>
        </w:tc>
      </w:tr>
      <w:tr w:rsidR="00D41295" w:rsidRPr="0097371A" w:rsidTr="0097371A">
        <w:trPr>
          <w:trHeight w:val="454"/>
          <w:jc w:val="center"/>
        </w:trPr>
        <w:tc>
          <w:tcPr>
            <w:tcW w:w="610" w:type="pct"/>
            <w:vMerge w:val="restar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b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/>
                <w:b/>
                <w:sz w:val="21"/>
                <w:szCs w:val="21"/>
                <w:lang w:val="de-DE" w:eastAsia="ja-JP"/>
              </w:rPr>
              <w:t>2</w:t>
            </w:r>
          </w:p>
        </w:tc>
        <w:tc>
          <w:tcPr>
            <w:tcW w:w="868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  <w:t>1</w:t>
            </w:r>
          </w:p>
        </w:tc>
        <w:tc>
          <w:tcPr>
            <w:tcW w:w="701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  <w:t>550.68</w:t>
            </w:r>
          </w:p>
        </w:tc>
        <w:tc>
          <w:tcPr>
            <w:tcW w:w="861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  <w:t>169.30</w:t>
            </w:r>
          </w:p>
        </w:tc>
        <w:tc>
          <w:tcPr>
            <w:tcW w:w="998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  <w:t>21.09</w:t>
            </w:r>
          </w:p>
        </w:tc>
        <w:tc>
          <w:tcPr>
            <w:tcW w:w="963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  <w:t>1.74</w:t>
            </w:r>
          </w:p>
        </w:tc>
      </w:tr>
      <w:tr w:rsidR="00D41295" w:rsidRPr="0097371A" w:rsidTr="0097371A">
        <w:trPr>
          <w:trHeight w:val="454"/>
          <w:jc w:val="center"/>
        </w:trPr>
        <w:tc>
          <w:tcPr>
            <w:tcW w:w="610" w:type="pct"/>
            <w:vMerge/>
            <w:vAlign w:val="center"/>
          </w:tcPr>
          <w:p w:rsidR="00D41295" w:rsidRPr="0097371A" w:rsidRDefault="00D41295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</w:p>
        </w:tc>
        <w:tc>
          <w:tcPr>
            <w:tcW w:w="868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  <w:t>2</w:t>
            </w:r>
          </w:p>
        </w:tc>
        <w:tc>
          <w:tcPr>
            <w:tcW w:w="701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  <w:t>551.06</w:t>
            </w:r>
          </w:p>
        </w:tc>
        <w:tc>
          <w:tcPr>
            <w:tcW w:w="861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  <w:t>169.39</w:t>
            </w:r>
          </w:p>
        </w:tc>
        <w:tc>
          <w:tcPr>
            <w:tcW w:w="998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  <w:t>19.02</w:t>
            </w:r>
          </w:p>
        </w:tc>
        <w:tc>
          <w:tcPr>
            <w:tcW w:w="963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  <w:t>1.93</w:t>
            </w:r>
          </w:p>
        </w:tc>
      </w:tr>
      <w:tr w:rsidR="00D41295" w:rsidRPr="0097371A" w:rsidTr="0097371A">
        <w:trPr>
          <w:trHeight w:val="454"/>
          <w:jc w:val="center"/>
        </w:trPr>
        <w:tc>
          <w:tcPr>
            <w:tcW w:w="610" w:type="pct"/>
            <w:vMerge/>
            <w:vAlign w:val="center"/>
          </w:tcPr>
          <w:p w:rsidR="00D41295" w:rsidRPr="0097371A" w:rsidRDefault="00D41295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</w:p>
        </w:tc>
        <w:tc>
          <w:tcPr>
            <w:tcW w:w="868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  <w:t>3</w:t>
            </w:r>
          </w:p>
        </w:tc>
        <w:tc>
          <w:tcPr>
            <w:tcW w:w="701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  <w:t>551.06</w:t>
            </w:r>
          </w:p>
        </w:tc>
        <w:tc>
          <w:tcPr>
            <w:tcW w:w="861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  <w:t>169.99</w:t>
            </w:r>
          </w:p>
        </w:tc>
        <w:tc>
          <w:tcPr>
            <w:tcW w:w="998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  <w:t>21.08</w:t>
            </w:r>
          </w:p>
        </w:tc>
        <w:tc>
          <w:tcPr>
            <w:tcW w:w="963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  <w:t>1.88</w:t>
            </w:r>
          </w:p>
        </w:tc>
      </w:tr>
      <w:tr w:rsidR="00D41295" w:rsidRPr="0097371A" w:rsidTr="0097371A">
        <w:trPr>
          <w:trHeight w:val="454"/>
          <w:jc w:val="center"/>
        </w:trPr>
        <w:tc>
          <w:tcPr>
            <w:tcW w:w="610" w:type="pct"/>
            <w:vMerge w:val="restar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  <w:t>GT</w:t>
            </w:r>
            <w:r w:rsidRPr="0097371A">
              <w:rPr>
                <w:rFonts w:ascii="Times New Roman" w:eastAsia="MS Mincho" w:hAnsi="Times New Roman" w:cs="Times New Roman"/>
                <w:b/>
                <w:sz w:val="21"/>
                <w:szCs w:val="21"/>
                <w:lang w:val="de-DE" w:eastAsia="ja-JP"/>
              </w:rPr>
              <w:t>2</w:t>
            </w:r>
          </w:p>
        </w:tc>
        <w:tc>
          <w:tcPr>
            <w:tcW w:w="868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  <w:t>4</w:t>
            </w:r>
          </w:p>
        </w:tc>
        <w:tc>
          <w:tcPr>
            <w:tcW w:w="701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  <w:t>390.28</w:t>
            </w:r>
          </w:p>
        </w:tc>
        <w:tc>
          <w:tcPr>
            <w:tcW w:w="861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  <w:t>158.90</w:t>
            </w:r>
          </w:p>
        </w:tc>
        <w:tc>
          <w:tcPr>
            <w:tcW w:w="998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  <w:t>19.42</w:t>
            </w:r>
          </w:p>
        </w:tc>
        <w:tc>
          <w:tcPr>
            <w:tcW w:w="963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  <w:t>1.11</w:t>
            </w:r>
          </w:p>
        </w:tc>
      </w:tr>
      <w:tr w:rsidR="00D41295" w:rsidRPr="0097371A" w:rsidTr="0097371A">
        <w:trPr>
          <w:trHeight w:val="454"/>
          <w:jc w:val="center"/>
        </w:trPr>
        <w:tc>
          <w:tcPr>
            <w:tcW w:w="610" w:type="pct"/>
            <w:vMerge/>
            <w:vAlign w:val="center"/>
          </w:tcPr>
          <w:p w:rsidR="00D41295" w:rsidRPr="0097371A" w:rsidRDefault="00D41295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</w:p>
        </w:tc>
        <w:tc>
          <w:tcPr>
            <w:tcW w:w="868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  <w:t>5</w:t>
            </w:r>
          </w:p>
        </w:tc>
        <w:tc>
          <w:tcPr>
            <w:tcW w:w="701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  <w:t>382.53</w:t>
            </w:r>
          </w:p>
        </w:tc>
        <w:tc>
          <w:tcPr>
            <w:tcW w:w="861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  <w:t>156.89</w:t>
            </w:r>
          </w:p>
        </w:tc>
        <w:tc>
          <w:tcPr>
            <w:tcW w:w="998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  <w:t>19.68</w:t>
            </w:r>
          </w:p>
        </w:tc>
        <w:tc>
          <w:tcPr>
            <w:tcW w:w="963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  <w:t>1.40</w:t>
            </w:r>
          </w:p>
        </w:tc>
      </w:tr>
      <w:tr w:rsidR="00D41295" w:rsidRPr="0097371A" w:rsidTr="0097371A">
        <w:trPr>
          <w:trHeight w:val="454"/>
          <w:jc w:val="center"/>
        </w:trPr>
        <w:tc>
          <w:tcPr>
            <w:tcW w:w="610" w:type="pct"/>
            <w:vMerge/>
            <w:vAlign w:val="center"/>
          </w:tcPr>
          <w:p w:rsidR="00D41295" w:rsidRPr="0097371A" w:rsidRDefault="00D41295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</w:p>
        </w:tc>
        <w:tc>
          <w:tcPr>
            <w:tcW w:w="868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  <w:t>6</w:t>
            </w:r>
          </w:p>
        </w:tc>
        <w:tc>
          <w:tcPr>
            <w:tcW w:w="701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  <w:t>382.53</w:t>
            </w:r>
          </w:p>
        </w:tc>
        <w:tc>
          <w:tcPr>
            <w:tcW w:w="861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  <w:t>157.45</w:t>
            </w:r>
          </w:p>
        </w:tc>
        <w:tc>
          <w:tcPr>
            <w:tcW w:w="998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  <w:t>22.68</w:t>
            </w:r>
          </w:p>
        </w:tc>
        <w:tc>
          <w:tcPr>
            <w:tcW w:w="963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  <w:t>1.53</w:t>
            </w:r>
          </w:p>
        </w:tc>
      </w:tr>
    </w:tbl>
    <w:p w:rsidR="00D41295" w:rsidRPr="000D3B5C" w:rsidRDefault="00A82C17" w:rsidP="0097371A">
      <w:pPr>
        <w:spacing w:before="240" w:after="120"/>
        <w:rPr>
          <w:rFonts w:ascii="Times New Roman" w:eastAsia="宋体" w:hAnsi="Times New Roman" w:cs="Times New Roman"/>
          <w:bCs/>
          <w:sz w:val="24"/>
          <w:lang w:eastAsia="zh-CN"/>
        </w:rPr>
      </w:pPr>
      <w:r w:rsidRPr="000D3B5C">
        <w:rPr>
          <w:rFonts w:ascii="Times New Roman" w:eastAsia="MS Mincho" w:hAnsi="Times New Roman" w:cs="Times New Roman"/>
          <w:b/>
          <w:sz w:val="24"/>
          <w:lang w:val="de-DE" w:eastAsia="ja-JP"/>
        </w:rPr>
        <w:t>Table S</w:t>
      </w:r>
      <w:r w:rsidRPr="000D3B5C">
        <w:rPr>
          <w:rFonts w:ascii="Times New Roman" w:eastAsia="宋体" w:hAnsi="Times New Roman" w:cs="Times New Roman" w:hint="eastAsia"/>
          <w:b/>
          <w:sz w:val="24"/>
          <w:lang w:eastAsia="zh-CN"/>
        </w:rPr>
        <w:t xml:space="preserve">2 </w:t>
      </w:r>
      <w:r w:rsidRPr="000D3B5C">
        <w:rPr>
          <w:rFonts w:ascii="Times New Roman" w:eastAsia="宋体" w:hAnsi="Times New Roman" w:cs="Times New Roman" w:hint="eastAsia"/>
          <w:bCs/>
          <w:sz w:val="24"/>
          <w:lang w:eastAsia="zh-CN"/>
        </w:rPr>
        <w:t xml:space="preserve">Dimensions, breaking strength, and tensile modulus of crystals </w:t>
      </w:r>
      <w:r w:rsidRPr="000D3B5C">
        <w:rPr>
          <w:rFonts w:ascii="Times New Roman" w:eastAsia="宋体" w:hAnsi="Times New Roman" w:cs="Times New Roman" w:hint="eastAsia"/>
          <w:b/>
          <w:sz w:val="24"/>
          <w:lang w:eastAsia="zh-CN"/>
        </w:rPr>
        <w:t>1</w:t>
      </w:r>
      <w:r w:rsidRPr="000D3B5C">
        <w:rPr>
          <w:rFonts w:ascii="Times New Roman" w:eastAsia="宋体" w:hAnsi="Times New Roman" w:cs="Times New Roman" w:hint="eastAsia"/>
          <w:bCs/>
          <w:sz w:val="24"/>
          <w:lang w:eastAsia="zh-CN"/>
        </w:rPr>
        <w:t xml:space="preserve"> and </w:t>
      </w:r>
      <w:r w:rsidRPr="000D3B5C">
        <w:rPr>
          <w:rFonts w:ascii="Times New Roman" w:eastAsia="宋体" w:hAnsi="Times New Roman" w:cs="Times New Roman" w:hint="eastAsia"/>
          <w:b/>
          <w:sz w:val="24"/>
          <w:lang w:eastAsia="zh-CN"/>
        </w:rPr>
        <w:t>2</w:t>
      </w:r>
      <w:r w:rsidRPr="000D3B5C">
        <w:rPr>
          <w:rFonts w:ascii="Times New Roman" w:eastAsia="宋体" w:hAnsi="Times New Roman" w:cs="Times New Roman" w:hint="eastAsia"/>
          <w:bCs/>
          <w:sz w:val="24"/>
          <w:lang w:eastAsia="zh-CN"/>
        </w:rPr>
        <w:t>, as well as hybrid crystals GT</w:t>
      </w:r>
      <w:r w:rsidRPr="000D3B5C">
        <w:rPr>
          <w:rFonts w:ascii="Times New Roman" w:eastAsia="宋体" w:hAnsi="Times New Roman" w:cs="Times New Roman" w:hint="eastAsia"/>
          <w:b/>
          <w:sz w:val="24"/>
          <w:lang w:eastAsia="zh-CN"/>
        </w:rPr>
        <w:t>1</w:t>
      </w:r>
      <w:r w:rsidRPr="000D3B5C">
        <w:rPr>
          <w:rFonts w:ascii="Times New Roman" w:eastAsia="宋体" w:hAnsi="Times New Roman" w:cs="Times New Roman" w:hint="eastAsia"/>
          <w:bCs/>
          <w:sz w:val="24"/>
          <w:lang w:eastAsia="zh-CN"/>
        </w:rPr>
        <w:t xml:space="preserve"> and GT</w:t>
      </w:r>
      <w:r w:rsidRPr="000D3B5C">
        <w:rPr>
          <w:rFonts w:ascii="Times New Roman" w:eastAsia="宋体" w:hAnsi="Times New Roman" w:cs="Times New Roman" w:hint="eastAsia"/>
          <w:b/>
          <w:sz w:val="24"/>
          <w:lang w:eastAsia="zh-CN"/>
        </w:rPr>
        <w:t>2</w:t>
      </w:r>
      <w:r w:rsidR="0097371A">
        <w:rPr>
          <w:rFonts w:ascii="Times New Roman" w:eastAsia="宋体" w:hAnsi="Times New Roman" w:cs="Times New Roman" w:hint="eastAsia"/>
          <w:bCs/>
          <w:sz w:val="24"/>
          <w:lang w:eastAsia="zh-CN"/>
        </w:rPr>
        <w:t xml:space="preserve"> in tensile tests</w:t>
      </w:r>
    </w:p>
    <w:tbl>
      <w:tblPr>
        <w:tblStyle w:val="10"/>
        <w:tblW w:w="4998" w:type="pct"/>
        <w:jc w:val="center"/>
        <w:tblBorders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10"/>
        <w:gridCol w:w="1297"/>
        <w:gridCol w:w="1046"/>
        <w:gridCol w:w="1045"/>
        <w:gridCol w:w="1285"/>
        <w:gridCol w:w="1491"/>
        <w:gridCol w:w="1439"/>
      </w:tblGrid>
      <w:tr w:rsidR="00D41295" w:rsidRPr="0097371A" w:rsidTr="0097371A">
        <w:trPr>
          <w:trHeight w:val="397"/>
          <w:jc w:val="center"/>
        </w:trPr>
        <w:tc>
          <w:tcPr>
            <w:tcW w:w="534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  <w:t>Crystals</w:t>
            </w:r>
          </w:p>
        </w:tc>
        <w:tc>
          <w:tcPr>
            <w:tcW w:w="761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  <w:t>Sample number</w:t>
            </w:r>
          </w:p>
        </w:tc>
        <w:tc>
          <w:tcPr>
            <w:tcW w:w="614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宋体" w:hAnsi="Times New Roman" w:cs="Times New Roman"/>
                <w:sz w:val="21"/>
                <w:szCs w:val="21"/>
                <w:lang w:eastAsia="zh-CN"/>
              </w:rPr>
            </w:pPr>
            <w:r w:rsidRPr="0097371A">
              <w:rPr>
                <w:rFonts w:ascii="Times New Roman" w:eastAsia="宋体" w:hAnsi="Times New Roman" w:cs="Times New Roman" w:hint="eastAsia"/>
                <w:sz w:val="21"/>
                <w:szCs w:val="21"/>
                <w:lang w:eastAsia="zh-CN"/>
              </w:rPr>
              <w:t>Length / mm</w:t>
            </w:r>
          </w:p>
        </w:tc>
        <w:tc>
          <w:tcPr>
            <w:tcW w:w="614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  <w:t xml:space="preserve">Width / </w:t>
            </w:r>
            <w:r w:rsidRPr="0097371A"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  <w:sym w:font="Symbol" w:char="F06D"/>
            </w:r>
            <w:r w:rsidRPr="0097371A"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  <w:t>m</w:t>
            </w:r>
          </w:p>
        </w:tc>
        <w:tc>
          <w:tcPr>
            <w:tcW w:w="755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  <w:t xml:space="preserve">Thickness / </w:t>
            </w:r>
            <w:r w:rsidRPr="0097371A"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  <w:sym w:font="Symbol" w:char="F06D"/>
            </w:r>
            <w:r w:rsidRPr="0097371A"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  <w:t>m</w:t>
            </w:r>
          </w:p>
        </w:tc>
        <w:tc>
          <w:tcPr>
            <w:tcW w:w="875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  <w:t>Yield strength / Mpa</w:t>
            </w:r>
          </w:p>
        </w:tc>
        <w:tc>
          <w:tcPr>
            <w:tcW w:w="844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  <w:t>Elastic modul</w:t>
            </w:r>
            <w:r w:rsidRPr="0097371A">
              <w:rPr>
                <w:rFonts w:ascii="Times New Roman" w:eastAsia="宋体" w:hAnsi="Times New Roman" w:cs="Times New Roman" w:hint="eastAsia"/>
                <w:sz w:val="21"/>
                <w:szCs w:val="21"/>
                <w:lang w:eastAsia="zh-CN"/>
              </w:rPr>
              <w:t>us</w:t>
            </w:r>
            <w:r w:rsidRPr="0097371A"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  <w:t xml:space="preserve"> / Gpa</w:t>
            </w:r>
          </w:p>
        </w:tc>
      </w:tr>
      <w:tr w:rsidR="00D41295" w:rsidRPr="0097371A" w:rsidTr="0097371A">
        <w:trPr>
          <w:trHeight w:val="397"/>
          <w:jc w:val="center"/>
        </w:trPr>
        <w:tc>
          <w:tcPr>
            <w:tcW w:w="534" w:type="pct"/>
            <w:vMerge w:val="restar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 w:hint="eastAsia"/>
                <w:b/>
                <w:bCs/>
                <w:sz w:val="21"/>
                <w:szCs w:val="21"/>
                <w:lang w:val="de-DE" w:eastAsia="ja-JP"/>
              </w:rPr>
              <w:t>1</w:t>
            </w:r>
          </w:p>
        </w:tc>
        <w:tc>
          <w:tcPr>
            <w:tcW w:w="761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 w:hint="eastAsia"/>
                <w:sz w:val="21"/>
                <w:szCs w:val="21"/>
                <w:lang w:val="de-DE" w:eastAsia="ja-JP"/>
              </w:rPr>
              <w:t>1</w:t>
            </w:r>
          </w:p>
        </w:tc>
        <w:tc>
          <w:tcPr>
            <w:tcW w:w="1030" w:type="dxa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eastAsia="zh-CN"/>
              </w:rPr>
            </w:pPr>
            <w:r w:rsidRPr="0097371A">
              <w:rPr>
                <w:rFonts w:ascii="Times New Roman" w:eastAsia="MS Mincho" w:hAnsi="Times New Roman" w:cs="Times New Roman" w:hint="eastAsia"/>
                <w:sz w:val="21"/>
                <w:szCs w:val="21"/>
                <w:lang w:eastAsia="zh-CN"/>
              </w:rPr>
              <w:t>4.22</w:t>
            </w:r>
          </w:p>
        </w:tc>
        <w:tc>
          <w:tcPr>
            <w:tcW w:w="1030" w:type="dxa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 w:hint="eastAsia"/>
                <w:sz w:val="21"/>
                <w:szCs w:val="21"/>
                <w:lang w:eastAsia="zh-CN"/>
              </w:rPr>
              <w:t>521</w:t>
            </w:r>
          </w:p>
        </w:tc>
        <w:tc>
          <w:tcPr>
            <w:tcW w:w="1271" w:type="dxa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 w:hint="eastAsia"/>
                <w:sz w:val="21"/>
                <w:szCs w:val="21"/>
                <w:lang w:eastAsia="zh-CN"/>
              </w:rPr>
              <w:t>81</w:t>
            </w:r>
          </w:p>
        </w:tc>
        <w:tc>
          <w:tcPr>
            <w:tcW w:w="1476" w:type="dxa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 w:hint="eastAsia"/>
                <w:sz w:val="21"/>
                <w:szCs w:val="21"/>
                <w:lang w:eastAsia="zh-CN"/>
              </w:rPr>
              <w:t>5.10</w:t>
            </w:r>
          </w:p>
        </w:tc>
        <w:tc>
          <w:tcPr>
            <w:tcW w:w="1423" w:type="dxa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eastAsia="ja-JP"/>
              </w:rPr>
            </w:pPr>
            <w:r w:rsidRPr="0097371A">
              <w:rPr>
                <w:rFonts w:ascii="Times New Roman" w:eastAsia="MS Mincho" w:hAnsi="Times New Roman" w:cs="Times New Roman" w:hint="eastAsia"/>
                <w:sz w:val="21"/>
                <w:szCs w:val="21"/>
                <w:lang w:eastAsia="zh-CN"/>
              </w:rPr>
              <w:t>1.11</w:t>
            </w:r>
          </w:p>
        </w:tc>
      </w:tr>
      <w:tr w:rsidR="00D41295" w:rsidRPr="0097371A" w:rsidTr="0097371A">
        <w:trPr>
          <w:trHeight w:val="397"/>
          <w:jc w:val="center"/>
        </w:trPr>
        <w:tc>
          <w:tcPr>
            <w:tcW w:w="534" w:type="pct"/>
            <w:vMerge/>
            <w:vAlign w:val="center"/>
          </w:tcPr>
          <w:p w:rsidR="00D41295" w:rsidRPr="0097371A" w:rsidRDefault="00D41295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</w:p>
        </w:tc>
        <w:tc>
          <w:tcPr>
            <w:tcW w:w="761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 w:hint="eastAsia"/>
                <w:sz w:val="21"/>
                <w:szCs w:val="21"/>
                <w:lang w:val="de-DE" w:eastAsia="ja-JP"/>
              </w:rPr>
              <w:t>2</w:t>
            </w:r>
          </w:p>
        </w:tc>
        <w:tc>
          <w:tcPr>
            <w:tcW w:w="1030" w:type="dxa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eastAsia="zh-CN"/>
              </w:rPr>
            </w:pPr>
            <w:r w:rsidRPr="0097371A">
              <w:rPr>
                <w:rFonts w:ascii="Times New Roman" w:eastAsia="MS Mincho" w:hAnsi="Times New Roman" w:cs="Times New Roman" w:hint="eastAsia"/>
                <w:sz w:val="21"/>
                <w:szCs w:val="21"/>
                <w:lang w:eastAsia="zh-CN"/>
              </w:rPr>
              <w:t>5.68</w:t>
            </w:r>
          </w:p>
        </w:tc>
        <w:tc>
          <w:tcPr>
            <w:tcW w:w="1030" w:type="dxa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 w:hint="eastAsia"/>
                <w:sz w:val="21"/>
                <w:szCs w:val="21"/>
                <w:lang w:eastAsia="zh-CN"/>
              </w:rPr>
              <w:t>427</w:t>
            </w:r>
          </w:p>
        </w:tc>
        <w:tc>
          <w:tcPr>
            <w:tcW w:w="1271" w:type="dxa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 w:hint="eastAsia"/>
                <w:sz w:val="21"/>
                <w:szCs w:val="21"/>
                <w:lang w:eastAsia="zh-CN"/>
              </w:rPr>
              <w:t>84</w:t>
            </w:r>
          </w:p>
        </w:tc>
        <w:tc>
          <w:tcPr>
            <w:tcW w:w="1476" w:type="dxa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 w:hint="eastAsia"/>
                <w:sz w:val="21"/>
                <w:szCs w:val="21"/>
                <w:lang w:eastAsia="zh-CN"/>
              </w:rPr>
              <w:t>6.13</w:t>
            </w:r>
          </w:p>
        </w:tc>
        <w:tc>
          <w:tcPr>
            <w:tcW w:w="1423" w:type="dxa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 w:hint="eastAsia"/>
                <w:sz w:val="21"/>
                <w:szCs w:val="21"/>
                <w:lang w:eastAsia="zh-CN"/>
              </w:rPr>
              <w:t>1.19</w:t>
            </w:r>
          </w:p>
        </w:tc>
      </w:tr>
      <w:tr w:rsidR="00D41295" w:rsidRPr="0097371A" w:rsidTr="0097371A">
        <w:trPr>
          <w:trHeight w:val="397"/>
          <w:jc w:val="center"/>
        </w:trPr>
        <w:tc>
          <w:tcPr>
            <w:tcW w:w="534" w:type="pct"/>
            <w:vMerge/>
            <w:vAlign w:val="center"/>
          </w:tcPr>
          <w:p w:rsidR="00D41295" w:rsidRPr="0097371A" w:rsidRDefault="00D41295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</w:p>
        </w:tc>
        <w:tc>
          <w:tcPr>
            <w:tcW w:w="761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 w:hint="eastAsia"/>
                <w:sz w:val="21"/>
                <w:szCs w:val="21"/>
                <w:lang w:val="de-DE" w:eastAsia="ja-JP"/>
              </w:rPr>
              <w:t>3</w:t>
            </w:r>
          </w:p>
        </w:tc>
        <w:tc>
          <w:tcPr>
            <w:tcW w:w="1030" w:type="dxa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eastAsia="zh-CN"/>
              </w:rPr>
            </w:pPr>
            <w:r w:rsidRPr="0097371A">
              <w:rPr>
                <w:rFonts w:ascii="Times New Roman" w:eastAsia="MS Mincho" w:hAnsi="Times New Roman" w:cs="Times New Roman" w:hint="eastAsia"/>
                <w:sz w:val="21"/>
                <w:szCs w:val="21"/>
                <w:lang w:eastAsia="zh-CN"/>
              </w:rPr>
              <w:t>6.77</w:t>
            </w:r>
          </w:p>
        </w:tc>
        <w:tc>
          <w:tcPr>
            <w:tcW w:w="1030" w:type="dxa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 w:hint="eastAsia"/>
                <w:sz w:val="21"/>
                <w:szCs w:val="21"/>
                <w:lang w:eastAsia="zh-CN"/>
              </w:rPr>
              <w:t>496</w:t>
            </w:r>
          </w:p>
        </w:tc>
        <w:tc>
          <w:tcPr>
            <w:tcW w:w="1271" w:type="dxa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 w:hint="eastAsia"/>
                <w:sz w:val="21"/>
                <w:szCs w:val="21"/>
                <w:lang w:eastAsia="zh-CN"/>
              </w:rPr>
              <w:t>102</w:t>
            </w:r>
          </w:p>
        </w:tc>
        <w:tc>
          <w:tcPr>
            <w:tcW w:w="1476" w:type="dxa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 w:hint="eastAsia"/>
                <w:sz w:val="21"/>
                <w:szCs w:val="21"/>
                <w:lang w:eastAsia="zh-CN"/>
              </w:rPr>
              <w:t>7.54</w:t>
            </w:r>
          </w:p>
        </w:tc>
        <w:tc>
          <w:tcPr>
            <w:tcW w:w="1423" w:type="dxa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 w:hint="eastAsia"/>
                <w:sz w:val="21"/>
                <w:szCs w:val="21"/>
                <w:lang w:eastAsia="zh-CN"/>
              </w:rPr>
              <w:t>1.37</w:t>
            </w:r>
          </w:p>
        </w:tc>
      </w:tr>
      <w:tr w:rsidR="00D41295" w:rsidRPr="0097371A" w:rsidTr="0097371A">
        <w:trPr>
          <w:trHeight w:val="397"/>
          <w:jc w:val="center"/>
        </w:trPr>
        <w:tc>
          <w:tcPr>
            <w:tcW w:w="534" w:type="pct"/>
            <w:vMerge w:val="restar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 w:hint="eastAsia"/>
                <w:sz w:val="21"/>
                <w:szCs w:val="21"/>
                <w:lang w:val="de-DE" w:eastAsia="ja-JP"/>
              </w:rPr>
              <w:t>GT</w:t>
            </w:r>
            <w:r w:rsidRPr="0097371A">
              <w:rPr>
                <w:rFonts w:ascii="Times New Roman" w:eastAsia="MS Mincho" w:hAnsi="Times New Roman" w:cs="Times New Roman" w:hint="eastAsia"/>
                <w:b/>
                <w:bCs/>
                <w:sz w:val="21"/>
                <w:szCs w:val="21"/>
                <w:lang w:val="de-DE" w:eastAsia="ja-JP"/>
              </w:rPr>
              <w:t>1</w:t>
            </w:r>
          </w:p>
        </w:tc>
        <w:tc>
          <w:tcPr>
            <w:tcW w:w="761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 w:hint="eastAsia"/>
                <w:sz w:val="21"/>
                <w:szCs w:val="21"/>
                <w:lang w:val="de-DE" w:eastAsia="ja-JP"/>
              </w:rPr>
              <w:t>4</w:t>
            </w:r>
          </w:p>
        </w:tc>
        <w:tc>
          <w:tcPr>
            <w:tcW w:w="1030" w:type="dxa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eastAsia="zh-CN"/>
              </w:rPr>
            </w:pPr>
            <w:r w:rsidRPr="0097371A">
              <w:rPr>
                <w:rFonts w:ascii="Times New Roman" w:eastAsia="MS Mincho" w:hAnsi="Times New Roman" w:cs="Times New Roman" w:hint="eastAsia"/>
                <w:sz w:val="21"/>
                <w:szCs w:val="21"/>
                <w:lang w:eastAsia="zh-CN"/>
              </w:rPr>
              <w:t>8.1</w:t>
            </w:r>
          </w:p>
        </w:tc>
        <w:tc>
          <w:tcPr>
            <w:tcW w:w="1030" w:type="dxa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 w:hint="eastAsia"/>
                <w:sz w:val="21"/>
                <w:szCs w:val="21"/>
                <w:lang w:eastAsia="zh-CN"/>
              </w:rPr>
              <w:t>608</w:t>
            </w:r>
          </w:p>
        </w:tc>
        <w:tc>
          <w:tcPr>
            <w:tcW w:w="1271" w:type="dxa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 w:hint="eastAsia"/>
                <w:sz w:val="21"/>
                <w:szCs w:val="21"/>
                <w:lang w:eastAsia="zh-CN"/>
              </w:rPr>
              <w:t>150</w:t>
            </w:r>
          </w:p>
        </w:tc>
        <w:tc>
          <w:tcPr>
            <w:tcW w:w="1476" w:type="dxa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 w:hint="eastAsia"/>
                <w:sz w:val="21"/>
                <w:szCs w:val="21"/>
                <w:lang w:eastAsia="zh-CN"/>
              </w:rPr>
              <w:t>5.67</w:t>
            </w:r>
          </w:p>
        </w:tc>
        <w:tc>
          <w:tcPr>
            <w:tcW w:w="1423" w:type="dxa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 w:hint="eastAsia"/>
                <w:sz w:val="21"/>
                <w:szCs w:val="21"/>
                <w:lang w:eastAsia="zh-CN"/>
              </w:rPr>
              <w:t>1.09</w:t>
            </w:r>
          </w:p>
        </w:tc>
      </w:tr>
      <w:tr w:rsidR="00D41295" w:rsidRPr="0097371A" w:rsidTr="0097371A">
        <w:trPr>
          <w:trHeight w:val="397"/>
          <w:jc w:val="center"/>
        </w:trPr>
        <w:tc>
          <w:tcPr>
            <w:tcW w:w="534" w:type="pct"/>
            <w:vMerge/>
            <w:vAlign w:val="center"/>
          </w:tcPr>
          <w:p w:rsidR="00D41295" w:rsidRPr="0097371A" w:rsidRDefault="00D41295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</w:p>
        </w:tc>
        <w:tc>
          <w:tcPr>
            <w:tcW w:w="761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 w:hint="eastAsia"/>
                <w:sz w:val="21"/>
                <w:szCs w:val="21"/>
                <w:lang w:val="de-DE" w:eastAsia="ja-JP"/>
              </w:rPr>
              <w:t>5</w:t>
            </w:r>
          </w:p>
        </w:tc>
        <w:tc>
          <w:tcPr>
            <w:tcW w:w="1030" w:type="dxa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eastAsia="zh-CN"/>
              </w:rPr>
            </w:pPr>
            <w:r w:rsidRPr="0097371A">
              <w:rPr>
                <w:rFonts w:ascii="Times New Roman" w:eastAsia="MS Mincho" w:hAnsi="Times New Roman" w:cs="Times New Roman" w:hint="eastAsia"/>
                <w:sz w:val="21"/>
                <w:szCs w:val="21"/>
                <w:lang w:eastAsia="zh-CN"/>
              </w:rPr>
              <w:t>5.07</w:t>
            </w:r>
          </w:p>
        </w:tc>
        <w:tc>
          <w:tcPr>
            <w:tcW w:w="1030" w:type="dxa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 w:hint="eastAsia"/>
                <w:sz w:val="21"/>
                <w:szCs w:val="21"/>
                <w:lang w:eastAsia="zh-CN"/>
              </w:rPr>
              <w:t>384</w:t>
            </w:r>
          </w:p>
        </w:tc>
        <w:tc>
          <w:tcPr>
            <w:tcW w:w="1271" w:type="dxa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 w:hint="eastAsia"/>
                <w:sz w:val="21"/>
                <w:szCs w:val="21"/>
                <w:lang w:eastAsia="zh-CN"/>
              </w:rPr>
              <w:t>152</w:t>
            </w:r>
          </w:p>
        </w:tc>
        <w:tc>
          <w:tcPr>
            <w:tcW w:w="1476" w:type="dxa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 w:hint="eastAsia"/>
                <w:sz w:val="21"/>
                <w:szCs w:val="21"/>
                <w:lang w:eastAsia="zh-CN"/>
              </w:rPr>
              <w:t>5.97</w:t>
            </w:r>
          </w:p>
        </w:tc>
        <w:tc>
          <w:tcPr>
            <w:tcW w:w="1423" w:type="dxa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 w:hint="eastAsia"/>
                <w:sz w:val="21"/>
                <w:szCs w:val="21"/>
                <w:lang w:eastAsia="zh-CN"/>
              </w:rPr>
              <w:t>1.24</w:t>
            </w:r>
          </w:p>
        </w:tc>
      </w:tr>
      <w:tr w:rsidR="00D41295" w:rsidRPr="0097371A" w:rsidTr="0097371A">
        <w:trPr>
          <w:trHeight w:val="397"/>
          <w:jc w:val="center"/>
        </w:trPr>
        <w:tc>
          <w:tcPr>
            <w:tcW w:w="534" w:type="pct"/>
            <w:vMerge/>
            <w:vAlign w:val="center"/>
          </w:tcPr>
          <w:p w:rsidR="00D41295" w:rsidRPr="0097371A" w:rsidRDefault="00D41295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</w:p>
        </w:tc>
        <w:tc>
          <w:tcPr>
            <w:tcW w:w="761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 w:hint="eastAsia"/>
                <w:sz w:val="21"/>
                <w:szCs w:val="21"/>
                <w:lang w:val="de-DE" w:eastAsia="ja-JP"/>
              </w:rPr>
              <w:t>6</w:t>
            </w:r>
          </w:p>
        </w:tc>
        <w:tc>
          <w:tcPr>
            <w:tcW w:w="1030" w:type="dxa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eastAsia="zh-CN"/>
              </w:rPr>
            </w:pPr>
            <w:r w:rsidRPr="0097371A">
              <w:rPr>
                <w:rFonts w:ascii="Times New Roman" w:eastAsia="MS Mincho" w:hAnsi="Times New Roman" w:cs="Times New Roman" w:hint="eastAsia"/>
                <w:sz w:val="21"/>
                <w:szCs w:val="21"/>
                <w:lang w:eastAsia="zh-CN"/>
              </w:rPr>
              <w:t>6.17</w:t>
            </w:r>
          </w:p>
        </w:tc>
        <w:tc>
          <w:tcPr>
            <w:tcW w:w="1030" w:type="dxa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 w:hint="eastAsia"/>
                <w:sz w:val="21"/>
                <w:szCs w:val="21"/>
                <w:lang w:eastAsia="zh-CN"/>
              </w:rPr>
              <w:t>496</w:t>
            </w:r>
          </w:p>
        </w:tc>
        <w:tc>
          <w:tcPr>
            <w:tcW w:w="1271" w:type="dxa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 w:hint="eastAsia"/>
                <w:sz w:val="21"/>
                <w:szCs w:val="21"/>
                <w:lang w:eastAsia="zh-CN"/>
              </w:rPr>
              <w:t>96</w:t>
            </w:r>
          </w:p>
        </w:tc>
        <w:tc>
          <w:tcPr>
            <w:tcW w:w="1476" w:type="dxa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 w:hint="eastAsia"/>
                <w:sz w:val="21"/>
                <w:szCs w:val="21"/>
                <w:lang w:eastAsia="zh-CN"/>
              </w:rPr>
              <w:t>7.61</w:t>
            </w:r>
          </w:p>
        </w:tc>
        <w:tc>
          <w:tcPr>
            <w:tcW w:w="1423" w:type="dxa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 w:hint="eastAsia"/>
                <w:sz w:val="21"/>
                <w:szCs w:val="21"/>
                <w:lang w:eastAsia="zh-CN"/>
              </w:rPr>
              <w:t>1.31</w:t>
            </w:r>
          </w:p>
        </w:tc>
      </w:tr>
      <w:tr w:rsidR="00D41295" w:rsidRPr="0097371A" w:rsidTr="0097371A">
        <w:trPr>
          <w:trHeight w:val="397"/>
          <w:jc w:val="center"/>
        </w:trPr>
        <w:tc>
          <w:tcPr>
            <w:tcW w:w="534" w:type="pct"/>
            <w:vMerge w:val="restar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 w:hint="eastAsia"/>
                <w:b/>
                <w:bCs/>
                <w:sz w:val="21"/>
                <w:szCs w:val="21"/>
                <w:lang w:val="de-DE" w:eastAsia="ja-JP"/>
              </w:rPr>
              <w:t>2</w:t>
            </w:r>
          </w:p>
        </w:tc>
        <w:tc>
          <w:tcPr>
            <w:tcW w:w="761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 w:hint="eastAsia"/>
                <w:sz w:val="21"/>
                <w:szCs w:val="21"/>
                <w:lang w:val="de-DE" w:eastAsia="ja-JP"/>
              </w:rPr>
              <w:t>1</w:t>
            </w:r>
          </w:p>
        </w:tc>
        <w:tc>
          <w:tcPr>
            <w:tcW w:w="1030" w:type="dxa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eastAsia="zh-CN"/>
              </w:rPr>
            </w:pPr>
            <w:r w:rsidRPr="0097371A">
              <w:rPr>
                <w:rFonts w:ascii="Times New Roman" w:eastAsia="MS Mincho" w:hAnsi="Times New Roman" w:cs="Times New Roman" w:hint="eastAsia"/>
                <w:sz w:val="21"/>
                <w:szCs w:val="21"/>
                <w:lang w:eastAsia="zh-CN"/>
              </w:rPr>
              <w:t>2.89</w:t>
            </w:r>
          </w:p>
        </w:tc>
        <w:tc>
          <w:tcPr>
            <w:tcW w:w="1030" w:type="dxa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 w:hint="eastAsia"/>
                <w:sz w:val="21"/>
                <w:szCs w:val="21"/>
                <w:lang w:eastAsia="zh-CN"/>
              </w:rPr>
              <w:t>426</w:t>
            </w:r>
          </w:p>
        </w:tc>
        <w:tc>
          <w:tcPr>
            <w:tcW w:w="1271" w:type="dxa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 w:hint="eastAsia"/>
                <w:sz w:val="21"/>
                <w:szCs w:val="21"/>
                <w:lang w:eastAsia="zh-CN"/>
              </w:rPr>
              <w:t>117</w:t>
            </w:r>
          </w:p>
        </w:tc>
        <w:tc>
          <w:tcPr>
            <w:tcW w:w="1476" w:type="dxa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 w:hint="eastAsia"/>
                <w:sz w:val="21"/>
                <w:szCs w:val="21"/>
                <w:lang w:eastAsia="zh-CN"/>
              </w:rPr>
              <w:t>5.70</w:t>
            </w:r>
          </w:p>
        </w:tc>
        <w:tc>
          <w:tcPr>
            <w:tcW w:w="1423" w:type="dxa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eastAsia="ja-JP"/>
              </w:rPr>
            </w:pPr>
            <w:r w:rsidRPr="0097371A">
              <w:rPr>
                <w:rFonts w:ascii="Times New Roman" w:eastAsia="MS Mincho" w:hAnsi="Times New Roman" w:cs="Times New Roman" w:hint="eastAsia"/>
                <w:sz w:val="21"/>
                <w:szCs w:val="21"/>
                <w:lang w:eastAsia="zh-CN"/>
              </w:rPr>
              <w:t>0.645</w:t>
            </w:r>
          </w:p>
        </w:tc>
      </w:tr>
      <w:tr w:rsidR="00D41295" w:rsidRPr="0097371A" w:rsidTr="0097371A">
        <w:trPr>
          <w:trHeight w:val="397"/>
          <w:jc w:val="center"/>
        </w:trPr>
        <w:tc>
          <w:tcPr>
            <w:tcW w:w="534" w:type="pct"/>
            <w:vMerge/>
            <w:vAlign w:val="center"/>
          </w:tcPr>
          <w:p w:rsidR="00D41295" w:rsidRPr="0097371A" w:rsidRDefault="00D41295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</w:p>
        </w:tc>
        <w:tc>
          <w:tcPr>
            <w:tcW w:w="761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 w:hint="eastAsia"/>
                <w:sz w:val="21"/>
                <w:szCs w:val="21"/>
                <w:lang w:val="de-DE" w:eastAsia="ja-JP"/>
              </w:rPr>
              <w:t>2</w:t>
            </w:r>
          </w:p>
        </w:tc>
        <w:tc>
          <w:tcPr>
            <w:tcW w:w="1030" w:type="dxa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eastAsia="zh-CN"/>
              </w:rPr>
            </w:pPr>
            <w:r w:rsidRPr="0097371A">
              <w:rPr>
                <w:rFonts w:ascii="Times New Roman" w:eastAsia="MS Mincho" w:hAnsi="Times New Roman" w:cs="Times New Roman" w:hint="eastAsia"/>
                <w:sz w:val="21"/>
                <w:szCs w:val="21"/>
                <w:lang w:eastAsia="zh-CN"/>
              </w:rPr>
              <w:t>5.19</w:t>
            </w:r>
          </w:p>
        </w:tc>
        <w:tc>
          <w:tcPr>
            <w:tcW w:w="1030" w:type="dxa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 w:hint="eastAsia"/>
                <w:sz w:val="21"/>
                <w:szCs w:val="21"/>
                <w:lang w:eastAsia="zh-CN"/>
              </w:rPr>
              <w:t>263</w:t>
            </w:r>
          </w:p>
        </w:tc>
        <w:tc>
          <w:tcPr>
            <w:tcW w:w="1271" w:type="dxa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 w:hint="eastAsia"/>
                <w:sz w:val="21"/>
                <w:szCs w:val="21"/>
                <w:lang w:eastAsia="zh-CN"/>
              </w:rPr>
              <w:t>104</w:t>
            </w:r>
          </w:p>
        </w:tc>
        <w:tc>
          <w:tcPr>
            <w:tcW w:w="1476" w:type="dxa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 w:hint="eastAsia"/>
                <w:sz w:val="21"/>
                <w:szCs w:val="21"/>
                <w:lang w:eastAsia="zh-CN"/>
              </w:rPr>
              <w:t>5.96</w:t>
            </w:r>
          </w:p>
        </w:tc>
        <w:tc>
          <w:tcPr>
            <w:tcW w:w="1423" w:type="dxa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 w:hint="eastAsia"/>
                <w:sz w:val="21"/>
                <w:szCs w:val="21"/>
                <w:lang w:eastAsia="zh-CN"/>
              </w:rPr>
              <w:t>0.695</w:t>
            </w:r>
          </w:p>
        </w:tc>
      </w:tr>
      <w:tr w:rsidR="00D41295" w:rsidRPr="0097371A" w:rsidTr="0097371A">
        <w:trPr>
          <w:trHeight w:val="397"/>
          <w:jc w:val="center"/>
        </w:trPr>
        <w:tc>
          <w:tcPr>
            <w:tcW w:w="534" w:type="pct"/>
            <w:vMerge/>
            <w:vAlign w:val="center"/>
          </w:tcPr>
          <w:p w:rsidR="00D41295" w:rsidRPr="0097371A" w:rsidRDefault="00D41295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</w:p>
        </w:tc>
        <w:tc>
          <w:tcPr>
            <w:tcW w:w="761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 w:hint="eastAsia"/>
                <w:sz w:val="21"/>
                <w:szCs w:val="21"/>
                <w:lang w:val="de-DE" w:eastAsia="ja-JP"/>
              </w:rPr>
              <w:t>3</w:t>
            </w:r>
          </w:p>
        </w:tc>
        <w:tc>
          <w:tcPr>
            <w:tcW w:w="1030" w:type="dxa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eastAsia="zh-CN"/>
              </w:rPr>
            </w:pPr>
            <w:r w:rsidRPr="0097371A">
              <w:rPr>
                <w:rFonts w:ascii="Times New Roman" w:eastAsia="MS Mincho" w:hAnsi="Times New Roman" w:cs="Times New Roman" w:hint="eastAsia"/>
                <w:sz w:val="21"/>
                <w:szCs w:val="21"/>
                <w:lang w:eastAsia="zh-CN"/>
              </w:rPr>
              <w:t>3.02</w:t>
            </w:r>
          </w:p>
        </w:tc>
        <w:tc>
          <w:tcPr>
            <w:tcW w:w="1030" w:type="dxa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 w:hint="eastAsia"/>
                <w:sz w:val="21"/>
                <w:szCs w:val="21"/>
                <w:lang w:eastAsia="zh-CN"/>
              </w:rPr>
              <w:t>272</w:t>
            </w:r>
          </w:p>
        </w:tc>
        <w:tc>
          <w:tcPr>
            <w:tcW w:w="1271" w:type="dxa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 w:hint="eastAsia"/>
                <w:sz w:val="21"/>
                <w:szCs w:val="21"/>
                <w:lang w:eastAsia="zh-CN"/>
              </w:rPr>
              <w:t>94</w:t>
            </w:r>
          </w:p>
        </w:tc>
        <w:tc>
          <w:tcPr>
            <w:tcW w:w="1476" w:type="dxa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 w:hint="eastAsia"/>
                <w:sz w:val="21"/>
                <w:szCs w:val="21"/>
                <w:lang w:eastAsia="zh-CN"/>
              </w:rPr>
              <w:t>4.36</w:t>
            </w:r>
          </w:p>
        </w:tc>
        <w:tc>
          <w:tcPr>
            <w:tcW w:w="1423" w:type="dxa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 w:hint="eastAsia"/>
                <w:sz w:val="21"/>
                <w:szCs w:val="21"/>
                <w:lang w:eastAsia="zh-CN"/>
              </w:rPr>
              <w:t>0.624</w:t>
            </w:r>
          </w:p>
        </w:tc>
      </w:tr>
      <w:tr w:rsidR="00D41295" w:rsidRPr="0097371A" w:rsidTr="0097371A">
        <w:trPr>
          <w:trHeight w:val="397"/>
          <w:jc w:val="center"/>
        </w:trPr>
        <w:tc>
          <w:tcPr>
            <w:tcW w:w="534" w:type="pct"/>
            <w:vMerge w:val="restar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 w:hint="eastAsia"/>
                <w:sz w:val="21"/>
                <w:szCs w:val="21"/>
                <w:lang w:val="de-DE" w:eastAsia="ja-JP"/>
              </w:rPr>
              <w:t>GT</w:t>
            </w:r>
            <w:r w:rsidRPr="0097371A">
              <w:rPr>
                <w:rFonts w:ascii="Times New Roman" w:eastAsia="MS Mincho" w:hAnsi="Times New Roman" w:cs="Times New Roman" w:hint="eastAsia"/>
                <w:b/>
                <w:bCs/>
                <w:sz w:val="21"/>
                <w:szCs w:val="21"/>
                <w:lang w:val="de-DE" w:eastAsia="ja-JP"/>
              </w:rPr>
              <w:t>2</w:t>
            </w:r>
          </w:p>
        </w:tc>
        <w:tc>
          <w:tcPr>
            <w:tcW w:w="761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 w:hint="eastAsia"/>
                <w:sz w:val="21"/>
                <w:szCs w:val="21"/>
                <w:lang w:val="de-DE" w:eastAsia="ja-JP"/>
              </w:rPr>
              <w:t>4</w:t>
            </w:r>
          </w:p>
        </w:tc>
        <w:tc>
          <w:tcPr>
            <w:tcW w:w="1030" w:type="dxa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eastAsia="zh-CN"/>
              </w:rPr>
            </w:pPr>
            <w:r w:rsidRPr="0097371A">
              <w:rPr>
                <w:rFonts w:ascii="Times New Roman" w:eastAsia="MS Mincho" w:hAnsi="Times New Roman" w:cs="Times New Roman" w:hint="eastAsia"/>
                <w:sz w:val="21"/>
                <w:szCs w:val="21"/>
                <w:lang w:eastAsia="zh-CN"/>
              </w:rPr>
              <w:t>3.56</w:t>
            </w:r>
          </w:p>
        </w:tc>
        <w:tc>
          <w:tcPr>
            <w:tcW w:w="1030" w:type="dxa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 w:hint="eastAsia"/>
                <w:sz w:val="21"/>
                <w:szCs w:val="21"/>
                <w:lang w:eastAsia="zh-CN"/>
              </w:rPr>
              <w:t>319</w:t>
            </w:r>
          </w:p>
        </w:tc>
        <w:tc>
          <w:tcPr>
            <w:tcW w:w="1271" w:type="dxa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 w:hint="eastAsia"/>
                <w:sz w:val="21"/>
                <w:szCs w:val="21"/>
                <w:lang w:eastAsia="zh-CN"/>
              </w:rPr>
              <w:t>122</w:t>
            </w:r>
          </w:p>
        </w:tc>
        <w:tc>
          <w:tcPr>
            <w:tcW w:w="1476" w:type="dxa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 w:hint="eastAsia"/>
                <w:sz w:val="21"/>
                <w:szCs w:val="21"/>
                <w:lang w:eastAsia="zh-CN"/>
              </w:rPr>
              <w:t>4.59</w:t>
            </w:r>
          </w:p>
        </w:tc>
        <w:tc>
          <w:tcPr>
            <w:tcW w:w="1423" w:type="dxa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 w:hint="eastAsia"/>
                <w:sz w:val="21"/>
                <w:szCs w:val="21"/>
                <w:lang w:eastAsia="zh-CN"/>
              </w:rPr>
              <w:t>0.690</w:t>
            </w:r>
          </w:p>
        </w:tc>
      </w:tr>
      <w:tr w:rsidR="00D41295" w:rsidRPr="0097371A" w:rsidTr="0097371A">
        <w:trPr>
          <w:trHeight w:val="397"/>
          <w:jc w:val="center"/>
        </w:trPr>
        <w:tc>
          <w:tcPr>
            <w:tcW w:w="534" w:type="pct"/>
            <w:vMerge/>
            <w:vAlign w:val="center"/>
          </w:tcPr>
          <w:p w:rsidR="00D41295" w:rsidRPr="0097371A" w:rsidRDefault="00D41295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</w:p>
        </w:tc>
        <w:tc>
          <w:tcPr>
            <w:tcW w:w="761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 w:hint="eastAsia"/>
                <w:sz w:val="21"/>
                <w:szCs w:val="21"/>
                <w:lang w:val="de-DE" w:eastAsia="ja-JP"/>
              </w:rPr>
              <w:t>5</w:t>
            </w:r>
          </w:p>
        </w:tc>
        <w:tc>
          <w:tcPr>
            <w:tcW w:w="1030" w:type="dxa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eastAsia="zh-CN"/>
              </w:rPr>
            </w:pPr>
            <w:r w:rsidRPr="0097371A">
              <w:rPr>
                <w:rFonts w:ascii="Times New Roman" w:eastAsia="MS Mincho" w:hAnsi="Times New Roman" w:cs="Times New Roman" w:hint="eastAsia"/>
                <w:sz w:val="21"/>
                <w:szCs w:val="21"/>
                <w:lang w:eastAsia="zh-CN"/>
              </w:rPr>
              <w:t>2.78</w:t>
            </w:r>
          </w:p>
        </w:tc>
        <w:tc>
          <w:tcPr>
            <w:tcW w:w="1030" w:type="dxa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 w:hint="eastAsia"/>
                <w:sz w:val="21"/>
                <w:szCs w:val="21"/>
                <w:lang w:eastAsia="zh-CN"/>
              </w:rPr>
              <w:t>282</w:t>
            </w:r>
          </w:p>
        </w:tc>
        <w:tc>
          <w:tcPr>
            <w:tcW w:w="1271" w:type="dxa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 w:hint="eastAsia"/>
                <w:sz w:val="21"/>
                <w:szCs w:val="21"/>
                <w:lang w:eastAsia="zh-CN"/>
              </w:rPr>
              <w:t>120</w:t>
            </w:r>
          </w:p>
        </w:tc>
        <w:tc>
          <w:tcPr>
            <w:tcW w:w="1476" w:type="dxa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 w:hint="eastAsia"/>
                <w:sz w:val="21"/>
                <w:szCs w:val="21"/>
                <w:lang w:eastAsia="zh-CN"/>
              </w:rPr>
              <w:t>4.49</w:t>
            </w:r>
          </w:p>
        </w:tc>
        <w:tc>
          <w:tcPr>
            <w:tcW w:w="1423" w:type="dxa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 w:hint="eastAsia"/>
                <w:sz w:val="21"/>
                <w:szCs w:val="21"/>
                <w:lang w:eastAsia="zh-CN"/>
              </w:rPr>
              <w:t>0.679</w:t>
            </w:r>
          </w:p>
        </w:tc>
      </w:tr>
      <w:tr w:rsidR="00D41295" w:rsidRPr="0097371A" w:rsidTr="0097371A">
        <w:trPr>
          <w:trHeight w:val="397"/>
          <w:jc w:val="center"/>
        </w:trPr>
        <w:tc>
          <w:tcPr>
            <w:tcW w:w="534" w:type="pct"/>
            <w:vMerge/>
            <w:vAlign w:val="center"/>
          </w:tcPr>
          <w:p w:rsidR="00D41295" w:rsidRPr="0097371A" w:rsidRDefault="00D41295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</w:p>
        </w:tc>
        <w:tc>
          <w:tcPr>
            <w:tcW w:w="761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 w:hint="eastAsia"/>
                <w:sz w:val="21"/>
                <w:szCs w:val="21"/>
                <w:lang w:val="de-DE" w:eastAsia="ja-JP"/>
              </w:rPr>
              <w:t>6</w:t>
            </w:r>
          </w:p>
        </w:tc>
        <w:tc>
          <w:tcPr>
            <w:tcW w:w="1030" w:type="dxa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eastAsia="zh-CN"/>
              </w:rPr>
            </w:pPr>
            <w:r w:rsidRPr="0097371A">
              <w:rPr>
                <w:rFonts w:ascii="Times New Roman" w:eastAsia="MS Mincho" w:hAnsi="Times New Roman" w:cs="Times New Roman" w:hint="eastAsia"/>
                <w:sz w:val="21"/>
                <w:szCs w:val="21"/>
                <w:lang w:eastAsia="zh-CN"/>
              </w:rPr>
              <w:t>2.69</w:t>
            </w:r>
          </w:p>
        </w:tc>
        <w:tc>
          <w:tcPr>
            <w:tcW w:w="1030" w:type="dxa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 w:hint="eastAsia"/>
                <w:sz w:val="21"/>
                <w:szCs w:val="21"/>
                <w:lang w:eastAsia="zh-CN"/>
              </w:rPr>
              <w:t>257</w:t>
            </w:r>
          </w:p>
        </w:tc>
        <w:tc>
          <w:tcPr>
            <w:tcW w:w="1271" w:type="dxa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 w:hint="eastAsia"/>
                <w:sz w:val="21"/>
                <w:szCs w:val="21"/>
                <w:lang w:eastAsia="zh-CN"/>
              </w:rPr>
              <w:t>175</w:t>
            </w:r>
          </w:p>
        </w:tc>
        <w:tc>
          <w:tcPr>
            <w:tcW w:w="1476" w:type="dxa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 w:hint="eastAsia"/>
                <w:sz w:val="21"/>
                <w:szCs w:val="21"/>
                <w:lang w:eastAsia="zh-CN"/>
              </w:rPr>
              <w:t>6.17</w:t>
            </w:r>
          </w:p>
        </w:tc>
        <w:tc>
          <w:tcPr>
            <w:tcW w:w="1423" w:type="dxa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eastAsia="ja-JP"/>
              </w:rPr>
            </w:pPr>
            <w:r w:rsidRPr="0097371A">
              <w:rPr>
                <w:rFonts w:ascii="Times New Roman" w:eastAsia="MS Mincho" w:hAnsi="Times New Roman" w:cs="Times New Roman" w:hint="eastAsia"/>
                <w:sz w:val="21"/>
                <w:szCs w:val="21"/>
                <w:lang w:eastAsia="zh-CN"/>
              </w:rPr>
              <w:t>0.700</w:t>
            </w:r>
          </w:p>
        </w:tc>
      </w:tr>
    </w:tbl>
    <w:p w:rsidR="00D41295" w:rsidRPr="000D3B5C" w:rsidRDefault="00D41295">
      <w:pPr>
        <w:rPr>
          <w:rFonts w:ascii="Times New Roman" w:eastAsia="宋体" w:hAnsi="Times New Roman" w:cs="Times New Roman"/>
          <w:bCs/>
          <w:sz w:val="24"/>
          <w:lang w:eastAsia="zh-CN"/>
        </w:rPr>
      </w:pPr>
    </w:p>
    <w:p w:rsidR="00D41295" w:rsidRPr="000D3B5C" w:rsidRDefault="00A82C17">
      <w:pPr>
        <w:jc w:val="both"/>
        <w:rPr>
          <w:rFonts w:ascii="Times New Roman" w:eastAsia="宋体" w:hAnsi="Times New Roman" w:cs="Times New Roman"/>
          <w:bCs/>
          <w:sz w:val="24"/>
          <w:lang w:eastAsia="zh-CN"/>
        </w:rPr>
      </w:pPr>
      <w:r w:rsidRPr="000D3B5C">
        <w:rPr>
          <w:rFonts w:ascii="Times New Roman" w:eastAsia="MS Mincho" w:hAnsi="Times New Roman" w:cs="Times New Roman"/>
          <w:b/>
          <w:sz w:val="24"/>
          <w:lang w:val="de-DE" w:eastAsia="ja-JP"/>
        </w:rPr>
        <w:lastRenderedPageBreak/>
        <w:t>Table S</w:t>
      </w:r>
      <w:r w:rsidRPr="000D3B5C">
        <w:rPr>
          <w:rFonts w:ascii="Times New Roman" w:eastAsia="宋体" w:hAnsi="Times New Roman" w:cs="Times New Roman" w:hint="eastAsia"/>
          <w:b/>
          <w:sz w:val="24"/>
          <w:lang w:eastAsia="zh-CN"/>
        </w:rPr>
        <w:t xml:space="preserve">3 </w:t>
      </w:r>
      <w:r w:rsidRPr="000D3B5C">
        <w:rPr>
          <w:rFonts w:ascii="Times New Roman" w:eastAsia="宋体" w:hAnsi="Times New Roman" w:cs="Times New Roman" w:hint="eastAsia"/>
          <w:bCs/>
          <w:sz w:val="24"/>
          <w:lang w:eastAsia="zh-CN"/>
        </w:rPr>
        <w:t>Comparison of the performance of our hybrid crystal-based flexible sensor with recently reported flexible sensors.</w:t>
      </w:r>
      <w:r w:rsidRPr="000D3B5C">
        <w:rPr>
          <w:rFonts w:ascii="Times New Roman" w:eastAsia="宋体" w:hAnsi="Times New Roman" w:cs="Times New Roman"/>
          <w:bCs/>
          <w:sz w:val="24"/>
          <w:lang w:eastAsia="zh-CN"/>
        </w:rPr>
        <w:t xml:space="preserve"> The comparison parameters include operating humidity range (RH / %), </w:t>
      </w:r>
      <w:r w:rsidRPr="000D3B5C">
        <w:rPr>
          <w:rFonts w:ascii="Times New Roman" w:eastAsia="宋体" w:hAnsi="Times New Roman" w:cs="Times New Roman"/>
          <w:sz w:val="24"/>
          <w:lang w:eastAsia="zh-CN"/>
        </w:rPr>
        <w:t xml:space="preserve">operating temperature range (T / °C), sensitivity </w:t>
      </w:r>
      <w:r w:rsidRPr="000D3B5C">
        <w:rPr>
          <w:rFonts w:ascii="Times New Roman" w:eastAsia="宋体" w:hAnsi="Times New Roman" w:cs="Times New Roman"/>
          <w:sz w:val="24"/>
          <w:lang w:eastAsia="zh-CN"/>
        </w:rPr>
        <w:t>（</w:t>
      </w:r>
      <w:r w:rsidRPr="000D3B5C">
        <w:rPr>
          <w:rFonts w:ascii="Times New Roman" w:eastAsia="宋体" w:hAnsi="Times New Roman" w:cs="Times New Roman"/>
          <w:i/>
          <w:sz w:val="24"/>
          <w:lang w:eastAsia="zh-CN"/>
        </w:rPr>
        <w:t>S</w:t>
      </w:r>
      <w:r w:rsidRPr="000D3B5C">
        <w:rPr>
          <w:rFonts w:ascii="Times New Roman" w:eastAsia="宋体" w:hAnsi="Times New Roman" w:cs="Times New Roman"/>
          <w:sz w:val="24"/>
          <w:lang w:eastAsia="zh-CN"/>
        </w:rPr>
        <w:t>）</w:t>
      </w:r>
      <w:r w:rsidRPr="000D3B5C">
        <w:rPr>
          <w:rFonts w:ascii="Times New Roman" w:eastAsia="宋体" w:hAnsi="Times New Roman" w:cs="Times New Roman"/>
          <w:sz w:val="24"/>
          <w:lang w:eastAsia="zh-CN"/>
        </w:rPr>
        <w:t xml:space="preserve"> and detection limit (</w:t>
      </w:r>
      <w:r w:rsidRPr="000D3B5C">
        <w:rPr>
          <w:rFonts w:ascii="Times New Roman" w:eastAsia="宋体" w:hAnsi="Times New Roman" w:cs="Times New Roman"/>
          <w:i/>
          <w:sz w:val="24"/>
          <w:lang w:eastAsia="zh-CN"/>
        </w:rPr>
        <w:t>MDL</w:t>
      </w:r>
      <w:r w:rsidRPr="000D3B5C">
        <w:rPr>
          <w:rFonts w:ascii="Times New Roman" w:eastAsia="宋体" w:hAnsi="Times New Roman" w:cs="Times New Roman"/>
          <w:sz w:val="24"/>
          <w:lang w:eastAsia="zh-CN"/>
        </w:rPr>
        <w:t>). “</w:t>
      </w:r>
      <w:r w:rsidRPr="000D3B5C">
        <w:rPr>
          <w:rFonts w:ascii="Times New Roman" w:eastAsiaTheme="minorEastAsia" w:hAnsi="Times New Roman" w:cs="Times New Roman"/>
          <w:sz w:val="21"/>
          <w:szCs w:val="21"/>
          <w:lang w:val="de-DE" w:eastAsia="zh-CN"/>
        </w:rPr>
        <w:t>―</w:t>
      </w:r>
      <w:r w:rsidR="0097371A">
        <w:rPr>
          <w:rFonts w:ascii="Times New Roman" w:eastAsia="宋体" w:hAnsi="Times New Roman" w:cs="Times New Roman"/>
          <w:sz w:val="24"/>
          <w:lang w:eastAsia="zh-CN"/>
        </w:rPr>
        <w:t>” indicates no data available</w:t>
      </w:r>
    </w:p>
    <w:tbl>
      <w:tblPr>
        <w:tblStyle w:val="10"/>
        <w:tblpPr w:leftFromText="180" w:rightFromText="180" w:vertAnchor="text" w:horzAnchor="page" w:tblpXSpec="center" w:tblpY="267"/>
        <w:tblOverlap w:val="never"/>
        <w:tblW w:w="5000" w:type="pct"/>
        <w:tblBorders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50"/>
        <w:gridCol w:w="531"/>
        <w:gridCol w:w="689"/>
        <w:gridCol w:w="690"/>
        <w:gridCol w:w="1018"/>
        <w:gridCol w:w="872"/>
        <w:gridCol w:w="712"/>
        <w:gridCol w:w="654"/>
      </w:tblGrid>
      <w:tr w:rsidR="00D41295" w:rsidRPr="0097371A" w:rsidTr="0097371A">
        <w:trPr>
          <w:trHeight w:val="397"/>
        </w:trPr>
        <w:tc>
          <w:tcPr>
            <w:tcW w:w="1975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bookmarkStart w:id="12" w:name="_Hlk207805842"/>
            <w:r w:rsidRPr="0097371A"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  <w:t>Sensor system</w:t>
            </w:r>
          </w:p>
        </w:tc>
        <w:tc>
          <w:tcPr>
            <w:tcW w:w="1137" w:type="pct"/>
            <w:gridSpan w:val="3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宋体" w:hAnsi="Times New Roman" w:cs="Times New Roman"/>
                <w:sz w:val="21"/>
                <w:szCs w:val="21"/>
                <w:lang w:eastAsia="zh-CN"/>
              </w:rPr>
            </w:pPr>
            <w:r w:rsidRPr="0097371A">
              <w:rPr>
                <w:rFonts w:ascii="Times New Roman" w:eastAsia="宋体" w:hAnsi="Times New Roman" w:cs="Times New Roman"/>
                <w:sz w:val="21"/>
                <w:szCs w:val="21"/>
                <w:lang w:eastAsia="zh-CN"/>
              </w:rPr>
              <w:t>Humidity sensing</w:t>
            </w:r>
          </w:p>
        </w:tc>
        <w:tc>
          <w:tcPr>
            <w:tcW w:w="1552" w:type="pct"/>
            <w:gridSpan w:val="3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宋体" w:hAnsi="Times New Roman" w:cs="Times New Roman"/>
                <w:sz w:val="21"/>
                <w:szCs w:val="21"/>
                <w:lang w:eastAsia="zh-CN"/>
              </w:rPr>
            </w:pPr>
            <w:r w:rsidRPr="0097371A">
              <w:rPr>
                <w:rFonts w:ascii="Times New Roman" w:eastAsia="宋体" w:hAnsi="Times New Roman" w:cs="Times New Roman"/>
                <w:sz w:val="21"/>
                <w:szCs w:val="21"/>
                <w:lang w:eastAsia="zh-CN"/>
              </w:rPr>
              <w:t>Temperature sensing</w:t>
            </w:r>
          </w:p>
        </w:tc>
        <w:tc>
          <w:tcPr>
            <w:tcW w:w="336" w:type="pct"/>
            <w:vAlign w:val="center"/>
          </w:tcPr>
          <w:p w:rsidR="00D41295" w:rsidRPr="0097371A" w:rsidRDefault="00D41295">
            <w:pPr>
              <w:jc w:val="center"/>
              <w:rPr>
                <w:rFonts w:ascii="Times New Roman" w:eastAsia="宋体" w:hAnsi="Times New Roman" w:cs="Times New Roman"/>
                <w:sz w:val="21"/>
                <w:szCs w:val="21"/>
                <w:lang w:eastAsia="zh-CN"/>
              </w:rPr>
            </w:pPr>
          </w:p>
        </w:tc>
      </w:tr>
      <w:tr w:rsidR="00D41295" w:rsidRPr="0097371A" w:rsidTr="0097371A">
        <w:trPr>
          <w:trHeight w:val="397"/>
        </w:trPr>
        <w:tc>
          <w:tcPr>
            <w:tcW w:w="1975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  <w:t>Parameters</w:t>
            </w:r>
          </w:p>
        </w:tc>
        <w:tc>
          <w:tcPr>
            <w:tcW w:w="312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宋体" w:hAnsi="Times New Roman" w:cs="Times New Roman"/>
                <w:sz w:val="21"/>
                <w:szCs w:val="21"/>
                <w:lang w:eastAsia="zh-CN"/>
              </w:rPr>
            </w:pPr>
            <w:r w:rsidRPr="0097371A">
              <w:rPr>
                <w:rFonts w:ascii="Times New Roman" w:eastAsia="宋体" w:hAnsi="Times New Roman" w:cs="Times New Roman"/>
                <w:bCs/>
                <w:sz w:val="21"/>
                <w:szCs w:val="21"/>
                <w:lang w:eastAsia="zh-CN"/>
              </w:rPr>
              <w:t>RH / %</w:t>
            </w:r>
          </w:p>
        </w:tc>
        <w:tc>
          <w:tcPr>
            <w:tcW w:w="412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宋体" w:hAnsi="Times New Roman" w:cs="Times New Roman"/>
                <w:sz w:val="21"/>
                <w:szCs w:val="21"/>
                <w:lang w:eastAsia="zh-CN"/>
              </w:rPr>
            </w:pPr>
            <w:r w:rsidRPr="0097371A">
              <w:rPr>
                <w:rFonts w:ascii="Times New Roman" w:eastAsia="宋体" w:hAnsi="Times New Roman" w:cs="Times New Roman"/>
                <w:i/>
                <w:sz w:val="21"/>
                <w:szCs w:val="21"/>
                <w:lang w:eastAsia="zh-CN"/>
              </w:rPr>
              <w:t>S</w:t>
            </w:r>
            <w:r w:rsidRPr="0097371A">
              <w:rPr>
                <w:rFonts w:ascii="Times New Roman" w:eastAsia="宋体" w:hAnsi="Times New Roman" w:cs="Times New Roman"/>
                <w:sz w:val="21"/>
                <w:szCs w:val="21"/>
                <w:lang w:eastAsia="zh-CN"/>
              </w:rPr>
              <w:t xml:space="preserve"> / </w:t>
            </w:r>
            <w:r w:rsidRPr="0097371A">
              <w:rPr>
                <w:rFonts w:ascii="Times New Roman" w:eastAsia="MS Mincho" w:hAnsi="Times New Roman" w:cs="Times New Roman"/>
                <w:sz w:val="21"/>
                <w:szCs w:val="21"/>
                <w:lang w:val="de-DE" w:eastAsia="zh-CN"/>
              </w:rPr>
              <w:t>% RH</w:t>
            </w:r>
            <w:r w:rsidRPr="0097371A">
              <w:rPr>
                <w:rFonts w:ascii="Times New Roman" w:eastAsia="MS Mincho" w:hAnsi="Times New Roman" w:cs="Times New Roman"/>
                <w:sz w:val="21"/>
                <w:szCs w:val="21"/>
                <w:vertAlign w:val="superscript"/>
                <w:lang w:val="de-DE" w:eastAsia="zh-CN"/>
              </w:rPr>
              <w:t>–1</w:t>
            </w:r>
          </w:p>
        </w:tc>
        <w:tc>
          <w:tcPr>
            <w:tcW w:w="414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宋体" w:hAnsi="Times New Roman" w:cs="Times New Roman"/>
                <w:sz w:val="21"/>
                <w:szCs w:val="21"/>
                <w:lang w:val="de-DE" w:eastAsia="zh-CN"/>
              </w:rPr>
            </w:pPr>
            <w:r w:rsidRPr="0097371A">
              <w:rPr>
                <w:rFonts w:ascii="Times New Roman" w:eastAsia="宋体" w:hAnsi="Times New Roman" w:cs="Times New Roman"/>
                <w:i/>
                <w:sz w:val="21"/>
                <w:szCs w:val="21"/>
                <w:lang w:eastAsia="zh-CN"/>
              </w:rPr>
              <w:t xml:space="preserve">MDL / </w:t>
            </w:r>
            <w:r w:rsidRPr="0097371A"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  <w:t>% RH</w:t>
            </w:r>
          </w:p>
        </w:tc>
        <w:tc>
          <w:tcPr>
            <w:tcW w:w="606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宋体" w:hAnsi="Times New Roman" w:cs="Times New Roman"/>
                <w:sz w:val="21"/>
                <w:szCs w:val="21"/>
                <w:lang w:eastAsia="zh-CN"/>
              </w:rPr>
            </w:pPr>
            <w:r w:rsidRPr="0097371A">
              <w:rPr>
                <w:rFonts w:ascii="Times New Roman" w:eastAsia="宋体" w:hAnsi="Times New Roman" w:cs="Times New Roman"/>
                <w:sz w:val="21"/>
                <w:szCs w:val="21"/>
                <w:lang w:eastAsia="zh-CN"/>
              </w:rPr>
              <w:t>T / °C</w:t>
            </w:r>
          </w:p>
        </w:tc>
        <w:tc>
          <w:tcPr>
            <w:tcW w:w="520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宋体" w:hAnsi="Times New Roman" w:cs="Times New Roman"/>
                <w:sz w:val="21"/>
                <w:szCs w:val="21"/>
                <w:lang w:eastAsia="zh-CN"/>
              </w:rPr>
            </w:pPr>
            <w:r w:rsidRPr="0097371A">
              <w:rPr>
                <w:rFonts w:ascii="Times New Roman" w:eastAsia="宋体" w:hAnsi="Times New Roman" w:cs="Times New Roman"/>
                <w:i/>
                <w:sz w:val="21"/>
                <w:szCs w:val="21"/>
                <w:lang w:eastAsia="zh-CN"/>
              </w:rPr>
              <w:t>S</w:t>
            </w:r>
            <w:r w:rsidRPr="0097371A">
              <w:rPr>
                <w:rFonts w:ascii="Times New Roman" w:eastAsia="宋体" w:hAnsi="Times New Roman" w:cs="Times New Roman"/>
                <w:sz w:val="21"/>
                <w:szCs w:val="21"/>
                <w:lang w:eastAsia="zh-CN"/>
              </w:rPr>
              <w:t xml:space="preserve"> / </w:t>
            </w:r>
            <w:r w:rsidRPr="0097371A">
              <w:rPr>
                <w:rFonts w:ascii="Times New Roman" w:eastAsia="MS Mincho" w:hAnsi="Times New Roman" w:cs="Times New Roman"/>
                <w:sz w:val="21"/>
                <w:szCs w:val="21"/>
                <w:lang w:val="de-DE" w:eastAsia="zh-CN"/>
              </w:rPr>
              <w:t xml:space="preserve">% </w:t>
            </w:r>
            <w:r w:rsidRPr="0097371A"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  <w:t>°C</w:t>
            </w:r>
            <w:r w:rsidRPr="0097371A">
              <w:rPr>
                <w:rFonts w:ascii="Times New Roman" w:eastAsia="MS Mincho" w:hAnsi="Times New Roman" w:cs="Times New Roman"/>
                <w:sz w:val="21"/>
                <w:szCs w:val="21"/>
                <w:vertAlign w:val="superscript"/>
                <w:lang w:val="de-DE" w:eastAsia="zh-CN"/>
              </w:rPr>
              <w:t>–1</w:t>
            </w:r>
          </w:p>
        </w:tc>
        <w:tc>
          <w:tcPr>
            <w:tcW w:w="426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宋体" w:hAnsi="Times New Roman" w:cs="Times New Roman"/>
                <w:sz w:val="21"/>
                <w:szCs w:val="21"/>
                <w:lang w:val="de-DE" w:eastAsia="zh-CN"/>
              </w:rPr>
            </w:pPr>
            <w:r w:rsidRPr="0097371A">
              <w:rPr>
                <w:rFonts w:ascii="Times New Roman" w:eastAsia="宋体" w:hAnsi="Times New Roman" w:cs="Times New Roman"/>
                <w:i/>
                <w:sz w:val="21"/>
                <w:szCs w:val="21"/>
                <w:lang w:eastAsia="zh-CN"/>
              </w:rPr>
              <w:t xml:space="preserve">MDL / </w:t>
            </w:r>
            <w:r w:rsidRPr="0097371A"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  <w:t>°C</w:t>
            </w:r>
          </w:p>
        </w:tc>
        <w:tc>
          <w:tcPr>
            <w:tcW w:w="336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宋体" w:hAnsi="Times New Roman" w:cs="Times New Roman"/>
                <w:sz w:val="21"/>
                <w:szCs w:val="21"/>
                <w:lang w:eastAsia="zh-CN"/>
              </w:rPr>
            </w:pPr>
            <w:r w:rsidRPr="0097371A">
              <w:rPr>
                <w:rFonts w:ascii="Times New Roman" w:eastAsia="宋体" w:hAnsi="Times New Roman" w:cs="Times New Roman"/>
                <w:sz w:val="21"/>
                <w:szCs w:val="21"/>
                <w:lang w:eastAsia="zh-CN"/>
              </w:rPr>
              <w:t>Ref</w:t>
            </w:r>
            <w:r w:rsidR="00360F93">
              <w:rPr>
                <w:rFonts w:ascii="Times New Roman" w:eastAsia="宋体" w:hAnsi="Times New Roman" w:cs="Times New Roman"/>
                <w:sz w:val="21"/>
                <w:szCs w:val="21"/>
                <w:lang w:eastAsia="zh-CN"/>
              </w:rPr>
              <w:t>s</w:t>
            </w:r>
            <w:r w:rsidRPr="0097371A">
              <w:rPr>
                <w:rFonts w:ascii="Times New Roman" w:eastAsia="宋体" w:hAnsi="Times New Roman" w:cs="Times New Roman"/>
                <w:sz w:val="21"/>
                <w:szCs w:val="21"/>
                <w:lang w:eastAsia="zh-CN"/>
              </w:rPr>
              <w:t>.</w:t>
            </w:r>
          </w:p>
        </w:tc>
      </w:tr>
      <w:tr w:rsidR="00D41295" w:rsidRPr="0097371A" w:rsidTr="0097371A">
        <w:trPr>
          <w:trHeight w:val="397"/>
        </w:trPr>
        <w:tc>
          <w:tcPr>
            <w:tcW w:w="1975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  <w:t>This work (hybrid crystal)</w:t>
            </w:r>
          </w:p>
        </w:tc>
        <w:tc>
          <w:tcPr>
            <w:tcW w:w="312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bookmarkStart w:id="13" w:name="OLE_LINK7"/>
            <w:bookmarkStart w:id="14" w:name="OLE_LINK6"/>
            <w:r w:rsidRPr="0097371A">
              <w:rPr>
                <w:rFonts w:ascii="Times New Roman" w:eastAsiaTheme="minorEastAsia" w:hAnsi="Times New Roman" w:cs="Times New Roman"/>
                <w:sz w:val="21"/>
                <w:szCs w:val="21"/>
                <w:lang w:val="de-DE" w:eastAsia="zh-CN"/>
              </w:rPr>
              <w:t>25–90</w:t>
            </w:r>
            <w:bookmarkEnd w:id="13"/>
            <w:bookmarkEnd w:id="14"/>
          </w:p>
        </w:tc>
        <w:tc>
          <w:tcPr>
            <w:tcW w:w="412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eastAsia="zh-CN"/>
              </w:rPr>
            </w:pPr>
            <w:r w:rsidRPr="0097371A">
              <w:rPr>
                <w:rFonts w:ascii="Times New Roman" w:eastAsia="MS Mincho" w:hAnsi="Times New Roman" w:cs="Times New Roman"/>
                <w:sz w:val="21"/>
                <w:szCs w:val="21"/>
                <w:lang w:val="de-DE" w:eastAsia="zh-CN"/>
              </w:rPr>
              <w:t>1.65</w:t>
            </w:r>
          </w:p>
        </w:tc>
        <w:tc>
          <w:tcPr>
            <w:tcW w:w="414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  <w:t>0.54</w:t>
            </w:r>
          </w:p>
        </w:tc>
        <w:tc>
          <w:tcPr>
            <w:tcW w:w="606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Theme="minorEastAsia" w:hAnsi="Times New Roman" w:cs="Times New Roman"/>
                <w:sz w:val="21"/>
                <w:szCs w:val="21"/>
                <w:lang w:val="de-DE" w:eastAsia="zh-CN"/>
              </w:rPr>
              <w:t>25–180</w:t>
            </w:r>
          </w:p>
        </w:tc>
        <w:tc>
          <w:tcPr>
            <w:tcW w:w="520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  <w:t>0.46</w:t>
            </w:r>
          </w:p>
        </w:tc>
        <w:tc>
          <w:tcPr>
            <w:tcW w:w="426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  <w:t>1.77</w:t>
            </w:r>
          </w:p>
        </w:tc>
        <w:tc>
          <w:tcPr>
            <w:tcW w:w="336" w:type="pct"/>
            <w:vAlign w:val="center"/>
          </w:tcPr>
          <w:p w:rsidR="00D41295" w:rsidRPr="0097371A" w:rsidRDefault="00D41295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eastAsia="zh-CN"/>
              </w:rPr>
            </w:pPr>
          </w:p>
        </w:tc>
      </w:tr>
      <w:tr w:rsidR="00D41295" w:rsidRPr="0097371A" w:rsidTr="0097371A">
        <w:trPr>
          <w:trHeight w:val="397"/>
        </w:trPr>
        <w:tc>
          <w:tcPr>
            <w:tcW w:w="1975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  <w:t>AgNPs/CA/PVA</w:t>
            </w:r>
          </w:p>
        </w:tc>
        <w:tc>
          <w:tcPr>
            <w:tcW w:w="312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Theme="minorEastAsia" w:hAnsi="Times New Roman" w:cs="Times New Roman"/>
                <w:sz w:val="21"/>
                <w:szCs w:val="21"/>
                <w:lang w:val="de-DE" w:eastAsia="zh-CN"/>
              </w:rPr>
            </w:pPr>
            <w:r w:rsidRPr="0097371A">
              <w:rPr>
                <w:rFonts w:ascii="Times New Roman" w:eastAsiaTheme="minorEastAsia" w:hAnsi="Times New Roman" w:cs="Times New Roman" w:hint="eastAsia"/>
                <w:sz w:val="21"/>
                <w:szCs w:val="21"/>
                <w:lang w:val="de-DE" w:eastAsia="zh-CN"/>
              </w:rPr>
              <w:t>5</w:t>
            </w:r>
            <w:r w:rsidRPr="0097371A">
              <w:rPr>
                <w:rFonts w:ascii="Times New Roman" w:eastAsiaTheme="minorEastAsia" w:hAnsi="Times New Roman" w:cs="Times New Roman"/>
                <w:sz w:val="21"/>
                <w:szCs w:val="21"/>
                <w:lang w:val="de-DE" w:eastAsia="zh-CN"/>
              </w:rPr>
              <w:t>0–90</w:t>
            </w:r>
          </w:p>
        </w:tc>
        <w:tc>
          <w:tcPr>
            <w:tcW w:w="412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eastAsia="zh-CN"/>
              </w:rPr>
            </w:pPr>
            <w:r w:rsidRPr="0097371A">
              <w:rPr>
                <w:rFonts w:ascii="Times New Roman" w:eastAsiaTheme="minorEastAsia" w:hAnsi="Times New Roman" w:cs="Times New Roman"/>
                <w:sz w:val="21"/>
                <w:szCs w:val="21"/>
                <w:lang w:val="de-DE" w:eastAsia="zh-CN"/>
              </w:rPr>
              <w:t>―</w:t>
            </w:r>
          </w:p>
        </w:tc>
        <w:tc>
          <w:tcPr>
            <w:tcW w:w="414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Theme="minorEastAsia" w:hAnsi="Times New Roman" w:cs="Times New Roman"/>
                <w:sz w:val="21"/>
                <w:szCs w:val="21"/>
                <w:lang w:val="de-DE" w:eastAsia="zh-CN"/>
              </w:rPr>
              <w:t>―</w:t>
            </w:r>
          </w:p>
        </w:tc>
        <w:tc>
          <w:tcPr>
            <w:tcW w:w="606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Theme="minorEastAsia" w:hAnsi="Times New Roman" w:cs="Times New Roman"/>
                <w:sz w:val="21"/>
                <w:szCs w:val="21"/>
                <w:lang w:val="de-DE" w:eastAsia="zh-CN"/>
              </w:rPr>
              <w:t>30–45</w:t>
            </w:r>
          </w:p>
        </w:tc>
        <w:tc>
          <w:tcPr>
            <w:tcW w:w="520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Theme="minorEastAsia" w:hAnsi="Times New Roman" w:cs="Times New Roman"/>
                <w:sz w:val="21"/>
                <w:szCs w:val="21"/>
                <w:lang w:val="de-DE" w:eastAsia="zh-CN"/>
              </w:rPr>
              <w:t>0.043</w:t>
            </w:r>
          </w:p>
        </w:tc>
        <w:tc>
          <w:tcPr>
            <w:tcW w:w="426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Theme="minorEastAsia" w:hAnsi="Times New Roman" w:cs="Times New Roman"/>
                <w:sz w:val="21"/>
                <w:szCs w:val="21"/>
                <w:lang w:val="de-DE" w:eastAsia="zh-CN"/>
              </w:rPr>
            </w:pPr>
            <w:bookmarkStart w:id="15" w:name="OLE_LINK4"/>
            <w:bookmarkStart w:id="16" w:name="OLE_LINK5"/>
            <w:r w:rsidRPr="0097371A">
              <w:rPr>
                <w:rFonts w:ascii="Times New Roman" w:eastAsiaTheme="minorEastAsia" w:hAnsi="Times New Roman" w:cs="Times New Roman"/>
                <w:sz w:val="21"/>
                <w:szCs w:val="21"/>
                <w:lang w:val="de-DE" w:eastAsia="zh-CN"/>
              </w:rPr>
              <w:t>―</w:t>
            </w:r>
            <w:bookmarkEnd w:id="15"/>
            <w:bookmarkEnd w:id="16"/>
          </w:p>
        </w:tc>
        <w:tc>
          <w:tcPr>
            <w:tcW w:w="336" w:type="pct"/>
            <w:vAlign w:val="center"/>
          </w:tcPr>
          <w:p w:rsidR="00D41295" w:rsidRPr="0097371A" w:rsidRDefault="00360F93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eastAsiaTheme="minorEastAsia" w:hAnsi="Times New Roman" w:cs="Times New Roman"/>
                <w:sz w:val="21"/>
                <w:szCs w:val="21"/>
                <w:lang w:eastAsia="zh-CN"/>
              </w:rPr>
              <w:t>[S</w:t>
            </w:r>
            <w:r w:rsidR="00A82C17" w:rsidRPr="0097371A">
              <w:rPr>
                <w:rFonts w:ascii="Times New Roman" w:eastAsiaTheme="minorEastAsia" w:hAnsi="Times New Roman" w:cs="Times New Roman"/>
                <w:sz w:val="21"/>
                <w:szCs w:val="21"/>
                <w:lang w:eastAsia="zh-CN"/>
              </w:rPr>
              <w:t>1</w:t>
            </w:r>
            <w:r>
              <w:rPr>
                <w:rFonts w:ascii="Times New Roman" w:eastAsiaTheme="minorEastAsia" w:hAnsi="Times New Roman" w:cs="Times New Roman"/>
                <w:sz w:val="21"/>
                <w:szCs w:val="21"/>
                <w:lang w:eastAsia="zh-CN"/>
              </w:rPr>
              <w:t>]</w:t>
            </w:r>
          </w:p>
        </w:tc>
      </w:tr>
      <w:tr w:rsidR="00D41295" w:rsidRPr="0097371A" w:rsidTr="0097371A">
        <w:trPr>
          <w:trHeight w:val="397"/>
        </w:trPr>
        <w:tc>
          <w:tcPr>
            <w:tcW w:w="1975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  <w:t>Dual-modal sensors</w:t>
            </w:r>
          </w:p>
        </w:tc>
        <w:tc>
          <w:tcPr>
            <w:tcW w:w="312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Theme="minorEastAsia" w:hAnsi="Times New Roman" w:cs="Times New Roman"/>
                <w:sz w:val="21"/>
                <w:szCs w:val="21"/>
                <w:lang w:val="de-DE" w:eastAsia="zh-CN"/>
              </w:rPr>
              <w:t>20–90</w:t>
            </w:r>
          </w:p>
        </w:tc>
        <w:tc>
          <w:tcPr>
            <w:tcW w:w="412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eastAsia="zh-CN"/>
              </w:rPr>
            </w:pPr>
            <w:r w:rsidRPr="0097371A">
              <w:rPr>
                <w:rFonts w:ascii="Times New Roman" w:eastAsiaTheme="minorEastAsia" w:hAnsi="Times New Roman" w:cs="Times New Roman"/>
                <w:sz w:val="21"/>
                <w:szCs w:val="21"/>
                <w:lang w:val="de-DE" w:eastAsia="zh-CN"/>
              </w:rPr>
              <w:t>―</w:t>
            </w:r>
          </w:p>
        </w:tc>
        <w:tc>
          <w:tcPr>
            <w:tcW w:w="414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Theme="minorEastAsia" w:hAnsi="Times New Roman" w:cs="Times New Roman"/>
                <w:sz w:val="21"/>
                <w:szCs w:val="21"/>
                <w:lang w:val="de-DE" w:eastAsia="zh-CN"/>
              </w:rPr>
              <w:t>―</w:t>
            </w:r>
          </w:p>
        </w:tc>
        <w:tc>
          <w:tcPr>
            <w:tcW w:w="606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  <w:t>25–45</w:t>
            </w:r>
          </w:p>
        </w:tc>
        <w:tc>
          <w:tcPr>
            <w:tcW w:w="520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  <w:t>1.66 </w:t>
            </w:r>
          </w:p>
        </w:tc>
        <w:tc>
          <w:tcPr>
            <w:tcW w:w="426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Theme="minorEastAsia" w:hAnsi="Times New Roman" w:cs="Times New Roman"/>
                <w:sz w:val="21"/>
                <w:szCs w:val="21"/>
                <w:lang w:val="de-DE" w:eastAsia="zh-CN"/>
              </w:rPr>
              <w:t>―</w:t>
            </w:r>
          </w:p>
        </w:tc>
        <w:tc>
          <w:tcPr>
            <w:tcW w:w="336" w:type="pct"/>
            <w:vAlign w:val="center"/>
          </w:tcPr>
          <w:p w:rsidR="00D41295" w:rsidRPr="0097371A" w:rsidRDefault="00360F93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eastAsiaTheme="minorEastAsia" w:hAnsi="Times New Roman" w:cs="Times New Roman"/>
                <w:sz w:val="21"/>
                <w:szCs w:val="21"/>
                <w:lang w:eastAsia="zh-CN"/>
              </w:rPr>
              <w:t>[S</w:t>
            </w:r>
            <w:r w:rsidR="00A82C17" w:rsidRPr="0097371A">
              <w:rPr>
                <w:rFonts w:ascii="Times New Roman" w:eastAsiaTheme="minorEastAsia" w:hAnsi="Times New Roman" w:cs="Times New Roman"/>
                <w:sz w:val="21"/>
                <w:szCs w:val="21"/>
                <w:lang w:eastAsia="zh-CN"/>
              </w:rPr>
              <w:t>2</w:t>
            </w:r>
            <w:r>
              <w:rPr>
                <w:rFonts w:ascii="Times New Roman" w:eastAsiaTheme="minorEastAsia" w:hAnsi="Times New Roman" w:cs="Times New Roman"/>
                <w:sz w:val="21"/>
                <w:szCs w:val="21"/>
                <w:lang w:eastAsia="zh-CN"/>
              </w:rPr>
              <w:t>]</w:t>
            </w:r>
          </w:p>
        </w:tc>
      </w:tr>
      <w:tr w:rsidR="00D41295" w:rsidRPr="0097371A" w:rsidTr="0097371A">
        <w:trPr>
          <w:trHeight w:val="397"/>
        </w:trPr>
        <w:tc>
          <w:tcPr>
            <w:tcW w:w="1975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  <w:t xml:space="preserve">FET-based thermistor </w:t>
            </w:r>
          </w:p>
        </w:tc>
        <w:tc>
          <w:tcPr>
            <w:tcW w:w="312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eastAsia="zh-CN"/>
              </w:rPr>
            </w:pPr>
            <w:r w:rsidRPr="0097371A">
              <w:rPr>
                <w:rFonts w:ascii="Times New Roman" w:eastAsiaTheme="minorEastAsia" w:hAnsi="Times New Roman" w:cs="Times New Roman"/>
                <w:sz w:val="21"/>
                <w:szCs w:val="21"/>
                <w:lang w:val="de-DE" w:eastAsia="zh-CN"/>
              </w:rPr>
              <w:t>―</w:t>
            </w:r>
          </w:p>
        </w:tc>
        <w:tc>
          <w:tcPr>
            <w:tcW w:w="412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Theme="minorEastAsia" w:hAnsi="Times New Roman" w:cs="Times New Roman"/>
                <w:sz w:val="21"/>
                <w:szCs w:val="21"/>
                <w:lang w:val="de-DE" w:eastAsia="zh-CN"/>
              </w:rPr>
              <w:t>―</w:t>
            </w:r>
          </w:p>
        </w:tc>
        <w:tc>
          <w:tcPr>
            <w:tcW w:w="414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Theme="minorEastAsia" w:hAnsi="Times New Roman" w:cs="Times New Roman"/>
                <w:sz w:val="21"/>
                <w:szCs w:val="21"/>
                <w:lang w:val="de-DE" w:eastAsia="zh-CN"/>
              </w:rPr>
              <w:t>―</w:t>
            </w:r>
          </w:p>
        </w:tc>
        <w:tc>
          <w:tcPr>
            <w:tcW w:w="606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bookmarkStart w:id="17" w:name="OLE_LINK9"/>
            <w:bookmarkStart w:id="18" w:name="OLE_LINK8"/>
            <w:r w:rsidRPr="0097371A"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  <w:t>30–80</w:t>
            </w:r>
            <w:bookmarkEnd w:id="17"/>
            <w:bookmarkEnd w:id="18"/>
          </w:p>
        </w:tc>
        <w:tc>
          <w:tcPr>
            <w:tcW w:w="520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  <w:t>1.34</w:t>
            </w:r>
          </w:p>
        </w:tc>
        <w:tc>
          <w:tcPr>
            <w:tcW w:w="426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  <w:t>0.2</w:t>
            </w:r>
          </w:p>
        </w:tc>
        <w:tc>
          <w:tcPr>
            <w:tcW w:w="336" w:type="pct"/>
            <w:vAlign w:val="center"/>
          </w:tcPr>
          <w:p w:rsidR="00D41295" w:rsidRPr="0097371A" w:rsidRDefault="00360F93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eastAsiaTheme="minorEastAsia" w:hAnsi="Times New Roman" w:cs="Times New Roman"/>
                <w:sz w:val="21"/>
                <w:szCs w:val="21"/>
                <w:lang w:eastAsia="zh-CN"/>
              </w:rPr>
              <w:t>[S</w:t>
            </w:r>
            <w:r w:rsidR="00A82C17" w:rsidRPr="0097371A">
              <w:rPr>
                <w:rFonts w:ascii="Times New Roman" w:eastAsiaTheme="minorEastAsia" w:hAnsi="Times New Roman" w:cs="Times New Roman"/>
                <w:sz w:val="21"/>
                <w:szCs w:val="21"/>
                <w:lang w:eastAsia="zh-CN"/>
              </w:rPr>
              <w:t>3</w:t>
            </w:r>
            <w:r>
              <w:rPr>
                <w:rFonts w:ascii="Times New Roman" w:eastAsiaTheme="minorEastAsia" w:hAnsi="Times New Roman" w:cs="Times New Roman"/>
                <w:sz w:val="21"/>
                <w:szCs w:val="21"/>
                <w:lang w:eastAsia="zh-CN"/>
              </w:rPr>
              <w:t>]</w:t>
            </w:r>
          </w:p>
        </w:tc>
      </w:tr>
      <w:tr w:rsidR="00D41295" w:rsidRPr="0097371A" w:rsidTr="0097371A">
        <w:trPr>
          <w:trHeight w:val="397"/>
        </w:trPr>
        <w:tc>
          <w:tcPr>
            <w:tcW w:w="1975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  <w:t xml:space="preserve">RF/PAA DN gel </w:t>
            </w:r>
          </w:p>
        </w:tc>
        <w:tc>
          <w:tcPr>
            <w:tcW w:w="312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Theme="minorEastAsia" w:hAnsi="Times New Roman" w:cs="Times New Roman"/>
                <w:sz w:val="21"/>
                <w:szCs w:val="21"/>
                <w:lang w:val="de-DE" w:eastAsia="zh-CN"/>
              </w:rPr>
              <w:t>70–90</w:t>
            </w:r>
          </w:p>
        </w:tc>
        <w:tc>
          <w:tcPr>
            <w:tcW w:w="412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eastAsia="zh-CN"/>
              </w:rPr>
            </w:pPr>
            <w:r w:rsidRPr="0097371A">
              <w:rPr>
                <w:rFonts w:ascii="Times New Roman" w:eastAsia="MS Mincho" w:hAnsi="Times New Roman" w:cs="Times New Roman"/>
                <w:sz w:val="21"/>
                <w:szCs w:val="21"/>
                <w:lang w:eastAsia="zh-CN"/>
              </w:rPr>
              <w:t>0.311</w:t>
            </w:r>
          </w:p>
        </w:tc>
        <w:tc>
          <w:tcPr>
            <w:tcW w:w="414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Theme="minorEastAsia" w:hAnsi="Times New Roman" w:cs="Times New Roman"/>
                <w:sz w:val="21"/>
                <w:szCs w:val="21"/>
                <w:lang w:val="de-DE" w:eastAsia="zh-CN"/>
              </w:rPr>
              <w:t>―</w:t>
            </w:r>
          </w:p>
        </w:tc>
        <w:tc>
          <w:tcPr>
            <w:tcW w:w="606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Theme="minorEastAsia" w:hAnsi="Times New Roman" w:cs="Times New Roman"/>
                <w:sz w:val="21"/>
                <w:szCs w:val="21"/>
                <w:lang w:val="de-DE" w:eastAsia="zh-CN"/>
              </w:rPr>
              <w:t>−20–90</w:t>
            </w:r>
          </w:p>
        </w:tc>
        <w:tc>
          <w:tcPr>
            <w:tcW w:w="520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Theme="minorEastAsia" w:hAnsi="Times New Roman" w:cs="Times New Roman"/>
                <w:sz w:val="21"/>
                <w:szCs w:val="21"/>
                <w:lang w:val="de-DE" w:eastAsia="zh-CN"/>
              </w:rPr>
            </w:pPr>
            <w:r w:rsidRPr="0097371A">
              <w:rPr>
                <w:rFonts w:ascii="Times New Roman" w:eastAsiaTheme="minorEastAsia" w:hAnsi="Times New Roman" w:cs="Times New Roman" w:hint="eastAsia"/>
                <w:sz w:val="21"/>
                <w:szCs w:val="21"/>
                <w:lang w:val="de-DE" w:eastAsia="zh-CN"/>
              </w:rPr>
              <w:t>8</w:t>
            </w:r>
            <w:r w:rsidRPr="0097371A">
              <w:rPr>
                <w:rFonts w:ascii="Times New Roman" w:eastAsiaTheme="minorEastAsia" w:hAnsi="Times New Roman" w:cs="Times New Roman"/>
                <w:sz w:val="21"/>
                <w:szCs w:val="21"/>
                <w:lang w:val="de-DE" w:eastAsia="zh-CN"/>
              </w:rPr>
              <w:t>.65</w:t>
            </w:r>
          </w:p>
        </w:tc>
        <w:tc>
          <w:tcPr>
            <w:tcW w:w="426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Theme="minorEastAsia" w:hAnsi="Times New Roman" w:cs="Times New Roman"/>
                <w:sz w:val="21"/>
                <w:szCs w:val="21"/>
                <w:lang w:val="de-DE" w:eastAsia="zh-CN"/>
              </w:rPr>
              <w:t>―</w:t>
            </w:r>
          </w:p>
        </w:tc>
        <w:tc>
          <w:tcPr>
            <w:tcW w:w="336" w:type="pct"/>
            <w:vAlign w:val="center"/>
          </w:tcPr>
          <w:p w:rsidR="00D41295" w:rsidRPr="0097371A" w:rsidRDefault="00360F93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eastAsiaTheme="minorEastAsia" w:hAnsi="Times New Roman" w:cs="Times New Roman"/>
                <w:sz w:val="21"/>
                <w:szCs w:val="21"/>
                <w:lang w:eastAsia="zh-CN"/>
              </w:rPr>
              <w:t>[S</w:t>
            </w:r>
            <w:r w:rsidR="00A82C17" w:rsidRPr="0097371A">
              <w:rPr>
                <w:rFonts w:ascii="Times New Roman" w:eastAsiaTheme="minorEastAsia" w:hAnsi="Times New Roman" w:cs="Times New Roman"/>
                <w:sz w:val="21"/>
                <w:szCs w:val="21"/>
                <w:lang w:eastAsia="zh-CN"/>
              </w:rPr>
              <w:t>4</w:t>
            </w:r>
            <w:r>
              <w:rPr>
                <w:rFonts w:ascii="Times New Roman" w:eastAsiaTheme="minorEastAsia" w:hAnsi="Times New Roman" w:cs="Times New Roman"/>
                <w:sz w:val="21"/>
                <w:szCs w:val="21"/>
                <w:lang w:eastAsia="zh-CN"/>
              </w:rPr>
              <w:t>]</w:t>
            </w:r>
          </w:p>
        </w:tc>
      </w:tr>
      <w:tr w:rsidR="00D41295" w:rsidRPr="0097371A" w:rsidTr="0097371A">
        <w:trPr>
          <w:trHeight w:val="397"/>
        </w:trPr>
        <w:tc>
          <w:tcPr>
            <w:tcW w:w="1975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  <w:t>PVA/CA/AgNPs sensor</w:t>
            </w:r>
          </w:p>
        </w:tc>
        <w:tc>
          <w:tcPr>
            <w:tcW w:w="312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Theme="minorEastAsia" w:hAnsi="Times New Roman" w:cs="Times New Roman" w:hint="eastAsia"/>
                <w:sz w:val="21"/>
                <w:szCs w:val="21"/>
                <w:lang w:val="de-DE" w:eastAsia="zh-CN"/>
              </w:rPr>
              <w:t>3</w:t>
            </w:r>
            <w:r w:rsidRPr="0097371A">
              <w:rPr>
                <w:rFonts w:ascii="Times New Roman" w:eastAsiaTheme="minorEastAsia" w:hAnsi="Times New Roman" w:cs="Times New Roman"/>
                <w:sz w:val="21"/>
                <w:szCs w:val="21"/>
                <w:lang w:val="de-DE" w:eastAsia="zh-CN"/>
              </w:rPr>
              <w:t>0–90</w:t>
            </w:r>
          </w:p>
        </w:tc>
        <w:tc>
          <w:tcPr>
            <w:tcW w:w="412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eastAsia="zh-CN"/>
              </w:rPr>
            </w:pPr>
            <w:r w:rsidRPr="0097371A">
              <w:rPr>
                <w:rFonts w:ascii="Times New Roman" w:eastAsiaTheme="minorEastAsia" w:hAnsi="Times New Roman" w:cs="Times New Roman"/>
                <w:sz w:val="21"/>
                <w:szCs w:val="21"/>
                <w:lang w:val="de-DE" w:eastAsia="zh-CN"/>
              </w:rPr>
              <w:t>―</w:t>
            </w:r>
          </w:p>
        </w:tc>
        <w:tc>
          <w:tcPr>
            <w:tcW w:w="414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Theme="minorEastAsia" w:hAnsi="Times New Roman" w:cs="Times New Roman"/>
                <w:sz w:val="21"/>
                <w:szCs w:val="21"/>
                <w:lang w:val="de-DE" w:eastAsia="zh-CN"/>
              </w:rPr>
              <w:t>―</w:t>
            </w:r>
          </w:p>
        </w:tc>
        <w:tc>
          <w:tcPr>
            <w:tcW w:w="606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  <w:t>30–</w:t>
            </w:r>
            <w:r w:rsidRPr="0097371A">
              <w:rPr>
                <w:rFonts w:asciiTheme="minorEastAsia" w:eastAsiaTheme="minorEastAsia" w:hAnsiTheme="minorEastAsia" w:cs="Times New Roman" w:hint="eastAsia"/>
                <w:sz w:val="21"/>
                <w:szCs w:val="21"/>
                <w:lang w:val="de-DE" w:eastAsia="zh-CN"/>
              </w:rPr>
              <w:t>40</w:t>
            </w:r>
          </w:p>
        </w:tc>
        <w:tc>
          <w:tcPr>
            <w:tcW w:w="520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  <w:t> 0.076</w:t>
            </w:r>
          </w:p>
        </w:tc>
        <w:tc>
          <w:tcPr>
            <w:tcW w:w="426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Theme="minorEastAsia" w:hAnsi="Times New Roman" w:cs="Times New Roman"/>
                <w:sz w:val="21"/>
                <w:szCs w:val="21"/>
                <w:lang w:val="de-DE" w:eastAsia="zh-CN"/>
              </w:rPr>
              <w:t>―</w:t>
            </w:r>
          </w:p>
        </w:tc>
        <w:tc>
          <w:tcPr>
            <w:tcW w:w="336" w:type="pct"/>
            <w:vAlign w:val="center"/>
          </w:tcPr>
          <w:p w:rsidR="00D41295" w:rsidRPr="0097371A" w:rsidRDefault="00360F93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eastAsiaTheme="minorEastAsia" w:hAnsi="Times New Roman" w:cs="Times New Roman"/>
                <w:sz w:val="21"/>
                <w:szCs w:val="21"/>
                <w:lang w:eastAsia="zh-CN"/>
              </w:rPr>
              <w:t>[S</w:t>
            </w:r>
            <w:r w:rsidR="00A82C17" w:rsidRPr="0097371A">
              <w:rPr>
                <w:rFonts w:ascii="Times New Roman" w:eastAsiaTheme="minorEastAsia" w:hAnsi="Times New Roman" w:cs="Times New Roman"/>
                <w:sz w:val="21"/>
                <w:szCs w:val="21"/>
                <w:lang w:eastAsia="zh-CN"/>
              </w:rPr>
              <w:t>5</w:t>
            </w:r>
            <w:r>
              <w:rPr>
                <w:rFonts w:ascii="Times New Roman" w:eastAsiaTheme="minorEastAsia" w:hAnsi="Times New Roman" w:cs="Times New Roman"/>
                <w:sz w:val="21"/>
                <w:szCs w:val="21"/>
                <w:lang w:eastAsia="zh-CN"/>
              </w:rPr>
              <w:t>]</w:t>
            </w:r>
          </w:p>
        </w:tc>
      </w:tr>
      <w:tr w:rsidR="00D41295" w:rsidRPr="0097371A" w:rsidTr="0097371A">
        <w:trPr>
          <w:trHeight w:val="397"/>
        </w:trPr>
        <w:tc>
          <w:tcPr>
            <w:tcW w:w="1975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  <w:t>Biomimetic electronic skins</w:t>
            </w:r>
          </w:p>
        </w:tc>
        <w:tc>
          <w:tcPr>
            <w:tcW w:w="312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  <w:t>33–98</w:t>
            </w:r>
          </w:p>
        </w:tc>
        <w:tc>
          <w:tcPr>
            <w:tcW w:w="412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eastAsia="zh-CN"/>
              </w:rPr>
            </w:pPr>
            <w:r w:rsidRPr="0097371A">
              <w:rPr>
                <w:rFonts w:ascii="Times New Roman" w:eastAsiaTheme="minorEastAsia" w:hAnsi="Times New Roman" w:cs="Times New Roman"/>
                <w:sz w:val="21"/>
                <w:szCs w:val="21"/>
                <w:lang w:val="de-DE" w:eastAsia="zh-CN"/>
              </w:rPr>
              <w:t>―</w:t>
            </w:r>
          </w:p>
        </w:tc>
        <w:tc>
          <w:tcPr>
            <w:tcW w:w="414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Theme="minorEastAsia" w:hAnsi="Times New Roman" w:cs="Times New Roman"/>
                <w:sz w:val="21"/>
                <w:szCs w:val="21"/>
                <w:lang w:val="de-DE" w:eastAsia="zh-CN"/>
              </w:rPr>
              <w:t>―</w:t>
            </w:r>
          </w:p>
        </w:tc>
        <w:tc>
          <w:tcPr>
            <w:tcW w:w="606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  <w:t>25–50</w:t>
            </w:r>
          </w:p>
        </w:tc>
        <w:tc>
          <w:tcPr>
            <w:tcW w:w="520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  <w:t>1.74</w:t>
            </w:r>
          </w:p>
        </w:tc>
        <w:tc>
          <w:tcPr>
            <w:tcW w:w="426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eastAsia="ja-JP"/>
              </w:rPr>
            </w:pPr>
            <w:r w:rsidRPr="0097371A">
              <w:rPr>
                <w:rFonts w:ascii="Times New Roman" w:eastAsiaTheme="minorEastAsia" w:hAnsi="Times New Roman" w:cs="Times New Roman"/>
                <w:sz w:val="21"/>
                <w:szCs w:val="21"/>
                <w:lang w:val="de-DE" w:eastAsia="zh-CN"/>
              </w:rPr>
              <w:t>―</w:t>
            </w:r>
          </w:p>
        </w:tc>
        <w:tc>
          <w:tcPr>
            <w:tcW w:w="336" w:type="pct"/>
            <w:vAlign w:val="center"/>
          </w:tcPr>
          <w:p w:rsidR="00D41295" w:rsidRPr="0097371A" w:rsidRDefault="00360F93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eastAsiaTheme="minorEastAsia" w:hAnsi="Times New Roman" w:cs="Times New Roman"/>
                <w:sz w:val="21"/>
                <w:szCs w:val="21"/>
                <w:lang w:eastAsia="zh-CN"/>
              </w:rPr>
              <w:t>[S</w:t>
            </w:r>
            <w:r w:rsidR="00A82C17" w:rsidRPr="0097371A">
              <w:rPr>
                <w:rFonts w:ascii="Times New Roman" w:eastAsiaTheme="minorEastAsia" w:hAnsi="Times New Roman" w:cs="Times New Roman"/>
                <w:sz w:val="21"/>
                <w:szCs w:val="21"/>
                <w:lang w:eastAsia="zh-CN"/>
              </w:rPr>
              <w:t>6</w:t>
            </w:r>
            <w:r>
              <w:rPr>
                <w:rFonts w:ascii="Times New Roman" w:eastAsiaTheme="minorEastAsia" w:hAnsi="Times New Roman" w:cs="Times New Roman"/>
                <w:sz w:val="21"/>
                <w:szCs w:val="21"/>
                <w:lang w:eastAsia="zh-CN"/>
              </w:rPr>
              <w:t>]</w:t>
            </w:r>
          </w:p>
        </w:tc>
      </w:tr>
      <w:tr w:rsidR="00D41295" w:rsidRPr="0097371A" w:rsidTr="0097371A">
        <w:trPr>
          <w:trHeight w:val="397"/>
        </w:trPr>
        <w:tc>
          <w:tcPr>
            <w:tcW w:w="1975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  <w:t>PVA-CNF organohydrogel.</w:t>
            </w:r>
          </w:p>
        </w:tc>
        <w:tc>
          <w:tcPr>
            <w:tcW w:w="312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/>
                <w:sz w:val="21"/>
                <w:szCs w:val="21"/>
                <w:lang w:eastAsia="ja-JP"/>
              </w:rPr>
              <w:t>22–98</w:t>
            </w:r>
          </w:p>
        </w:tc>
        <w:tc>
          <w:tcPr>
            <w:tcW w:w="412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eastAsia="zh-CN"/>
              </w:rPr>
            </w:pPr>
            <w:r w:rsidRPr="0097371A">
              <w:rPr>
                <w:rFonts w:ascii="Times New Roman" w:eastAsiaTheme="minorEastAsia" w:hAnsi="Times New Roman" w:cs="Times New Roman"/>
                <w:sz w:val="21"/>
                <w:szCs w:val="21"/>
                <w:lang w:val="de-DE" w:eastAsia="zh-CN"/>
              </w:rPr>
              <w:t>―</w:t>
            </w:r>
          </w:p>
        </w:tc>
        <w:tc>
          <w:tcPr>
            <w:tcW w:w="414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bookmarkStart w:id="19" w:name="OLE_LINK12"/>
            <w:bookmarkStart w:id="20" w:name="OLE_LINK13"/>
            <w:r w:rsidRPr="0097371A">
              <w:rPr>
                <w:rFonts w:ascii="Times New Roman" w:eastAsiaTheme="minorEastAsia" w:hAnsi="Times New Roman" w:cs="Times New Roman"/>
                <w:sz w:val="21"/>
                <w:szCs w:val="21"/>
                <w:lang w:val="de-DE" w:eastAsia="zh-CN"/>
              </w:rPr>
              <w:t>―</w:t>
            </w:r>
            <w:bookmarkEnd w:id="19"/>
            <w:bookmarkEnd w:id="20"/>
          </w:p>
        </w:tc>
        <w:tc>
          <w:tcPr>
            <w:tcW w:w="606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  <w:t>21.5–48.6</w:t>
            </w:r>
          </w:p>
        </w:tc>
        <w:tc>
          <w:tcPr>
            <w:tcW w:w="520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  <w:t>9.38</w:t>
            </w:r>
          </w:p>
        </w:tc>
        <w:tc>
          <w:tcPr>
            <w:tcW w:w="426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Theme="minorEastAsia" w:hAnsi="Times New Roman" w:cs="Times New Roman"/>
                <w:sz w:val="21"/>
                <w:szCs w:val="21"/>
                <w:lang w:val="de-DE" w:eastAsia="zh-CN"/>
              </w:rPr>
              <w:t>―</w:t>
            </w:r>
          </w:p>
        </w:tc>
        <w:tc>
          <w:tcPr>
            <w:tcW w:w="336" w:type="pct"/>
            <w:vAlign w:val="center"/>
          </w:tcPr>
          <w:p w:rsidR="00D41295" w:rsidRPr="0097371A" w:rsidRDefault="00360F93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eastAsiaTheme="minorEastAsia" w:hAnsi="Times New Roman" w:cs="Times New Roman"/>
                <w:sz w:val="21"/>
                <w:szCs w:val="21"/>
                <w:lang w:eastAsia="zh-CN"/>
              </w:rPr>
              <w:t>[S</w:t>
            </w:r>
            <w:r w:rsidR="00A82C17" w:rsidRPr="0097371A">
              <w:rPr>
                <w:rFonts w:ascii="Times New Roman" w:eastAsiaTheme="minorEastAsia" w:hAnsi="Times New Roman" w:cs="Times New Roman"/>
                <w:sz w:val="21"/>
                <w:szCs w:val="21"/>
                <w:lang w:eastAsia="zh-CN"/>
              </w:rPr>
              <w:t>7</w:t>
            </w:r>
            <w:r>
              <w:rPr>
                <w:rFonts w:ascii="Times New Roman" w:eastAsiaTheme="minorEastAsia" w:hAnsi="Times New Roman" w:cs="Times New Roman"/>
                <w:sz w:val="21"/>
                <w:szCs w:val="21"/>
                <w:lang w:eastAsia="zh-CN"/>
              </w:rPr>
              <w:t>]</w:t>
            </w:r>
          </w:p>
        </w:tc>
      </w:tr>
      <w:tr w:rsidR="00D41295" w:rsidRPr="0097371A" w:rsidTr="0097371A">
        <w:trPr>
          <w:trHeight w:val="397"/>
        </w:trPr>
        <w:tc>
          <w:tcPr>
            <w:tcW w:w="1975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  <w:t xml:space="preserve">PPy/PU-CNT nano-architectures </w:t>
            </w:r>
          </w:p>
        </w:tc>
        <w:tc>
          <w:tcPr>
            <w:tcW w:w="312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  <w:t xml:space="preserve">20–80 </w:t>
            </w:r>
          </w:p>
        </w:tc>
        <w:tc>
          <w:tcPr>
            <w:tcW w:w="412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eastAsia="zh-CN"/>
              </w:rPr>
            </w:pPr>
            <w:r w:rsidRPr="0097371A">
              <w:rPr>
                <w:rFonts w:ascii="Times New Roman" w:eastAsia="MS Mincho" w:hAnsi="Times New Roman" w:cs="Times New Roman"/>
                <w:sz w:val="21"/>
                <w:szCs w:val="21"/>
                <w:lang w:eastAsia="zh-CN"/>
              </w:rPr>
              <w:t>3.71</w:t>
            </w:r>
          </w:p>
        </w:tc>
        <w:tc>
          <w:tcPr>
            <w:tcW w:w="414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Theme="minorEastAsia" w:hAnsi="Times New Roman" w:cs="Times New Roman"/>
                <w:sz w:val="21"/>
                <w:szCs w:val="21"/>
                <w:lang w:val="de-DE" w:eastAsia="zh-CN"/>
              </w:rPr>
              <w:t>―</w:t>
            </w:r>
          </w:p>
        </w:tc>
        <w:tc>
          <w:tcPr>
            <w:tcW w:w="606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  <w:t>20–50</w:t>
            </w:r>
          </w:p>
        </w:tc>
        <w:tc>
          <w:tcPr>
            <w:tcW w:w="520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  <w:t>0.77</w:t>
            </w:r>
          </w:p>
        </w:tc>
        <w:tc>
          <w:tcPr>
            <w:tcW w:w="426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Theme="minorEastAsia" w:hAnsi="Times New Roman" w:cs="Times New Roman"/>
                <w:sz w:val="21"/>
                <w:szCs w:val="21"/>
                <w:lang w:val="de-DE" w:eastAsia="zh-CN"/>
              </w:rPr>
              <w:t>―</w:t>
            </w:r>
          </w:p>
        </w:tc>
        <w:tc>
          <w:tcPr>
            <w:tcW w:w="336" w:type="pct"/>
            <w:vAlign w:val="center"/>
          </w:tcPr>
          <w:p w:rsidR="00D41295" w:rsidRPr="0097371A" w:rsidRDefault="00360F93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eastAsiaTheme="minorEastAsia" w:hAnsi="Times New Roman" w:cs="Times New Roman"/>
                <w:sz w:val="21"/>
                <w:szCs w:val="21"/>
                <w:lang w:eastAsia="zh-CN"/>
              </w:rPr>
              <w:t>[S</w:t>
            </w:r>
            <w:r w:rsidR="00A82C17" w:rsidRPr="0097371A">
              <w:rPr>
                <w:rFonts w:ascii="Times New Roman" w:eastAsiaTheme="minorEastAsia" w:hAnsi="Times New Roman" w:cs="Times New Roman"/>
                <w:sz w:val="21"/>
                <w:szCs w:val="21"/>
                <w:lang w:eastAsia="zh-CN"/>
              </w:rPr>
              <w:t>8</w:t>
            </w:r>
            <w:r>
              <w:rPr>
                <w:rFonts w:ascii="Times New Roman" w:eastAsiaTheme="minorEastAsia" w:hAnsi="Times New Roman" w:cs="Times New Roman"/>
                <w:sz w:val="21"/>
                <w:szCs w:val="21"/>
                <w:lang w:eastAsia="zh-CN"/>
              </w:rPr>
              <w:t>]</w:t>
            </w:r>
          </w:p>
        </w:tc>
      </w:tr>
      <w:tr w:rsidR="00D41295" w:rsidRPr="0097371A" w:rsidTr="0097371A">
        <w:trPr>
          <w:trHeight w:val="397"/>
        </w:trPr>
        <w:tc>
          <w:tcPr>
            <w:tcW w:w="1975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  <w:t>Self-powered multimodal sensor</w:t>
            </w:r>
          </w:p>
        </w:tc>
        <w:tc>
          <w:tcPr>
            <w:tcW w:w="312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Theme="minorEastAsia" w:hAnsi="Times New Roman" w:cs="Times New Roman"/>
                <w:sz w:val="21"/>
                <w:szCs w:val="21"/>
                <w:lang w:val="de-DE" w:eastAsia="zh-CN"/>
              </w:rPr>
              <w:t>40–90</w:t>
            </w:r>
          </w:p>
        </w:tc>
        <w:tc>
          <w:tcPr>
            <w:tcW w:w="412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eastAsia="zh-CN"/>
              </w:rPr>
            </w:pPr>
            <w:r w:rsidRPr="0097371A">
              <w:rPr>
                <w:rFonts w:ascii="Times New Roman" w:eastAsiaTheme="minorEastAsia" w:hAnsi="Times New Roman" w:cs="Times New Roman"/>
                <w:sz w:val="21"/>
                <w:szCs w:val="21"/>
                <w:lang w:val="de-DE" w:eastAsia="zh-CN"/>
              </w:rPr>
              <w:t>―</w:t>
            </w:r>
          </w:p>
        </w:tc>
        <w:tc>
          <w:tcPr>
            <w:tcW w:w="414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Theme="minorEastAsia" w:hAnsi="Times New Roman" w:cs="Times New Roman"/>
                <w:sz w:val="21"/>
                <w:szCs w:val="21"/>
                <w:lang w:val="de-DE" w:eastAsia="zh-CN"/>
              </w:rPr>
              <w:t>―</w:t>
            </w:r>
          </w:p>
        </w:tc>
        <w:tc>
          <w:tcPr>
            <w:tcW w:w="606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  <w:t>25-40</w:t>
            </w:r>
          </w:p>
        </w:tc>
        <w:tc>
          <w:tcPr>
            <w:tcW w:w="520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  <w:t>0.055</w:t>
            </w:r>
          </w:p>
        </w:tc>
        <w:tc>
          <w:tcPr>
            <w:tcW w:w="426" w:type="pct"/>
            <w:vAlign w:val="center"/>
          </w:tcPr>
          <w:p w:rsidR="00D41295" w:rsidRPr="0097371A" w:rsidRDefault="00A82C17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Theme="minorEastAsia" w:hAnsi="Times New Roman" w:cs="Times New Roman"/>
                <w:sz w:val="21"/>
                <w:szCs w:val="21"/>
                <w:lang w:val="de-DE" w:eastAsia="zh-CN"/>
              </w:rPr>
              <w:t>―</w:t>
            </w:r>
          </w:p>
        </w:tc>
        <w:tc>
          <w:tcPr>
            <w:tcW w:w="336" w:type="pct"/>
            <w:vAlign w:val="center"/>
          </w:tcPr>
          <w:p w:rsidR="00D41295" w:rsidRPr="0097371A" w:rsidRDefault="00360F93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eastAsiaTheme="minorEastAsia" w:hAnsi="Times New Roman" w:cs="Times New Roman"/>
                <w:sz w:val="21"/>
                <w:szCs w:val="21"/>
                <w:lang w:eastAsia="zh-CN"/>
              </w:rPr>
              <w:t>[S</w:t>
            </w:r>
            <w:r w:rsidR="00A82C17" w:rsidRPr="0097371A">
              <w:rPr>
                <w:rFonts w:ascii="Times New Roman" w:eastAsiaTheme="minorEastAsia" w:hAnsi="Times New Roman" w:cs="Times New Roman"/>
                <w:sz w:val="21"/>
                <w:szCs w:val="21"/>
                <w:lang w:eastAsia="zh-CN"/>
              </w:rPr>
              <w:t>9</w:t>
            </w:r>
            <w:r>
              <w:rPr>
                <w:rFonts w:ascii="Times New Roman" w:eastAsiaTheme="minorEastAsia" w:hAnsi="Times New Roman" w:cs="Times New Roman"/>
                <w:sz w:val="21"/>
                <w:szCs w:val="21"/>
                <w:lang w:eastAsia="zh-CN"/>
              </w:rPr>
              <w:t>]</w:t>
            </w:r>
          </w:p>
        </w:tc>
      </w:tr>
    </w:tbl>
    <w:bookmarkEnd w:id="12"/>
    <w:p w:rsidR="00D41295" w:rsidRPr="000D3B5C" w:rsidRDefault="00A82C17" w:rsidP="0097371A">
      <w:pPr>
        <w:spacing w:before="240" w:after="120"/>
        <w:jc w:val="both"/>
        <w:rPr>
          <w:rFonts w:ascii="Times New Roman" w:eastAsia="宋体" w:hAnsi="Times New Roman" w:cs="Times New Roman"/>
          <w:bCs/>
          <w:sz w:val="24"/>
          <w:lang w:eastAsia="zh-CN"/>
        </w:rPr>
      </w:pPr>
      <w:r w:rsidRPr="000D3B5C">
        <w:rPr>
          <w:rFonts w:ascii="Times New Roman" w:eastAsia="MS Mincho" w:hAnsi="Times New Roman" w:cs="Times New Roman"/>
          <w:b/>
          <w:sz w:val="24"/>
          <w:lang w:val="de-DE" w:eastAsia="ja-JP"/>
        </w:rPr>
        <w:t>Table S</w:t>
      </w:r>
      <w:r w:rsidRPr="000D3B5C">
        <w:rPr>
          <w:rFonts w:ascii="Times New Roman" w:eastAsia="宋体" w:hAnsi="Times New Roman" w:cs="Times New Roman"/>
          <w:b/>
          <w:sz w:val="24"/>
          <w:lang w:eastAsia="zh-CN"/>
        </w:rPr>
        <w:t>4</w:t>
      </w:r>
      <w:r w:rsidRPr="000D3B5C">
        <w:rPr>
          <w:rFonts w:ascii="Times New Roman" w:eastAsia="MS Mincho" w:hAnsi="Times New Roman" w:cs="Times New Roman"/>
          <w:b/>
          <w:sz w:val="24"/>
          <w:lang w:val="de-DE" w:eastAsia="ja-JP"/>
        </w:rPr>
        <w:t>.</w:t>
      </w:r>
      <w:bookmarkStart w:id="21" w:name="_Hlk207805935"/>
      <w:r w:rsidRPr="000D3B5C">
        <w:rPr>
          <w:rFonts w:ascii="Times New Roman" w:eastAsia="宋体" w:hAnsi="Times New Roman" w:cs="Times New Roman" w:hint="eastAsia"/>
          <w:b/>
          <w:sz w:val="24"/>
          <w:lang w:eastAsia="zh-CN"/>
        </w:rPr>
        <w:t xml:space="preserve"> </w:t>
      </w:r>
      <w:r w:rsidRPr="000D3B5C">
        <w:rPr>
          <w:rFonts w:ascii="Times New Roman" w:eastAsia="宋体" w:hAnsi="Times New Roman" w:cs="Times New Roman"/>
          <w:bCs/>
          <w:sz w:val="24"/>
          <w:lang w:eastAsia="zh-CN"/>
        </w:rPr>
        <w:t xml:space="preserve">Comparison of cryogenic actuation performance </w:t>
      </w:r>
      <w:r w:rsidRPr="000D3B5C">
        <w:rPr>
          <w:rFonts w:ascii="Times New Roman" w:eastAsia="宋体" w:hAnsi="Times New Roman" w:cs="Times New Roman" w:hint="eastAsia"/>
          <w:bCs/>
          <w:sz w:val="24"/>
          <w:lang w:eastAsia="zh-CN"/>
        </w:rPr>
        <w:t>of our hybrid crystal</w:t>
      </w:r>
      <w:r w:rsidRPr="000D3B5C">
        <w:rPr>
          <w:rFonts w:ascii="Times New Roman" w:eastAsia="宋体" w:hAnsi="Times New Roman" w:cs="Times New Roman"/>
          <w:bCs/>
          <w:sz w:val="24"/>
          <w:lang w:eastAsia="zh-CN"/>
        </w:rPr>
        <w:t>s with representative flexible actuators</w:t>
      </w:r>
      <w:bookmarkEnd w:id="21"/>
    </w:p>
    <w:tbl>
      <w:tblPr>
        <w:tblStyle w:val="10"/>
        <w:tblpPr w:leftFromText="180" w:rightFromText="180" w:vertAnchor="text" w:horzAnchor="page" w:tblpXSpec="center" w:tblpY="267"/>
        <w:tblOverlap w:val="never"/>
        <w:tblW w:w="5000" w:type="pct"/>
        <w:tblBorders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99"/>
        <w:gridCol w:w="1289"/>
        <w:gridCol w:w="1305"/>
        <w:gridCol w:w="1434"/>
        <w:gridCol w:w="1306"/>
        <w:gridCol w:w="683"/>
      </w:tblGrid>
      <w:tr w:rsidR="00D41295" w:rsidRPr="0097371A" w:rsidTr="0097371A">
        <w:trPr>
          <w:trHeight w:val="397"/>
        </w:trPr>
        <w:tc>
          <w:tcPr>
            <w:tcW w:w="1476" w:type="pct"/>
            <w:vAlign w:val="center"/>
          </w:tcPr>
          <w:p w:rsidR="00D41295" w:rsidRPr="0097371A" w:rsidRDefault="00F93E78" w:rsidP="0097371A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bookmarkStart w:id="22" w:name="_Hlk207805947"/>
            <w:r w:rsidRPr="0097371A">
              <w:rPr>
                <w:rFonts w:ascii="Times New Roman" w:eastAsia="宋体" w:hAnsi="Times New Roman" w:cs="Times New Roman"/>
                <w:bCs/>
                <w:sz w:val="21"/>
                <w:szCs w:val="21"/>
                <w:lang w:eastAsia="zh-CN"/>
              </w:rPr>
              <w:t>Actua</w:t>
            </w:r>
            <w:r w:rsidRPr="0097371A">
              <w:rPr>
                <w:rFonts w:ascii="Times New Roman" w:eastAsia="宋体" w:hAnsi="Times New Roman" w:cs="Times New Roman" w:hint="eastAsia"/>
                <w:bCs/>
                <w:sz w:val="21"/>
                <w:szCs w:val="21"/>
                <w:lang w:eastAsia="zh-CN"/>
              </w:rPr>
              <w:t>tor</w:t>
            </w:r>
            <w:r w:rsidRPr="0097371A">
              <w:rPr>
                <w:rFonts w:ascii="Times New Roman" w:eastAsia="宋体" w:hAnsi="Times New Roman" w:cs="Times New Roman"/>
                <w:bCs/>
                <w:sz w:val="21"/>
                <w:szCs w:val="21"/>
                <w:lang w:eastAsia="zh-CN"/>
              </w:rPr>
              <w:t xml:space="preserve"> </w:t>
            </w:r>
            <w:r w:rsidRPr="0097371A"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  <w:t>system</w:t>
            </w:r>
          </w:p>
        </w:tc>
        <w:tc>
          <w:tcPr>
            <w:tcW w:w="733" w:type="pct"/>
            <w:vAlign w:val="center"/>
          </w:tcPr>
          <w:p w:rsidR="00D41295" w:rsidRPr="0097371A" w:rsidRDefault="00A82C17" w:rsidP="0097371A">
            <w:pPr>
              <w:jc w:val="center"/>
              <w:rPr>
                <w:rFonts w:ascii="Times New Roman" w:eastAsia="宋体" w:hAnsi="Times New Roman" w:cs="Times New Roman"/>
                <w:sz w:val="21"/>
                <w:szCs w:val="21"/>
                <w:lang w:eastAsia="zh-CN"/>
              </w:rPr>
            </w:pPr>
            <w:r w:rsidRPr="0097371A">
              <w:rPr>
                <w:rFonts w:ascii="Times New Roman" w:eastAsia="宋体" w:hAnsi="Times New Roman" w:cs="Times New Roman"/>
                <w:sz w:val="21"/>
                <w:szCs w:val="21"/>
                <w:lang w:eastAsia="zh-CN"/>
              </w:rPr>
              <w:t>Actuation mode</w:t>
            </w:r>
          </w:p>
        </w:tc>
        <w:tc>
          <w:tcPr>
            <w:tcW w:w="775" w:type="pct"/>
            <w:vAlign w:val="center"/>
          </w:tcPr>
          <w:p w:rsidR="00D41295" w:rsidRPr="0097371A" w:rsidRDefault="00A82C17" w:rsidP="0097371A">
            <w:pPr>
              <w:jc w:val="center"/>
              <w:rPr>
                <w:rFonts w:ascii="Times New Roman" w:eastAsia="宋体" w:hAnsi="Times New Roman" w:cs="Times New Roman"/>
                <w:sz w:val="21"/>
                <w:szCs w:val="21"/>
                <w:lang w:eastAsia="zh-CN"/>
              </w:rPr>
            </w:pPr>
            <w:r w:rsidRPr="0097371A">
              <w:rPr>
                <w:rFonts w:ascii="Times New Roman" w:eastAsia="宋体" w:hAnsi="Times New Roman" w:cs="Times New Roman"/>
                <w:sz w:val="21"/>
                <w:szCs w:val="21"/>
                <w:lang w:eastAsia="zh-CN"/>
              </w:rPr>
              <w:t>Operating temperature</w:t>
            </w:r>
          </w:p>
        </w:tc>
        <w:tc>
          <w:tcPr>
            <w:tcW w:w="850" w:type="pct"/>
            <w:vAlign w:val="center"/>
          </w:tcPr>
          <w:p w:rsidR="00D41295" w:rsidRPr="0097371A" w:rsidRDefault="00A82C17" w:rsidP="0097371A">
            <w:pPr>
              <w:jc w:val="center"/>
              <w:rPr>
                <w:rFonts w:ascii="Times New Roman" w:eastAsia="宋体" w:hAnsi="Times New Roman" w:cs="Times New Roman"/>
                <w:sz w:val="21"/>
                <w:szCs w:val="21"/>
                <w:lang w:val="de-DE" w:eastAsia="zh-CN"/>
              </w:rPr>
            </w:pPr>
            <w:r w:rsidRPr="0097371A">
              <w:rPr>
                <w:rFonts w:ascii="Times New Roman" w:eastAsia="宋体" w:hAnsi="Times New Roman" w:cs="Times New Roman"/>
                <w:sz w:val="21"/>
                <w:szCs w:val="21"/>
                <w:lang w:eastAsia="zh-CN"/>
              </w:rPr>
              <w:t>Motion</w:t>
            </w:r>
            <w:r w:rsidR="00F93E78" w:rsidRPr="0097371A">
              <w:rPr>
                <w:rFonts w:ascii="Times New Roman" w:eastAsia="宋体" w:hAnsi="Times New Roman" w:cs="Times New Roman"/>
                <w:sz w:val="21"/>
                <w:szCs w:val="21"/>
                <w:lang w:eastAsia="zh-CN"/>
              </w:rPr>
              <w:t xml:space="preserve"> </w:t>
            </w:r>
            <w:r w:rsidRPr="0097371A">
              <w:rPr>
                <w:rFonts w:ascii="Times New Roman" w:eastAsia="宋体" w:hAnsi="Times New Roman" w:cs="Times New Roman"/>
                <w:sz w:val="21"/>
                <w:szCs w:val="21"/>
                <w:lang w:eastAsia="zh-CN"/>
              </w:rPr>
              <w:t>Type</w:t>
            </w:r>
          </w:p>
        </w:tc>
        <w:tc>
          <w:tcPr>
            <w:tcW w:w="775" w:type="pct"/>
            <w:vAlign w:val="center"/>
          </w:tcPr>
          <w:p w:rsidR="00D41295" w:rsidRPr="0097371A" w:rsidRDefault="00A82C17" w:rsidP="0097371A">
            <w:pPr>
              <w:jc w:val="center"/>
              <w:rPr>
                <w:rFonts w:ascii="Times New Roman" w:eastAsia="宋体" w:hAnsi="Times New Roman" w:cs="Times New Roman"/>
                <w:sz w:val="21"/>
                <w:szCs w:val="21"/>
                <w:lang w:eastAsia="zh-CN"/>
              </w:rPr>
            </w:pPr>
            <w:r w:rsidRPr="0097371A">
              <w:rPr>
                <w:rFonts w:ascii="Times New Roman" w:eastAsia="宋体" w:hAnsi="Times New Roman" w:cs="Times New Roman"/>
                <w:sz w:val="21"/>
                <w:szCs w:val="21"/>
                <w:lang w:eastAsia="zh-CN"/>
              </w:rPr>
              <w:t>Unique advantage</w:t>
            </w:r>
          </w:p>
        </w:tc>
        <w:tc>
          <w:tcPr>
            <w:tcW w:w="391" w:type="pct"/>
            <w:vAlign w:val="center"/>
          </w:tcPr>
          <w:p w:rsidR="00D41295" w:rsidRPr="0097371A" w:rsidRDefault="00A82C17" w:rsidP="0097371A">
            <w:pPr>
              <w:jc w:val="center"/>
              <w:rPr>
                <w:rFonts w:ascii="Times New Roman" w:eastAsia="宋体" w:hAnsi="Times New Roman" w:cs="Times New Roman"/>
                <w:sz w:val="21"/>
                <w:szCs w:val="21"/>
                <w:lang w:eastAsia="zh-CN"/>
              </w:rPr>
            </w:pPr>
            <w:r w:rsidRPr="0097371A">
              <w:rPr>
                <w:rFonts w:ascii="Times New Roman" w:eastAsia="宋体" w:hAnsi="Times New Roman" w:cs="Times New Roman"/>
                <w:sz w:val="21"/>
                <w:szCs w:val="21"/>
              </w:rPr>
              <w:t>Ref</w:t>
            </w:r>
            <w:r w:rsidR="000562BD">
              <w:rPr>
                <w:rFonts w:ascii="Times New Roman" w:eastAsia="宋体" w:hAnsi="Times New Roman" w:cs="Times New Roman"/>
                <w:sz w:val="21"/>
                <w:szCs w:val="21"/>
              </w:rPr>
              <w:t>s</w:t>
            </w:r>
            <w:r w:rsidRPr="0097371A">
              <w:rPr>
                <w:rFonts w:ascii="Times New Roman" w:eastAsia="宋体" w:hAnsi="Times New Roman" w:cs="Times New Roman"/>
                <w:sz w:val="21"/>
                <w:szCs w:val="21"/>
              </w:rPr>
              <w:t>.</w:t>
            </w:r>
          </w:p>
        </w:tc>
      </w:tr>
      <w:tr w:rsidR="00D41295" w:rsidRPr="0097371A" w:rsidTr="0097371A">
        <w:trPr>
          <w:trHeight w:val="397"/>
        </w:trPr>
        <w:tc>
          <w:tcPr>
            <w:tcW w:w="1476" w:type="pct"/>
            <w:vAlign w:val="center"/>
          </w:tcPr>
          <w:p w:rsidR="00D41295" w:rsidRPr="0097371A" w:rsidRDefault="00A82C17" w:rsidP="0097371A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  <w:t xml:space="preserve">This work </w:t>
            </w:r>
          </w:p>
          <w:p w:rsidR="00D41295" w:rsidRPr="0097371A" w:rsidRDefault="00A82C17" w:rsidP="0097371A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  <w:t>(hybrid crystal)</w:t>
            </w:r>
          </w:p>
        </w:tc>
        <w:tc>
          <w:tcPr>
            <w:tcW w:w="733" w:type="pct"/>
            <w:vAlign w:val="center"/>
          </w:tcPr>
          <w:p w:rsidR="00D41295" w:rsidRPr="0097371A" w:rsidRDefault="00A82C17" w:rsidP="0097371A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Theme="minorEastAsia" w:hAnsi="Times New Roman" w:cs="Times New Roman"/>
                <w:sz w:val="21"/>
                <w:szCs w:val="21"/>
                <w:lang w:val="de-DE" w:eastAsia="zh-CN"/>
              </w:rPr>
              <w:t>I</w:t>
            </w:r>
            <w:r w:rsidRPr="0097371A"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  <w:t>nfrared radiation</w:t>
            </w:r>
          </w:p>
        </w:tc>
        <w:tc>
          <w:tcPr>
            <w:tcW w:w="775" w:type="pct"/>
            <w:vAlign w:val="center"/>
          </w:tcPr>
          <w:p w:rsidR="00D41295" w:rsidRPr="0097371A" w:rsidRDefault="00A82C17" w:rsidP="0097371A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eastAsia="zh-CN"/>
              </w:rPr>
            </w:pPr>
            <w:r w:rsidRPr="0097371A">
              <w:rPr>
                <w:rFonts w:ascii="Times New Roman" w:eastAsiaTheme="minorEastAsia" w:hAnsi="Times New Roman" w:cs="Times New Roman"/>
                <w:sz w:val="21"/>
                <w:szCs w:val="21"/>
                <w:lang w:val="de-DE" w:eastAsia="zh-CN"/>
              </w:rPr>
              <w:t>−150°C</w:t>
            </w:r>
          </w:p>
        </w:tc>
        <w:tc>
          <w:tcPr>
            <w:tcW w:w="850" w:type="pct"/>
            <w:vAlign w:val="center"/>
          </w:tcPr>
          <w:p w:rsidR="00D41295" w:rsidRPr="0097371A" w:rsidRDefault="00A82C17" w:rsidP="0097371A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  <w:t>Crawl, walk, jump</w:t>
            </w:r>
          </w:p>
        </w:tc>
        <w:tc>
          <w:tcPr>
            <w:tcW w:w="775" w:type="pct"/>
            <w:vAlign w:val="center"/>
          </w:tcPr>
          <w:p w:rsidR="00D41295" w:rsidRPr="0097371A" w:rsidRDefault="00A82C17" w:rsidP="0097371A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  <w:t>Fast and controllable movement</w:t>
            </w:r>
          </w:p>
        </w:tc>
        <w:tc>
          <w:tcPr>
            <w:tcW w:w="391" w:type="pct"/>
            <w:vAlign w:val="center"/>
          </w:tcPr>
          <w:p w:rsidR="00D41295" w:rsidRPr="0097371A" w:rsidRDefault="00D41295" w:rsidP="0097371A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eastAsia="zh-CN"/>
              </w:rPr>
            </w:pPr>
          </w:p>
        </w:tc>
      </w:tr>
      <w:tr w:rsidR="00D41295" w:rsidRPr="0097371A" w:rsidTr="0097371A">
        <w:trPr>
          <w:trHeight w:val="397"/>
        </w:trPr>
        <w:tc>
          <w:tcPr>
            <w:tcW w:w="1476" w:type="pct"/>
            <w:vAlign w:val="center"/>
          </w:tcPr>
          <w:p w:rsidR="00D41295" w:rsidRPr="0097371A" w:rsidRDefault="00A82C17" w:rsidP="0097371A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  <w:t>IS-P</w:t>
            </w:r>
            <w:r w:rsidRPr="0097371A">
              <w:rPr>
                <w:rFonts w:ascii="Times New Roman" w:eastAsia="MS Mincho" w:hAnsi="Times New Roman" w:cs="Times New Roman"/>
                <w:sz w:val="21"/>
                <w:szCs w:val="21"/>
                <w:vertAlign w:val="superscript"/>
                <w:lang w:val="de-DE" w:eastAsia="ja-JP"/>
              </w:rPr>
              <w:t>3</w:t>
            </w:r>
            <w:r w:rsidRPr="0097371A"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  <w:t>//1–3</w:t>
            </w:r>
          </w:p>
        </w:tc>
        <w:tc>
          <w:tcPr>
            <w:tcW w:w="733" w:type="pct"/>
            <w:vAlign w:val="center"/>
          </w:tcPr>
          <w:p w:rsidR="00D41295" w:rsidRPr="0097371A" w:rsidRDefault="00A82C17" w:rsidP="0097371A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bookmarkStart w:id="23" w:name="OLE_LINK14"/>
            <w:bookmarkStart w:id="24" w:name="OLE_LINK15"/>
            <w:r w:rsidRPr="0097371A"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  <w:t>Temperature switching</w:t>
            </w:r>
            <w:bookmarkEnd w:id="23"/>
            <w:bookmarkEnd w:id="24"/>
          </w:p>
        </w:tc>
        <w:tc>
          <w:tcPr>
            <w:tcW w:w="775" w:type="pct"/>
            <w:vAlign w:val="center"/>
          </w:tcPr>
          <w:p w:rsidR="00D41295" w:rsidRPr="0097371A" w:rsidRDefault="00A82C17" w:rsidP="0097371A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eastAsia="zh-CN"/>
              </w:rPr>
            </w:pPr>
            <w:r w:rsidRPr="0097371A">
              <w:rPr>
                <w:rFonts w:ascii="Times New Roman" w:eastAsiaTheme="minorEastAsia" w:hAnsi="Times New Roman" w:cs="Times New Roman"/>
                <w:sz w:val="21"/>
                <w:szCs w:val="21"/>
                <w:lang w:val="de-DE" w:eastAsia="zh-CN"/>
              </w:rPr>
              <w:t>−125°C</w:t>
            </w:r>
          </w:p>
        </w:tc>
        <w:tc>
          <w:tcPr>
            <w:tcW w:w="850" w:type="pct"/>
            <w:vAlign w:val="center"/>
          </w:tcPr>
          <w:p w:rsidR="00D41295" w:rsidRPr="0097371A" w:rsidRDefault="00A82C17" w:rsidP="0097371A">
            <w:pPr>
              <w:jc w:val="center"/>
              <w:rPr>
                <w:rFonts w:ascii="Times New Roman" w:eastAsiaTheme="minorEastAsia" w:hAnsi="Times New Roman" w:cs="Times New Roman"/>
                <w:sz w:val="21"/>
                <w:szCs w:val="21"/>
                <w:lang w:val="de-DE" w:eastAsia="zh-CN"/>
              </w:rPr>
            </w:pPr>
            <w:r w:rsidRPr="0097371A">
              <w:rPr>
                <w:rFonts w:ascii="Times New Roman" w:eastAsiaTheme="minorEastAsia" w:hAnsi="Times New Roman" w:cs="Times New Roman"/>
                <w:sz w:val="21"/>
                <w:szCs w:val="21"/>
                <w:lang w:val="de-DE" w:eastAsia="zh-CN"/>
              </w:rPr>
              <w:t>Bending,</w:t>
            </w:r>
          </w:p>
          <w:p w:rsidR="00D41295" w:rsidRPr="0097371A" w:rsidRDefault="00A82C17" w:rsidP="0097371A">
            <w:pPr>
              <w:jc w:val="center"/>
              <w:rPr>
                <w:rFonts w:ascii="Times New Roman" w:eastAsiaTheme="minorEastAsia" w:hAnsi="Times New Roman" w:cs="Times New Roman"/>
                <w:sz w:val="21"/>
                <w:szCs w:val="21"/>
                <w:lang w:val="de-DE" w:eastAsia="zh-CN"/>
              </w:rPr>
            </w:pPr>
            <w:r w:rsidRPr="0097371A"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  <w:t>grasping</w:t>
            </w:r>
          </w:p>
        </w:tc>
        <w:tc>
          <w:tcPr>
            <w:tcW w:w="775" w:type="pct"/>
            <w:vAlign w:val="center"/>
          </w:tcPr>
          <w:p w:rsidR="00D41295" w:rsidRPr="0097371A" w:rsidRDefault="00A82C17" w:rsidP="0097371A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  <w:t>Sensitive response (</w:t>
            </w:r>
            <w:r w:rsidRPr="0097371A">
              <w:rPr>
                <w:rFonts w:ascii="Times New Roman" w:hAnsi="Times New Roman" w:cs="Times New Roman"/>
                <w:color w:val="000000"/>
                <w:sz w:val="21"/>
                <w:szCs w:val="21"/>
                <w:shd w:val="clear" w:color="auto" w:fill="FFFFFF"/>
              </w:rPr>
              <w:t>1867</w:t>
            </w:r>
            <w:r w:rsidRPr="0097371A">
              <w:rPr>
                <w:rFonts w:ascii="Times New Roman" w:hAnsi="Times New Roman" w:cs="Times New Roman"/>
                <w:color w:val="000000"/>
                <w:sz w:val="21"/>
                <w:szCs w:val="21"/>
                <w:shd w:val="clear" w:color="auto" w:fill="FFFFFF"/>
                <w:lang w:eastAsia="zh-CN"/>
              </w:rPr>
              <w:t>°/s</w:t>
            </w:r>
            <w:r w:rsidRPr="0097371A"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  <w:t>)</w:t>
            </w:r>
          </w:p>
        </w:tc>
        <w:tc>
          <w:tcPr>
            <w:tcW w:w="391" w:type="pct"/>
            <w:vAlign w:val="center"/>
          </w:tcPr>
          <w:p w:rsidR="00D41295" w:rsidRPr="0097371A" w:rsidRDefault="00360F93" w:rsidP="0097371A">
            <w:pPr>
              <w:jc w:val="center"/>
              <w:rPr>
                <w:rFonts w:ascii="Times New Roman" w:eastAsiaTheme="minorEastAsia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eastAsiaTheme="minorEastAsia" w:hAnsi="Times New Roman" w:cs="Times New Roman"/>
                <w:sz w:val="21"/>
                <w:szCs w:val="21"/>
                <w:lang w:eastAsia="zh-CN"/>
              </w:rPr>
              <w:t>[S</w:t>
            </w:r>
            <w:r w:rsidR="00A82C17" w:rsidRPr="0097371A">
              <w:rPr>
                <w:rFonts w:ascii="Times New Roman" w:eastAsiaTheme="minorEastAsia" w:hAnsi="Times New Roman" w:cs="Times New Roman"/>
                <w:sz w:val="21"/>
                <w:szCs w:val="21"/>
                <w:lang w:eastAsia="zh-CN"/>
              </w:rPr>
              <w:t>10</w:t>
            </w:r>
            <w:r>
              <w:rPr>
                <w:rFonts w:ascii="Times New Roman" w:eastAsiaTheme="minorEastAsia" w:hAnsi="Times New Roman" w:cs="Times New Roman"/>
                <w:sz w:val="21"/>
                <w:szCs w:val="21"/>
                <w:lang w:eastAsia="zh-CN"/>
              </w:rPr>
              <w:t>]</w:t>
            </w:r>
          </w:p>
        </w:tc>
      </w:tr>
      <w:tr w:rsidR="00D41295" w:rsidRPr="0097371A" w:rsidTr="0097371A">
        <w:trPr>
          <w:trHeight w:val="397"/>
        </w:trPr>
        <w:tc>
          <w:tcPr>
            <w:tcW w:w="1476" w:type="pct"/>
            <w:vAlign w:val="center"/>
          </w:tcPr>
          <w:p w:rsidR="00D41295" w:rsidRPr="0097371A" w:rsidRDefault="00A82C17" w:rsidP="0097371A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  <w:t>Magnetic flexible metastructures</w:t>
            </w:r>
          </w:p>
        </w:tc>
        <w:tc>
          <w:tcPr>
            <w:tcW w:w="733" w:type="pct"/>
            <w:vAlign w:val="center"/>
          </w:tcPr>
          <w:p w:rsidR="00D41295" w:rsidRPr="0097371A" w:rsidRDefault="00A82C17" w:rsidP="0097371A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  <w:t>Magnetic control</w:t>
            </w:r>
          </w:p>
        </w:tc>
        <w:tc>
          <w:tcPr>
            <w:tcW w:w="775" w:type="pct"/>
            <w:vAlign w:val="center"/>
          </w:tcPr>
          <w:p w:rsidR="00D41295" w:rsidRPr="0097371A" w:rsidRDefault="00A82C17" w:rsidP="0097371A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eastAsia="zh-CN"/>
              </w:rPr>
            </w:pPr>
            <w:r w:rsidRPr="0097371A">
              <w:rPr>
                <w:rFonts w:ascii="Times New Roman" w:eastAsiaTheme="minorEastAsia" w:hAnsi="Times New Roman" w:cs="Times New Roman"/>
                <w:sz w:val="21"/>
                <w:szCs w:val="21"/>
                <w:lang w:val="de-DE" w:eastAsia="zh-CN"/>
              </w:rPr>
              <w:t>−</w:t>
            </w:r>
            <w:r w:rsidRPr="0097371A">
              <w:rPr>
                <w:rFonts w:ascii="Times New Roman" w:eastAsia="MS Mincho" w:hAnsi="Times New Roman" w:cs="Times New Roman"/>
                <w:sz w:val="21"/>
                <w:szCs w:val="21"/>
                <w:lang w:eastAsia="zh-CN"/>
              </w:rPr>
              <w:t>196°C</w:t>
            </w:r>
          </w:p>
        </w:tc>
        <w:tc>
          <w:tcPr>
            <w:tcW w:w="850" w:type="pct"/>
            <w:vAlign w:val="center"/>
          </w:tcPr>
          <w:p w:rsidR="00D41295" w:rsidRPr="0097371A" w:rsidRDefault="00A82C17" w:rsidP="0097371A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  <w:t>Crawling, grasping</w:t>
            </w:r>
          </w:p>
        </w:tc>
        <w:tc>
          <w:tcPr>
            <w:tcW w:w="775" w:type="pct"/>
            <w:vAlign w:val="center"/>
          </w:tcPr>
          <w:p w:rsidR="00D41295" w:rsidRPr="0097371A" w:rsidRDefault="00A82C17" w:rsidP="0097371A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  <w:t>Complex deformation</w:t>
            </w:r>
          </w:p>
        </w:tc>
        <w:tc>
          <w:tcPr>
            <w:tcW w:w="391" w:type="pct"/>
            <w:vAlign w:val="center"/>
          </w:tcPr>
          <w:p w:rsidR="00D41295" w:rsidRPr="0097371A" w:rsidRDefault="00360F93" w:rsidP="0097371A">
            <w:pPr>
              <w:jc w:val="center"/>
              <w:rPr>
                <w:rFonts w:ascii="Times New Roman" w:eastAsiaTheme="minorEastAsia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eastAsiaTheme="minorEastAsia" w:hAnsi="Times New Roman" w:cs="Times New Roman"/>
                <w:sz w:val="21"/>
                <w:szCs w:val="21"/>
                <w:lang w:eastAsia="zh-CN"/>
              </w:rPr>
              <w:t>[S</w:t>
            </w:r>
            <w:r w:rsidR="00A82C17" w:rsidRPr="0097371A">
              <w:rPr>
                <w:rFonts w:ascii="Times New Roman" w:eastAsiaTheme="minorEastAsia" w:hAnsi="Times New Roman" w:cs="Times New Roman"/>
                <w:sz w:val="21"/>
                <w:szCs w:val="21"/>
                <w:lang w:eastAsia="zh-CN"/>
              </w:rPr>
              <w:t>11</w:t>
            </w:r>
            <w:r>
              <w:rPr>
                <w:rFonts w:ascii="Times New Roman" w:eastAsiaTheme="minorEastAsia" w:hAnsi="Times New Roman" w:cs="Times New Roman"/>
                <w:sz w:val="21"/>
                <w:szCs w:val="21"/>
                <w:lang w:eastAsia="zh-CN"/>
              </w:rPr>
              <w:t>]</w:t>
            </w:r>
          </w:p>
        </w:tc>
      </w:tr>
      <w:tr w:rsidR="00D41295" w:rsidRPr="0097371A" w:rsidTr="0097371A">
        <w:trPr>
          <w:trHeight w:val="397"/>
        </w:trPr>
        <w:tc>
          <w:tcPr>
            <w:tcW w:w="1476" w:type="pct"/>
            <w:vAlign w:val="center"/>
          </w:tcPr>
          <w:p w:rsidR="00D41295" w:rsidRPr="0097371A" w:rsidRDefault="00A82C17" w:rsidP="0097371A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  <w:t>LCEs</w:t>
            </w:r>
          </w:p>
        </w:tc>
        <w:tc>
          <w:tcPr>
            <w:tcW w:w="733" w:type="pct"/>
            <w:vAlign w:val="center"/>
          </w:tcPr>
          <w:p w:rsidR="00D41295" w:rsidRPr="0097371A" w:rsidRDefault="00A82C17" w:rsidP="0097371A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  <w:t>Temperature switching</w:t>
            </w:r>
          </w:p>
        </w:tc>
        <w:tc>
          <w:tcPr>
            <w:tcW w:w="775" w:type="pct"/>
            <w:vAlign w:val="center"/>
          </w:tcPr>
          <w:p w:rsidR="00D41295" w:rsidRPr="0097371A" w:rsidRDefault="00A82C17" w:rsidP="0097371A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eastAsia="zh-CN"/>
              </w:rPr>
            </w:pPr>
            <w:r w:rsidRPr="0097371A">
              <w:rPr>
                <w:rFonts w:ascii="Times New Roman" w:eastAsia="MS Mincho" w:hAnsi="Times New Roman" w:cs="Times New Roman"/>
                <w:sz w:val="21"/>
                <w:szCs w:val="21"/>
                <w:lang w:eastAsia="zh-CN"/>
              </w:rPr>
              <w:t>−18°C</w:t>
            </w:r>
          </w:p>
        </w:tc>
        <w:tc>
          <w:tcPr>
            <w:tcW w:w="850" w:type="pct"/>
            <w:vAlign w:val="center"/>
          </w:tcPr>
          <w:p w:rsidR="00D41295" w:rsidRPr="0097371A" w:rsidRDefault="00A82C17" w:rsidP="0097371A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  <w:t>Slight bending</w:t>
            </w:r>
          </w:p>
        </w:tc>
        <w:tc>
          <w:tcPr>
            <w:tcW w:w="775" w:type="pct"/>
            <w:vAlign w:val="center"/>
          </w:tcPr>
          <w:p w:rsidR="00D41295" w:rsidRPr="0097371A" w:rsidRDefault="00A82C17" w:rsidP="0097371A">
            <w:pPr>
              <w:jc w:val="center"/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</w:pPr>
            <w:r w:rsidRPr="0097371A">
              <w:rPr>
                <w:rFonts w:ascii="Times New Roman" w:eastAsia="MS Mincho" w:hAnsi="Times New Roman" w:cs="Times New Roman"/>
                <w:sz w:val="21"/>
                <w:szCs w:val="21"/>
                <w:lang w:val="de-DE" w:eastAsia="ja-JP"/>
              </w:rPr>
              <w:t>Simple fabrication</w:t>
            </w:r>
          </w:p>
        </w:tc>
        <w:tc>
          <w:tcPr>
            <w:tcW w:w="391" w:type="pct"/>
            <w:vAlign w:val="center"/>
          </w:tcPr>
          <w:p w:rsidR="00D41295" w:rsidRPr="0097371A" w:rsidRDefault="00360F93" w:rsidP="0097371A">
            <w:pPr>
              <w:jc w:val="center"/>
              <w:rPr>
                <w:rFonts w:ascii="Times New Roman" w:eastAsiaTheme="minorEastAsia" w:hAnsi="Times New Roman" w:cs="Times New Roman"/>
                <w:sz w:val="21"/>
                <w:szCs w:val="21"/>
                <w:lang w:eastAsia="zh-CN"/>
              </w:rPr>
            </w:pPr>
            <w:r>
              <w:rPr>
                <w:rFonts w:ascii="Times New Roman" w:eastAsiaTheme="minorEastAsia" w:hAnsi="Times New Roman" w:cs="Times New Roman"/>
                <w:sz w:val="21"/>
                <w:szCs w:val="21"/>
                <w:lang w:eastAsia="zh-CN"/>
              </w:rPr>
              <w:t>[S</w:t>
            </w:r>
            <w:r w:rsidR="00A82C17" w:rsidRPr="0097371A">
              <w:rPr>
                <w:rFonts w:ascii="Times New Roman" w:eastAsiaTheme="minorEastAsia" w:hAnsi="Times New Roman" w:cs="Times New Roman"/>
                <w:sz w:val="21"/>
                <w:szCs w:val="21"/>
                <w:lang w:eastAsia="zh-CN"/>
              </w:rPr>
              <w:t>12</w:t>
            </w:r>
            <w:r>
              <w:rPr>
                <w:rFonts w:ascii="Times New Roman" w:eastAsiaTheme="minorEastAsia" w:hAnsi="Times New Roman" w:cs="Times New Roman"/>
                <w:sz w:val="21"/>
                <w:szCs w:val="21"/>
                <w:lang w:eastAsia="zh-CN"/>
              </w:rPr>
              <w:t>]</w:t>
            </w:r>
          </w:p>
        </w:tc>
      </w:tr>
    </w:tbl>
    <w:p w:rsidR="00D41295" w:rsidRPr="000D3B5C" w:rsidRDefault="0097371A" w:rsidP="0097371A">
      <w:pPr>
        <w:spacing w:before="240" w:after="240"/>
        <w:rPr>
          <w:rFonts w:ascii="Times New Roman" w:eastAsia="MS Mincho" w:hAnsi="Times New Roman" w:cs="Times New Roman"/>
          <w:b/>
          <w:sz w:val="24"/>
          <w:lang w:val="de-DE" w:eastAsia="ja-JP"/>
        </w:rPr>
      </w:pPr>
      <w:bookmarkStart w:id="25" w:name="_Hlk192342657"/>
      <w:bookmarkEnd w:id="22"/>
      <w:r w:rsidRPr="0097371A">
        <w:rPr>
          <w:rFonts w:ascii="Times New Roman" w:eastAsiaTheme="minorEastAsia" w:hAnsi="Times New Roman" w:cs="Times New Roman"/>
          <w:b/>
          <w:sz w:val="28"/>
          <w:lang w:val="de-DE" w:eastAsia="zh-CN"/>
        </w:rPr>
        <w:t>S2</w:t>
      </w:r>
      <w:r w:rsidR="00A82C17" w:rsidRPr="0097371A">
        <w:rPr>
          <w:rFonts w:ascii="Times New Roman" w:eastAsia="MS Mincho" w:hAnsi="Times New Roman" w:cs="Times New Roman"/>
          <w:sz w:val="28"/>
          <w:lang w:val="de-DE" w:eastAsia="ja-JP"/>
        </w:rPr>
        <w:t xml:space="preserve"> </w:t>
      </w:r>
      <w:r w:rsidR="00A82C17" w:rsidRPr="0097371A">
        <w:rPr>
          <w:rFonts w:ascii="Times New Roman" w:eastAsia="MS Mincho" w:hAnsi="Times New Roman" w:cs="Times New Roman"/>
          <w:b/>
          <w:sz w:val="28"/>
          <w:lang w:val="de-DE" w:eastAsia="ja-JP"/>
        </w:rPr>
        <w:t xml:space="preserve">Legends for the </w:t>
      </w:r>
      <w:r w:rsidR="00D17CBB" w:rsidRPr="0097371A">
        <w:rPr>
          <w:rFonts w:ascii="Times New Roman" w:eastAsia="MS Mincho" w:hAnsi="Times New Roman" w:cs="Times New Roman"/>
          <w:b/>
          <w:sz w:val="28"/>
          <w:lang w:val="de-DE" w:eastAsia="ja-JP"/>
        </w:rPr>
        <w:t>S</w:t>
      </w:r>
      <w:r w:rsidR="00A82C17" w:rsidRPr="0097371A">
        <w:rPr>
          <w:rFonts w:ascii="Times New Roman" w:eastAsia="MS Mincho" w:hAnsi="Times New Roman" w:cs="Times New Roman"/>
          <w:b/>
          <w:sz w:val="28"/>
          <w:lang w:val="de-DE" w:eastAsia="ja-JP"/>
        </w:rPr>
        <w:t xml:space="preserve">upplementary </w:t>
      </w:r>
      <w:r w:rsidR="00D17CBB" w:rsidRPr="0097371A">
        <w:rPr>
          <w:rFonts w:ascii="Times New Roman" w:eastAsia="MS Mincho" w:hAnsi="Times New Roman" w:cs="Times New Roman"/>
          <w:b/>
          <w:sz w:val="28"/>
          <w:lang w:val="de-DE" w:eastAsia="ja-JP"/>
        </w:rPr>
        <w:t>M</w:t>
      </w:r>
      <w:r w:rsidR="00A82C17" w:rsidRPr="0097371A">
        <w:rPr>
          <w:rFonts w:ascii="Times New Roman" w:eastAsia="MS Mincho" w:hAnsi="Times New Roman" w:cs="Times New Roman"/>
          <w:b/>
          <w:sz w:val="28"/>
          <w:lang w:val="de-DE" w:eastAsia="ja-JP"/>
        </w:rPr>
        <w:t>ovies</w:t>
      </w:r>
    </w:p>
    <w:p w:rsidR="00D41295" w:rsidRPr="000D3B5C" w:rsidRDefault="00A82C17">
      <w:pPr>
        <w:jc w:val="both"/>
        <w:rPr>
          <w:rFonts w:ascii="Times New Roman" w:eastAsia="MS Mincho" w:hAnsi="Times New Roman" w:cs="Times New Roman"/>
          <w:bCs/>
          <w:color w:val="000000"/>
          <w:sz w:val="24"/>
          <w:lang w:val="de-DE" w:eastAsia="ja-JP"/>
        </w:rPr>
      </w:pPr>
      <w:r w:rsidRPr="000D3B5C">
        <w:rPr>
          <w:rFonts w:ascii="Times New Roman" w:eastAsia="MS Mincho" w:hAnsi="Times New Roman" w:cs="Times New Roman"/>
          <w:b/>
          <w:bCs/>
          <w:color w:val="000000"/>
          <w:sz w:val="24"/>
          <w:lang w:val="de-DE" w:eastAsia="ja-JP"/>
        </w:rPr>
        <w:t>Movie S1</w:t>
      </w:r>
      <w:r w:rsidRPr="000D3B5C">
        <w:rPr>
          <w:rFonts w:ascii="Times New Roman" w:eastAsia="MS Mincho" w:hAnsi="Times New Roman" w:cs="Times New Roman"/>
          <w:color w:val="000000"/>
          <w:sz w:val="24"/>
          <w:lang w:val="de-DE" w:eastAsia="ja-JP"/>
        </w:rPr>
        <w:t xml:space="preserve"> </w:t>
      </w:r>
      <w:r w:rsidRPr="000D3B5C">
        <w:rPr>
          <w:rFonts w:ascii="Times New Roman" w:eastAsia="MS Mincho" w:hAnsi="Times New Roman" w:cs="Times New Roman"/>
          <w:bCs/>
          <w:color w:val="000000"/>
          <w:sz w:val="24"/>
          <w:lang w:val="de-DE" w:eastAsia="ja-JP"/>
        </w:rPr>
        <w:t>Infrared thermographic imaging of infrared-driven heating and natural cooling of the hybrid crystal GT</w:t>
      </w:r>
      <w:r w:rsidRPr="000D3B5C">
        <w:rPr>
          <w:rFonts w:ascii="Times New Roman" w:eastAsia="MS Mincho" w:hAnsi="Times New Roman" w:cs="Times New Roman"/>
          <w:b/>
          <w:bCs/>
          <w:color w:val="000000"/>
          <w:sz w:val="24"/>
          <w:lang w:val="de-DE" w:eastAsia="ja-JP"/>
        </w:rPr>
        <w:t>2</w:t>
      </w:r>
      <w:r w:rsidRPr="000D3B5C">
        <w:rPr>
          <w:rFonts w:ascii="Times New Roman" w:eastAsia="MS Mincho" w:hAnsi="Times New Roman" w:cs="Times New Roman"/>
          <w:bCs/>
          <w:color w:val="000000"/>
          <w:sz w:val="24"/>
          <w:lang w:val="de-DE" w:eastAsia="ja-JP"/>
        </w:rPr>
        <w:t>. The movie captures the temperature evolution of GT</w:t>
      </w:r>
      <w:r w:rsidRPr="000D3B5C">
        <w:rPr>
          <w:rFonts w:ascii="Times New Roman" w:eastAsia="MS Mincho" w:hAnsi="Times New Roman" w:cs="Times New Roman"/>
          <w:b/>
          <w:bCs/>
          <w:color w:val="000000"/>
          <w:sz w:val="24"/>
          <w:lang w:val="de-DE" w:eastAsia="ja-JP"/>
        </w:rPr>
        <w:t>2</w:t>
      </w:r>
      <w:r w:rsidRPr="000D3B5C">
        <w:rPr>
          <w:rFonts w:ascii="Times New Roman" w:eastAsia="MS Mincho" w:hAnsi="Times New Roman" w:cs="Times New Roman"/>
          <w:bCs/>
          <w:color w:val="000000"/>
          <w:sz w:val="24"/>
          <w:lang w:val="de-DE" w:eastAsia="ja-JP"/>
        </w:rPr>
        <w:t xml:space="preserve"> under four different infrared power levels, showing rapid heating to peak temperatures followed by natural cooling after the infrared source is turned off.</w:t>
      </w:r>
    </w:p>
    <w:p w:rsidR="00D41295" w:rsidRPr="000D3B5C" w:rsidRDefault="00D41295">
      <w:pPr>
        <w:jc w:val="both"/>
        <w:rPr>
          <w:rFonts w:ascii="Times New Roman" w:eastAsia="MS Mincho" w:hAnsi="Times New Roman" w:cs="Times New Roman"/>
          <w:bCs/>
          <w:color w:val="000000"/>
          <w:sz w:val="24"/>
          <w:lang w:val="de-DE" w:eastAsia="ja-JP"/>
        </w:rPr>
      </w:pPr>
    </w:p>
    <w:p w:rsidR="00D41295" w:rsidRPr="000D3B5C" w:rsidRDefault="00A82C17" w:rsidP="0097371A">
      <w:pPr>
        <w:spacing w:before="240"/>
        <w:jc w:val="both"/>
        <w:rPr>
          <w:rFonts w:ascii="Times New Roman" w:eastAsia="MS Mincho" w:hAnsi="Times New Roman" w:cs="Times New Roman"/>
          <w:color w:val="000000"/>
          <w:sz w:val="24"/>
          <w:lang w:val="de-DE" w:eastAsia="ja-JP"/>
        </w:rPr>
      </w:pPr>
      <w:r w:rsidRPr="000D3B5C">
        <w:rPr>
          <w:rFonts w:ascii="Times New Roman" w:eastAsia="MS Mincho" w:hAnsi="Times New Roman" w:cs="Times New Roman"/>
          <w:b/>
          <w:bCs/>
          <w:color w:val="000000"/>
          <w:sz w:val="24"/>
          <w:lang w:val="de-DE" w:eastAsia="ja-JP"/>
        </w:rPr>
        <w:lastRenderedPageBreak/>
        <w:t>Movie S2</w:t>
      </w:r>
      <w:r w:rsidRPr="000D3B5C">
        <w:rPr>
          <w:rFonts w:ascii="Times New Roman" w:eastAsia="MS Mincho" w:hAnsi="Times New Roman" w:cs="Times New Roman"/>
          <w:color w:val="000000"/>
          <w:sz w:val="24"/>
          <w:lang w:val="de-DE" w:eastAsia="ja-JP"/>
        </w:rPr>
        <w:t xml:space="preserve"> Low-temperature-driven response of </w:t>
      </w:r>
      <w:r w:rsidRPr="000D3B5C">
        <w:rPr>
          <w:rFonts w:ascii="Times New Roman" w:eastAsia="MS Mincho" w:hAnsi="Times New Roman" w:cs="Times New Roman"/>
          <w:bCs/>
          <w:color w:val="000000"/>
          <w:sz w:val="24"/>
          <w:lang w:val="de-DE" w:eastAsia="ja-JP"/>
        </w:rPr>
        <w:t>GT</w:t>
      </w:r>
      <w:r w:rsidRPr="000D3B5C">
        <w:rPr>
          <w:rFonts w:ascii="Times New Roman" w:eastAsia="MS Mincho" w:hAnsi="Times New Roman" w:cs="Times New Roman"/>
          <w:b/>
          <w:bCs/>
          <w:color w:val="000000"/>
          <w:sz w:val="24"/>
          <w:lang w:val="de-DE" w:eastAsia="ja-JP"/>
        </w:rPr>
        <w:t>2</w:t>
      </w:r>
      <w:r w:rsidRPr="000D3B5C">
        <w:rPr>
          <w:rFonts w:ascii="Times New Roman" w:eastAsia="MS Mincho" w:hAnsi="Times New Roman" w:cs="Times New Roman"/>
          <w:color w:val="000000"/>
          <w:sz w:val="24"/>
          <w:lang w:val="de-DE" w:eastAsia="ja-JP"/>
        </w:rPr>
        <w:t xml:space="preserve">. The </w:t>
      </w:r>
      <w:r w:rsidRPr="000D3B5C">
        <w:rPr>
          <w:rFonts w:ascii="Times New Roman" w:eastAsia="MS Mincho" w:hAnsi="Times New Roman" w:cs="Times New Roman"/>
          <w:bCs/>
          <w:color w:val="000000"/>
          <w:sz w:val="24"/>
          <w:lang w:val="de-DE" w:eastAsia="ja-JP"/>
        </w:rPr>
        <w:t>movie</w:t>
      </w:r>
      <w:r w:rsidRPr="000D3B5C">
        <w:rPr>
          <w:rFonts w:ascii="Times New Roman" w:eastAsia="MS Mincho" w:hAnsi="Times New Roman" w:cs="Times New Roman"/>
          <w:color w:val="000000"/>
          <w:sz w:val="24"/>
          <w:lang w:val="de-DE" w:eastAsia="ja-JP"/>
        </w:rPr>
        <w:t xml:space="preserve"> shows the crystal curling into a spring-like shape when placed near liquid nitrogen and returning to its original straight form upon exposure to room temperature, demonstrating its reversible low-temperature actuation.</w:t>
      </w:r>
    </w:p>
    <w:p w:rsidR="00D41295" w:rsidRPr="000D3B5C" w:rsidRDefault="00A82C17" w:rsidP="0097371A">
      <w:pPr>
        <w:spacing w:before="240"/>
        <w:jc w:val="both"/>
        <w:rPr>
          <w:rFonts w:ascii="Times New Roman" w:eastAsia="MS Mincho" w:hAnsi="Times New Roman" w:cs="Times New Roman"/>
          <w:sz w:val="24"/>
          <w:lang w:val="de-DE" w:eastAsia="ja-JP"/>
        </w:rPr>
      </w:pPr>
      <w:r w:rsidRPr="000D3B5C">
        <w:rPr>
          <w:rFonts w:ascii="Times New Roman" w:eastAsia="MS Mincho" w:hAnsi="Times New Roman" w:cs="Times New Roman"/>
          <w:b/>
          <w:bCs/>
          <w:color w:val="000000"/>
          <w:sz w:val="24"/>
          <w:lang w:val="de-DE" w:eastAsia="ja-JP"/>
        </w:rPr>
        <w:t>Movie S3</w:t>
      </w:r>
      <w:r w:rsidRPr="000D3B5C">
        <w:rPr>
          <w:rFonts w:ascii="Times New Roman" w:eastAsia="MS Mincho" w:hAnsi="Times New Roman" w:cs="Times New Roman"/>
          <w:color w:val="000000"/>
          <w:sz w:val="24"/>
          <w:lang w:val="de-DE" w:eastAsia="ja-JP"/>
        </w:rPr>
        <w:t xml:space="preserve"> </w:t>
      </w:r>
      <w:r w:rsidRPr="000D3B5C">
        <w:rPr>
          <w:rFonts w:ascii="Times New Roman" w:eastAsia="MS Mincho" w:hAnsi="Times New Roman" w:cs="Times New Roman"/>
          <w:sz w:val="24"/>
          <w:lang w:val="de-DE" w:eastAsia="ja-JP"/>
        </w:rPr>
        <w:t>Infrared thermographic imaging of shape transformation and localized temperature changes of the curled crystal at low temperatures. At low temperatures, the crystal curls into a helical shape, and upon infrared irradiation at a specific site, localized heating induces partial straightening, triggering significant shape transformation and motion. This reversible process demonstrates the crystal's photothermal responsiveness.</w:t>
      </w:r>
    </w:p>
    <w:p w:rsidR="00D41295" w:rsidRPr="000D3B5C" w:rsidRDefault="00A82C17" w:rsidP="0097371A">
      <w:pPr>
        <w:spacing w:before="240"/>
        <w:jc w:val="both"/>
        <w:rPr>
          <w:rFonts w:ascii="Times New Roman" w:eastAsia="MS Mincho" w:hAnsi="Times New Roman" w:cs="Times New Roman"/>
          <w:color w:val="000000"/>
          <w:sz w:val="24"/>
          <w:lang w:val="de-DE" w:eastAsia="ja-JP"/>
        </w:rPr>
      </w:pPr>
      <w:r w:rsidRPr="000D3B5C">
        <w:rPr>
          <w:rFonts w:ascii="Times New Roman" w:eastAsia="MS Mincho" w:hAnsi="Times New Roman" w:cs="Times New Roman"/>
          <w:b/>
          <w:bCs/>
          <w:color w:val="000000"/>
          <w:sz w:val="24"/>
          <w:lang w:val="de-DE" w:eastAsia="ja-JP"/>
        </w:rPr>
        <w:t>Movie S4</w:t>
      </w:r>
      <w:r w:rsidRPr="000D3B5C">
        <w:rPr>
          <w:rFonts w:ascii="Times New Roman" w:eastAsia="MS Mincho" w:hAnsi="Times New Roman" w:cs="Times New Roman"/>
          <w:color w:val="000000"/>
          <w:sz w:val="24"/>
          <w:lang w:val="de-DE" w:eastAsia="ja-JP"/>
        </w:rPr>
        <w:t xml:space="preserve"> Infrared-driven inching and </w:t>
      </w:r>
      <w:r w:rsidRPr="000D3B5C">
        <w:rPr>
          <w:rFonts w:ascii="Times New Roman" w:eastAsia="MS Mincho" w:hAnsi="Times New Roman" w:cs="Times New Roman"/>
          <w:sz w:val="24"/>
          <w:lang w:val="de-DE" w:eastAsia="ja-JP"/>
        </w:rPr>
        <w:t>helical</w:t>
      </w:r>
      <w:r w:rsidRPr="000D3B5C">
        <w:rPr>
          <w:rFonts w:ascii="Times New Roman" w:eastAsia="MS Mincho" w:hAnsi="Times New Roman" w:cs="Times New Roman"/>
          <w:color w:val="000000"/>
          <w:sz w:val="24"/>
          <w:lang w:val="de-DE" w:eastAsia="ja-JP"/>
        </w:rPr>
        <w:t xml:space="preserve"> motions of bent GT</w:t>
      </w:r>
      <w:r w:rsidRPr="000D3B5C">
        <w:rPr>
          <w:rFonts w:ascii="Times New Roman" w:eastAsia="MS Mincho" w:hAnsi="Times New Roman" w:cs="Times New Roman"/>
          <w:b/>
          <w:color w:val="000000"/>
          <w:sz w:val="24"/>
          <w:lang w:val="de-DE" w:eastAsia="ja-JP"/>
        </w:rPr>
        <w:t>3</w:t>
      </w:r>
      <w:r w:rsidRPr="000D3B5C">
        <w:rPr>
          <w:rFonts w:ascii="Times New Roman" w:eastAsia="MS Mincho" w:hAnsi="Times New Roman" w:cs="Times New Roman"/>
          <w:color w:val="000000"/>
          <w:sz w:val="24"/>
          <w:lang w:val="de-DE" w:eastAsia="ja-JP"/>
        </w:rPr>
        <w:t xml:space="preserve"> and curled GT</w:t>
      </w:r>
      <w:r w:rsidRPr="000D3B5C">
        <w:rPr>
          <w:rFonts w:ascii="Times New Roman" w:eastAsia="MS Mincho" w:hAnsi="Times New Roman" w:cs="Times New Roman"/>
          <w:b/>
          <w:color w:val="000000"/>
          <w:sz w:val="24"/>
          <w:lang w:val="de-DE" w:eastAsia="ja-JP"/>
        </w:rPr>
        <w:t>2</w:t>
      </w:r>
      <w:r w:rsidRPr="000D3B5C">
        <w:rPr>
          <w:rFonts w:ascii="Times New Roman" w:eastAsia="MS Mincho" w:hAnsi="Times New Roman" w:cs="Times New Roman"/>
          <w:color w:val="000000"/>
          <w:sz w:val="24"/>
          <w:lang w:val="de-DE" w:eastAsia="ja-JP"/>
        </w:rPr>
        <w:t xml:space="preserve"> crystals at low temperatures. </w:t>
      </w:r>
    </w:p>
    <w:p w:rsidR="00D41295" w:rsidRPr="000D3B5C" w:rsidRDefault="00A82C17" w:rsidP="0097371A">
      <w:pPr>
        <w:spacing w:before="240"/>
        <w:jc w:val="both"/>
        <w:rPr>
          <w:rFonts w:ascii="Times New Roman" w:eastAsia="MS Mincho" w:hAnsi="Times New Roman" w:cs="Times New Roman"/>
          <w:color w:val="000000"/>
          <w:sz w:val="24"/>
          <w:lang w:val="de-DE" w:eastAsia="ja-JP"/>
        </w:rPr>
      </w:pPr>
      <w:r w:rsidRPr="000D3B5C">
        <w:rPr>
          <w:rFonts w:ascii="Times New Roman" w:eastAsia="MS Mincho" w:hAnsi="Times New Roman" w:cs="Times New Roman"/>
          <w:b/>
          <w:bCs/>
          <w:color w:val="000000"/>
          <w:sz w:val="24"/>
          <w:lang w:val="de-DE" w:eastAsia="ja-JP"/>
        </w:rPr>
        <w:t>Movie S5</w:t>
      </w:r>
      <w:r w:rsidRPr="000D3B5C">
        <w:rPr>
          <w:rFonts w:ascii="Times New Roman" w:eastAsia="MS Mincho" w:hAnsi="Times New Roman" w:cs="Times New Roman"/>
          <w:color w:val="000000"/>
          <w:sz w:val="24"/>
          <w:lang w:val="de-DE" w:eastAsia="ja-JP"/>
        </w:rPr>
        <w:t xml:space="preserve"> Infrared-driven jumping and obstacle-crossing motion of GT</w:t>
      </w:r>
      <w:r w:rsidRPr="000D3B5C">
        <w:rPr>
          <w:rFonts w:ascii="Times New Roman" w:eastAsia="MS Mincho" w:hAnsi="Times New Roman" w:cs="Times New Roman"/>
          <w:b/>
          <w:color w:val="000000"/>
          <w:sz w:val="24"/>
          <w:lang w:val="de-DE" w:eastAsia="ja-JP"/>
        </w:rPr>
        <w:t>2</w:t>
      </w:r>
      <w:r w:rsidRPr="000D3B5C">
        <w:rPr>
          <w:rFonts w:ascii="Times New Roman" w:eastAsia="MS Mincho" w:hAnsi="Times New Roman" w:cs="Times New Roman"/>
          <w:color w:val="000000"/>
          <w:sz w:val="24"/>
          <w:lang w:val="de-DE" w:eastAsia="ja-JP"/>
        </w:rPr>
        <w:t xml:space="preserve"> at low temperatures.</w:t>
      </w:r>
    </w:p>
    <w:p w:rsidR="00D41295" w:rsidRPr="000D3B5C" w:rsidRDefault="00A82C17" w:rsidP="0097371A">
      <w:pPr>
        <w:spacing w:before="240"/>
        <w:jc w:val="both"/>
        <w:rPr>
          <w:rFonts w:ascii="等线" w:eastAsia="等线" w:hAnsi="等线" w:cs="Times New Roman"/>
          <w:sz w:val="24"/>
          <w:lang w:val="de-DE" w:eastAsia="zh-CN"/>
        </w:rPr>
      </w:pPr>
      <w:r w:rsidRPr="000D3B5C">
        <w:rPr>
          <w:rFonts w:ascii="Times New Roman" w:eastAsia="MS Mincho" w:hAnsi="Times New Roman" w:cs="Times New Roman"/>
          <w:b/>
          <w:bCs/>
          <w:color w:val="000000"/>
          <w:sz w:val="24"/>
          <w:lang w:val="de-DE" w:eastAsia="ja-JP"/>
        </w:rPr>
        <w:t>Movie S6</w:t>
      </w:r>
      <w:r w:rsidRPr="000D3B5C">
        <w:rPr>
          <w:rFonts w:ascii="Times New Roman" w:eastAsia="MS Mincho" w:hAnsi="Times New Roman" w:cs="Times New Roman"/>
          <w:color w:val="000000"/>
          <w:sz w:val="24"/>
          <w:lang w:val="de-DE" w:eastAsia="ja-JP"/>
        </w:rPr>
        <w:t xml:space="preserve"> </w:t>
      </w:r>
      <w:r w:rsidRPr="000D3B5C">
        <w:rPr>
          <w:rFonts w:ascii="Times New Roman" w:eastAsia="MS Mincho" w:hAnsi="Times New Roman" w:cs="Times New Roman"/>
          <w:sz w:val="24"/>
          <w:lang w:val="de-DE" w:eastAsia="ja-JP"/>
        </w:rPr>
        <w:t>Infrared-driven walking motion of GT</w:t>
      </w:r>
      <w:r w:rsidRPr="000D3B5C">
        <w:rPr>
          <w:rFonts w:ascii="Times New Roman" w:eastAsia="MS Mincho" w:hAnsi="Times New Roman" w:cs="Times New Roman"/>
          <w:b/>
          <w:sz w:val="24"/>
          <w:lang w:val="de-DE" w:eastAsia="ja-JP"/>
        </w:rPr>
        <w:t>4</w:t>
      </w:r>
      <w:r w:rsidRPr="000D3B5C">
        <w:rPr>
          <w:rFonts w:ascii="Times New Roman" w:eastAsia="MS Mincho" w:hAnsi="Times New Roman" w:cs="Times New Roman"/>
          <w:sz w:val="24"/>
          <w:lang w:val="de-DE" w:eastAsia="ja-JP"/>
        </w:rPr>
        <w:t xml:space="preserve"> with paper feet at low temperatures, demonstrating controlled directional movement upon periodic infrared irradiation</w:t>
      </w:r>
      <w:r w:rsidRPr="000D3B5C">
        <w:rPr>
          <w:rFonts w:ascii="等线" w:eastAsia="等线" w:hAnsi="等线" w:cs="Times New Roman" w:hint="eastAsia"/>
          <w:sz w:val="24"/>
          <w:lang w:val="de-DE" w:eastAsia="zh-CN"/>
        </w:rPr>
        <w:t>.</w:t>
      </w:r>
      <w:bookmarkEnd w:id="1"/>
      <w:bookmarkEnd w:id="25"/>
    </w:p>
    <w:p w:rsidR="00D41295" w:rsidRPr="000D3B5C" w:rsidRDefault="0097371A" w:rsidP="0097371A">
      <w:pPr>
        <w:spacing w:before="240" w:after="240"/>
        <w:jc w:val="both"/>
        <w:rPr>
          <w:rFonts w:ascii="Times New Roman" w:eastAsiaTheme="minorEastAsia" w:hAnsi="Times New Roman" w:cs="Times New Roman"/>
          <w:b/>
          <w:color w:val="000000"/>
          <w:sz w:val="24"/>
          <w:lang w:val="de-DE" w:eastAsia="zh-CN"/>
        </w:rPr>
      </w:pPr>
      <w:r w:rsidRPr="0097371A">
        <w:rPr>
          <w:rFonts w:ascii="Times New Roman" w:eastAsiaTheme="minorEastAsia" w:hAnsi="Times New Roman" w:cs="Times New Roman"/>
          <w:b/>
          <w:color w:val="000000"/>
          <w:sz w:val="28"/>
          <w:lang w:val="de-DE" w:eastAsia="zh-CN"/>
        </w:rPr>
        <w:t>S</w:t>
      </w:r>
      <w:r w:rsidRPr="0097371A">
        <w:rPr>
          <w:rFonts w:ascii="Times New Roman" w:eastAsiaTheme="minorEastAsia" w:hAnsi="Times New Roman" w:cs="Times New Roman" w:hint="eastAsia"/>
          <w:b/>
          <w:color w:val="000000"/>
          <w:sz w:val="28"/>
          <w:lang w:val="de-DE" w:eastAsia="zh-CN"/>
        </w:rPr>
        <w:t>u</w:t>
      </w:r>
      <w:r w:rsidRPr="0097371A">
        <w:rPr>
          <w:rFonts w:ascii="Times New Roman" w:eastAsiaTheme="minorEastAsia" w:hAnsi="Times New Roman" w:cs="Times New Roman"/>
          <w:b/>
          <w:color w:val="000000"/>
          <w:sz w:val="28"/>
          <w:lang w:val="de-DE" w:eastAsia="zh-CN"/>
        </w:rPr>
        <w:t xml:space="preserve">pplementary </w:t>
      </w:r>
      <w:r w:rsidR="00A82C17" w:rsidRPr="0097371A">
        <w:rPr>
          <w:rFonts w:ascii="Times New Roman" w:eastAsiaTheme="minorEastAsia" w:hAnsi="Times New Roman" w:cs="Times New Roman" w:hint="eastAsia"/>
          <w:b/>
          <w:color w:val="000000"/>
          <w:sz w:val="28"/>
          <w:lang w:val="de-DE" w:eastAsia="zh-CN"/>
        </w:rPr>
        <w:t>R</w:t>
      </w:r>
      <w:r w:rsidR="00A82C17" w:rsidRPr="0097371A">
        <w:rPr>
          <w:rFonts w:ascii="Times New Roman" w:eastAsiaTheme="minorEastAsia" w:hAnsi="Times New Roman" w:cs="Times New Roman"/>
          <w:b/>
          <w:color w:val="000000"/>
          <w:sz w:val="28"/>
          <w:lang w:val="de-DE" w:eastAsia="zh-CN"/>
        </w:rPr>
        <w:t>eference</w:t>
      </w:r>
      <w:r w:rsidRPr="0097371A">
        <w:rPr>
          <w:rFonts w:ascii="Times New Roman" w:eastAsiaTheme="minorEastAsia" w:hAnsi="Times New Roman" w:cs="Times New Roman"/>
          <w:b/>
          <w:color w:val="000000"/>
          <w:sz w:val="28"/>
          <w:lang w:val="de-DE" w:eastAsia="zh-CN"/>
        </w:rPr>
        <w:t>s</w:t>
      </w:r>
    </w:p>
    <w:p w:rsidR="00D41295" w:rsidRPr="000D3B5C" w:rsidRDefault="00A82C17" w:rsidP="0097371A">
      <w:pPr>
        <w:pStyle w:val="af3"/>
        <w:numPr>
          <w:ilvl w:val="0"/>
          <w:numId w:val="2"/>
        </w:numPr>
        <w:spacing w:before="120" w:after="120"/>
        <w:ind w:left="419" w:hanging="561"/>
        <w:contextualSpacing w:val="0"/>
        <w:jc w:val="both"/>
        <w:rPr>
          <w:rFonts w:ascii="Times New Roman" w:eastAsiaTheme="minorEastAsia" w:hAnsi="Times New Roman" w:cs="Times New Roman"/>
          <w:color w:val="000000"/>
          <w:sz w:val="24"/>
          <w:lang w:val="de-DE" w:eastAsia="zh-CN"/>
        </w:rPr>
      </w:pPr>
      <w:r w:rsidRPr="000D3B5C">
        <w:rPr>
          <w:rFonts w:ascii="Times New Roman" w:eastAsiaTheme="minorEastAsia" w:hAnsi="Times New Roman" w:cs="Times New Roman"/>
          <w:color w:val="000000"/>
          <w:sz w:val="24"/>
          <w:lang w:val="de-DE" w:eastAsia="zh-CN"/>
        </w:rPr>
        <w:t xml:space="preserve">L. Chen, Y. Xu, Y. Liu, J. Wang, J. Chen </w:t>
      </w:r>
      <w:r w:rsidR="00731A77">
        <w:rPr>
          <w:rFonts w:ascii="Times New Roman" w:eastAsiaTheme="minorEastAsia" w:hAnsi="Times New Roman" w:cs="Times New Roman"/>
          <w:color w:val="000000"/>
          <w:sz w:val="24"/>
          <w:lang w:val="de-DE" w:eastAsia="zh-CN"/>
        </w:rPr>
        <w:t>et al.,</w:t>
      </w:r>
      <w:r w:rsidRPr="000D3B5C">
        <w:rPr>
          <w:rFonts w:ascii="Times New Roman" w:eastAsiaTheme="minorEastAsia" w:hAnsi="Times New Roman" w:cs="Times New Roman"/>
          <w:color w:val="000000"/>
          <w:sz w:val="24"/>
          <w:lang w:val="de-DE" w:eastAsia="zh-CN"/>
        </w:rPr>
        <w:t xml:space="preserve"> Flexible and transparent electronic skin sensor with sensing capabilities for pressure, temperature, and humidity. ACS Appl. Mater. Interfaces </w:t>
      </w:r>
      <w:r w:rsidRPr="000D3B5C">
        <w:rPr>
          <w:rFonts w:ascii="Times New Roman" w:eastAsiaTheme="minorEastAsia" w:hAnsi="Times New Roman" w:cs="Times New Roman"/>
          <w:b/>
          <w:color w:val="000000"/>
          <w:sz w:val="24"/>
          <w:lang w:val="de-DE" w:eastAsia="zh-CN"/>
        </w:rPr>
        <w:t>15</w:t>
      </w:r>
      <w:r w:rsidRPr="000D3B5C">
        <w:rPr>
          <w:rFonts w:ascii="Times New Roman" w:eastAsiaTheme="minorEastAsia" w:hAnsi="Times New Roman" w:cs="Times New Roman"/>
          <w:color w:val="000000"/>
          <w:sz w:val="24"/>
          <w:lang w:val="de-DE" w:eastAsia="zh-CN"/>
        </w:rPr>
        <w:t xml:space="preserve">, 24923–24932 (2023). </w:t>
      </w:r>
      <w:hyperlink r:id="rId48" w:history="1">
        <w:r w:rsidR="00731A77" w:rsidRPr="00C0129C">
          <w:rPr>
            <w:rStyle w:val="af1"/>
            <w:rFonts w:ascii="Times New Roman" w:eastAsiaTheme="minorEastAsia" w:hAnsi="Times New Roman" w:cs="Times New Roman"/>
            <w:sz w:val="24"/>
            <w:lang w:val="de-DE" w:eastAsia="zh-CN"/>
          </w:rPr>
          <w:t>https://doi.org/10.1021/acsami.3c03829</w:t>
        </w:r>
      </w:hyperlink>
      <w:r w:rsidR="00731A77">
        <w:rPr>
          <w:rFonts w:ascii="Times New Roman" w:eastAsiaTheme="minorEastAsia" w:hAnsi="Times New Roman" w:cs="Times New Roman"/>
          <w:color w:val="000000"/>
          <w:sz w:val="24"/>
          <w:lang w:val="de-DE" w:eastAsia="zh-CN"/>
        </w:rPr>
        <w:t xml:space="preserve"> </w:t>
      </w:r>
    </w:p>
    <w:p w:rsidR="00D41295" w:rsidRPr="000D3B5C" w:rsidRDefault="00A82C17" w:rsidP="0097371A">
      <w:pPr>
        <w:pStyle w:val="af3"/>
        <w:numPr>
          <w:ilvl w:val="0"/>
          <w:numId w:val="2"/>
        </w:numPr>
        <w:spacing w:before="120" w:after="120"/>
        <w:ind w:left="419" w:hanging="561"/>
        <w:contextualSpacing w:val="0"/>
        <w:jc w:val="both"/>
        <w:rPr>
          <w:rFonts w:ascii="Times New Roman" w:eastAsiaTheme="minorEastAsia" w:hAnsi="Times New Roman" w:cs="Times New Roman"/>
          <w:color w:val="000000"/>
          <w:sz w:val="24"/>
          <w:lang w:val="de-DE" w:eastAsia="zh-CN"/>
        </w:rPr>
      </w:pPr>
      <w:r w:rsidRPr="000D3B5C">
        <w:rPr>
          <w:rFonts w:ascii="Times New Roman" w:eastAsiaTheme="minorEastAsia" w:hAnsi="Times New Roman" w:cs="Times New Roman"/>
          <w:color w:val="000000"/>
          <w:sz w:val="24"/>
          <w:lang w:val="de-DE" w:eastAsia="zh-CN"/>
        </w:rPr>
        <w:t xml:space="preserve">W. Shi, X. Yang, L. Lei, J. Lin, Q. Liang </w:t>
      </w:r>
      <w:r w:rsidR="00731A77">
        <w:rPr>
          <w:rFonts w:ascii="Times New Roman" w:eastAsiaTheme="minorEastAsia" w:hAnsi="Times New Roman" w:cs="Times New Roman"/>
          <w:color w:val="000000"/>
          <w:sz w:val="24"/>
          <w:lang w:val="de-DE" w:eastAsia="zh-CN"/>
        </w:rPr>
        <w:t>et al.,</w:t>
      </w:r>
      <w:r w:rsidRPr="000D3B5C">
        <w:rPr>
          <w:rFonts w:ascii="Times New Roman" w:eastAsiaTheme="minorEastAsia" w:hAnsi="Times New Roman" w:cs="Times New Roman"/>
          <w:color w:val="000000"/>
          <w:sz w:val="24"/>
          <w:lang w:val="de-DE" w:eastAsia="zh-CN"/>
        </w:rPr>
        <w:t xml:space="preserve"> Human respiration monitoring using humidity and temperature dual-modal sensors for temperature-insensitive humidity sensing and synchronous temperature sensing. Sens. Actuators A Phys.  </w:t>
      </w:r>
      <w:r w:rsidRPr="000D3B5C">
        <w:rPr>
          <w:rFonts w:ascii="Times New Roman" w:eastAsiaTheme="minorEastAsia" w:hAnsi="Times New Roman" w:cs="Times New Roman"/>
          <w:b/>
          <w:color w:val="000000"/>
          <w:sz w:val="24"/>
          <w:lang w:val="de-DE" w:eastAsia="zh-CN"/>
        </w:rPr>
        <w:t>395</w:t>
      </w:r>
      <w:r w:rsidRPr="000D3B5C">
        <w:rPr>
          <w:rFonts w:ascii="Times New Roman" w:eastAsiaTheme="minorEastAsia" w:hAnsi="Times New Roman" w:cs="Times New Roman"/>
          <w:color w:val="000000"/>
          <w:sz w:val="24"/>
          <w:lang w:val="de-DE" w:eastAsia="zh-CN"/>
        </w:rPr>
        <w:t xml:space="preserve">, 117008 (2025). </w:t>
      </w:r>
      <w:hyperlink r:id="rId49" w:history="1">
        <w:r w:rsidR="00731A77" w:rsidRPr="00C0129C">
          <w:rPr>
            <w:rStyle w:val="af1"/>
            <w:rFonts w:ascii="Times New Roman" w:eastAsiaTheme="minorEastAsia" w:hAnsi="Times New Roman" w:cs="Times New Roman"/>
            <w:sz w:val="24"/>
            <w:lang w:val="de-DE" w:eastAsia="zh-CN"/>
          </w:rPr>
          <w:t>https://doi.org/10.1016/j.sna.2025.117008</w:t>
        </w:r>
      </w:hyperlink>
      <w:r w:rsidR="00731A77">
        <w:rPr>
          <w:rFonts w:ascii="Times New Roman" w:eastAsiaTheme="minorEastAsia" w:hAnsi="Times New Roman" w:cs="Times New Roman"/>
          <w:color w:val="000000"/>
          <w:sz w:val="24"/>
          <w:lang w:val="de-DE" w:eastAsia="zh-CN"/>
        </w:rPr>
        <w:t xml:space="preserve"> </w:t>
      </w:r>
    </w:p>
    <w:p w:rsidR="00D41295" w:rsidRPr="000D3B5C" w:rsidRDefault="00731A77" w:rsidP="0097371A">
      <w:pPr>
        <w:pStyle w:val="af3"/>
        <w:numPr>
          <w:ilvl w:val="0"/>
          <w:numId w:val="2"/>
        </w:numPr>
        <w:spacing w:before="120" w:after="120"/>
        <w:ind w:left="419" w:hanging="561"/>
        <w:contextualSpacing w:val="0"/>
        <w:jc w:val="both"/>
        <w:rPr>
          <w:rFonts w:ascii="Times New Roman" w:eastAsiaTheme="minorEastAsia" w:hAnsi="Times New Roman" w:cs="Times New Roman"/>
          <w:color w:val="000000"/>
          <w:sz w:val="24"/>
          <w:lang w:val="de-DE" w:eastAsia="zh-CN"/>
        </w:rPr>
      </w:pPr>
      <w:r>
        <w:rPr>
          <w:rFonts w:ascii="Times New Roman" w:eastAsiaTheme="minorEastAsia" w:hAnsi="Times New Roman" w:cs="Times New Roman"/>
          <w:color w:val="000000"/>
          <w:sz w:val="24"/>
          <w:lang w:val="de-DE" w:eastAsia="zh-CN"/>
        </w:rPr>
        <w:t>T.Q. Trung, S. Ramasundaram, B.U. Hwang, N.</w:t>
      </w:r>
      <w:r w:rsidR="00A82C17" w:rsidRPr="000D3B5C">
        <w:rPr>
          <w:rFonts w:ascii="Times New Roman" w:eastAsiaTheme="minorEastAsia" w:hAnsi="Times New Roman" w:cs="Times New Roman"/>
          <w:color w:val="000000"/>
          <w:sz w:val="24"/>
          <w:lang w:val="de-DE" w:eastAsia="zh-CN"/>
        </w:rPr>
        <w:t>E. Lee</w:t>
      </w:r>
      <w:r>
        <w:rPr>
          <w:rFonts w:ascii="Times New Roman" w:eastAsiaTheme="minorEastAsia" w:hAnsi="Times New Roman" w:cs="Times New Roman"/>
          <w:color w:val="000000"/>
          <w:sz w:val="24"/>
          <w:lang w:val="de-DE" w:eastAsia="zh-CN"/>
        </w:rPr>
        <w:t>,</w:t>
      </w:r>
      <w:r w:rsidR="00A82C17" w:rsidRPr="000D3B5C">
        <w:rPr>
          <w:rFonts w:ascii="Times New Roman" w:eastAsiaTheme="minorEastAsia" w:hAnsi="Times New Roman" w:cs="Times New Roman"/>
          <w:color w:val="000000"/>
          <w:sz w:val="24"/>
          <w:lang w:val="de-DE" w:eastAsia="zh-CN"/>
        </w:rPr>
        <w:t xml:space="preserve"> An all-elastomeric transparent and stretchable temperature sensor for body-attachable wearable electronics, Adv. Mater. </w:t>
      </w:r>
      <w:r w:rsidR="00A82C17" w:rsidRPr="000D3B5C">
        <w:rPr>
          <w:rFonts w:ascii="Times New Roman" w:eastAsiaTheme="minorEastAsia" w:hAnsi="Times New Roman" w:cs="Times New Roman"/>
          <w:b/>
          <w:color w:val="000000"/>
          <w:sz w:val="24"/>
          <w:lang w:val="de-DE" w:eastAsia="zh-CN"/>
        </w:rPr>
        <w:t>28</w:t>
      </w:r>
      <w:r w:rsidR="00A82C17" w:rsidRPr="000D3B5C">
        <w:rPr>
          <w:rFonts w:ascii="Times New Roman" w:eastAsiaTheme="minorEastAsia" w:hAnsi="Times New Roman" w:cs="Times New Roman"/>
          <w:color w:val="000000"/>
          <w:sz w:val="24"/>
          <w:lang w:val="de-DE" w:eastAsia="zh-CN"/>
        </w:rPr>
        <w:t xml:space="preserve">, 502–509 (2016). </w:t>
      </w:r>
      <w:hyperlink r:id="rId50" w:history="1">
        <w:r w:rsidRPr="00C0129C">
          <w:rPr>
            <w:rStyle w:val="af1"/>
            <w:rFonts w:ascii="Times New Roman" w:eastAsiaTheme="minorEastAsia" w:hAnsi="Times New Roman" w:cs="Times New Roman"/>
            <w:sz w:val="24"/>
            <w:lang w:val="de-DE" w:eastAsia="zh-CN"/>
          </w:rPr>
          <w:t>https://doi.org/10.1002/adma.201504441</w:t>
        </w:r>
      </w:hyperlink>
      <w:r>
        <w:rPr>
          <w:rFonts w:ascii="Times New Roman" w:eastAsiaTheme="minorEastAsia" w:hAnsi="Times New Roman" w:cs="Times New Roman"/>
          <w:color w:val="000000"/>
          <w:sz w:val="24"/>
          <w:lang w:val="de-DE" w:eastAsia="zh-CN"/>
        </w:rPr>
        <w:t xml:space="preserve"> </w:t>
      </w:r>
    </w:p>
    <w:p w:rsidR="00D41295" w:rsidRPr="000D3B5C" w:rsidRDefault="00A82C17" w:rsidP="0097371A">
      <w:pPr>
        <w:pStyle w:val="af3"/>
        <w:numPr>
          <w:ilvl w:val="0"/>
          <w:numId w:val="2"/>
        </w:numPr>
        <w:spacing w:before="120" w:after="120"/>
        <w:ind w:left="419" w:hanging="561"/>
        <w:contextualSpacing w:val="0"/>
        <w:jc w:val="both"/>
        <w:rPr>
          <w:rFonts w:ascii="Times New Roman" w:eastAsiaTheme="minorEastAsia" w:hAnsi="Times New Roman" w:cs="Times New Roman"/>
          <w:color w:val="000000"/>
          <w:sz w:val="24"/>
          <w:lang w:val="de-DE" w:eastAsia="zh-CN"/>
        </w:rPr>
      </w:pPr>
      <w:r w:rsidRPr="000D3B5C">
        <w:rPr>
          <w:rFonts w:ascii="Times New Roman" w:eastAsiaTheme="minorEastAsia" w:hAnsi="Times New Roman" w:cs="Times New Roman"/>
          <w:color w:val="000000"/>
          <w:sz w:val="24"/>
          <w:lang w:val="de-DE" w:eastAsia="zh-CN"/>
        </w:rPr>
        <w:t xml:space="preserve">Q. Quan, C. Fan, N. Pan, M. Zhu, T. Zhang </w:t>
      </w:r>
      <w:r w:rsidR="00731A77">
        <w:rPr>
          <w:rFonts w:ascii="Times New Roman" w:eastAsiaTheme="minorEastAsia" w:hAnsi="Times New Roman" w:cs="Times New Roman"/>
          <w:color w:val="000000"/>
          <w:sz w:val="24"/>
          <w:lang w:val="de-DE" w:eastAsia="zh-CN"/>
        </w:rPr>
        <w:t>et al.,</w:t>
      </w:r>
      <w:r w:rsidRPr="000D3B5C">
        <w:rPr>
          <w:rFonts w:ascii="Times New Roman" w:eastAsiaTheme="minorEastAsia" w:hAnsi="Times New Roman" w:cs="Times New Roman"/>
          <w:color w:val="000000"/>
          <w:sz w:val="24"/>
          <w:lang w:val="de-DE" w:eastAsia="zh-CN"/>
        </w:rPr>
        <w:t xml:space="preserve"> Tough and stretchable phenolic-reinforced double network deep eutectic solvent gels for multifunctional sensors with environmental adaptability. </w:t>
      </w:r>
      <w:bookmarkStart w:id="26" w:name="OLE_LINK11"/>
      <w:bookmarkStart w:id="27" w:name="OLE_LINK10"/>
      <w:r w:rsidRPr="000D3B5C">
        <w:rPr>
          <w:rFonts w:ascii="Times New Roman" w:eastAsiaTheme="minorEastAsia" w:hAnsi="Times New Roman" w:cs="Times New Roman"/>
          <w:color w:val="000000"/>
          <w:sz w:val="24"/>
          <w:lang w:val="de-DE" w:eastAsia="zh-CN"/>
        </w:rPr>
        <w:t>Adv. Funct. Mater.</w:t>
      </w:r>
      <w:bookmarkEnd w:id="26"/>
      <w:bookmarkEnd w:id="27"/>
      <w:r w:rsidRPr="000D3B5C">
        <w:rPr>
          <w:rFonts w:ascii="Times New Roman" w:eastAsiaTheme="minorEastAsia" w:hAnsi="Times New Roman" w:cs="Times New Roman"/>
          <w:color w:val="000000"/>
          <w:sz w:val="24"/>
          <w:lang w:val="de-DE" w:eastAsia="zh-CN"/>
        </w:rPr>
        <w:t xml:space="preserve"> </w:t>
      </w:r>
      <w:r w:rsidRPr="000D3B5C">
        <w:rPr>
          <w:rFonts w:ascii="Times New Roman" w:eastAsiaTheme="minorEastAsia" w:hAnsi="Times New Roman" w:cs="Times New Roman"/>
          <w:b/>
          <w:color w:val="000000"/>
          <w:sz w:val="24"/>
          <w:lang w:val="de-DE" w:eastAsia="zh-CN"/>
        </w:rPr>
        <w:t>33</w:t>
      </w:r>
      <w:r w:rsidRPr="000D3B5C">
        <w:rPr>
          <w:rFonts w:ascii="Times New Roman" w:eastAsiaTheme="minorEastAsia" w:hAnsi="Times New Roman" w:cs="Times New Roman"/>
          <w:color w:val="000000"/>
          <w:sz w:val="24"/>
          <w:lang w:val="de-DE" w:eastAsia="zh-CN"/>
        </w:rPr>
        <w:t xml:space="preserve">, 2303381 (2023). </w:t>
      </w:r>
      <w:hyperlink r:id="rId51" w:history="1">
        <w:r w:rsidR="00731A77" w:rsidRPr="00C0129C">
          <w:rPr>
            <w:rStyle w:val="af1"/>
            <w:rFonts w:ascii="Times New Roman" w:eastAsiaTheme="minorEastAsia" w:hAnsi="Times New Roman" w:cs="Times New Roman"/>
            <w:sz w:val="24"/>
            <w:lang w:val="de-DE" w:eastAsia="zh-CN"/>
          </w:rPr>
          <w:t>https://doi.org/10.1002/adfm.202303381</w:t>
        </w:r>
      </w:hyperlink>
      <w:r w:rsidR="00731A77">
        <w:rPr>
          <w:rFonts w:ascii="Times New Roman" w:eastAsiaTheme="minorEastAsia" w:hAnsi="Times New Roman" w:cs="Times New Roman"/>
          <w:color w:val="000000"/>
          <w:sz w:val="24"/>
          <w:lang w:val="de-DE" w:eastAsia="zh-CN"/>
        </w:rPr>
        <w:t xml:space="preserve"> </w:t>
      </w:r>
    </w:p>
    <w:p w:rsidR="00D41295" w:rsidRPr="000D3B5C" w:rsidRDefault="00A82C17" w:rsidP="0097371A">
      <w:pPr>
        <w:pStyle w:val="af3"/>
        <w:numPr>
          <w:ilvl w:val="0"/>
          <w:numId w:val="2"/>
        </w:numPr>
        <w:spacing w:before="120" w:after="120"/>
        <w:ind w:left="419" w:hanging="561"/>
        <w:contextualSpacing w:val="0"/>
        <w:jc w:val="both"/>
        <w:rPr>
          <w:rFonts w:ascii="Times New Roman" w:eastAsiaTheme="minorEastAsia" w:hAnsi="Times New Roman" w:cs="Times New Roman"/>
          <w:color w:val="000000"/>
          <w:sz w:val="24"/>
          <w:lang w:val="de-DE" w:eastAsia="zh-CN"/>
        </w:rPr>
      </w:pPr>
      <w:r w:rsidRPr="000D3B5C">
        <w:rPr>
          <w:rFonts w:ascii="Times New Roman" w:eastAsiaTheme="minorEastAsia" w:hAnsi="Times New Roman" w:cs="Times New Roman"/>
          <w:color w:val="000000"/>
          <w:sz w:val="24"/>
          <w:lang w:val="de-DE" w:eastAsia="zh-CN"/>
        </w:rPr>
        <w:t>L. Chen, X. Chang, H. Wang, J. Chen, Y. Zhu.</w:t>
      </w:r>
      <w:r w:rsidRPr="000D3B5C">
        <w:rPr>
          <w:rFonts w:ascii="Times New Roman" w:eastAsiaTheme="minorEastAsia" w:hAnsi="Times New Roman" w:cs="Times New Roman" w:hint="eastAsia"/>
          <w:color w:val="000000"/>
          <w:sz w:val="24"/>
          <w:lang w:val="de-DE" w:eastAsia="zh-CN"/>
        </w:rPr>
        <w:t xml:space="preserve"> </w:t>
      </w:r>
      <w:r w:rsidRPr="000D3B5C">
        <w:rPr>
          <w:rFonts w:ascii="Times New Roman" w:eastAsiaTheme="minorEastAsia" w:hAnsi="Times New Roman" w:cs="Times New Roman"/>
          <w:color w:val="000000"/>
          <w:sz w:val="24"/>
          <w:lang w:val="de-DE" w:eastAsia="zh-CN"/>
        </w:rPr>
        <w:t xml:space="preserve">Stretchable and transparent multimodal electronic-skin sensors in detecting strain, temperature, and humidity, Nano Energy </w:t>
      </w:r>
      <w:r w:rsidRPr="000D3B5C">
        <w:rPr>
          <w:rFonts w:ascii="Times New Roman" w:eastAsiaTheme="minorEastAsia" w:hAnsi="Times New Roman" w:cs="Times New Roman"/>
          <w:b/>
          <w:color w:val="000000"/>
          <w:sz w:val="24"/>
          <w:lang w:val="de-DE" w:eastAsia="zh-CN"/>
        </w:rPr>
        <w:t>96</w:t>
      </w:r>
      <w:r w:rsidRPr="000D3B5C">
        <w:rPr>
          <w:rFonts w:ascii="Times New Roman" w:eastAsiaTheme="minorEastAsia" w:hAnsi="Times New Roman" w:cs="Times New Roman"/>
          <w:color w:val="000000"/>
          <w:sz w:val="24"/>
          <w:lang w:val="de-DE" w:eastAsia="zh-CN"/>
        </w:rPr>
        <w:t xml:space="preserve">, 107077 (2022). </w:t>
      </w:r>
      <w:hyperlink r:id="rId52" w:history="1">
        <w:r w:rsidR="00731A77" w:rsidRPr="00C0129C">
          <w:rPr>
            <w:rStyle w:val="af1"/>
            <w:rFonts w:ascii="Times New Roman" w:eastAsiaTheme="minorEastAsia" w:hAnsi="Times New Roman" w:cs="Times New Roman"/>
            <w:sz w:val="24"/>
            <w:lang w:val="de-DE" w:eastAsia="zh-CN"/>
          </w:rPr>
          <w:t>https://doi.org/10.1016/j.nanoen.2022.107077</w:t>
        </w:r>
      </w:hyperlink>
      <w:r w:rsidR="00731A77">
        <w:rPr>
          <w:rFonts w:ascii="Times New Roman" w:eastAsiaTheme="minorEastAsia" w:hAnsi="Times New Roman" w:cs="Times New Roman"/>
          <w:color w:val="000000"/>
          <w:sz w:val="24"/>
          <w:lang w:val="de-DE" w:eastAsia="zh-CN"/>
        </w:rPr>
        <w:t xml:space="preserve"> </w:t>
      </w:r>
    </w:p>
    <w:p w:rsidR="00D41295" w:rsidRPr="000D3B5C" w:rsidRDefault="00A82C17" w:rsidP="0097371A">
      <w:pPr>
        <w:pStyle w:val="af3"/>
        <w:numPr>
          <w:ilvl w:val="0"/>
          <w:numId w:val="2"/>
        </w:numPr>
        <w:spacing w:before="120" w:after="120"/>
        <w:ind w:left="419" w:hanging="561"/>
        <w:contextualSpacing w:val="0"/>
        <w:jc w:val="both"/>
        <w:rPr>
          <w:rFonts w:ascii="Times New Roman" w:eastAsiaTheme="minorEastAsia" w:hAnsi="Times New Roman" w:cs="Times New Roman"/>
          <w:color w:val="000000"/>
          <w:sz w:val="24"/>
          <w:lang w:val="de-DE" w:eastAsia="zh-CN"/>
        </w:rPr>
      </w:pPr>
      <w:r w:rsidRPr="000D3B5C">
        <w:rPr>
          <w:rFonts w:ascii="Times New Roman" w:eastAsiaTheme="minorEastAsia" w:hAnsi="Times New Roman" w:cs="Times New Roman"/>
          <w:color w:val="000000"/>
          <w:sz w:val="24"/>
          <w:lang w:val="de-DE" w:eastAsia="zh-CN"/>
        </w:rPr>
        <w:t xml:space="preserve">W. Wang, D. Yao, H. Wang, Q. Ding, Y. Luo </w:t>
      </w:r>
      <w:r w:rsidR="00731A77">
        <w:rPr>
          <w:rFonts w:ascii="Times New Roman" w:eastAsiaTheme="minorEastAsia" w:hAnsi="Times New Roman" w:cs="Times New Roman"/>
          <w:color w:val="000000"/>
          <w:sz w:val="24"/>
          <w:lang w:val="de-DE" w:eastAsia="zh-CN"/>
        </w:rPr>
        <w:t>et al.,</w:t>
      </w:r>
      <w:r w:rsidRPr="000D3B5C">
        <w:rPr>
          <w:rFonts w:ascii="Times New Roman" w:eastAsiaTheme="minorEastAsia" w:hAnsi="Times New Roman" w:cs="Times New Roman"/>
          <w:color w:val="000000"/>
          <w:sz w:val="24"/>
          <w:lang w:val="de-DE" w:eastAsia="zh-CN"/>
        </w:rPr>
        <w:t xml:space="preserve"> A breathable, stretchable, and self-calibrated multimodal electronic skin based on hydrogel microstructures for wireless wearables. Adv. Funct. Mater. </w:t>
      </w:r>
      <w:r w:rsidRPr="000D3B5C">
        <w:rPr>
          <w:rFonts w:ascii="Times New Roman" w:eastAsiaTheme="minorEastAsia" w:hAnsi="Times New Roman" w:cs="Times New Roman"/>
          <w:b/>
          <w:color w:val="000000"/>
          <w:sz w:val="24"/>
          <w:lang w:val="de-DE" w:eastAsia="zh-CN"/>
        </w:rPr>
        <w:t>34</w:t>
      </w:r>
      <w:r w:rsidRPr="000D3B5C">
        <w:rPr>
          <w:rFonts w:ascii="Times New Roman" w:eastAsiaTheme="minorEastAsia" w:hAnsi="Times New Roman" w:cs="Times New Roman"/>
          <w:color w:val="000000"/>
          <w:sz w:val="24"/>
          <w:lang w:val="de-DE" w:eastAsia="zh-CN"/>
        </w:rPr>
        <w:t xml:space="preserve">, 2316339 (2024). </w:t>
      </w:r>
      <w:hyperlink r:id="rId53" w:history="1">
        <w:r w:rsidR="00731A77" w:rsidRPr="00C0129C">
          <w:rPr>
            <w:rStyle w:val="af1"/>
            <w:rFonts w:ascii="Times New Roman" w:eastAsiaTheme="minorEastAsia" w:hAnsi="Times New Roman" w:cs="Times New Roman"/>
            <w:sz w:val="24"/>
            <w:lang w:val="de-DE" w:eastAsia="zh-CN"/>
          </w:rPr>
          <w:t>https://doi.org/10.1002/adfm.202316339</w:t>
        </w:r>
      </w:hyperlink>
      <w:r w:rsidR="00731A77">
        <w:rPr>
          <w:rFonts w:ascii="Times New Roman" w:eastAsiaTheme="minorEastAsia" w:hAnsi="Times New Roman" w:cs="Times New Roman"/>
          <w:color w:val="000000"/>
          <w:sz w:val="24"/>
          <w:lang w:val="de-DE" w:eastAsia="zh-CN"/>
        </w:rPr>
        <w:t xml:space="preserve"> </w:t>
      </w:r>
    </w:p>
    <w:p w:rsidR="00D41295" w:rsidRPr="000D3B5C" w:rsidRDefault="00A82C17" w:rsidP="0097371A">
      <w:pPr>
        <w:pStyle w:val="af3"/>
        <w:numPr>
          <w:ilvl w:val="0"/>
          <w:numId w:val="2"/>
        </w:numPr>
        <w:spacing w:before="120" w:after="120"/>
        <w:ind w:left="419" w:hanging="561"/>
        <w:contextualSpacing w:val="0"/>
        <w:jc w:val="both"/>
        <w:rPr>
          <w:rFonts w:ascii="Times New Roman" w:eastAsiaTheme="minorEastAsia" w:hAnsi="Times New Roman" w:cs="Times New Roman"/>
          <w:color w:val="000000"/>
          <w:sz w:val="24"/>
          <w:lang w:val="de-DE" w:eastAsia="zh-CN"/>
        </w:rPr>
      </w:pPr>
      <w:r w:rsidRPr="000D3B5C">
        <w:rPr>
          <w:rFonts w:ascii="Times New Roman" w:eastAsiaTheme="minorEastAsia" w:hAnsi="Times New Roman" w:cs="Times New Roman"/>
          <w:color w:val="000000"/>
          <w:sz w:val="24"/>
          <w:lang w:val="de-DE" w:eastAsia="zh-CN"/>
        </w:rPr>
        <w:t>J. Li, H. Wang, Y. Luo, Z. Zhou, H. Zhang</w:t>
      </w:r>
      <w:r w:rsidR="00731A77">
        <w:rPr>
          <w:rFonts w:ascii="Times New Roman" w:eastAsiaTheme="minorEastAsia" w:hAnsi="Times New Roman" w:cs="Times New Roman"/>
          <w:color w:val="000000"/>
          <w:sz w:val="24"/>
          <w:lang w:val="de-DE" w:eastAsia="zh-CN"/>
        </w:rPr>
        <w:t>,</w:t>
      </w:r>
      <w:r w:rsidRPr="000D3B5C">
        <w:rPr>
          <w:rFonts w:ascii="Times New Roman" w:eastAsiaTheme="minorEastAsia" w:hAnsi="Times New Roman" w:cs="Times New Roman"/>
          <w:color w:val="000000"/>
          <w:sz w:val="24"/>
          <w:lang w:val="de-DE" w:eastAsia="zh-CN"/>
        </w:rPr>
        <w:t xml:space="preserve"> Design of AI-enhanced and hardware-supported multimodal e-skin for environmental object recognition and </w:t>
      </w:r>
      <w:r w:rsidRPr="000D3B5C">
        <w:rPr>
          <w:rFonts w:ascii="Times New Roman" w:eastAsiaTheme="minorEastAsia" w:hAnsi="Times New Roman" w:cs="Times New Roman"/>
          <w:color w:val="000000"/>
          <w:sz w:val="24"/>
          <w:lang w:val="de-DE" w:eastAsia="zh-CN"/>
        </w:rPr>
        <w:lastRenderedPageBreak/>
        <w:t xml:space="preserve">wireless toxic gas alarm. Nano-Micro Lett. </w:t>
      </w:r>
      <w:r w:rsidRPr="000D3B5C">
        <w:rPr>
          <w:rFonts w:ascii="Times New Roman" w:eastAsiaTheme="minorEastAsia" w:hAnsi="Times New Roman" w:cs="Times New Roman"/>
          <w:b/>
          <w:color w:val="000000"/>
          <w:sz w:val="24"/>
          <w:lang w:val="de-DE" w:eastAsia="zh-CN"/>
        </w:rPr>
        <w:t>16</w:t>
      </w:r>
      <w:r w:rsidRPr="000D3B5C">
        <w:rPr>
          <w:rFonts w:ascii="Times New Roman" w:eastAsiaTheme="minorEastAsia" w:hAnsi="Times New Roman" w:cs="Times New Roman"/>
          <w:color w:val="000000"/>
          <w:sz w:val="24"/>
          <w:lang w:val="de-DE" w:eastAsia="zh-CN"/>
        </w:rPr>
        <w:t xml:space="preserve">, 256 (2024). </w:t>
      </w:r>
      <w:hyperlink r:id="rId54" w:history="1">
        <w:r w:rsidR="00731A77" w:rsidRPr="00C0129C">
          <w:rPr>
            <w:rStyle w:val="af1"/>
            <w:rFonts w:ascii="Times New Roman" w:eastAsiaTheme="minorEastAsia" w:hAnsi="Times New Roman" w:cs="Times New Roman"/>
            <w:sz w:val="24"/>
            <w:lang w:val="de-DE" w:eastAsia="zh-CN"/>
          </w:rPr>
          <w:t>https://doi.org/10.1007/s40820-024-01466-6</w:t>
        </w:r>
      </w:hyperlink>
      <w:r w:rsidR="00731A77">
        <w:rPr>
          <w:rFonts w:ascii="Times New Roman" w:eastAsiaTheme="minorEastAsia" w:hAnsi="Times New Roman" w:cs="Times New Roman"/>
          <w:color w:val="000000"/>
          <w:sz w:val="24"/>
          <w:lang w:val="de-DE" w:eastAsia="zh-CN"/>
        </w:rPr>
        <w:t xml:space="preserve"> </w:t>
      </w:r>
    </w:p>
    <w:p w:rsidR="00D41295" w:rsidRPr="000D3B5C" w:rsidRDefault="00A82C17" w:rsidP="0097371A">
      <w:pPr>
        <w:pStyle w:val="af3"/>
        <w:numPr>
          <w:ilvl w:val="0"/>
          <w:numId w:val="2"/>
        </w:numPr>
        <w:spacing w:before="120" w:after="120"/>
        <w:ind w:left="419" w:hanging="561"/>
        <w:contextualSpacing w:val="0"/>
        <w:jc w:val="both"/>
        <w:rPr>
          <w:rFonts w:ascii="Times New Roman" w:eastAsiaTheme="minorEastAsia" w:hAnsi="Times New Roman" w:cs="Times New Roman"/>
          <w:color w:val="000000"/>
          <w:sz w:val="24"/>
          <w:lang w:val="de-DE" w:eastAsia="zh-CN"/>
        </w:rPr>
      </w:pPr>
      <w:r w:rsidRPr="000D3B5C">
        <w:rPr>
          <w:rFonts w:ascii="Times New Roman" w:eastAsiaTheme="minorEastAsia" w:hAnsi="Times New Roman" w:cs="Times New Roman"/>
          <w:color w:val="000000"/>
          <w:sz w:val="24"/>
          <w:lang w:val="de-DE" w:eastAsia="zh-CN"/>
        </w:rPr>
        <w:t xml:space="preserve">Y. He, S. Xiao, Q. Wang, C. Guo, D. Luo </w:t>
      </w:r>
      <w:r w:rsidR="00731A77">
        <w:rPr>
          <w:rFonts w:ascii="Times New Roman" w:eastAsiaTheme="minorEastAsia" w:hAnsi="Times New Roman" w:cs="Times New Roman"/>
          <w:color w:val="000000"/>
          <w:sz w:val="24"/>
          <w:lang w:val="de-DE" w:eastAsia="zh-CN"/>
        </w:rPr>
        <w:t>et al.,</w:t>
      </w:r>
      <w:r w:rsidRPr="000D3B5C">
        <w:rPr>
          <w:rFonts w:ascii="Times New Roman" w:eastAsiaTheme="minorEastAsia" w:hAnsi="Times New Roman" w:cs="Times New Roman"/>
          <w:color w:val="000000"/>
          <w:sz w:val="24"/>
          <w:lang w:val="de-DE" w:eastAsia="zh-CN"/>
        </w:rPr>
        <w:t xml:space="preserve"> An in-situ multiresponsive flexible sensor utilizing electrochemical impedance spectroscopy for the precise and simultaneous detection of pressure, temperature, and humidity. Chem</w:t>
      </w:r>
      <w:r w:rsidR="00731A77">
        <w:rPr>
          <w:rFonts w:ascii="Times New Roman" w:eastAsiaTheme="minorEastAsia" w:hAnsi="Times New Roman" w:cs="Times New Roman"/>
          <w:color w:val="000000"/>
          <w:sz w:val="24"/>
          <w:lang w:val="de-DE" w:eastAsia="zh-CN"/>
        </w:rPr>
        <w:t xml:space="preserve">. </w:t>
      </w:r>
      <w:r w:rsidRPr="000D3B5C">
        <w:rPr>
          <w:rFonts w:ascii="Times New Roman" w:eastAsiaTheme="minorEastAsia" w:hAnsi="Times New Roman" w:cs="Times New Roman"/>
          <w:color w:val="000000"/>
          <w:sz w:val="24"/>
          <w:lang w:val="de-DE" w:eastAsia="zh-CN"/>
        </w:rPr>
        <w:t>Engin</w:t>
      </w:r>
      <w:r w:rsidR="00731A77">
        <w:rPr>
          <w:rFonts w:ascii="Times New Roman" w:eastAsiaTheme="minorEastAsia" w:hAnsi="Times New Roman" w:cs="Times New Roman"/>
          <w:color w:val="000000"/>
          <w:sz w:val="24"/>
          <w:lang w:val="de-DE" w:eastAsia="zh-CN"/>
        </w:rPr>
        <w:t>.</w:t>
      </w:r>
      <w:r w:rsidRPr="000D3B5C">
        <w:rPr>
          <w:rFonts w:ascii="Times New Roman" w:eastAsiaTheme="minorEastAsia" w:hAnsi="Times New Roman" w:cs="Times New Roman"/>
          <w:color w:val="000000"/>
          <w:sz w:val="24"/>
          <w:lang w:val="de-DE" w:eastAsia="zh-CN"/>
        </w:rPr>
        <w:t xml:space="preserve"> J</w:t>
      </w:r>
      <w:r w:rsidR="00731A77">
        <w:rPr>
          <w:rFonts w:ascii="Times New Roman" w:eastAsiaTheme="minorEastAsia" w:hAnsi="Times New Roman" w:cs="Times New Roman"/>
          <w:color w:val="000000"/>
          <w:sz w:val="24"/>
          <w:lang w:val="de-DE" w:eastAsia="zh-CN"/>
        </w:rPr>
        <w:t>.</w:t>
      </w:r>
      <w:r w:rsidRPr="000D3B5C">
        <w:rPr>
          <w:rFonts w:ascii="Times New Roman" w:eastAsiaTheme="minorEastAsia" w:hAnsi="Times New Roman" w:cs="Times New Roman"/>
          <w:color w:val="000000"/>
          <w:sz w:val="24"/>
          <w:lang w:val="de-DE" w:eastAsia="zh-CN"/>
        </w:rPr>
        <w:t xml:space="preserve"> </w:t>
      </w:r>
      <w:r w:rsidRPr="000D3B5C">
        <w:rPr>
          <w:rFonts w:ascii="Times New Roman" w:eastAsiaTheme="minorEastAsia" w:hAnsi="Times New Roman" w:cs="Times New Roman"/>
          <w:b/>
          <w:color w:val="000000"/>
          <w:sz w:val="24"/>
          <w:lang w:val="de-DE" w:eastAsia="zh-CN"/>
        </w:rPr>
        <w:t>521</w:t>
      </w:r>
      <w:r w:rsidRPr="000D3B5C">
        <w:rPr>
          <w:rFonts w:ascii="Times New Roman" w:eastAsiaTheme="minorEastAsia" w:hAnsi="Times New Roman" w:cs="Times New Roman"/>
          <w:color w:val="000000"/>
          <w:sz w:val="24"/>
          <w:lang w:val="de-DE" w:eastAsia="zh-CN"/>
        </w:rPr>
        <w:t xml:space="preserve">, 166956 (2025). </w:t>
      </w:r>
      <w:hyperlink r:id="rId55" w:history="1">
        <w:r w:rsidR="00731A77" w:rsidRPr="00C0129C">
          <w:rPr>
            <w:rStyle w:val="af1"/>
            <w:rFonts w:ascii="Times New Roman" w:eastAsiaTheme="minorEastAsia" w:hAnsi="Times New Roman" w:cs="Times New Roman"/>
            <w:sz w:val="24"/>
            <w:lang w:val="de-DE" w:eastAsia="zh-CN"/>
          </w:rPr>
          <w:t>https://doi.org/10.1016/j.cej.2025.166956</w:t>
        </w:r>
      </w:hyperlink>
      <w:r w:rsidR="00731A77">
        <w:rPr>
          <w:rFonts w:ascii="Times New Roman" w:eastAsiaTheme="minorEastAsia" w:hAnsi="Times New Roman" w:cs="Times New Roman"/>
          <w:color w:val="000000"/>
          <w:sz w:val="24"/>
          <w:lang w:val="de-DE" w:eastAsia="zh-CN"/>
        </w:rPr>
        <w:t xml:space="preserve"> </w:t>
      </w:r>
    </w:p>
    <w:p w:rsidR="00D41295" w:rsidRPr="000D3B5C" w:rsidRDefault="00A82C17" w:rsidP="0097371A">
      <w:pPr>
        <w:pStyle w:val="af3"/>
        <w:numPr>
          <w:ilvl w:val="0"/>
          <w:numId w:val="2"/>
        </w:numPr>
        <w:spacing w:before="120" w:after="120"/>
        <w:ind w:left="419" w:hanging="561"/>
        <w:contextualSpacing w:val="0"/>
        <w:jc w:val="both"/>
        <w:rPr>
          <w:rFonts w:ascii="Times New Roman" w:eastAsiaTheme="minorEastAsia" w:hAnsi="Times New Roman" w:cs="Times New Roman"/>
          <w:color w:val="000000"/>
          <w:sz w:val="24"/>
          <w:lang w:val="de-DE" w:eastAsia="zh-CN"/>
        </w:rPr>
      </w:pPr>
      <w:r w:rsidRPr="000D3B5C">
        <w:rPr>
          <w:rFonts w:ascii="Times New Roman" w:eastAsiaTheme="minorEastAsia" w:hAnsi="Times New Roman" w:cs="Times New Roman"/>
          <w:color w:val="000000"/>
          <w:sz w:val="24"/>
          <w:lang w:val="de-DE" w:eastAsia="zh-CN"/>
        </w:rPr>
        <w:t xml:space="preserve">L. Ye, Z. Tang, J. Feng, Y.-P. Jiang, X.-G. Tang </w:t>
      </w:r>
      <w:r w:rsidR="00731A77">
        <w:rPr>
          <w:rFonts w:ascii="Times New Roman" w:eastAsiaTheme="minorEastAsia" w:hAnsi="Times New Roman" w:cs="Times New Roman"/>
          <w:color w:val="000000"/>
          <w:sz w:val="24"/>
          <w:lang w:val="de-DE" w:eastAsia="zh-CN"/>
        </w:rPr>
        <w:t>et al.,</w:t>
      </w:r>
      <w:r w:rsidRPr="000D3B5C">
        <w:rPr>
          <w:rFonts w:ascii="Times New Roman" w:eastAsiaTheme="minorEastAsia" w:hAnsi="Times New Roman" w:cs="Times New Roman"/>
          <w:color w:val="000000"/>
          <w:sz w:val="24"/>
          <w:lang w:val="de-DE" w:eastAsia="zh-CN"/>
        </w:rPr>
        <w:t xml:space="preserve"> A flexible self-powered multimodal sensor with low-coupling temperature, pressure and humidity detection for physiological monitoring and human-robot collaboration. Chem. Eng. J. </w:t>
      </w:r>
      <w:r w:rsidRPr="000D3B5C">
        <w:rPr>
          <w:rFonts w:ascii="Times New Roman" w:eastAsiaTheme="minorEastAsia" w:hAnsi="Times New Roman" w:cs="Times New Roman"/>
          <w:b/>
          <w:color w:val="000000"/>
          <w:sz w:val="24"/>
          <w:lang w:val="de-DE" w:eastAsia="zh-CN"/>
        </w:rPr>
        <w:t>519</w:t>
      </w:r>
      <w:r w:rsidRPr="000D3B5C">
        <w:rPr>
          <w:rFonts w:ascii="Times New Roman" w:eastAsiaTheme="minorEastAsia" w:hAnsi="Times New Roman" w:cs="Times New Roman"/>
          <w:color w:val="000000"/>
          <w:sz w:val="24"/>
          <w:lang w:val="de-DE" w:eastAsia="zh-CN"/>
        </w:rPr>
        <w:t xml:space="preserve">, 164866 (2025). </w:t>
      </w:r>
      <w:hyperlink r:id="rId56" w:history="1">
        <w:r w:rsidR="00731A77" w:rsidRPr="00C0129C">
          <w:rPr>
            <w:rStyle w:val="af1"/>
            <w:rFonts w:ascii="Times New Roman" w:eastAsiaTheme="minorEastAsia" w:hAnsi="Times New Roman" w:cs="Times New Roman"/>
            <w:sz w:val="24"/>
            <w:lang w:val="de-DE" w:eastAsia="zh-CN"/>
          </w:rPr>
          <w:t>https://doi.org/10.1016/j.cej.2025.164866</w:t>
        </w:r>
      </w:hyperlink>
      <w:r w:rsidR="00731A77">
        <w:rPr>
          <w:rFonts w:ascii="Times New Roman" w:eastAsiaTheme="minorEastAsia" w:hAnsi="Times New Roman" w:cs="Times New Roman"/>
          <w:color w:val="000000"/>
          <w:sz w:val="24"/>
          <w:lang w:val="de-DE" w:eastAsia="zh-CN"/>
        </w:rPr>
        <w:t xml:space="preserve"> </w:t>
      </w:r>
    </w:p>
    <w:p w:rsidR="00D41295" w:rsidRPr="000D3B5C" w:rsidRDefault="00A82C17" w:rsidP="0097371A">
      <w:pPr>
        <w:pStyle w:val="af3"/>
        <w:numPr>
          <w:ilvl w:val="0"/>
          <w:numId w:val="2"/>
        </w:numPr>
        <w:spacing w:before="120" w:after="120"/>
        <w:ind w:left="419" w:hanging="561"/>
        <w:contextualSpacing w:val="0"/>
        <w:jc w:val="both"/>
        <w:rPr>
          <w:rFonts w:ascii="Times New Roman" w:eastAsiaTheme="minorEastAsia" w:hAnsi="Times New Roman" w:cs="Times New Roman"/>
          <w:color w:val="000000"/>
          <w:sz w:val="24"/>
          <w:lang w:val="de-DE" w:eastAsia="zh-CN"/>
        </w:rPr>
      </w:pPr>
      <w:r w:rsidRPr="000D3B5C">
        <w:rPr>
          <w:rFonts w:ascii="Times New Roman" w:eastAsiaTheme="minorEastAsia" w:hAnsi="Times New Roman" w:cs="Times New Roman"/>
          <w:color w:val="000000"/>
          <w:sz w:val="24"/>
          <w:lang w:val="de-DE" w:eastAsia="zh-CN"/>
        </w:rPr>
        <w:t xml:space="preserve">L. Lan, L. Li, Q. Di, X. Yang, X. Liu </w:t>
      </w:r>
      <w:r w:rsidR="00731A77">
        <w:rPr>
          <w:rFonts w:ascii="Times New Roman" w:eastAsiaTheme="minorEastAsia" w:hAnsi="Times New Roman" w:cs="Times New Roman"/>
          <w:color w:val="000000"/>
          <w:sz w:val="24"/>
          <w:lang w:val="de-DE" w:eastAsia="zh-CN"/>
        </w:rPr>
        <w:t>et al.,</w:t>
      </w:r>
      <w:r w:rsidRPr="000D3B5C">
        <w:rPr>
          <w:rFonts w:ascii="Times New Roman" w:eastAsiaTheme="minorEastAsia" w:hAnsi="Times New Roman" w:cs="Times New Roman"/>
          <w:color w:val="000000"/>
          <w:sz w:val="24"/>
          <w:lang w:val="de-DE" w:eastAsia="zh-CN"/>
        </w:rPr>
        <w:t xml:space="preserve"> Organic single-crystal actuators and waveguides that operate at low temperatures. Adv. Mater. </w:t>
      </w:r>
      <w:r w:rsidRPr="000D3B5C">
        <w:rPr>
          <w:rFonts w:ascii="Times New Roman" w:eastAsiaTheme="minorEastAsia" w:hAnsi="Times New Roman" w:cs="Times New Roman"/>
          <w:b/>
          <w:color w:val="000000"/>
          <w:sz w:val="24"/>
          <w:lang w:val="de-DE" w:eastAsia="zh-CN"/>
        </w:rPr>
        <w:t>34</w:t>
      </w:r>
      <w:r w:rsidRPr="000D3B5C">
        <w:rPr>
          <w:rFonts w:ascii="Times New Roman" w:eastAsiaTheme="minorEastAsia" w:hAnsi="Times New Roman" w:cs="Times New Roman"/>
          <w:color w:val="000000"/>
          <w:sz w:val="24"/>
          <w:lang w:val="de-DE" w:eastAsia="zh-CN"/>
        </w:rPr>
        <w:t xml:space="preserve">, 2200471 (2022). </w:t>
      </w:r>
      <w:hyperlink r:id="rId57" w:history="1">
        <w:r w:rsidR="00731A77" w:rsidRPr="00C0129C">
          <w:rPr>
            <w:rStyle w:val="af1"/>
            <w:rFonts w:ascii="Times New Roman" w:eastAsiaTheme="minorEastAsia" w:hAnsi="Times New Roman" w:cs="Times New Roman"/>
            <w:sz w:val="24"/>
            <w:lang w:val="de-DE" w:eastAsia="zh-CN"/>
          </w:rPr>
          <w:t>https://doi.org/10.1002/adma.202200471</w:t>
        </w:r>
      </w:hyperlink>
      <w:r w:rsidR="00731A77">
        <w:rPr>
          <w:rFonts w:ascii="Times New Roman" w:eastAsiaTheme="minorEastAsia" w:hAnsi="Times New Roman" w:cs="Times New Roman"/>
          <w:color w:val="000000"/>
          <w:sz w:val="24"/>
          <w:lang w:val="de-DE" w:eastAsia="zh-CN"/>
        </w:rPr>
        <w:t xml:space="preserve"> </w:t>
      </w:r>
    </w:p>
    <w:p w:rsidR="00D41295" w:rsidRPr="000D3B5C" w:rsidRDefault="00A82C17" w:rsidP="0097371A">
      <w:pPr>
        <w:pStyle w:val="af3"/>
        <w:numPr>
          <w:ilvl w:val="0"/>
          <w:numId w:val="2"/>
        </w:numPr>
        <w:spacing w:before="120" w:after="120"/>
        <w:ind w:left="419" w:hanging="561"/>
        <w:contextualSpacing w:val="0"/>
        <w:jc w:val="both"/>
        <w:rPr>
          <w:rFonts w:ascii="Times New Roman" w:eastAsiaTheme="minorEastAsia" w:hAnsi="Times New Roman" w:cs="Times New Roman"/>
          <w:color w:val="000000"/>
          <w:sz w:val="24"/>
          <w:lang w:val="de-DE" w:eastAsia="zh-CN"/>
        </w:rPr>
      </w:pPr>
      <w:r w:rsidRPr="000D3B5C">
        <w:rPr>
          <w:rFonts w:ascii="Times New Roman" w:eastAsiaTheme="minorEastAsia" w:hAnsi="Times New Roman" w:cs="Times New Roman"/>
          <w:color w:val="000000"/>
          <w:sz w:val="24"/>
          <w:lang w:val="de-DE" w:eastAsia="zh-CN"/>
        </w:rPr>
        <w:t xml:space="preserve">W. Han, W. Gao, X. Wang. Magnetic flexible metastructures: developing smart shape-morphing capabilities at extremely low temperatures. Compos. Sci. Technol. </w:t>
      </w:r>
      <w:r w:rsidRPr="000D3B5C">
        <w:rPr>
          <w:rFonts w:ascii="Times New Roman" w:eastAsiaTheme="minorEastAsia" w:hAnsi="Times New Roman" w:cs="Times New Roman"/>
          <w:b/>
          <w:color w:val="000000"/>
          <w:sz w:val="24"/>
          <w:lang w:val="de-DE" w:eastAsia="zh-CN"/>
        </w:rPr>
        <w:t>269</w:t>
      </w:r>
      <w:r w:rsidRPr="000D3B5C">
        <w:rPr>
          <w:rFonts w:ascii="Times New Roman" w:eastAsiaTheme="minorEastAsia" w:hAnsi="Times New Roman" w:cs="Times New Roman"/>
          <w:color w:val="000000"/>
          <w:sz w:val="24"/>
          <w:lang w:val="de-DE" w:eastAsia="zh-CN"/>
        </w:rPr>
        <w:t xml:space="preserve">, 111242 (2025). </w:t>
      </w:r>
      <w:hyperlink r:id="rId58" w:history="1">
        <w:r w:rsidR="00731A77" w:rsidRPr="00C0129C">
          <w:rPr>
            <w:rStyle w:val="af1"/>
            <w:rFonts w:ascii="Times New Roman" w:eastAsiaTheme="minorEastAsia" w:hAnsi="Times New Roman" w:cs="Times New Roman"/>
            <w:sz w:val="24"/>
            <w:lang w:val="de-DE" w:eastAsia="zh-CN"/>
          </w:rPr>
          <w:t>https://doi.org/10.1016/j.compscitech.2025.111242</w:t>
        </w:r>
      </w:hyperlink>
      <w:r w:rsidR="00731A77">
        <w:rPr>
          <w:rFonts w:ascii="Times New Roman" w:eastAsiaTheme="minorEastAsia" w:hAnsi="Times New Roman" w:cs="Times New Roman"/>
          <w:color w:val="000000"/>
          <w:sz w:val="24"/>
          <w:lang w:val="de-DE" w:eastAsia="zh-CN"/>
        </w:rPr>
        <w:t xml:space="preserve"> </w:t>
      </w:r>
    </w:p>
    <w:p w:rsidR="00D41295" w:rsidRPr="000D3B5C" w:rsidRDefault="00A82C17" w:rsidP="0097371A">
      <w:pPr>
        <w:pStyle w:val="af3"/>
        <w:numPr>
          <w:ilvl w:val="0"/>
          <w:numId w:val="2"/>
        </w:numPr>
        <w:spacing w:before="120" w:after="120"/>
        <w:ind w:left="419" w:hanging="561"/>
        <w:contextualSpacing w:val="0"/>
        <w:jc w:val="both"/>
        <w:rPr>
          <w:rFonts w:ascii="Times New Roman" w:eastAsiaTheme="minorEastAsia" w:hAnsi="Times New Roman" w:cs="Times New Roman"/>
          <w:color w:val="000000"/>
          <w:sz w:val="24"/>
          <w:lang w:val="de-DE" w:eastAsia="zh-CN"/>
        </w:rPr>
      </w:pPr>
      <w:r w:rsidRPr="000D3B5C">
        <w:rPr>
          <w:rFonts w:ascii="Times New Roman" w:eastAsiaTheme="minorEastAsia" w:hAnsi="Times New Roman" w:cs="Times New Roman"/>
          <w:color w:val="000000"/>
          <w:sz w:val="24"/>
          <w:lang w:val="de-DE" w:eastAsia="zh-CN"/>
        </w:rPr>
        <w:t xml:space="preserve">Y. Chen, X. Li, J. Wang, D. Zhou, L. Yao </w:t>
      </w:r>
      <w:r w:rsidR="00731A77">
        <w:rPr>
          <w:rFonts w:ascii="Times New Roman" w:eastAsiaTheme="minorEastAsia" w:hAnsi="Times New Roman" w:cs="Times New Roman"/>
          <w:color w:val="000000"/>
          <w:sz w:val="24"/>
          <w:lang w:val="de-DE" w:eastAsia="zh-CN"/>
        </w:rPr>
        <w:t>et al.,</w:t>
      </w:r>
      <w:r w:rsidRPr="000D3B5C">
        <w:rPr>
          <w:rFonts w:ascii="Times New Roman" w:eastAsiaTheme="minorEastAsia" w:hAnsi="Times New Roman" w:cs="Times New Roman"/>
          <w:color w:val="000000"/>
          <w:sz w:val="24"/>
          <w:lang w:val="de-DE" w:eastAsia="zh-CN"/>
        </w:rPr>
        <w:t xml:space="preserve"> Ultra-low temperature-responsive liquid crystal elastomers with tunable drive temperature range. Polymer </w:t>
      </w:r>
      <w:r w:rsidRPr="000D3B5C">
        <w:rPr>
          <w:rFonts w:ascii="Times New Roman" w:eastAsiaTheme="minorEastAsia" w:hAnsi="Times New Roman" w:cs="Times New Roman"/>
          <w:b/>
          <w:color w:val="000000"/>
          <w:sz w:val="24"/>
          <w:lang w:val="de-DE" w:eastAsia="zh-CN"/>
        </w:rPr>
        <w:t>294</w:t>
      </w:r>
      <w:r w:rsidRPr="000D3B5C">
        <w:rPr>
          <w:rFonts w:ascii="Times New Roman" w:eastAsiaTheme="minorEastAsia" w:hAnsi="Times New Roman" w:cs="Times New Roman"/>
          <w:color w:val="000000"/>
          <w:sz w:val="24"/>
          <w:lang w:val="de-DE" w:eastAsia="zh-CN"/>
        </w:rPr>
        <w:t xml:space="preserve">, 126726 (2024). </w:t>
      </w:r>
      <w:hyperlink r:id="rId59" w:history="1">
        <w:r w:rsidR="00731A77" w:rsidRPr="00C0129C">
          <w:rPr>
            <w:rStyle w:val="af1"/>
            <w:rFonts w:ascii="Times New Roman" w:eastAsiaTheme="minorEastAsia" w:hAnsi="Times New Roman" w:cs="Times New Roman"/>
            <w:sz w:val="24"/>
            <w:lang w:val="de-DE" w:eastAsia="zh-CN"/>
          </w:rPr>
          <w:t>https://doi.org/10.1016/j.polymer.2024.126726</w:t>
        </w:r>
      </w:hyperlink>
      <w:r w:rsidR="00731A77">
        <w:rPr>
          <w:rFonts w:ascii="Times New Roman" w:eastAsiaTheme="minorEastAsia" w:hAnsi="Times New Roman" w:cs="Times New Roman"/>
          <w:color w:val="000000"/>
          <w:sz w:val="24"/>
          <w:lang w:val="de-DE" w:eastAsia="zh-CN"/>
        </w:rPr>
        <w:t xml:space="preserve"> </w:t>
      </w:r>
    </w:p>
    <w:p w:rsidR="00D41295" w:rsidRDefault="00D41295">
      <w:pPr>
        <w:jc w:val="both"/>
        <w:rPr>
          <w:rFonts w:ascii="Times New Roman" w:eastAsiaTheme="minorEastAsia" w:hAnsi="Times New Roman" w:cs="Times New Roman"/>
          <w:color w:val="000000"/>
          <w:sz w:val="24"/>
          <w:lang w:val="de-DE" w:eastAsia="zh-CN"/>
        </w:rPr>
      </w:pPr>
    </w:p>
    <w:sectPr w:rsidR="00D41295">
      <w:headerReference w:type="default" r:id="rId60"/>
      <w:footerReference w:type="default" r:id="rId61"/>
      <w:pgSz w:w="11900" w:h="16840"/>
      <w:pgMar w:top="1440" w:right="1800" w:bottom="1440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78DD" w:rsidRDefault="000978DD" w:rsidP="000D3B5C">
      <w:r>
        <w:separator/>
      </w:r>
    </w:p>
  </w:endnote>
  <w:endnote w:type="continuationSeparator" w:id="0">
    <w:p w:rsidR="000978DD" w:rsidRDefault="000978DD" w:rsidP="000D3B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Heiti SC Light">
    <w:altName w:val="Arial Unicode MS"/>
    <w:charset w:val="50"/>
    <w:family w:val="auto"/>
    <w:pitch w:val="default"/>
    <w:sig w:usb0="00000000" w:usb1="00000000" w:usb2="00000010" w:usb3="00000000" w:csb0="003E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altName w:val="Sylfae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0950" w:rsidRPr="00B10950" w:rsidRDefault="00B10950">
    <w:pPr>
      <w:pStyle w:val="a7"/>
      <w:jc w:val="center"/>
      <w:rPr>
        <w:rFonts w:ascii="Times New Roman" w:hAnsi="Times New Roman" w:cs="Times New Roman"/>
        <w:sz w:val="21"/>
        <w:szCs w:val="21"/>
      </w:rPr>
    </w:pPr>
    <w:r w:rsidRPr="00B10950">
      <w:rPr>
        <w:rFonts w:ascii="Times New Roman" w:hAnsi="Times New Roman" w:cs="Times New Roman"/>
        <w:sz w:val="21"/>
        <w:szCs w:val="21"/>
      </w:rPr>
      <w:t>S</w:t>
    </w:r>
    <w:sdt>
      <w:sdtPr>
        <w:rPr>
          <w:rFonts w:ascii="Times New Roman" w:hAnsi="Times New Roman" w:cs="Times New Roman"/>
          <w:sz w:val="21"/>
          <w:szCs w:val="21"/>
        </w:rPr>
        <w:id w:val="-362588417"/>
        <w:docPartObj>
          <w:docPartGallery w:val="Page Numbers (Bottom of Page)"/>
          <w:docPartUnique/>
        </w:docPartObj>
      </w:sdtPr>
      <w:sdtContent>
        <w:r w:rsidRPr="00B10950">
          <w:rPr>
            <w:rFonts w:ascii="Times New Roman" w:hAnsi="Times New Roman" w:cs="Times New Roman"/>
            <w:sz w:val="21"/>
            <w:szCs w:val="21"/>
          </w:rPr>
          <w:fldChar w:fldCharType="begin"/>
        </w:r>
        <w:r w:rsidRPr="00B10950">
          <w:rPr>
            <w:rFonts w:ascii="Times New Roman" w:hAnsi="Times New Roman" w:cs="Times New Roman"/>
            <w:sz w:val="21"/>
            <w:szCs w:val="21"/>
          </w:rPr>
          <w:instrText>PAGE   \* MERGEFORMAT</w:instrText>
        </w:r>
        <w:r w:rsidRPr="00B10950">
          <w:rPr>
            <w:rFonts w:ascii="Times New Roman" w:hAnsi="Times New Roman" w:cs="Times New Roman"/>
            <w:sz w:val="21"/>
            <w:szCs w:val="21"/>
          </w:rPr>
          <w:fldChar w:fldCharType="separate"/>
        </w:r>
        <w:r w:rsidRPr="00B10950">
          <w:rPr>
            <w:rFonts w:ascii="Times New Roman" w:hAnsi="Times New Roman" w:cs="Times New Roman"/>
            <w:noProof/>
            <w:sz w:val="21"/>
            <w:szCs w:val="21"/>
            <w:lang w:val="zh-CN" w:eastAsia="zh-CN"/>
          </w:rPr>
          <w:t>1</w:t>
        </w:r>
        <w:r w:rsidRPr="00B10950">
          <w:rPr>
            <w:rFonts w:ascii="Times New Roman" w:hAnsi="Times New Roman" w:cs="Times New Roman"/>
            <w:sz w:val="21"/>
            <w:szCs w:val="21"/>
          </w:rPr>
          <w:fldChar w:fldCharType="end"/>
        </w:r>
        <w:r w:rsidRPr="00B10950">
          <w:rPr>
            <w:rFonts w:ascii="Times New Roman" w:hAnsi="Times New Roman" w:cs="Times New Roman"/>
            <w:sz w:val="21"/>
            <w:szCs w:val="21"/>
          </w:rPr>
          <w:t>/S19</w:t>
        </w:r>
      </w:sdtContent>
    </w:sdt>
  </w:p>
  <w:p w:rsidR="00B10950" w:rsidRDefault="00B10950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78DD" w:rsidRDefault="000978DD" w:rsidP="000D3B5C">
      <w:r>
        <w:separator/>
      </w:r>
    </w:p>
  </w:footnote>
  <w:footnote w:type="continuationSeparator" w:id="0">
    <w:p w:rsidR="000978DD" w:rsidRDefault="000978DD" w:rsidP="000D3B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0950" w:rsidRPr="00B10950" w:rsidRDefault="00B10950" w:rsidP="00B10950">
    <w:pPr>
      <w:jc w:val="center"/>
      <w:rPr>
        <w:rFonts w:ascii="Times New Roman" w:hAnsi="Times New Roman" w:cs="Times New Roman"/>
        <w:sz w:val="24"/>
        <w:lang w:eastAsia="zh-CN"/>
      </w:rPr>
    </w:pPr>
    <w:hyperlink r:id="rId1" w:history="1">
      <w:r w:rsidRPr="00B10950">
        <w:rPr>
          <w:rStyle w:val="af1"/>
          <w:rFonts w:ascii="Times New Roman" w:hAnsi="Times New Roman" w:cs="Times New Roman" w:hint="eastAsia"/>
          <w:sz w:val="24"/>
          <w:lang w:eastAsia="zh-CN"/>
        </w:rPr>
        <w:t>N</w:t>
      </w:r>
      <w:r w:rsidRPr="00B10950">
        <w:rPr>
          <w:rStyle w:val="af1"/>
          <w:rFonts w:ascii="Times New Roman" w:hAnsi="Times New Roman" w:cs="Times New Roman"/>
          <w:sz w:val="24"/>
          <w:lang w:eastAsia="zh-CN"/>
        </w:rPr>
        <w:t>ano-Micro Letters</w:t>
      </w:r>
    </w:hyperlink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AB55B3"/>
    <w:multiLevelType w:val="multilevel"/>
    <w:tmpl w:val="2CAB55B3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7C481981"/>
    <w:multiLevelType w:val="multilevel"/>
    <w:tmpl w:val="39A0FBE4"/>
    <w:lvl w:ilvl="0">
      <w:start w:val="1"/>
      <w:numFmt w:val="decimal"/>
      <w:lvlText w:val="[S%1]"/>
      <w:lvlJc w:val="left"/>
      <w:pPr>
        <w:ind w:left="420" w:hanging="420"/>
      </w:pPr>
      <w:rPr>
        <w:rFonts w:hint="eastAsia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bordersDoNotSurroundHeader/>
  <w:bordersDoNotSurroundFooter/>
  <w:defaultTabStop w:val="720"/>
  <w:drawingGridHorizontalSpacing w:val="360"/>
  <w:drawingGridVerticalSpacing w:val="360"/>
  <w:displayHorizontalDrawingGridEvery w:val="0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balanceSingleByteDoubleByteWidth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887"/>
    <w:rsid w:val="00003D57"/>
    <w:rsid w:val="00013A21"/>
    <w:rsid w:val="00026053"/>
    <w:rsid w:val="00051172"/>
    <w:rsid w:val="000562BD"/>
    <w:rsid w:val="00061799"/>
    <w:rsid w:val="00067678"/>
    <w:rsid w:val="0007174A"/>
    <w:rsid w:val="00075C9B"/>
    <w:rsid w:val="00076F86"/>
    <w:rsid w:val="0008259C"/>
    <w:rsid w:val="0009626C"/>
    <w:rsid w:val="000978DD"/>
    <w:rsid w:val="000A7061"/>
    <w:rsid w:val="000B2F88"/>
    <w:rsid w:val="000B79ED"/>
    <w:rsid w:val="000B7D0B"/>
    <w:rsid w:val="000C11AC"/>
    <w:rsid w:val="000C56E1"/>
    <w:rsid w:val="000D3B5C"/>
    <w:rsid w:val="000D5AB2"/>
    <w:rsid w:val="000E4E33"/>
    <w:rsid w:val="000E68BA"/>
    <w:rsid w:val="00114E29"/>
    <w:rsid w:val="00130A97"/>
    <w:rsid w:val="0013701E"/>
    <w:rsid w:val="00137877"/>
    <w:rsid w:val="00140180"/>
    <w:rsid w:val="00153821"/>
    <w:rsid w:val="00165EC7"/>
    <w:rsid w:val="00177BBE"/>
    <w:rsid w:val="001860C1"/>
    <w:rsid w:val="00194F42"/>
    <w:rsid w:val="0019797B"/>
    <w:rsid w:val="001A000C"/>
    <w:rsid w:val="001A4E8C"/>
    <w:rsid w:val="001A6446"/>
    <w:rsid w:val="001A6492"/>
    <w:rsid w:val="001A6D40"/>
    <w:rsid w:val="001B766B"/>
    <w:rsid w:val="001C0C91"/>
    <w:rsid w:val="001D0540"/>
    <w:rsid w:val="001D28FC"/>
    <w:rsid w:val="001D7E08"/>
    <w:rsid w:val="001E13B6"/>
    <w:rsid w:val="001E36E0"/>
    <w:rsid w:val="001E42C4"/>
    <w:rsid w:val="001E486B"/>
    <w:rsid w:val="001E4D29"/>
    <w:rsid w:val="001E4E0C"/>
    <w:rsid w:val="001E5784"/>
    <w:rsid w:val="00202D4C"/>
    <w:rsid w:val="0020646D"/>
    <w:rsid w:val="00214BD9"/>
    <w:rsid w:val="002235AB"/>
    <w:rsid w:val="00226E98"/>
    <w:rsid w:val="00227125"/>
    <w:rsid w:val="00231E15"/>
    <w:rsid w:val="00242061"/>
    <w:rsid w:val="00244D35"/>
    <w:rsid w:val="002453AF"/>
    <w:rsid w:val="00253402"/>
    <w:rsid w:val="00254E22"/>
    <w:rsid w:val="002560C2"/>
    <w:rsid w:val="0026492C"/>
    <w:rsid w:val="0026773F"/>
    <w:rsid w:val="002841E9"/>
    <w:rsid w:val="002A081B"/>
    <w:rsid w:val="002A1E82"/>
    <w:rsid w:val="002A6224"/>
    <w:rsid w:val="002B69C2"/>
    <w:rsid w:val="002B7C4A"/>
    <w:rsid w:val="002D17E2"/>
    <w:rsid w:val="002D2F11"/>
    <w:rsid w:val="002D39F1"/>
    <w:rsid w:val="002D45E0"/>
    <w:rsid w:val="002D4B4E"/>
    <w:rsid w:val="002E71F6"/>
    <w:rsid w:val="002E7675"/>
    <w:rsid w:val="002F553C"/>
    <w:rsid w:val="003003D2"/>
    <w:rsid w:val="00300B2B"/>
    <w:rsid w:val="0030280E"/>
    <w:rsid w:val="0030397E"/>
    <w:rsid w:val="003175AB"/>
    <w:rsid w:val="003227BA"/>
    <w:rsid w:val="00331654"/>
    <w:rsid w:val="003321EA"/>
    <w:rsid w:val="00334141"/>
    <w:rsid w:val="00346AE4"/>
    <w:rsid w:val="00347F1C"/>
    <w:rsid w:val="00353A52"/>
    <w:rsid w:val="00355163"/>
    <w:rsid w:val="00360B9B"/>
    <w:rsid w:val="00360F93"/>
    <w:rsid w:val="00366854"/>
    <w:rsid w:val="00367F2F"/>
    <w:rsid w:val="00385995"/>
    <w:rsid w:val="003A354E"/>
    <w:rsid w:val="003A64AA"/>
    <w:rsid w:val="003B1CDB"/>
    <w:rsid w:val="003B5FD2"/>
    <w:rsid w:val="003C5E16"/>
    <w:rsid w:val="003D4170"/>
    <w:rsid w:val="003E08D7"/>
    <w:rsid w:val="003E0900"/>
    <w:rsid w:val="003E3C5E"/>
    <w:rsid w:val="003F2160"/>
    <w:rsid w:val="003F66B9"/>
    <w:rsid w:val="00422B1D"/>
    <w:rsid w:val="004230B0"/>
    <w:rsid w:val="004428C4"/>
    <w:rsid w:val="004432EF"/>
    <w:rsid w:val="00453868"/>
    <w:rsid w:val="00453CC0"/>
    <w:rsid w:val="00467CBE"/>
    <w:rsid w:val="00480309"/>
    <w:rsid w:val="00492473"/>
    <w:rsid w:val="004A4D9F"/>
    <w:rsid w:val="004A4E0A"/>
    <w:rsid w:val="004B3283"/>
    <w:rsid w:val="004D3080"/>
    <w:rsid w:val="004D7CE0"/>
    <w:rsid w:val="004E25D8"/>
    <w:rsid w:val="004F0280"/>
    <w:rsid w:val="004F2002"/>
    <w:rsid w:val="004F544F"/>
    <w:rsid w:val="004F6712"/>
    <w:rsid w:val="00502B97"/>
    <w:rsid w:val="0053783F"/>
    <w:rsid w:val="00543533"/>
    <w:rsid w:val="00544A75"/>
    <w:rsid w:val="005522FA"/>
    <w:rsid w:val="00567C5F"/>
    <w:rsid w:val="0057102F"/>
    <w:rsid w:val="0057166B"/>
    <w:rsid w:val="00576B26"/>
    <w:rsid w:val="00580F56"/>
    <w:rsid w:val="0058256E"/>
    <w:rsid w:val="00583963"/>
    <w:rsid w:val="005A6D24"/>
    <w:rsid w:val="005C1F6E"/>
    <w:rsid w:val="005C4135"/>
    <w:rsid w:val="005D378F"/>
    <w:rsid w:val="005D38C5"/>
    <w:rsid w:val="005F5CA8"/>
    <w:rsid w:val="00602EAF"/>
    <w:rsid w:val="00603C1D"/>
    <w:rsid w:val="0060472B"/>
    <w:rsid w:val="00605B38"/>
    <w:rsid w:val="006126E6"/>
    <w:rsid w:val="00625DAA"/>
    <w:rsid w:val="00641BA4"/>
    <w:rsid w:val="00654873"/>
    <w:rsid w:val="0065754C"/>
    <w:rsid w:val="00657E68"/>
    <w:rsid w:val="006600FD"/>
    <w:rsid w:val="00663018"/>
    <w:rsid w:val="00664C97"/>
    <w:rsid w:val="00667C13"/>
    <w:rsid w:val="00675179"/>
    <w:rsid w:val="00686A6D"/>
    <w:rsid w:val="00692E1E"/>
    <w:rsid w:val="00693F0F"/>
    <w:rsid w:val="006B5BCC"/>
    <w:rsid w:val="006C2B3D"/>
    <w:rsid w:val="006C2D94"/>
    <w:rsid w:val="006E27AC"/>
    <w:rsid w:val="006F1C74"/>
    <w:rsid w:val="006F3831"/>
    <w:rsid w:val="006F434B"/>
    <w:rsid w:val="006F66A4"/>
    <w:rsid w:val="006F67EE"/>
    <w:rsid w:val="006F6CF3"/>
    <w:rsid w:val="007020B9"/>
    <w:rsid w:val="00703B72"/>
    <w:rsid w:val="00705619"/>
    <w:rsid w:val="00713069"/>
    <w:rsid w:val="00722AE5"/>
    <w:rsid w:val="00723334"/>
    <w:rsid w:val="007269B9"/>
    <w:rsid w:val="007312D0"/>
    <w:rsid w:val="00731A77"/>
    <w:rsid w:val="00735501"/>
    <w:rsid w:val="007360AF"/>
    <w:rsid w:val="0074511D"/>
    <w:rsid w:val="00762E9B"/>
    <w:rsid w:val="007634D7"/>
    <w:rsid w:val="007914FA"/>
    <w:rsid w:val="00796AA5"/>
    <w:rsid w:val="007B0E62"/>
    <w:rsid w:val="007B694F"/>
    <w:rsid w:val="007C382C"/>
    <w:rsid w:val="007F0E3A"/>
    <w:rsid w:val="007F1B63"/>
    <w:rsid w:val="00802905"/>
    <w:rsid w:val="00822D27"/>
    <w:rsid w:val="00824F17"/>
    <w:rsid w:val="00831C67"/>
    <w:rsid w:val="0084122A"/>
    <w:rsid w:val="008576D4"/>
    <w:rsid w:val="00857814"/>
    <w:rsid w:val="00864612"/>
    <w:rsid w:val="00864D79"/>
    <w:rsid w:val="0086712C"/>
    <w:rsid w:val="00871279"/>
    <w:rsid w:val="0087459A"/>
    <w:rsid w:val="008824B3"/>
    <w:rsid w:val="00885C3C"/>
    <w:rsid w:val="008868A1"/>
    <w:rsid w:val="00895A14"/>
    <w:rsid w:val="008A0743"/>
    <w:rsid w:val="008A76D6"/>
    <w:rsid w:val="008B65A8"/>
    <w:rsid w:val="008C10FF"/>
    <w:rsid w:val="008C7F6C"/>
    <w:rsid w:val="008D753A"/>
    <w:rsid w:val="0091505A"/>
    <w:rsid w:val="0091589A"/>
    <w:rsid w:val="00920880"/>
    <w:rsid w:val="00921B55"/>
    <w:rsid w:val="0092709E"/>
    <w:rsid w:val="0093123A"/>
    <w:rsid w:val="00931333"/>
    <w:rsid w:val="00933B0B"/>
    <w:rsid w:val="00934B8C"/>
    <w:rsid w:val="0094359A"/>
    <w:rsid w:val="00950542"/>
    <w:rsid w:val="00951FA5"/>
    <w:rsid w:val="00955887"/>
    <w:rsid w:val="009614A6"/>
    <w:rsid w:val="00964043"/>
    <w:rsid w:val="009640D9"/>
    <w:rsid w:val="009653B6"/>
    <w:rsid w:val="0097013B"/>
    <w:rsid w:val="00970EE8"/>
    <w:rsid w:val="009710B8"/>
    <w:rsid w:val="0097371A"/>
    <w:rsid w:val="0097620A"/>
    <w:rsid w:val="00997369"/>
    <w:rsid w:val="009A038C"/>
    <w:rsid w:val="009A6A41"/>
    <w:rsid w:val="009B5763"/>
    <w:rsid w:val="009B762F"/>
    <w:rsid w:val="009C28B6"/>
    <w:rsid w:val="009C5080"/>
    <w:rsid w:val="009D3E7A"/>
    <w:rsid w:val="009D431D"/>
    <w:rsid w:val="009D7239"/>
    <w:rsid w:val="009E2708"/>
    <w:rsid w:val="009F1140"/>
    <w:rsid w:val="009F4F46"/>
    <w:rsid w:val="00A01F88"/>
    <w:rsid w:val="00A138FF"/>
    <w:rsid w:val="00A20790"/>
    <w:rsid w:val="00A24851"/>
    <w:rsid w:val="00A248AC"/>
    <w:rsid w:val="00A32FD7"/>
    <w:rsid w:val="00A33F30"/>
    <w:rsid w:val="00A35827"/>
    <w:rsid w:val="00A441E2"/>
    <w:rsid w:val="00A5141F"/>
    <w:rsid w:val="00A542AB"/>
    <w:rsid w:val="00A60B60"/>
    <w:rsid w:val="00A625DA"/>
    <w:rsid w:val="00A673A9"/>
    <w:rsid w:val="00A67EE3"/>
    <w:rsid w:val="00A76F44"/>
    <w:rsid w:val="00A82C17"/>
    <w:rsid w:val="00A84BAA"/>
    <w:rsid w:val="00A9291B"/>
    <w:rsid w:val="00AB0DC0"/>
    <w:rsid w:val="00AB1637"/>
    <w:rsid w:val="00AC5CF2"/>
    <w:rsid w:val="00AC77D2"/>
    <w:rsid w:val="00AE3200"/>
    <w:rsid w:val="00AE4BEC"/>
    <w:rsid w:val="00AF1EE7"/>
    <w:rsid w:val="00AF2480"/>
    <w:rsid w:val="00B03705"/>
    <w:rsid w:val="00B05E99"/>
    <w:rsid w:val="00B06954"/>
    <w:rsid w:val="00B07246"/>
    <w:rsid w:val="00B10950"/>
    <w:rsid w:val="00B25039"/>
    <w:rsid w:val="00B26EC1"/>
    <w:rsid w:val="00B271FD"/>
    <w:rsid w:val="00B319CB"/>
    <w:rsid w:val="00B32C30"/>
    <w:rsid w:val="00B36E6C"/>
    <w:rsid w:val="00B54981"/>
    <w:rsid w:val="00B558E7"/>
    <w:rsid w:val="00B6738F"/>
    <w:rsid w:val="00B8059B"/>
    <w:rsid w:val="00B80897"/>
    <w:rsid w:val="00B908AE"/>
    <w:rsid w:val="00B93923"/>
    <w:rsid w:val="00B94215"/>
    <w:rsid w:val="00BA11CA"/>
    <w:rsid w:val="00BA3A25"/>
    <w:rsid w:val="00BA5646"/>
    <w:rsid w:val="00BB121E"/>
    <w:rsid w:val="00BB7633"/>
    <w:rsid w:val="00BC1250"/>
    <w:rsid w:val="00BC63BA"/>
    <w:rsid w:val="00C044E5"/>
    <w:rsid w:val="00C07577"/>
    <w:rsid w:val="00C13956"/>
    <w:rsid w:val="00C1425D"/>
    <w:rsid w:val="00C3586F"/>
    <w:rsid w:val="00C36A5E"/>
    <w:rsid w:val="00C42C4B"/>
    <w:rsid w:val="00C45159"/>
    <w:rsid w:val="00C65E6A"/>
    <w:rsid w:val="00C80484"/>
    <w:rsid w:val="00CA4BAD"/>
    <w:rsid w:val="00CC375F"/>
    <w:rsid w:val="00CC6882"/>
    <w:rsid w:val="00CD71D2"/>
    <w:rsid w:val="00CF69E1"/>
    <w:rsid w:val="00D036D9"/>
    <w:rsid w:val="00D05D32"/>
    <w:rsid w:val="00D0706D"/>
    <w:rsid w:val="00D07F0F"/>
    <w:rsid w:val="00D17CBB"/>
    <w:rsid w:val="00D250CC"/>
    <w:rsid w:val="00D31999"/>
    <w:rsid w:val="00D31C99"/>
    <w:rsid w:val="00D357F4"/>
    <w:rsid w:val="00D37909"/>
    <w:rsid w:val="00D41295"/>
    <w:rsid w:val="00D420A1"/>
    <w:rsid w:val="00D424A5"/>
    <w:rsid w:val="00D44EB5"/>
    <w:rsid w:val="00D52B18"/>
    <w:rsid w:val="00D54CA3"/>
    <w:rsid w:val="00D61DE3"/>
    <w:rsid w:val="00D65544"/>
    <w:rsid w:val="00D70586"/>
    <w:rsid w:val="00D7209E"/>
    <w:rsid w:val="00D72E17"/>
    <w:rsid w:val="00D84E72"/>
    <w:rsid w:val="00D87F37"/>
    <w:rsid w:val="00D94DDA"/>
    <w:rsid w:val="00DE0C69"/>
    <w:rsid w:val="00DF1CBB"/>
    <w:rsid w:val="00DF28E9"/>
    <w:rsid w:val="00DF4958"/>
    <w:rsid w:val="00E05ADB"/>
    <w:rsid w:val="00E0714D"/>
    <w:rsid w:val="00E2539A"/>
    <w:rsid w:val="00E34BC6"/>
    <w:rsid w:val="00E44858"/>
    <w:rsid w:val="00E5055D"/>
    <w:rsid w:val="00E72BE0"/>
    <w:rsid w:val="00E75D12"/>
    <w:rsid w:val="00EA447A"/>
    <w:rsid w:val="00EA4F32"/>
    <w:rsid w:val="00EB6B3C"/>
    <w:rsid w:val="00EE2A38"/>
    <w:rsid w:val="00EE2B7A"/>
    <w:rsid w:val="00EF0417"/>
    <w:rsid w:val="00F33C90"/>
    <w:rsid w:val="00F3549C"/>
    <w:rsid w:val="00F449E5"/>
    <w:rsid w:val="00F46068"/>
    <w:rsid w:val="00F46424"/>
    <w:rsid w:val="00F5079D"/>
    <w:rsid w:val="00F52BEA"/>
    <w:rsid w:val="00F5405D"/>
    <w:rsid w:val="00F62FCB"/>
    <w:rsid w:val="00F666DA"/>
    <w:rsid w:val="00F76C25"/>
    <w:rsid w:val="00F938FF"/>
    <w:rsid w:val="00F93E78"/>
    <w:rsid w:val="00F96484"/>
    <w:rsid w:val="00FA0ACD"/>
    <w:rsid w:val="00FA56E4"/>
    <w:rsid w:val="00FC3FA5"/>
    <w:rsid w:val="00FE159E"/>
    <w:rsid w:val="00FF12FF"/>
    <w:rsid w:val="00FF1E38"/>
    <w:rsid w:val="06C96922"/>
    <w:rsid w:val="070A73C0"/>
    <w:rsid w:val="0DD81CD4"/>
    <w:rsid w:val="101920E6"/>
    <w:rsid w:val="1D642504"/>
    <w:rsid w:val="35A70320"/>
    <w:rsid w:val="402A64AF"/>
    <w:rsid w:val="477A692D"/>
    <w:rsid w:val="56D317D3"/>
    <w:rsid w:val="57744A66"/>
    <w:rsid w:val="5B2407A1"/>
    <w:rsid w:val="698E425B"/>
    <w:rsid w:val="6A0A4DEF"/>
    <w:rsid w:val="6E400FE5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4F30B6F"/>
  <w14:defaultImageDpi w14:val="32767"/>
  <w15:docId w15:val="{BC6BDEA2-E435-40D3-BA93-C52C85646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qFormat="1"/>
    <w:lsdException w:name="header" w:qFormat="1"/>
    <w:lsdException w:name="footer" w:uiPriority="99" w:qFormat="1"/>
    <w:lsdException w:name="index heading" w:semiHidden="1" w:unhideWhenUsed="1"/>
    <w:lsdException w:name="caption" w:semiHidden="1" w:unhideWhenUsed="1"/>
    <w:lsdException w:name="table of figures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qFormat="1"/>
    <w:lsdException w:name="FollowedHyperlink" w:qFormat="1"/>
    <w:lsdException w:name="Strong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 w:qFormat="1"/>
    <w:lsdException w:name="annotation subject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仿宋" w:eastAsia="仿宋" w:hAnsi="仿宋" w:cstheme="minorBidi"/>
      <w:sz w:val="30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qFormat/>
  </w:style>
  <w:style w:type="paragraph" w:styleId="a5">
    <w:name w:val="Balloon Text"/>
    <w:basedOn w:val="a"/>
    <w:link w:val="a6"/>
    <w:rPr>
      <w:rFonts w:ascii="Heiti SC Light" w:eastAsia="Heiti SC Light"/>
      <w:sz w:val="18"/>
      <w:szCs w:val="18"/>
    </w:rPr>
  </w:style>
  <w:style w:type="paragraph" w:styleId="a7">
    <w:name w:val="footer"/>
    <w:basedOn w:val="a"/>
    <w:link w:val="a8"/>
    <w:uiPriority w:val="99"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a9">
    <w:name w:val="header"/>
    <w:basedOn w:val="a"/>
    <w:link w:val="aa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b">
    <w:name w:val="table of figures"/>
    <w:basedOn w:val="a"/>
    <w:next w:val="a"/>
    <w:qFormat/>
  </w:style>
  <w:style w:type="paragraph" w:styleId="HTML">
    <w:name w:val="HTML Preformatted"/>
    <w:basedOn w:val="a"/>
    <w:link w:val="HTML0"/>
    <w:semiHidden/>
    <w:unhideWhenUsed/>
    <w:qFormat/>
    <w:rPr>
      <w:rFonts w:ascii="Courier New" w:hAnsi="Courier New" w:cs="Courier New"/>
      <w:sz w:val="20"/>
      <w:szCs w:val="20"/>
    </w:rPr>
  </w:style>
  <w:style w:type="paragraph" w:styleId="ac">
    <w:name w:val="annotation subject"/>
    <w:basedOn w:val="a3"/>
    <w:next w:val="a3"/>
    <w:link w:val="ad"/>
    <w:qFormat/>
    <w:rPr>
      <w:b/>
      <w:bCs/>
    </w:rPr>
  </w:style>
  <w:style w:type="table" w:styleId="ae">
    <w:name w:val="Table Grid"/>
    <w:basedOn w:val="a1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Strong"/>
    <w:basedOn w:val="a0"/>
    <w:uiPriority w:val="22"/>
    <w:qFormat/>
    <w:rPr>
      <w:b/>
      <w:bCs/>
    </w:rPr>
  </w:style>
  <w:style w:type="character" w:styleId="af0">
    <w:name w:val="FollowedHyperlink"/>
    <w:basedOn w:val="a0"/>
    <w:qFormat/>
    <w:rPr>
      <w:color w:val="800080" w:themeColor="followedHyperlink"/>
      <w:u w:val="single"/>
    </w:rPr>
  </w:style>
  <w:style w:type="character" w:styleId="af1">
    <w:name w:val="Hyperlink"/>
    <w:basedOn w:val="a0"/>
    <w:qFormat/>
    <w:rPr>
      <w:color w:val="0000FF" w:themeColor="hyperlink"/>
      <w:u w:val="single"/>
    </w:rPr>
  </w:style>
  <w:style w:type="character" w:styleId="af2">
    <w:name w:val="annotation reference"/>
    <w:basedOn w:val="a0"/>
    <w:qFormat/>
    <w:rPr>
      <w:sz w:val="21"/>
      <w:szCs w:val="21"/>
    </w:rPr>
  </w:style>
  <w:style w:type="paragraph" w:styleId="af3">
    <w:name w:val="List Paragraph"/>
    <w:basedOn w:val="a"/>
    <w:qFormat/>
    <w:pPr>
      <w:ind w:left="720"/>
      <w:contextualSpacing/>
    </w:pPr>
  </w:style>
  <w:style w:type="character" w:customStyle="1" w:styleId="a6">
    <w:name w:val="批注框文本 字符"/>
    <w:basedOn w:val="a0"/>
    <w:link w:val="a5"/>
    <w:qFormat/>
    <w:rPr>
      <w:rFonts w:ascii="Heiti SC Light" w:eastAsia="Heiti SC Light" w:hAnsi="仿宋"/>
      <w:sz w:val="18"/>
      <w:szCs w:val="18"/>
    </w:rPr>
  </w:style>
  <w:style w:type="character" w:customStyle="1" w:styleId="a4">
    <w:name w:val="批注文字 字符"/>
    <w:basedOn w:val="a0"/>
    <w:link w:val="a3"/>
    <w:qFormat/>
    <w:rPr>
      <w:rFonts w:ascii="仿宋" w:eastAsia="仿宋" w:hAnsi="仿宋"/>
      <w:sz w:val="30"/>
    </w:rPr>
  </w:style>
  <w:style w:type="character" w:customStyle="1" w:styleId="ad">
    <w:name w:val="批注主题 字符"/>
    <w:basedOn w:val="a4"/>
    <w:link w:val="ac"/>
    <w:qFormat/>
    <w:rPr>
      <w:rFonts w:ascii="仿宋" w:eastAsia="仿宋" w:hAnsi="仿宋"/>
      <w:b/>
      <w:bCs/>
      <w:sz w:val="30"/>
    </w:rPr>
  </w:style>
  <w:style w:type="character" w:customStyle="1" w:styleId="aa">
    <w:name w:val="页眉 字符"/>
    <w:basedOn w:val="a0"/>
    <w:link w:val="a9"/>
    <w:qFormat/>
    <w:rPr>
      <w:rFonts w:ascii="仿宋" w:eastAsia="仿宋" w:hAnsi="仿宋"/>
      <w:sz w:val="18"/>
      <w:szCs w:val="18"/>
    </w:rPr>
  </w:style>
  <w:style w:type="character" w:customStyle="1" w:styleId="a8">
    <w:name w:val="页脚 字符"/>
    <w:basedOn w:val="a0"/>
    <w:link w:val="a7"/>
    <w:uiPriority w:val="99"/>
    <w:qFormat/>
    <w:rPr>
      <w:rFonts w:ascii="仿宋" w:eastAsia="仿宋" w:hAnsi="仿宋"/>
      <w:sz w:val="18"/>
      <w:szCs w:val="18"/>
    </w:rPr>
  </w:style>
  <w:style w:type="character" w:customStyle="1" w:styleId="1">
    <w:name w:val="未处理的提及1"/>
    <w:basedOn w:val="a0"/>
    <w:uiPriority w:val="99"/>
    <w:semiHidden/>
    <w:unhideWhenUsed/>
    <w:qFormat/>
    <w:rPr>
      <w:color w:val="605E5C"/>
      <w:shd w:val="clear" w:color="auto" w:fill="E1DFDD"/>
    </w:rPr>
  </w:style>
  <w:style w:type="table" w:customStyle="1" w:styleId="10">
    <w:name w:val="网格型1"/>
    <w:basedOn w:val="a1"/>
    <w:uiPriority w:val="39"/>
    <w:qFormat/>
    <w:rPr>
      <w:rFonts w:eastAsia="等线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TML0">
    <w:name w:val="HTML 预设格式 字符"/>
    <w:basedOn w:val="a0"/>
    <w:link w:val="HTML"/>
    <w:semiHidden/>
    <w:qFormat/>
    <w:rPr>
      <w:rFonts w:ascii="Courier New" w:eastAsia="仿宋" w:hAnsi="Courier New" w:cs="Courier New"/>
      <w:sz w:val="20"/>
      <w:szCs w:val="20"/>
    </w:rPr>
  </w:style>
  <w:style w:type="character" w:customStyle="1" w:styleId="2">
    <w:name w:val="未处理的提及2"/>
    <w:basedOn w:val="a0"/>
    <w:uiPriority w:val="99"/>
    <w:semiHidden/>
    <w:unhideWhenUsed/>
    <w:qFormat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image" Target="media/image16.png"/><Relationship Id="rId39" Type="http://schemas.openxmlformats.org/officeDocument/2006/relationships/image" Target="media/image29.png"/><Relationship Id="rId21" Type="http://schemas.openxmlformats.org/officeDocument/2006/relationships/image" Target="media/image11.png"/><Relationship Id="rId34" Type="http://schemas.openxmlformats.org/officeDocument/2006/relationships/image" Target="media/image24.png"/><Relationship Id="rId42" Type="http://schemas.openxmlformats.org/officeDocument/2006/relationships/image" Target="media/image32.png"/><Relationship Id="rId47" Type="http://schemas.openxmlformats.org/officeDocument/2006/relationships/image" Target="media/image37.png"/><Relationship Id="rId50" Type="http://schemas.openxmlformats.org/officeDocument/2006/relationships/hyperlink" Target="https://doi.org/10.1002/adma.201504441" TargetMode="External"/><Relationship Id="rId55" Type="http://schemas.openxmlformats.org/officeDocument/2006/relationships/hyperlink" Target="https://doi.org/10.1016/j.cej.2025.166956" TargetMode="External"/><Relationship Id="rId63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9" Type="http://schemas.openxmlformats.org/officeDocument/2006/relationships/image" Target="media/image19.png"/><Relationship Id="rId11" Type="http://schemas.openxmlformats.org/officeDocument/2006/relationships/oleObject" Target="embeddings/oleObject1.bin"/><Relationship Id="rId24" Type="http://schemas.openxmlformats.org/officeDocument/2006/relationships/image" Target="media/image14.png"/><Relationship Id="rId32" Type="http://schemas.openxmlformats.org/officeDocument/2006/relationships/image" Target="media/image22.png"/><Relationship Id="rId37" Type="http://schemas.openxmlformats.org/officeDocument/2006/relationships/image" Target="media/image27.png"/><Relationship Id="rId40" Type="http://schemas.openxmlformats.org/officeDocument/2006/relationships/image" Target="media/image30.png"/><Relationship Id="rId45" Type="http://schemas.openxmlformats.org/officeDocument/2006/relationships/image" Target="media/image35.png"/><Relationship Id="rId53" Type="http://schemas.openxmlformats.org/officeDocument/2006/relationships/hyperlink" Target="https://doi.org/10.1002/adfm.202316339" TargetMode="External"/><Relationship Id="rId58" Type="http://schemas.openxmlformats.org/officeDocument/2006/relationships/hyperlink" Target="https://doi.org/10.1016/j.compscitech.2025.111242" TargetMode="External"/><Relationship Id="rId5" Type="http://schemas.openxmlformats.org/officeDocument/2006/relationships/webSettings" Target="webSettings.xml"/><Relationship Id="rId61" Type="http://schemas.openxmlformats.org/officeDocument/2006/relationships/footer" Target="footer1.xml"/><Relationship Id="rId19" Type="http://schemas.openxmlformats.org/officeDocument/2006/relationships/image" Target="media/image9.png"/><Relationship Id="rId14" Type="http://schemas.openxmlformats.org/officeDocument/2006/relationships/image" Target="media/image4.png"/><Relationship Id="rId22" Type="http://schemas.openxmlformats.org/officeDocument/2006/relationships/image" Target="media/image12.png"/><Relationship Id="rId27" Type="http://schemas.openxmlformats.org/officeDocument/2006/relationships/image" Target="media/image17.png"/><Relationship Id="rId30" Type="http://schemas.openxmlformats.org/officeDocument/2006/relationships/image" Target="media/image20.png"/><Relationship Id="rId35" Type="http://schemas.openxmlformats.org/officeDocument/2006/relationships/image" Target="media/image25.png"/><Relationship Id="rId43" Type="http://schemas.openxmlformats.org/officeDocument/2006/relationships/image" Target="media/image33.png"/><Relationship Id="rId48" Type="http://schemas.openxmlformats.org/officeDocument/2006/relationships/hyperlink" Target="https://doi.org/10.1021/acsami.3c03829" TargetMode="External"/><Relationship Id="rId56" Type="http://schemas.openxmlformats.org/officeDocument/2006/relationships/hyperlink" Target="https://doi.org/10.1016/j.cej.2025.164866" TargetMode="External"/><Relationship Id="rId8" Type="http://schemas.openxmlformats.org/officeDocument/2006/relationships/hyperlink" Target="mailto:wang_lij@jlu.edu.cn" TargetMode="External"/><Relationship Id="rId51" Type="http://schemas.openxmlformats.org/officeDocument/2006/relationships/hyperlink" Target="https://doi.org/10.1002/adfm.202303381" TargetMode="External"/><Relationship Id="rId3" Type="http://schemas.openxmlformats.org/officeDocument/2006/relationships/styles" Target="style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image" Target="media/image15.jpeg"/><Relationship Id="rId33" Type="http://schemas.openxmlformats.org/officeDocument/2006/relationships/image" Target="media/image23.png"/><Relationship Id="rId38" Type="http://schemas.openxmlformats.org/officeDocument/2006/relationships/image" Target="media/image28.png"/><Relationship Id="rId46" Type="http://schemas.openxmlformats.org/officeDocument/2006/relationships/image" Target="media/image36.png"/><Relationship Id="rId59" Type="http://schemas.openxmlformats.org/officeDocument/2006/relationships/hyperlink" Target="https://doi.org/10.1016/j.polymer.2024.126726" TargetMode="External"/><Relationship Id="rId20" Type="http://schemas.openxmlformats.org/officeDocument/2006/relationships/image" Target="media/image10.png"/><Relationship Id="rId41" Type="http://schemas.openxmlformats.org/officeDocument/2006/relationships/image" Target="media/image31.png"/><Relationship Id="rId54" Type="http://schemas.openxmlformats.org/officeDocument/2006/relationships/hyperlink" Target="https://doi.org/10.1007/s40820-024-01466-6" TargetMode="External"/><Relationship Id="rId62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28" Type="http://schemas.openxmlformats.org/officeDocument/2006/relationships/image" Target="media/image18.png"/><Relationship Id="rId36" Type="http://schemas.openxmlformats.org/officeDocument/2006/relationships/image" Target="media/image26.tiff"/><Relationship Id="rId49" Type="http://schemas.openxmlformats.org/officeDocument/2006/relationships/hyperlink" Target="https://doi.org/10.1016/j.sna.2025.117008" TargetMode="External"/><Relationship Id="rId57" Type="http://schemas.openxmlformats.org/officeDocument/2006/relationships/hyperlink" Target="https://doi.org/10.1002/adma.202200471" TargetMode="External"/><Relationship Id="rId10" Type="http://schemas.openxmlformats.org/officeDocument/2006/relationships/image" Target="media/image1.wmf"/><Relationship Id="rId31" Type="http://schemas.openxmlformats.org/officeDocument/2006/relationships/image" Target="media/image21.png"/><Relationship Id="rId44" Type="http://schemas.openxmlformats.org/officeDocument/2006/relationships/image" Target="media/image34.png"/><Relationship Id="rId52" Type="http://schemas.openxmlformats.org/officeDocument/2006/relationships/hyperlink" Target="https://doi.org/10.1016/j.nanoen.2022.107077" TargetMode="External"/><Relationship Id="rId6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hongyuzhang@jlu.edu.cn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springer.com/journal/4082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0C6794-0A70-4819-B45E-1EB8A05E64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959</TotalTime>
  <Pages>19</Pages>
  <Words>2690</Words>
  <Characters>15336</Characters>
  <Application>Microsoft Office Word</Application>
  <DocSecurity>0</DocSecurity>
  <Lines>127</Lines>
  <Paragraphs>35</Paragraphs>
  <ScaleCrop>false</ScaleCrop>
  <Company>微软中国</Company>
  <LinksUpToDate>false</LinksUpToDate>
  <CharactersWithSpaces>17991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ming</dc:creator>
  <cp:lastModifiedBy>rhe</cp:lastModifiedBy>
  <cp:revision>26</cp:revision>
  <cp:lastPrinted>2014-02-17T01:54:00Z</cp:lastPrinted>
  <dcterms:created xsi:type="dcterms:W3CDTF">2025-07-16T06:36:00Z</dcterms:created>
  <dcterms:modified xsi:type="dcterms:W3CDTF">2025-10-29T08:04:00Z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eyJoZGlkIjoiYzI0NTg2MWVjZDMxYTQ0ODVkOWI2NGZkOWFiMGUyYjEiLCJ1c2VySWQiOiIyOTgyNzI5ODAifQ==</vt:lpwstr>
  </property>
  <property fmtid="{D5CDD505-2E9C-101B-9397-08002B2CF9AE}" pid="3" name="KSOProductBuildVer">
    <vt:lpwstr>2052-12.1.0.22529</vt:lpwstr>
  </property>
  <property fmtid="{D5CDD505-2E9C-101B-9397-08002B2CF9AE}" pid="4" name="ICV">
    <vt:lpwstr>2BB13EF060E443DAAD6EAD369328618D_12</vt:lpwstr>
  </property>
  <property fmtid="{D5CDD505-2E9C-101B-9397-08002B2CF9AE}" pid="5" name="GrammarlyDocumentId">
    <vt:lpwstr>bfa12d77-e39c-4d6e-afa0-0bd7f2e9f4af</vt:lpwstr>
  </property>
</Properties>
</file>