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C8300" w14:textId="77777777" w:rsidR="00CF25D4" w:rsidRPr="00CF25D4" w:rsidRDefault="006451A4" w:rsidP="00415EB9">
      <w:pPr>
        <w:spacing w:before="120" w:after="120"/>
        <w:jc w:val="left"/>
        <w:rPr>
          <w:rFonts w:ascii="Times New Roman" w:hAnsi="Times New Roman" w:cs="Times New Roman"/>
          <w:bCs/>
          <w:color w:val="000000" w:themeColor="text1"/>
          <w:sz w:val="24"/>
          <w:szCs w:val="44"/>
        </w:rPr>
      </w:pPr>
      <w:bookmarkStart w:id="0" w:name="_Hlk200572492"/>
      <w:bookmarkEnd w:id="0"/>
      <w:r w:rsidRPr="00415EB9">
        <w:rPr>
          <w:rFonts w:ascii="Times New Roman" w:hAnsi="Times New Roman" w:cs="Times New Roman"/>
          <w:bCs/>
          <w:color w:val="000000" w:themeColor="text1"/>
          <w:sz w:val="24"/>
          <w:szCs w:val="44"/>
        </w:rPr>
        <w:t>Supporting Information</w:t>
      </w:r>
      <w:r w:rsidR="00415EB9">
        <w:rPr>
          <w:rFonts w:ascii="Times New Roman" w:hAnsi="Times New Roman" w:cs="Times New Roman"/>
          <w:bCs/>
          <w:color w:val="000000" w:themeColor="text1"/>
          <w:sz w:val="24"/>
          <w:szCs w:val="44"/>
        </w:rPr>
        <w:t xml:space="preserve"> </w:t>
      </w:r>
      <w:r w:rsidR="00415EB9">
        <w:rPr>
          <w:rFonts w:ascii="Times New Roman" w:hAnsi="Times New Roman" w:cs="Times New Roman" w:hint="eastAsia"/>
          <w:bCs/>
          <w:color w:val="000000" w:themeColor="text1"/>
          <w:sz w:val="24"/>
          <w:szCs w:val="44"/>
        </w:rPr>
        <w:t>f</w:t>
      </w:r>
      <w:r w:rsidR="00415EB9">
        <w:rPr>
          <w:rFonts w:ascii="Times New Roman" w:hAnsi="Times New Roman" w:cs="Times New Roman"/>
          <w:bCs/>
          <w:color w:val="000000" w:themeColor="text1"/>
          <w:sz w:val="24"/>
          <w:szCs w:val="44"/>
        </w:rPr>
        <w:t>or</w:t>
      </w:r>
    </w:p>
    <w:p w14:paraId="72493F77" w14:textId="77777777" w:rsidR="00CF25D4" w:rsidRPr="00CF25D4" w:rsidRDefault="00415EB9" w:rsidP="00415EB9">
      <w:pPr>
        <w:spacing w:beforeLines="100" w:before="312" w:afterLines="100" w:after="312"/>
        <w:rPr>
          <w:rFonts w:ascii="Times New Roman" w:hAnsi="Times New Roman" w:cs="Times New Roman"/>
          <w:b/>
          <w:bCs/>
          <w:sz w:val="28"/>
          <w:szCs w:val="28"/>
        </w:rPr>
      </w:pPr>
      <w:r w:rsidRPr="00C65605">
        <w:rPr>
          <w:rFonts w:ascii="Times New Roman" w:hAnsi="Times New Roman" w:cs="Times New Roman"/>
          <w:b/>
          <w:bCs/>
          <w:sz w:val="28"/>
          <w:szCs w:val="28"/>
        </w:rPr>
        <w:t>Biomimetic Gradient Lubrication Hydrogel Contrived</w:t>
      </w:r>
      <w:r w:rsidRPr="00C65605">
        <w:rPr>
          <w:rFonts w:ascii="Times New Roman" w:hAnsi="Times New Roman" w:cs="Times New Roman" w:hint="eastAsia"/>
          <w:b/>
          <w:bCs/>
          <w:sz w:val="28"/>
          <w:szCs w:val="28"/>
        </w:rPr>
        <w:t xml:space="preserve"> by</w:t>
      </w:r>
      <w:r w:rsidRPr="00C65605">
        <w:rPr>
          <w:rFonts w:ascii="Times New Roman" w:hAnsi="Times New Roman" w:cs="Times New Roman"/>
          <w:b/>
          <w:bCs/>
          <w:sz w:val="28"/>
          <w:szCs w:val="28"/>
        </w:rPr>
        <w:t xml:space="preserve"> </w:t>
      </w:r>
      <w:r w:rsidRPr="00C65605">
        <w:rPr>
          <w:rFonts w:ascii="Times New Roman" w:hAnsi="Times New Roman" w:cs="Times New Roman" w:hint="eastAsia"/>
          <w:b/>
          <w:bCs/>
          <w:sz w:val="28"/>
          <w:szCs w:val="28"/>
        </w:rPr>
        <w:t>Self-Reinforced</w:t>
      </w:r>
      <w:r w:rsidRPr="00C65605">
        <w:rPr>
          <w:rFonts w:ascii="Times New Roman" w:hAnsi="Times New Roman" w:cs="Times New Roman"/>
          <w:b/>
          <w:bCs/>
          <w:sz w:val="28"/>
          <w:szCs w:val="28"/>
        </w:rPr>
        <w:t xml:space="preserve"> MOFs Nanoparticle Network</w:t>
      </w:r>
    </w:p>
    <w:p w14:paraId="57509EF4" w14:textId="77777777" w:rsidR="00CF25D4" w:rsidRPr="00D34099" w:rsidRDefault="00415EB9" w:rsidP="00415EB9">
      <w:pPr>
        <w:spacing w:beforeLines="100" w:before="312" w:afterLines="100" w:after="312"/>
        <w:rPr>
          <w:rFonts w:ascii="Times New Roman" w:hAnsi="Times New Roman" w:cs="Times New Roman"/>
          <w:sz w:val="24"/>
          <w:szCs w:val="24"/>
        </w:rPr>
      </w:pPr>
      <w:r w:rsidRPr="00D34099">
        <w:rPr>
          <w:rFonts w:ascii="Times New Roman" w:hAnsi="Times New Roman" w:cs="Times New Roman"/>
          <w:sz w:val="24"/>
          <w:szCs w:val="24"/>
        </w:rPr>
        <w:t>Desheng Liu</w:t>
      </w:r>
      <w:r w:rsidRPr="00D34099">
        <w:rPr>
          <w:rFonts w:ascii="Times New Roman" w:hAnsi="Times New Roman" w:cs="Times New Roman"/>
          <w:sz w:val="24"/>
          <w:szCs w:val="24"/>
          <w:vertAlign w:val="superscript"/>
        </w:rPr>
        <w:t>1</w:t>
      </w:r>
      <w:r w:rsidRPr="00D34099">
        <w:rPr>
          <w:rFonts w:ascii="Times New Roman" w:hAnsi="Times New Roman" w:cs="Times New Roman"/>
          <w:sz w:val="24"/>
          <w:szCs w:val="24"/>
        </w:rPr>
        <w:t>, Yixian Wang</w:t>
      </w:r>
      <w:r w:rsidRPr="00D34099">
        <w:rPr>
          <w:rFonts w:ascii="Times New Roman" w:hAnsi="Times New Roman" w:cs="Times New Roman" w:hint="eastAsia"/>
          <w:sz w:val="24"/>
          <w:szCs w:val="24"/>
          <w:vertAlign w:val="superscript"/>
        </w:rPr>
        <w:t>2</w:t>
      </w:r>
      <w:r w:rsidRPr="00D34099">
        <w:rPr>
          <w:rFonts w:ascii="Times New Roman" w:hAnsi="Times New Roman" w:cs="Times New Roman"/>
          <w:sz w:val="24"/>
          <w:szCs w:val="24"/>
        </w:rPr>
        <w:t xml:space="preserve">, </w:t>
      </w:r>
      <w:r w:rsidRPr="00D34099">
        <w:rPr>
          <w:rFonts w:ascii="Times New Roman" w:hAnsi="Times New Roman" w:cs="Times New Roman" w:hint="eastAsia"/>
          <w:sz w:val="24"/>
          <w:szCs w:val="24"/>
        </w:rPr>
        <w:t>Changcheng Bai</w:t>
      </w:r>
      <w:r w:rsidRPr="00D34099">
        <w:rPr>
          <w:rFonts w:ascii="Times New Roman" w:hAnsi="Times New Roman" w:cs="Times New Roman" w:hint="eastAsia"/>
          <w:sz w:val="24"/>
          <w:szCs w:val="24"/>
          <w:vertAlign w:val="superscript"/>
        </w:rPr>
        <w:t>1</w:t>
      </w:r>
      <w:r w:rsidRPr="00D34099">
        <w:rPr>
          <w:rFonts w:ascii="Times New Roman" w:hAnsi="Times New Roman" w:cs="Times New Roman" w:hint="eastAsia"/>
          <w:sz w:val="24"/>
          <w:szCs w:val="24"/>
        </w:rPr>
        <w:t>, Danli Hu</w:t>
      </w:r>
      <w:r w:rsidRPr="00D34099">
        <w:rPr>
          <w:rFonts w:ascii="Times New Roman" w:hAnsi="Times New Roman" w:cs="Times New Roman" w:hint="eastAsia"/>
          <w:sz w:val="24"/>
          <w:szCs w:val="24"/>
          <w:vertAlign w:val="superscript"/>
        </w:rPr>
        <w:t>1</w:t>
      </w:r>
      <w:r w:rsidRPr="00D34099">
        <w:rPr>
          <w:rFonts w:ascii="Times New Roman" w:hAnsi="Times New Roman" w:cs="Times New Roman" w:hint="eastAsia"/>
          <w:sz w:val="24"/>
          <w:szCs w:val="24"/>
        </w:rPr>
        <w:t>, Xingxing Yang</w:t>
      </w:r>
      <w:r w:rsidRPr="00D34099">
        <w:rPr>
          <w:rFonts w:ascii="Times New Roman" w:hAnsi="Times New Roman" w:cs="Times New Roman"/>
          <w:sz w:val="24"/>
          <w:szCs w:val="24"/>
          <w:vertAlign w:val="superscript"/>
        </w:rPr>
        <w:t>2</w:t>
      </w:r>
      <w:r w:rsidRPr="00D34099">
        <w:rPr>
          <w:rFonts w:ascii="Times New Roman" w:hAnsi="Times New Roman" w:cs="Times New Roman" w:hint="eastAsia"/>
          <w:sz w:val="24"/>
          <w:szCs w:val="24"/>
        </w:rPr>
        <w:t xml:space="preserve">, </w:t>
      </w:r>
      <w:r w:rsidRPr="00D34099">
        <w:rPr>
          <w:rFonts w:ascii="Times New Roman" w:hAnsi="Times New Roman" w:cs="Times New Roman"/>
          <w:sz w:val="24"/>
          <w:szCs w:val="24"/>
        </w:rPr>
        <w:t>Yaozhong Lu</w:t>
      </w:r>
      <w:r w:rsidRPr="00D34099">
        <w:rPr>
          <w:rFonts w:ascii="Times New Roman" w:hAnsi="Times New Roman" w:cs="Times New Roman"/>
          <w:sz w:val="24"/>
          <w:szCs w:val="24"/>
          <w:vertAlign w:val="superscript"/>
        </w:rPr>
        <w:t>1</w:t>
      </w:r>
      <w:r w:rsidRPr="00D34099">
        <w:rPr>
          <w:rFonts w:ascii="Times New Roman" w:hAnsi="Times New Roman" w:cs="Times New Roman"/>
          <w:sz w:val="24"/>
          <w:szCs w:val="24"/>
        </w:rPr>
        <w:t>, T</w:t>
      </w:r>
      <w:r w:rsidRPr="00D34099">
        <w:rPr>
          <w:rFonts w:ascii="Times New Roman" w:hAnsi="Times New Roman" w:cs="Times New Roman" w:hint="eastAsia"/>
          <w:sz w:val="24"/>
          <w:szCs w:val="24"/>
        </w:rPr>
        <w:t>ao</w:t>
      </w:r>
      <w:r w:rsidRPr="00D34099">
        <w:rPr>
          <w:rFonts w:ascii="Times New Roman" w:hAnsi="Times New Roman" w:cs="Times New Roman"/>
          <w:sz w:val="24"/>
          <w:szCs w:val="24"/>
        </w:rPr>
        <w:t xml:space="preserve"> Wu</w:t>
      </w:r>
      <w:r w:rsidRPr="00D34099">
        <w:rPr>
          <w:rFonts w:ascii="Times New Roman" w:hAnsi="Times New Roman" w:cs="Times New Roman"/>
          <w:sz w:val="24"/>
          <w:szCs w:val="24"/>
          <w:vertAlign w:val="superscript"/>
        </w:rPr>
        <w:t>1,</w:t>
      </w:r>
      <w:r w:rsidRPr="00D34099">
        <w:rPr>
          <w:rFonts w:ascii="Times New Roman" w:hAnsi="Times New Roman" w:cs="Times New Roman"/>
          <w:sz w:val="24"/>
          <w:szCs w:val="24"/>
        </w:rPr>
        <w:t xml:space="preserve"> </w:t>
      </w:r>
      <w:r w:rsidRPr="00D34099">
        <w:rPr>
          <w:rFonts w:ascii="Times New Roman" w:hAnsi="Times New Roman" w:cs="Times New Roman" w:hint="eastAsia"/>
          <w:sz w:val="24"/>
          <w:szCs w:val="24"/>
          <w:vertAlign w:val="superscript"/>
        </w:rPr>
        <w:t>3</w:t>
      </w:r>
      <w:r w:rsidRPr="00D34099">
        <w:rPr>
          <w:rFonts w:ascii="Times New Roman" w:hAnsi="Times New Roman" w:cs="Times New Roman"/>
          <w:sz w:val="24"/>
          <w:szCs w:val="24"/>
        </w:rPr>
        <w:t xml:space="preserve">, </w:t>
      </w:r>
      <w:r w:rsidRPr="00D34099">
        <w:rPr>
          <w:rFonts w:ascii="Times New Roman" w:hAnsi="Times New Roman" w:cs="Times New Roman" w:hint="eastAsia"/>
          <w:sz w:val="24"/>
          <w:szCs w:val="24"/>
        </w:rPr>
        <w:t>Fei</w:t>
      </w:r>
      <w:r w:rsidRPr="00D34099">
        <w:rPr>
          <w:rFonts w:ascii="Times New Roman" w:hAnsi="Times New Roman" w:cs="Times New Roman"/>
          <w:sz w:val="24"/>
          <w:szCs w:val="24"/>
        </w:rPr>
        <w:t xml:space="preserve"> </w:t>
      </w:r>
      <w:r w:rsidRPr="00D34099">
        <w:rPr>
          <w:rFonts w:ascii="Times New Roman" w:hAnsi="Times New Roman" w:cs="Times New Roman" w:hint="eastAsia"/>
          <w:sz w:val="24"/>
          <w:szCs w:val="24"/>
        </w:rPr>
        <w:t>Zhai</w:t>
      </w:r>
      <w:r w:rsidRPr="00D34099">
        <w:rPr>
          <w:rFonts w:ascii="Times New Roman" w:hAnsi="Times New Roman" w:cs="Times New Roman" w:hint="eastAsia"/>
          <w:sz w:val="24"/>
          <w:szCs w:val="24"/>
          <w:vertAlign w:val="superscript"/>
        </w:rPr>
        <w:t>3</w:t>
      </w:r>
      <w:r w:rsidRPr="00D34099">
        <w:rPr>
          <w:rFonts w:ascii="Times New Roman" w:hAnsi="Times New Roman" w:cs="Times New Roman"/>
          <w:sz w:val="24"/>
          <w:szCs w:val="24"/>
        </w:rPr>
        <w:t xml:space="preserve">, </w:t>
      </w:r>
      <w:bookmarkStart w:id="1" w:name="OLE_LINK6"/>
      <w:r w:rsidRPr="00D34099">
        <w:rPr>
          <w:rFonts w:ascii="Times New Roman" w:hAnsi="Times New Roman" w:cs="Times New Roman"/>
          <w:sz w:val="24"/>
          <w:szCs w:val="24"/>
        </w:rPr>
        <w:t>Pan Jiang</w:t>
      </w:r>
      <w:bookmarkEnd w:id="1"/>
      <w:r w:rsidRPr="00D34099">
        <w:rPr>
          <w:rFonts w:ascii="Times New Roman" w:hAnsi="Times New Roman" w:cs="Times New Roman"/>
          <w:sz w:val="24"/>
          <w:szCs w:val="24"/>
          <w:vertAlign w:val="superscript"/>
        </w:rPr>
        <w:t>1</w:t>
      </w:r>
      <w:r w:rsidRPr="00D34099">
        <w:rPr>
          <w:rFonts w:ascii="Times New Roman" w:hAnsi="Times New Roman" w:cs="Times New Roman" w:hint="eastAsia"/>
          <w:sz w:val="24"/>
          <w:szCs w:val="24"/>
        </w:rPr>
        <w:t>*</w:t>
      </w:r>
      <w:r w:rsidRPr="00D34099">
        <w:rPr>
          <w:rFonts w:ascii="Times New Roman" w:hAnsi="Times New Roman" w:cs="Times New Roman"/>
          <w:sz w:val="24"/>
          <w:szCs w:val="24"/>
        </w:rPr>
        <w:t>, Xiaolong Wang</w:t>
      </w:r>
      <w:r w:rsidRPr="00D34099">
        <w:rPr>
          <w:rFonts w:ascii="Times New Roman" w:hAnsi="Times New Roman" w:cs="Times New Roman" w:hint="eastAsia"/>
          <w:sz w:val="24"/>
          <w:szCs w:val="24"/>
          <w:vertAlign w:val="superscript"/>
        </w:rPr>
        <w:t>1</w:t>
      </w:r>
      <w:r w:rsidRPr="00D34099">
        <w:rPr>
          <w:rFonts w:ascii="Times New Roman" w:hAnsi="Times New Roman" w:cs="Times New Roman"/>
          <w:sz w:val="24"/>
          <w:szCs w:val="24"/>
        </w:rPr>
        <w:t>*</w:t>
      </w:r>
      <w:r w:rsidRPr="00D34099">
        <w:rPr>
          <w:rFonts w:ascii="Times New Roman" w:hAnsi="Times New Roman" w:cs="Times New Roman" w:hint="eastAsia"/>
          <w:sz w:val="24"/>
          <w:szCs w:val="24"/>
        </w:rPr>
        <w:t>,</w:t>
      </w:r>
      <w:r w:rsidRPr="00D34099">
        <w:rPr>
          <w:rFonts w:ascii="Times New Roman" w:hAnsi="Times New Roman" w:cs="Times New Roman"/>
          <w:sz w:val="24"/>
          <w:szCs w:val="24"/>
        </w:rPr>
        <w:t xml:space="preserve"> Weimin Liu</w:t>
      </w:r>
      <w:r w:rsidRPr="00D34099">
        <w:rPr>
          <w:rFonts w:ascii="Times New Roman" w:hAnsi="Times New Roman" w:cs="Times New Roman" w:hint="eastAsia"/>
          <w:sz w:val="24"/>
          <w:szCs w:val="24"/>
          <w:vertAlign w:val="superscript"/>
        </w:rPr>
        <w:t>1</w:t>
      </w:r>
    </w:p>
    <w:p w14:paraId="45EC19ED" w14:textId="77777777" w:rsidR="00CF25D4" w:rsidRPr="00D34099" w:rsidRDefault="00415EB9" w:rsidP="00415EB9">
      <w:pPr>
        <w:spacing w:beforeLines="100" w:before="312" w:afterLines="100" w:after="312"/>
        <w:rPr>
          <w:rFonts w:ascii="Times New Roman" w:hAnsi="Times New Roman" w:cs="Times New Roman"/>
          <w:sz w:val="24"/>
          <w:szCs w:val="24"/>
        </w:rPr>
      </w:pPr>
      <w:r w:rsidRPr="00D34099">
        <w:rPr>
          <w:rFonts w:ascii="Times New Roman" w:hAnsi="Times New Roman" w:cs="Times New Roman"/>
          <w:sz w:val="24"/>
          <w:szCs w:val="24"/>
          <w:vertAlign w:val="superscript"/>
        </w:rPr>
        <w:t>1</w:t>
      </w:r>
      <w:r w:rsidRPr="00D34099">
        <w:rPr>
          <w:rFonts w:ascii="Times New Roman" w:hAnsi="Times New Roman" w:cs="Times New Roman"/>
          <w:sz w:val="24"/>
          <w:szCs w:val="24"/>
        </w:rPr>
        <w:t xml:space="preserve"> State Key Laboratory of Solid Lubrication, Lanzhou Institute of Chemical Physics, Chinese Academy of Sciences, Lanzhou 730000, </w:t>
      </w:r>
      <w:bookmarkStart w:id="2" w:name="OLE_LINK5"/>
      <w:r w:rsidRPr="00D34099">
        <w:rPr>
          <w:rFonts w:ascii="Times New Roman" w:hAnsi="Times New Roman" w:cs="Times New Roman" w:hint="eastAsia"/>
          <w:sz w:val="24"/>
          <w:szCs w:val="24"/>
        </w:rPr>
        <w:t xml:space="preserve">P. R. </w:t>
      </w:r>
      <w:bookmarkEnd w:id="2"/>
      <w:r w:rsidRPr="00D34099">
        <w:rPr>
          <w:rFonts w:ascii="Times New Roman" w:hAnsi="Times New Roman" w:cs="Times New Roman"/>
          <w:sz w:val="24"/>
          <w:szCs w:val="24"/>
        </w:rPr>
        <w:t>China</w:t>
      </w:r>
    </w:p>
    <w:p w14:paraId="05093700" w14:textId="77777777" w:rsidR="00CF25D4" w:rsidRPr="00D34099" w:rsidRDefault="00415EB9" w:rsidP="00415EB9">
      <w:pPr>
        <w:spacing w:beforeLines="100" w:before="312" w:afterLines="100" w:after="312"/>
        <w:rPr>
          <w:rFonts w:ascii="Times New Roman" w:hAnsi="Times New Roman" w:cs="Times New Roman"/>
          <w:sz w:val="24"/>
          <w:szCs w:val="24"/>
        </w:rPr>
      </w:pPr>
      <w:r w:rsidRPr="00D34099">
        <w:rPr>
          <w:rFonts w:ascii="Times New Roman" w:hAnsi="Times New Roman" w:cs="Times New Roman" w:hint="eastAsia"/>
          <w:sz w:val="24"/>
          <w:szCs w:val="24"/>
          <w:vertAlign w:val="superscript"/>
        </w:rPr>
        <w:t>2</w:t>
      </w:r>
      <w:r w:rsidRPr="00D34099">
        <w:rPr>
          <w:rFonts w:hint="eastAsia"/>
          <w:sz w:val="24"/>
          <w:szCs w:val="24"/>
        </w:rPr>
        <w:t xml:space="preserve"> </w:t>
      </w:r>
      <w:r w:rsidRPr="00D34099">
        <w:rPr>
          <w:rFonts w:ascii="Times New Roman" w:hAnsi="Times New Roman" w:cs="Times New Roman" w:hint="eastAsia"/>
          <w:sz w:val="24"/>
          <w:szCs w:val="24"/>
        </w:rPr>
        <w:t>School of Chemistry and Chemical Engineering, State Key Laboratory Incubation Base for Green Processing of Chemical Engineering, Shihezi University, Shihezi 832003, P. R. China</w:t>
      </w:r>
    </w:p>
    <w:p w14:paraId="1E97F3CD" w14:textId="77777777" w:rsidR="00CF25D4" w:rsidRPr="00CF25D4" w:rsidRDefault="00415EB9" w:rsidP="00415EB9">
      <w:pPr>
        <w:spacing w:beforeLines="100" w:before="312" w:afterLines="100" w:after="312"/>
        <w:rPr>
          <w:rFonts w:ascii="Times New Roman" w:hAnsi="Times New Roman" w:cs="Times New Roman"/>
          <w:sz w:val="24"/>
          <w:szCs w:val="24"/>
          <w:vertAlign w:val="superscript"/>
        </w:rPr>
      </w:pPr>
      <w:r w:rsidRPr="00D34099">
        <w:rPr>
          <w:rFonts w:ascii="Times New Roman" w:hAnsi="Times New Roman" w:cs="Times New Roman" w:hint="eastAsia"/>
          <w:sz w:val="24"/>
          <w:szCs w:val="24"/>
          <w:vertAlign w:val="superscript"/>
        </w:rPr>
        <w:t>3</w:t>
      </w:r>
      <w:r w:rsidRPr="00D34099">
        <w:rPr>
          <w:rFonts w:ascii="Times New Roman" w:hAnsi="Times New Roman" w:cs="Times New Roman"/>
          <w:sz w:val="24"/>
          <w:szCs w:val="24"/>
        </w:rPr>
        <w:t xml:space="preserve"> Shandong Laboratory of Advanced Materials and Green Manufacturing at Yantai, Yantai Zhongke Research Institute of Advanced Materials and Green Chemical Engine</w:t>
      </w:r>
      <w:r w:rsidRPr="00741F81">
        <w:rPr>
          <w:rFonts w:ascii="Times New Roman" w:hAnsi="Times New Roman" w:cs="Times New Roman"/>
          <w:sz w:val="24"/>
          <w:szCs w:val="24"/>
        </w:rPr>
        <w:t xml:space="preserve">ering, Yantai 264006, </w:t>
      </w:r>
      <w:r>
        <w:rPr>
          <w:rFonts w:ascii="Times New Roman" w:hAnsi="Times New Roman" w:cs="Times New Roman" w:hint="eastAsia"/>
          <w:sz w:val="24"/>
          <w:szCs w:val="24"/>
        </w:rPr>
        <w:t xml:space="preserve">P. R. </w:t>
      </w:r>
      <w:r w:rsidRPr="00741F81">
        <w:rPr>
          <w:rFonts w:ascii="Times New Roman" w:hAnsi="Times New Roman" w:cs="Times New Roman"/>
          <w:sz w:val="24"/>
          <w:szCs w:val="24"/>
        </w:rPr>
        <w:t>China</w:t>
      </w:r>
    </w:p>
    <w:p w14:paraId="6FD5402F" w14:textId="1ED79F58" w:rsidR="00CF25D4" w:rsidRPr="00CF25D4" w:rsidRDefault="00415EB9" w:rsidP="00415EB9">
      <w:pPr>
        <w:spacing w:beforeLines="100" w:before="312" w:afterLines="100" w:after="312"/>
        <w:rPr>
          <w:rFonts w:ascii="Times New Roman" w:hAnsi="Times New Roman" w:cs="Times New Roman"/>
          <w:sz w:val="24"/>
          <w:szCs w:val="24"/>
        </w:rPr>
      </w:pPr>
      <w:r w:rsidRPr="00C65605">
        <w:rPr>
          <w:rFonts w:ascii="Times New Roman" w:hAnsi="Times New Roman" w:cs="Times New Roman"/>
          <w:i/>
          <w:iCs/>
          <w:sz w:val="25"/>
          <w:szCs w:val="25"/>
        </w:rPr>
        <w:t>*</w:t>
      </w:r>
      <w:r w:rsidRPr="00741F81">
        <w:rPr>
          <w:rFonts w:ascii="Times New Roman" w:hAnsi="Times New Roman" w:cs="Times New Roman" w:hint="eastAsia"/>
          <w:i/>
          <w:iCs/>
          <w:sz w:val="24"/>
          <w:szCs w:val="24"/>
        </w:rPr>
        <w:t xml:space="preserve"> </w:t>
      </w:r>
      <w:r w:rsidRPr="00741F81">
        <w:rPr>
          <w:rFonts w:ascii="Times New Roman" w:hAnsi="Times New Roman" w:cs="Times New Roman" w:hint="eastAsia"/>
          <w:sz w:val="24"/>
          <w:szCs w:val="24"/>
        </w:rPr>
        <w:t>Corresponding</w:t>
      </w:r>
      <w:r w:rsidRPr="00741F81">
        <w:rPr>
          <w:rFonts w:ascii="Times New Roman" w:hAnsi="Times New Roman" w:cs="Times New Roman" w:hint="eastAsia"/>
          <w:i/>
          <w:iCs/>
          <w:sz w:val="24"/>
          <w:szCs w:val="24"/>
        </w:rPr>
        <w:t xml:space="preserve"> </w:t>
      </w:r>
      <w:r w:rsidRPr="00741F81">
        <w:rPr>
          <w:rFonts w:ascii="Times New Roman" w:hAnsi="Times New Roman" w:cs="Times New Roman" w:hint="eastAsia"/>
          <w:sz w:val="24"/>
          <w:szCs w:val="24"/>
        </w:rPr>
        <w:t>author</w:t>
      </w:r>
      <w:r>
        <w:rPr>
          <w:rFonts w:ascii="Times New Roman" w:hAnsi="Times New Roman" w:cs="Times New Roman" w:hint="eastAsia"/>
          <w:sz w:val="24"/>
          <w:szCs w:val="24"/>
        </w:rPr>
        <w:t>s</w:t>
      </w:r>
      <w:r w:rsidRPr="00741F81">
        <w:rPr>
          <w:rFonts w:ascii="Times New Roman" w:hAnsi="Times New Roman" w:cs="Times New Roman" w:hint="eastAsia"/>
          <w:sz w:val="24"/>
          <w:szCs w:val="24"/>
        </w:rPr>
        <w:t xml:space="preserve">. </w:t>
      </w:r>
      <w:r w:rsidRPr="00741F81">
        <w:rPr>
          <w:rFonts w:ascii="Times New Roman" w:hAnsi="Times New Roman" w:cs="Times New Roman"/>
          <w:sz w:val="24"/>
          <w:szCs w:val="24"/>
        </w:rPr>
        <w:t xml:space="preserve">E-mail: </w:t>
      </w:r>
      <w:hyperlink r:id="rId8" w:history="1">
        <w:r w:rsidR="00D34099" w:rsidRPr="00106FA9">
          <w:rPr>
            <w:rStyle w:val="af2"/>
            <w:rFonts w:ascii="Times New Roman" w:hAnsi="Times New Roman" w:cs="Times New Roman"/>
            <w:sz w:val="24"/>
            <w:szCs w:val="24"/>
          </w:rPr>
          <w:t>pan.jiang@ijm.fr</w:t>
        </w:r>
      </w:hyperlink>
      <w:r w:rsidR="00D34099">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sidRPr="00C45100">
        <w:rPr>
          <w:rFonts w:ascii="Times New Roman" w:hAnsi="Times New Roman" w:cs="Times New Roman"/>
          <w:sz w:val="24"/>
          <w:szCs w:val="24"/>
        </w:rPr>
        <w:t>Pan Jiang</w:t>
      </w:r>
      <w:r>
        <w:rPr>
          <w:rFonts w:ascii="Times New Roman" w:hAnsi="Times New Roman" w:cs="Times New Roman" w:hint="eastAsia"/>
          <w:sz w:val="24"/>
          <w:szCs w:val="24"/>
        </w:rPr>
        <w:t>);</w:t>
      </w:r>
      <w:r w:rsidRPr="00741F81">
        <w:rPr>
          <w:rFonts w:ascii="Times New Roman" w:hAnsi="Times New Roman" w:cs="Times New Roman" w:hint="eastAsia"/>
          <w:sz w:val="24"/>
          <w:szCs w:val="24"/>
        </w:rPr>
        <w:t xml:space="preserve"> </w:t>
      </w:r>
      <w:hyperlink r:id="rId9" w:history="1">
        <w:r w:rsidR="00D34099" w:rsidRPr="00106FA9">
          <w:rPr>
            <w:rStyle w:val="af2"/>
            <w:rFonts w:ascii="Times New Roman" w:hAnsi="Times New Roman" w:cs="Times New Roman"/>
            <w:sz w:val="24"/>
            <w:szCs w:val="24"/>
          </w:rPr>
          <w:t>wangxl@licp.cas.cn</w:t>
        </w:r>
      </w:hyperlink>
      <w:r w:rsidR="00D34099">
        <w:rPr>
          <w:rFonts w:ascii="Times New Roman" w:hAnsi="Times New Roman" w:cs="Times New Roman" w:hint="eastAsia"/>
          <w:sz w:val="24"/>
          <w:szCs w:val="24"/>
        </w:rPr>
        <w:t xml:space="preserve"> </w:t>
      </w:r>
      <w:r>
        <w:rPr>
          <w:rFonts w:ascii="Times New Roman" w:hAnsi="Times New Roman" w:cs="Times New Roman" w:hint="eastAsia"/>
          <w:sz w:val="24"/>
          <w:szCs w:val="24"/>
        </w:rPr>
        <w:t>(</w:t>
      </w:r>
      <w:r w:rsidRPr="00C45100">
        <w:rPr>
          <w:rFonts w:ascii="Times New Roman" w:hAnsi="Times New Roman" w:cs="Times New Roman"/>
          <w:sz w:val="24"/>
          <w:szCs w:val="24"/>
        </w:rPr>
        <w:t>Xiaolong Wang</w:t>
      </w:r>
      <w:r>
        <w:rPr>
          <w:rFonts w:ascii="Times New Roman" w:hAnsi="Times New Roman" w:cs="Times New Roman" w:hint="eastAsia"/>
          <w:sz w:val="24"/>
          <w:szCs w:val="24"/>
        </w:rPr>
        <w:t>)</w:t>
      </w:r>
    </w:p>
    <w:p w14:paraId="67830DA0" w14:textId="77777777" w:rsidR="00CF25D4" w:rsidRPr="00CF25D4" w:rsidRDefault="00DD1298" w:rsidP="00415EB9">
      <w:pPr>
        <w:spacing w:before="120" w:after="120"/>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S1 </w:t>
      </w:r>
      <w:r w:rsidR="003846E8" w:rsidRPr="003846E8">
        <w:rPr>
          <w:rFonts w:ascii="Times New Roman" w:hAnsi="Times New Roman" w:cs="Times New Roman"/>
          <w:b/>
          <w:bCs/>
          <w:color w:val="000000" w:themeColor="text1"/>
          <w:sz w:val="28"/>
          <w:szCs w:val="28"/>
        </w:rPr>
        <w:t>Experimental Section</w:t>
      </w:r>
    </w:p>
    <w:p w14:paraId="2E30CE8B"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sidRPr="00DD1298">
        <w:rPr>
          <w:rFonts w:ascii="Times New Roman" w:hAnsi="Times New Roman" w:cs="Times New Roman"/>
          <w:b/>
          <w:bCs/>
          <w:iCs/>
          <w:color w:val="000000" w:themeColor="text1"/>
          <w:sz w:val="24"/>
          <w:szCs w:val="24"/>
        </w:rPr>
        <w:t>S</w:t>
      </w:r>
      <w:r w:rsidR="003846E8" w:rsidRPr="00DD1298">
        <w:rPr>
          <w:rFonts w:ascii="Times New Roman" w:hAnsi="Times New Roman" w:cs="Times New Roman"/>
          <w:b/>
          <w:bCs/>
          <w:iCs/>
          <w:color w:val="000000" w:themeColor="text1"/>
          <w:sz w:val="24"/>
          <w:szCs w:val="24"/>
        </w:rPr>
        <w:t>1.</w:t>
      </w:r>
      <w:r w:rsidRPr="00DD1298">
        <w:rPr>
          <w:rFonts w:ascii="Times New Roman" w:hAnsi="Times New Roman" w:cs="Times New Roman"/>
          <w:b/>
          <w:bCs/>
          <w:iCs/>
          <w:color w:val="000000" w:themeColor="text1"/>
          <w:sz w:val="24"/>
          <w:szCs w:val="24"/>
        </w:rPr>
        <w:t>1</w:t>
      </w:r>
      <w:r w:rsidR="003846E8" w:rsidRPr="00DD1298">
        <w:rPr>
          <w:rFonts w:ascii="Times New Roman" w:hAnsi="Times New Roman" w:cs="Times New Roman"/>
          <w:b/>
          <w:bCs/>
          <w:iCs/>
          <w:color w:val="000000" w:themeColor="text1"/>
          <w:sz w:val="24"/>
          <w:szCs w:val="24"/>
        </w:rPr>
        <w:t xml:space="preserve"> Materials and Reagents</w:t>
      </w:r>
    </w:p>
    <w:p w14:paraId="7169ED40"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4"/>
        </w:rPr>
      </w:pPr>
      <w:r w:rsidRPr="003846E8">
        <w:rPr>
          <w:rFonts w:ascii="Times New Roman" w:hAnsi="Times New Roman" w:cs="Times New Roman"/>
          <w:color w:val="000000" w:themeColor="text1"/>
          <w:sz w:val="24"/>
          <w:szCs w:val="24"/>
        </w:rPr>
        <w:t>Polyvinyl alcohol (PVA, 99% hydrolyzed, DP = 1750±50) and Polyvinylpyrrolidone K-15 (PVP K-15, M.W. 8000, 98%) was purchased from Sinopharm Chemical Reagent Co., Ltd. Carboxymethylcellulose sodium (CMC, USP Grade, viscosity of 5000~15000mPa·s) was purchased from Macklin. 2-Methylimidazole</w:t>
      </w:r>
      <w:r w:rsidRPr="003846E8">
        <w:rPr>
          <w:rFonts w:ascii="Times New Roman" w:hAnsi="Times New Roman" w:cs="Times New Roman"/>
          <w:color w:val="000000" w:themeColor="text1"/>
          <w:sz w:val="24"/>
          <w:szCs w:val="28"/>
        </w:rPr>
        <w:t xml:space="preserve"> (2-MIM, 98%) and Zinc nitrate hexahydrate (Zn (NO</w:t>
      </w:r>
      <w:r w:rsidRPr="003846E8">
        <w:rPr>
          <w:rFonts w:ascii="Times New Roman" w:hAnsi="Times New Roman" w:cs="Times New Roman"/>
          <w:color w:val="000000" w:themeColor="text1"/>
          <w:sz w:val="24"/>
          <w:szCs w:val="28"/>
          <w:vertAlign w:val="subscript"/>
        </w:rPr>
        <w:t>3</w:t>
      </w:r>
      <w:r w:rsidRPr="003846E8">
        <w:rPr>
          <w:rFonts w:ascii="Times New Roman" w:hAnsi="Times New Roman" w:cs="Times New Roman"/>
          <w:color w:val="000000" w:themeColor="text1"/>
          <w:sz w:val="24"/>
          <w:szCs w:val="28"/>
        </w:rPr>
        <w:t>)</w:t>
      </w:r>
      <w:r w:rsidRPr="003846E8">
        <w:rPr>
          <w:rFonts w:ascii="Times New Roman" w:hAnsi="Times New Roman" w:cs="Times New Roman"/>
          <w:color w:val="000000" w:themeColor="text1"/>
          <w:sz w:val="24"/>
          <w:szCs w:val="28"/>
          <w:vertAlign w:val="subscript"/>
        </w:rPr>
        <w:t>2</w:t>
      </w:r>
      <w:r w:rsidRPr="003846E8">
        <w:rPr>
          <w:rFonts w:ascii="Times New Roman" w:hAnsi="Times New Roman" w:cs="Times New Roman"/>
          <w:color w:val="000000" w:themeColor="text1"/>
          <w:sz w:val="24"/>
          <w:szCs w:val="28"/>
        </w:rPr>
        <w:t>·6H</w:t>
      </w:r>
      <w:r w:rsidRPr="003846E8">
        <w:rPr>
          <w:rFonts w:ascii="Times New Roman" w:hAnsi="Times New Roman" w:cs="Times New Roman"/>
          <w:color w:val="000000" w:themeColor="text1"/>
          <w:sz w:val="24"/>
          <w:szCs w:val="28"/>
          <w:vertAlign w:val="subscript"/>
        </w:rPr>
        <w:t>2</w:t>
      </w:r>
      <w:r w:rsidRPr="003846E8">
        <w:rPr>
          <w:rFonts w:ascii="Times New Roman" w:hAnsi="Times New Roman" w:cs="Times New Roman"/>
          <w:color w:val="000000" w:themeColor="text1"/>
          <w:sz w:val="24"/>
          <w:szCs w:val="28"/>
        </w:rPr>
        <w:t>O, 99%) were purchased from</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4"/>
        </w:rPr>
        <w:t>Shanghai Aladdin Biochemical Technology Co., Ltd. Ultrapure water (</w:t>
      </w:r>
      <w:r w:rsidRPr="003846E8">
        <w:rPr>
          <w:rFonts w:ascii="Times New Roman" w:hAnsi="Times New Roman" w:cs="Times New Roman"/>
          <w:i/>
          <w:iCs/>
          <w:color w:val="000000" w:themeColor="text1"/>
          <w:sz w:val="24"/>
          <w:szCs w:val="24"/>
        </w:rPr>
        <w:t>ρ</w:t>
      </w:r>
      <w:r w:rsidRPr="003846E8">
        <w:rPr>
          <w:rFonts w:ascii="Times New Roman" w:hAnsi="Times New Roman" w:cs="Times New Roman"/>
          <w:color w:val="000000" w:themeColor="text1"/>
          <w:sz w:val="24"/>
          <w:szCs w:val="24"/>
        </w:rPr>
        <w:t xml:space="preserve"> = 18.25mΩ·cm) was purified in the laboratory. All chemical agents were directly used without any purification.</w:t>
      </w:r>
    </w:p>
    <w:p w14:paraId="60E0F84D" w14:textId="77777777" w:rsidR="00CF25D4" w:rsidRPr="00CF25D4" w:rsidRDefault="00DD1298" w:rsidP="00415EB9">
      <w:pPr>
        <w:autoSpaceDE w:val="0"/>
        <w:autoSpaceDN w:val="0"/>
        <w:adjustRightInd w:val="0"/>
        <w:spacing w:before="120" w:after="120"/>
        <w:rPr>
          <w:rFonts w:ascii="Times New Roman" w:hAnsi="Times New Roman" w:cs="Times New Roman"/>
          <w:iCs/>
          <w:color w:val="000000" w:themeColor="text1"/>
          <w:kern w:val="0"/>
          <w:sz w:val="24"/>
          <w:szCs w:val="24"/>
        </w:rPr>
      </w:pPr>
      <w:r w:rsidRPr="00DD1298">
        <w:rPr>
          <w:rFonts w:ascii="Times New Roman" w:hAnsi="Times New Roman" w:cs="Times New Roman"/>
          <w:b/>
          <w:bCs/>
          <w:iCs/>
          <w:color w:val="000000" w:themeColor="text1"/>
          <w:kern w:val="0"/>
          <w:sz w:val="24"/>
          <w:szCs w:val="24"/>
        </w:rPr>
        <w:t>S1.</w:t>
      </w:r>
      <w:r w:rsidR="003846E8" w:rsidRPr="00DD1298">
        <w:rPr>
          <w:rFonts w:ascii="Times New Roman" w:hAnsi="Times New Roman" w:cs="Times New Roman"/>
          <w:b/>
          <w:bCs/>
          <w:iCs/>
          <w:color w:val="000000" w:themeColor="text1"/>
          <w:kern w:val="0"/>
          <w:sz w:val="24"/>
          <w:szCs w:val="24"/>
        </w:rPr>
        <w:t>2 Pr</w:t>
      </w:r>
      <w:r w:rsidRPr="00DD1298">
        <w:rPr>
          <w:rFonts w:ascii="Times New Roman" w:hAnsi="Times New Roman" w:cs="Times New Roman"/>
          <w:b/>
          <w:bCs/>
          <w:iCs/>
          <w:color w:val="000000" w:themeColor="text1"/>
          <w:kern w:val="0"/>
          <w:sz w:val="24"/>
          <w:szCs w:val="24"/>
        </w:rPr>
        <w:t>eparation of the Precursor Inks</w:t>
      </w:r>
    </w:p>
    <w:p w14:paraId="43EA2FE9" w14:textId="0AA3169E" w:rsidR="00CF25D4" w:rsidRPr="00CF25D4" w:rsidRDefault="003846E8" w:rsidP="00415EB9">
      <w:pPr>
        <w:autoSpaceDE w:val="0"/>
        <w:autoSpaceDN w:val="0"/>
        <w:adjustRightInd w:val="0"/>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kern w:val="0"/>
          <w:sz w:val="24"/>
          <w:szCs w:val="24"/>
        </w:rPr>
        <w:t>The PVA powder was dissolved in distilled water</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kern w:val="0"/>
          <w:sz w:val="24"/>
          <w:szCs w:val="24"/>
        </w:rPr>
        <w:t>at 95 °C</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kern w:val="0"/>
          <w:sz w:val="24"/>
          <w:szCs w:val="24"/>
        </w:rPr>
        <w:t>for 2 h to obtain a transparent PVA aqueous solution (12.5 wt%)</w:t>
      </w:r>
      <w:r w:rsidRPr="003846E8">
        <w:rPr>
          <w:rFonts w:ascii="Times New Roman" w:hAnsi="Times New Roman" w:cs="Times New Roman"/>
          <w:color w:val="000000" w:themeColor="text1"/>
          <w:sz w:val="24"/>
          <w:szCs w:val="28"/>
        </w:rPr>
        <w:t>. Subsequently,</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dispersions with different 2-MIM content</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were prepared by</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incorporating</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2-MIM at molar concentrations (relative to the water content in PVA aqueous solution) of 0.25, 0.50, 0.75 and 1.00 M in 40 g of PVA aqueous solution. The CMC powders, in mass ratios of 4.0 wt% with respect to the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PVA aqueous solution, were then added into</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 xml:space="preserve">the PVA/2-MIM dispersions </w:t>
      </w:r>
      <w:r w:rsidRPr="003846E8">
        <w:rPr>
          <w:rFonts w:ascii="Times New Roman" w:hAnsi="Times New Roman" w:cs="Times New Roman"/>
          <w:color w:val="000000" w:themeColor="text1"/>
          <w:sz w:val="24"/>
          <w:szCs w:val="28"/>
        </w:rPr>
        <w:lastRenderedPageBreak/>
        <w:t>and blended using a planetary speed-mixer (DAC 150 FVZ-K, Synergy Devices Ltd) at 3000 rpm for 2 min to achieve the rheological properties required for direct ink writing (DIW).</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prepared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four kinds of</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solid-like precursor inks were labeled as PVA/CMC-</w:t>
      </w:r>
      <w:r w:rsidRPr="003846E8">
        <w:rPr>
          <w:rFonts w:ascii="Times New Roman" w:hAnsi="Times New Roman" w:cs="Times New Roman"/>
          <w:i/>
          <w:iCs/>
          <w:color w:val="000000" w:themeColor="text1"/>
          <w:sz w:val="24"/>
          <w:szCs w:val="28"/>
        </w:rPr>
        <w:t>X</w:t>
      </w:r>
      <w:r w:rsidRPr="003846E8">
        <w:rPr>
          <w:rFonts w:ascii="Times New Roman" w:hAnsi="Times New Roman" w:cs="Times New Roman"/>
          <w:color w:val="000000" w:themeColor="text1"/>
          <w:sz w:val="24"/>
          <w:szCs w:val="28"/>
        </w:rPr>
        <w:t xml:space="preserve">, where </w:t>
      </w:r>
      <w:r w:rsidRPr="003846E8">
        <w:rPr>
          <w:rFonts w:ascii="Times New Roman" w:hAnsi="Times New Roman" w:cs="Times New Roman"/>
          <w:i/>
          <w:iCs/>
          <w:color w:val="000000" w:themeColor="text1"/>
          <w:sz w:val="24"/>
          <w:szCs w:val="28"/>
        </w:rPr>
        <w:t>X</w:t>
      </w:r>
      <w:r w:rsidRPr="003846E8">
        <w:rPr>
          <w:rFonts w:ascii="Times New Roman" w:hAnsi="Times New Roman" w:cs="Times New Roman"/>
          <w:color w:val="000000" w:themeColor="text1"/>
          <w:sz w:val="24"/>
          <w:szCs w:val="28"/>
        </w:rPr>
        <w:t xml:space="preserve"> refers to the molar concentration of 2-MIM</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in the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precursor mixture.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hydrogel precursor inks were stored in the refrigerator for 24 h for complete hydration. As a control, PVA/CMC ink was prepared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 xml:space="preserve">through </w:t>
      </w:r>
      <w:r w:rsidR="007A4BAA" w:rsidRPr="003846E8">
        <w:rPr>
          <w:rFonts w:ascii="Times New Roman" w:hAnsi="Times New Roman" w:cs="Times New Roman"/>
          <w:color w:val="000000" w:themeColor="text1"/>
          <w:sz w:val="24"/>
          <w:szCs w:val="28"/>
        </w:rPr>
        <w:t>similar</w:t>
      </w:r>
      <w:r w:rsidRPr="003846E8">
        <w:rPr>
          <w:rFonts w:ascii="Times New Roman" w:hAnsi="Times New Roman" w:cs="Times New Roman"/>
          <w:color w:val="000000" w:themeColor="text1"/>
          <w:sz w:val="24"/>
          <w:szCs w:val="28"/>
        </w:rPr>
        <w:t xml:space="preserve"> procedures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except that the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2-MIM was not added to the PVA aqueous solution.</w:t>
      </w:r>
    </w:p>
    <w:p w14:paraId="5DCCC311"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sidRPr="00DD1298">
        <w:rPr>
          <w:rFonts w:ascii="Times New Roman" w:hAnsi="Times New Roman" w:cs="Times New Roman"/>
          <w:b/>
          <w:bCs/>
          <w:iCs/>
          <w:color w:val="000000" w:themeColor="text1"/>
          <w:sz w:val="24"/>
          <w:szCs w:val="24"/>
        </w:rPr>
        <w:t>S1.</w:t>
      </w:r>
      <w:r w:rsidR="003846E8" w:rsidRPr="00DD1298">
        <w:rPr>
          <w:rFonts w:ascii="Times New Roman" w:hAnsi="Times New Roman" w:cs="Times New Roman"/>
          <w:b/>
          <w:bCs/>
          <w:iCs/>
          <w:color w:val="000000" w:themeColor="text1"/>
          <w:sz w:val="24"/>
          <w:szCs w:val="24"/>
        </w:rPr>
        <w:t>3 Three-Dimensional Printing of the Precursor Inks and</w:t>
      </w:r>
      <w:r w:rsidR="003846E8" w:rsidRPr="00DD1298">
        <w:rPr>
          <w:iCs/>
          <w:color w:val="000000" w:themeColor="text1"/>
        </w:rPr>
        <w:t xml:space="preserve"> </w:t>
      </w:r>
      <w:r w:rsidRPr="00DD1298">
        <w:rPr>
          <w:rFonts w:ascii="Times New Roman" w:hAnsi="Times New Roman" w:cs="Times New Roman"/>
          <w:b/>
          <w:bCs/>
          <w:iCs/>
          <w:color w:val="000000" w:themeColor="text1"/>
          <w:sz w:val="24"/>
          <w:szCs w:val="24"/>
        </w:rPr>
        <w:t>Postprocessing</w:t>
      </w:r>
    </w:p>
    <w:p w14:paraId="0A909115"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4"/>
        </w:rPr>
      </w:pPr>
      <w:r w:rsidRPr="003846E8">
        <w:rPr>
          <w:rFonts w:ascii="Times New Roman" w:hAnsi="Times New Roman" w:cs="Times New Roman"/>
          <w:color w:val="000000" w:themeColor="text1"/>
          <w:sz w:val="24"/>
          <w:szCs w:val="24"/>
        </w:rPr>
        <w:t>The different precursor inks were first transferred into a 10 mL cartridge equipped with a stainless-steel nozzle (21 G, 510 μm) and centrifuged at 8000 rpm for 5 min to remove air bubbles. The syringe was then mounted on a commercial 3D bioprinter (3D Bio-Architect Sparrow, Regenovo, China) and pneumatically extruded onto the pre-cooling platform (-5 °C) in a layer-by-layer fashion. Printing path is controlled by customized G-code. Specifically, the printing parameters of thin film samples (10 mm × 10 mm) for mechanical testing are as follows: the extrusion pressure of 0.3 to 0.5 MPa, the moving speed of 5 to10 mm s</w:t>
      </w:r>
      <w:r w:rsidRPr="003846E8">
        <w:rPr>
          <w:rFonts w:ascii="Times New Roman" w:hAnsi="Times New Roman" w:cs="Times New Roman"/>
          <w:color w:val="000000" w:themeColor="text1"/>
          <w:sz w:val="24"/>
          <w:szCs w:val="24"/>
          <w:vertAlign w:val="superscript"/>
        </w:rPr>
        <w:t>-1</w:t>
      </w:r>
      <w:r w:rsidRPr="003846E8">
        <w:rPr>
          <w:rFonts w:ascii="Times New Roman" w:hAnsi="Times New Roman" w:cs="Times New Roman"/>
          <w:color w:val="000000" w:themeColor="text1"/>
          <w:sz w:val="24"/>
          <w:szCs w:val="24"/>
        </w:rPr>
        <w:t xml:space="preserve">, layer thickness of 400 μm, and the distance between two adjacent deposited filaments was 600 μm. Furthermore, a PVA/CMC-0.75 precursor ink was used to fabricate hydrogel constructs with various architectures under the same print settings operation, except that the interval between the deposited filaments was set to 1.2 mm. All STL files of 3D structures were generated by </w:t>
      </w:r>
      <w:r w:rsidRPr="003846E8">
        <w:rPr>
          <w:rFonts w:ascii="Times New Roman" w:hAnsi="Times New Roman" w:cs="Times New Roman"/>
          <w:i/>
          <w:iCs/>
          <w:color w:val="000000" w:themeColor="text1"/>
          <w:sz w:val="24"/>
          <w:szCs w:val="24"/>
        </w:rPr>
        <w:t>Solidworks</w:t>
      </w:r>
      <w:r w:rsidRPr="003846E8">
        <w:rPr>
          <w:rFonts w:ascii="Times New Roman" w:hAnsi="Times New Roman" w:cs="Times New Roman"/>
          <w:color w:val="000000" w:themeColor="text1"/>
          <w:sz w:val="24"/>
          <w:szCs w:val="24"/>
        </w:rPr>
        <w:t xml:space="preserve"> software and converted to G-code prior to 3D printing. The 3D printing procedures for all structures were carried out at room temperature.</w:t>
      </w:r>
      <w:r w:rsidRPr="003846E8">
        <w:rPr>
          <w:color w:val="000000" w:themeColor="text1"/>
        </w:rPr>
        <w:t xml:space="preserve"> </w:t>
      </w:r>
      <w:r w:rsidRPr="003846E8">
        <w:rPr>
          <w:rFonts w:ascii="Times New Roman" w:hAnsi="Times New Roman" w:cs="Times New Roman"/>
          <w:color w:val="000000" w:themeColor="text1"/>
          <w:sz w:val="24"/>
          <w:szCs w:val="24"/>
        </w:rPr>
        <w:t>Resulted printed constructs were then subjected to thrice freezing-thawing cycles to obtain white and opaque hydrogels (PVA/CMC) that feature good mechanical properties, in which freezing in the refrigerator at -20 °C for 6 h and subsequent thawing at ambient temperature at 25 °C for 6 h.</w:t>
      </w:r>
    </w:p>
    <w:p w14:paraId="7EE273A0"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sidRPr="00DD1298">
        <w:rPr>
          <w:rFonts w:ascii="Times New Roman" w:hAnsi="Times New Roman" w:cs="Times New Roman"/>
          <w:b/>
          <w:bCs/>
          <w:iCs/>
          <w:color w:val="000000" w:themeColor="text1"/>
          <w:sz w:val="24"/>
          <w:szCs w:val="24"/>
        </w:rPr>
        <w:t>S1.</w:t>
      </w:r>
      <w:r w:rsidR="003846E8" w:rsidRPr="00DD1298">
        <w:rPr>
          <w:rFonts w:ascii="Times New Roman" w:hAnsi="Times New Roman" w:cs="Times New Roman"/>
          <w:b/>
          <w:bCs/>
          <w:iCs/>
          <w:color w:val="000000" w:themeColor="text1"/>
          <w:sz w:val="24"/>
          <w:szCs w:val="24"/>
        </w:rPr>
        <w:t xml:space="preserve">4 Controlled </w:t>
      </w:r>
      <w:proofErr w:type="gramStart"/>
      <w:r w:rsidR="003846E8" w:rsidRPr="00DD1298">
        <w:rPr>
          <w:rFonts w:ascii="Times New Roman" w:hAnsi="Times New Roman" w:cs="Times New Roman"/>
          <w:b/>
          <w:bCs/>
          <w:iCs/>
          <w:color w:val="000000" w:themeColor="text1"/>
          <w:sz w:val="24"/>
          <w:szCs w:val="24"/>
        </w:rPr>
        <w:t>In</w:t>
      </w:r>
      <w:proofErr w:type="gramEnd"/>
      <w:r w:rsidR="003846E8" w:rsidRPr="00DD1298">
        <w:rPr>
          <w:rFonts w:ascii="Times New Roman" w:hAnsi="Times New Roman" w:cs="Times New Roman"/>
          <w:b/>
          <w:bCs/>
          <w:iCs/>
          <w:color w:val="000000" w:themeColor="text1"/>
          <w:sz w:val="24"/>
          <w:szCs w:val="24"/>
        </w:rPr>
        <w:t xml:space="preserve"> Situ Growth of ZIF-8 Nanopartic</w:t>
      </w:r>
      <w:r w:rsidRPr="00DD1298">
        <w:rPr>
          <w:rFonts w:ascii="Times New Roman" w:hAnsi="Times New Roman" w:cs="Times New Roman"/>
          <w:b/>
          <w:bCs/>
          <w:iCs/>
          <w:color w:val="000000" w:themeColor="text1"/>
          <w:sz w:val="24"/>
          <w:szCs w:val="24"/>
        </w:rPr>
        <w:t>le with Post-Printing Treatment</w:t>
      </w:r>
    </w:p>
    <w:p w14:paraId="0EF03582" w14:textId="77777777" w:rsidR="00CF25D4" w:rsidRPr="00CF25D4" w:rsidRDefault="003846E8" w:rsidP="00415EB9">
      <w:pPr>
        <w:spacing w:before="120" w:after="12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The printed PVA/CMC hydrogel objects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were immersed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in</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methanolic solutions of zinc nitrate hexahydrate with different concentrations (10 mM, 20 mM, 30 mM, 40 mM, and 50 mM) for 24 h</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at room temperature to initiate in situ growth of ZIF-8 nanoparticles while chelating carboxylic groups in the CMC, which would further reinforce the mechanical strength of the printed constructs.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After that, the printed constructs were immersed in distilled water for solvent exchange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 xml:space="preserve">equilibrium prior to </w:t>
      </w:r>
      <w:r w:rsidR="00AD7CE7" w:rsidRPr="003846E8">
        <w:rPr>
          <w:rFonts w:ascii="Times New Roman" w:hAnsi="Times New Roman" w:cs="Times New Roman"/>
          <w:color w:val="000000" w:themeColor="text1"/>
          <w:sz w:val="24"/>
          <w:szCs w:val="28"/>
        </w:rPr>
        <w:t>proceeding with</w:t>
      </w:r>
      <w:r w:rsidRPr="003846E8">
        <w:rPr>
          <w:rFonts w:ascii="Times New Roman" w:hAnsi="Times New Roman" w:cs="Times New Roman"/>
          <w:color w:val="000000" w:themeColor="text1"/>
          <w:sz w:val="24"/>
          <w:szCs w:val="28"/>
        </w:rPr>
        <w:t xml:space="preserve"> the mechanical testing. The finally obtained 3D printed MOFs nanoparticle network hydrogels were </w:t>
      </w:r>
      <w:r w:rsidR="00AD7CE7" w:rsidRPr="003846E8">
        <w:rPr>
          <w:rFonts w:ascii="Times New Roman" w:hAnsi="Times New Roman" w:cs="Times New Roman"/>
          <w:color w:val="000000" w:themeColor="text1"/>
          <w:sz w:val="24"/>
          <w:szCs w:val="28"/>
        </w:rPr>
        <w:t>named</w:t>
      </w:r>
      <w:r w:rsidRPr="003846E8">
        <w:rPr>
          <w:rFonts w:ascii="Times New Roman" w:hAnsi="Times New Roman" w:cs="Times New Roman"/>
          <w:color w:val="000000" w:themeColor="text1"/>
          <w:sz w:val="24"/>
          <w:szCs w:val="28"/>
        </w:rPr>
        <w:t xml:space="preserve"> PVA/CMC/ZIF-8.</w:t>
      </w:r>
    </w:p>
    <w:p w14:paraId="58224CAD"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sidRPr="00DD1298">
        <w:rPr>
          <w:rFonts w:ascii="Times New Roman" w:hAnsi="Times New Roman" w:cs="Times New Roman"/>
          <w:b/>
          <w:bCs/>
          <w:iCs/>
          <w:color w:val="000000" w:themeColor="text1"/>
          <w:sz w:val="24"/>
          <w:szCs w:val="24"/>
        </w:rPr>
        <w:t>S1.5</w:t>
      </w:r>
      <w:r w:rsidR="003846E8" w:rsidRPr="00DD1298">
        <w:rPr>
          <w:rFonts w:ascii="Times New Roman" w:hAnsi="Times New Roman" w:cs="Times New Roman"/>
          <w:b/>
          <w:bCs/>
          <w:iCs/>
          <w:color w:val="000000" w:themeColor="text1"/>
          <w:sz w:val="24"/>
          <w:szCs w:val="24"/>
        </w:rPr>
        <w:t xml:space="preserve"> Fabrication of Biomimeti</w:t>
      </w:r>
      <w:r w:rsidRPr="00DD1298">
        <w:rPr>
          <w:rFonts w:ascii="Times New Roman" w:hAnsi="Times New Roman" w:cs="Times New Roman"/>
          <w:b/>
          <w:bCs/>
          <w:iCs/>
          <w:color w:val="000000" w:themeColor="text1"/>
          <w:sz w:val="24"/>
          <w:szCs w:val="24"/>
        </w:rPr>
        <w:t>c Gradient Lubrication Hydrogel</w:t>
      </w:r>
    </w:p>
    <w:p w14:paraId="7365A333"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4"/>
        </w:rPr>
      </w:pPr>
      <w:r w:rsidRPr="003846E8">
        <w:rPr>
          <w:rFonts w:ascii="Times New Roman" w:hAnsi="Times New Roman" w:cs="Times New Roman"/>
          <w:color w:val="000000" w:themeColor="text1"/>
          <w:sz w:val="24"/>
          <w:szCs w:val="24"/>
        </w:rPr>
        <w:t xml:space="preserve">To manufacture constructs with architectural gradients, three separate square models (alternating structure (A-structure), sparse-upper and dense-lower structure (S-structure), and gradient structure (G-structure) with dimensions of 15 mm (length) × 15 mm (width) × 5 mm (height) was programmed by </w:t>
      </w:r>
      <w:r w:rsidRPr="003846E8">
        <w:rPr>
          <w:rFonts w:ascii="Times New Roman" w:hAnsi="Times New Roman" w:cs="Times New Roman"/>
          <w:i/>
          <w:iCs/>
          <w:color w:val="000000" w:themeColor="text1"/>
          <w:sz w:val="24"/>
          <w:szCs w:val="24"/>
        </w:rPr>
        <w:t>Solidworks</w:t>
      </w:r>
      <w:r w:rsidRPr="003846E8">
        <w:rPr>
          <w:rFonts w:ascii="Times New Roman" w:hAnsi="Times New Roman" w:cs="Times New Roman"/>
          <w:color w:val="000000" w:themeColor="text1"/>
          <w:sz w:val="24"/>
          <w:szCs w:val="24"/>
        </w:rPr>
        <w:t xml:space="preserve"> software and </w:t>
      </w:r>
      <w:r w:rsidR="00C7798E" w:rsidRPr="003846E8">
        <w:rPr>
          <w:rFonts w:ascii="Times New Roman" w:hAnsi="Times New Roman" w:cs="Times New Roman"/>
          <w:color w:val="000000" w:themeColor="text1"/>
          <w:sz w:val="24"/>
          <w:szCs w:val="24"/>
        </w:rPr>
        <w:t>transformed</w:t>
      </w:r>
      <w:r w:rsidRPr="003846E8">
        <w:rPr>
          <w:rFonts w:ascii="Times New Roman" w:hAnsi="Times New Roman" w:cs="Times New Roman"/>
          <w:color w:val="000000" w:themeColor="text1"/>
          <w:sz w:val="24"/>
          <w:szCs w:val="24"/>
        </w:rPr>
        <w:t xml:space="preserve"> into G-code for print paths. A PVA/CMC-0.75 ink was loaded into a transparent syringe equipped with a stainless-steel nozzle (21 G, 510 μm) and centrifuged at 10000 rpm for 5 min to eliminate air bubbles. All the structures are deposited at a filament extrusion speed of 5 mm s</w:t>
      </w:r>
      <w:r w:rsidRPr="003846E8">
        <w:rPr>
          <w:rFonts w:ascii="Times New Roman" w:hAnsi="Times New Roman" w:cs="Times New Roman"/>
          <w:color w:val="000000" w:themeColor="text1"/>
          <w:sz w:val="24"/>
          <w:szCs w:val="24"/>
          <w:vertAlign w:val="superscript"/>
        </w:rPr>
        <w:t>-1</w:t>
      </w:r>
      <w:r w:rsidRPr="003846E8">
        <w:rPr>
          <w:rFonts w:ascii="Times New Roman" w:hAnsi="Times New Roman" w:cs="Times New Roman"/>
          <w:color w:val="000000" w:themeColor="text1"/>
          <w:sz w:val="24"/>
          <w:szCs w:val="24"/>
        </w:rPr>
        <w:t xml:space="preserve"> and under an applied pressure of 0.45 MPa. The filament spacing of the entire gradient constructs varied gradually from 1.0 to 1.5 mm. Each layer was deposited to the underlying layer perpendicularly to form a 0° or 90° strut structure. Ultimately, various gradient hydrogel scaffolds with a height of 12 layers were fabricated. As a control, a lattice structure (L-structure) with a fiber spacing of 1.0 mm also was manufactured in a similar manner.</w:t>
      </w:r>
    </w:p>
    <w:p w14:paraId="432D065E"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Furthermore, a multi-materials DIW was used to manufacture compositional gradient hydrogel constructs with various structures.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Briefly, take the PVA/CMC-0.25 and PVA/CMC-1.00 inks as an example. The PVA/CMC-0.25 and PVA/CMC-1.00 inks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were filled into two cartridges, respectively.</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After the air bubbles are removed, the two inks are successively squeezed out onto a low-temperature platform</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in a layer-by-layer manner. Six layers of PVA/CMC-0.25 ink was printed firstly, then the six layers of PVA/CMC-1.00 ink was printed on the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top to obtain</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 G-1 scaffold with a “two-layer” gradient structure.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Conversely, a twelve-layer G-2 gradient hydrogel scaffold can be fabricated in a similar manner. Besides, for G-3 scaffold,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bottom and top six layers can be made from PVA/CMC-1.00 and PVA/CMC inks, respectively. The PVA/CMC, PVA/CMC-0.25, and PVA/CMC-1.00 inks were used to construct S-1 and S-2 gradient hydrogel constructs with sandwich structures. The PVA/CMC ink was used to print the middle four layers of the S-1 and S-2 gradient hydrogel constructs. The PVA/CMC-1.00 ink</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was mainly printed as the bottom four layers and the top four layers of the S-1 gradient hydrogel construct. And meanwhile, for the S-2 gradient hydrogel construct,</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bottom four layers and the top four layers were made of</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PVA/CMC-0.25 ink. During the printing process, the needle diameter, layer thickness, printing speed and extrusion pressure used for the construction of the compositional gradient hydrogel supports were maintained constant at 0.51 mm, 0.40 mm, 5 mm s</w:t>
      </w:r>
      <w:r w:rsidRPr="003846E8">
        <w:rPr>
          <w:rFonts w:ascii="Times New Roman" w:hAnsi="Times New Roman" w:cs="Times New Roman"/>
          <w:color w:val="000000" w:themeColor="text1"/>
          <w:sz w:val="24"/>
          <w:szCs w:val="28"/>
          <w:vertAlign w:val="superscript"/>
        </w:rPr>
        <w:t>-1</w:t>
      </w:r>
      <w:r w:rsidRPr="003846E8">
        <w:rPr>
          <w:rFonts w:ascii="Times New Roman" w:hAnsi="Times New Roman" w:cs="Times New Roman"/>
          <w:color w:val="000000" w:themeColor="text1"/>
          <w:sz w:val="24"/>
          <w:szCs w:val="28"/>
        </w:rPr>
        <w:t xml:space="preserve"> and 0.45 MPa, respectively.</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distance between two adjacent deposited filaments was set to 1.2 mm.</w:t>
      </w:r>
    </w:p>
    <w:p w14:paraId="696862A4"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4"/>
        </w:rPr>
      </w:pPr>
      <w:r w:rsidRPr="003846E8">
        <w:rPr>
          <w:rFonts w:ascii="Times New Roman" w:hAnsi="Times New Roman" w:cs="Times New Roman"/>
          <w:color w:val="000000" w:themeColor="text1"/>
          <w:sz w:val="24"/>
          <w:szCs w:val="24"/>
        </w:rPr>
        <w:t>The freezing-thawing experiment procedures for post-treatment of gradient hydrogel constructs were the same as mentioned above.</w:t>
      </w:r>
      <w:r w:rsidRPr="003846E8">
        <w:rPr>
          <w:rFonts w:ascii="Times New Roman" w:hAnsi="Times New Roman" w:cs="Times New Roman" w:hint="eastAsia"/>
          <w:color w:val="000000" w:themeColor="text1"/>
          <w:sz w:val="24"/>
          <w:szCs w:val="24"/>
        </w:rPr>
        <w:t xml:space="preserve"> </w:t>
      </w:r>
      <w:r w:rsidRPr="003846E8">
        <w:rPr>
          <w:rFonts w:ascii="Times New Roman" w:hAnsi="Times New Roman" w:cs="Times New Roman"/>
          <w:color w:val="000000" w:themeColor="text1"/>
          <w:sz w:val="24"/>
          <w:szCs w:val="24"/>
        </w:rPr>
        <w:t>The printed biomimetic gradient PVA/CMC hydrogel objects were immersed in the methanolic solutions of zinc nitrate hexahydrate (50 mM) for 24 h at RT for in situ growth of ZIF-8 nanoparticles while ion crosslinks the carboxylic groups in the CMC. After that,</w:t>
      </w:r>
      <w:r w:rsidRPr="003846E8">
        <w:rPr>
          <w:color w:val="000000" w:themeColor="text1"/>
        </w:rPr>
        <w:t xml:space="preserve"> </w:t>
      </w:r>
      <w:r w:rsidRPr="003846E8">
        <w:rPr>
          <w:rFonts w:ascii="Times New Roman" w:hAnsi="Times New Roman" w:cs="Times New Roman"/>
          <w:color w:val="000000" w:themeColor="text1"/>
          <w:sz w:val="24"/>
          <w:szCs w:val="28"/>
        </w:rPr>
        <w:t xml:space="preserve">various 3D printed </w:t>
      </w:r>
      <w:r w:rsidRPr="003846E8">
        <w:rPr>
          <w:rFonts w:ascii="Times New Roman" w:hAnsi="Times New Roman" w:cs="Times New Roman"/>
          <w:color w:val="000000" w:themeColor="text1"/>
          <w:sz w:val="24"/>
          <w:szCs w:val="24"/>
        </w:rPr>
        <w:t>PVA/CMC</w:t>
      </w:r>
      <w:r w:rsidRPr="003846E8">
        <w:rPr>
          <w:color w:val="000000" w:themeColor="text1"/>
        </w:rPr>
        <w:t>/</w:t>
      </w:r>
      <w:r w:rsidRPr="003846E8">
        <w:rPr>
          <w:rFonts w:ascii="Times New Roman" w:hAnsi="Times New Roman" w:cs="Times New Roman"/>
          <w:color w:val="000000" w:themeColor="text1"/>
          <w:sz w:val="24"/>
          <w:szCs w:val="24"/>
        </w:rPr>
        <w:t>ZIF-8 biomimetic gradient structures</w:t>
      </w:r>
      <w:r w:rsidRPr="003846E8">
        <w:rPr>
          <w:rFonts w:ascii="Times New Roman" w:hAnsi="Times New Roman" w:cs="Times New Roman" w:hint="eastAsia"/>
          <w:color w:val="000000" w:themeColor="text1"/>
          <w:sz w:val="24"/>
          <w:szCs w:val="24"/>
        </w:rPr>
        <w:t xml:space="preserve"> </w:t>
      </w:r>
      <w:r w:rsidRPr="003846E8">
        <w:rPr>
          <w:rFonts w:ascii="Times New Roman" w:hAnsi="Times New Roman" w:cs="Times New Roman"/>
          <w:color w:val="000000" w:themeColor="text1"/>
          <w:sz w:val="24"/>
          <w:szCs w:val="24"/>
        </w:rPr>
        <w:t>were placed in a 35 mm Petri dish with a 15 wt.% polymer solution consisting of 10 wt.% PVA and 5 wt.% PVP, flattened with a counterpoise (5 g). Subsequently, the hydrogel samples were frozen at -20 °C for 6 h and thawed at 25 °C for 6 h, which was repeated five cycles to obtain bionic gradient lubricated hydrogels.</w:t>
      </w:r>
    </w:p>
    <w:p w14:paraId="795D2C94" w14:textId="77777777" w:rsidR="00CF25D4" w:rsidRPr="0047513C" w:rsidRDefault="00DD1298" w:rsidP="00415EB9">
      <w:pPr>
        <w:spacing w:before="120" w:after="120"/>
        <w:rPr>
          <w:rFonts w:ascii="Times New Roman" w:hAnsi="Times New Roman" w:cs="Times New Roman"/>
          <w:b/>
          <w:bCs/>
          <w:color w:val="000000" w:themeColor="text1"/>
          <w:sz w:val="24"/>
          <w:szCs w:val="24"/>
        </w:rPr>
      </w:pPr>
      <w:r w:rsidRPr="0047513C">
        <w:rPr>
          <w:rFonts w:ascii="Times New Roman" w:hAnsi="Times New Roman" w:cs="Times New Roman"/>
          <w:b/>
          <w:bCs/>
          <w:color w:val="000000" w:themeColor="text1"/>
          <w:sz w:val="24"/>
          <w:szCs w:val="24"/>
        </w:rPr>
        <w:t>S1.</w:t>
      </w:r>
      <w:r w:rsidR="003846E8" w:rsidRPr="0047513C">
        <w:rPr>
          <w:rFonts w:ascii="Times New Roman" w:hAnsi="Times New Roman" w:cs="Times New Roman"/>
          <w:b/>
          <w:bCs/>
          <w:color w:val="000000" w:themeColor="text1"/>
          <w:sz w:val="24"/>
          <w:szCs w:val="24"/>
        </w:rPr>
        <w:t>6 Fabrication of S</w:t>
      </w:r>
      <w:r w:rsidR="003846E8" w:rsidRPr="0047513C">
        <w:rPr>
          <w:rFonts w:ascii="Times New Roman" w:hAnsi="Times New Roman" w:cs="Times New Roman" w:hint="eastAsia"/>
          <w:b/>
          <w:bCs/>
          <w:color w:val="000000" w:themeColor="text1"/>
          <w:sz w:val="24"/>
          <w:szCs w:val="24"/>
        </w:rPr>
        <w:t>lippery</w:t>
      </w:r>
      <w:r w:rsidR="003846E8" w:rsidRPr="0047513C">
        <w:rPr>
          <w:rFonts w:ascii="Times New Roman" w:hAnsi="Times New Roman" w:cs="Times New Roman"/>
          <w:b/>
          <w:bCs/>
          <w:color w:val="000000" w:themeColor="text1"/>
          <w:sz w:val="24"/>
          <w:szCs w:val="24"/>
        </w:rPr>
        <w:t xml:space="preserve"> Hy</w:t>
      </w:r>
      <w:r w:rsidRPr="0047513C">
        <w:rPr>
          <w:rFonts w:ascii="Times New Roman" w:hAnsi="Times New Roman" w:cs="Times New Roman"/>
          <w:b/>
          <w:bCs/>
          <w:color w:val="000000" w:themeColor="text1"/>
          <w:sz w:val="24"/>
          <w:szCs w:val="24"/>
        </w:rPr>
        <w:t>drogel Meniscus-like Constructs</w:t>
      </w:r>
    </w:p>
    <w:p w14:paraId="18C36FFA"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 xml:space="preserve">To print the meniscus, a structure was designed by </w:t>
      </w:r>
      <w:r w:rsidRPr="003846E8">
        <w:rPr>
          <w:rFonts w:ascii="Times New Roman" w:hAnsi="Times New Roman" w:cs="Times New Roman"/>
          <w:i/>
          <w:iCs/>
          <w:color w:val="000000" w:themeColor="text1"/>
          <w:sz w:val="24"/>
          <w:szCs w:val="28"/>
        </w:rPr>
        <w:t>Solidworks</w:t>
      </w:r>
      <w:r w:rsidRPr="003846E8">
        <w:rPr>
          <w:rFonts w:ascii="Times New Roman" w:hAnsi="Times New Roman" w:cs="Times New Roman"/>
          <w:color w:val="000000" w:themeColor="text1"/>
          <w:sz w:val="24"/>
          <w:szCs w:val="28"/>
        </w:rPr>
        <w:t xml:space="preserve"> software and converted into G-code for the print paths.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By using the same printing parameters, a meniscus-like construct was printed using</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PVA/CMC-1.00 (bottom layers) and PVA/CMC (top layers) hydrogel precursor inks.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post-processing of the 3D printed meniscus-like constructs was carried out using the same procedure as mentioned above.</w:t>
      </w:r>
      <w:r w:rsidRPr="003846E8">
        <w:rPr>
          <w:rFonts w:ascii="Times New Roman" w:hAnsi="Times New Roman" w:cs="Times New Roman" w:hint="eastAsia"/>
          <w:color w:val="000000" w:themeColor="text1"/>
          <w:sz w:val="24"/>
          <w:szCs w:val="28"/>
        </w:rPr>
        <w:t xml:space="preserve"> </w:t>
      </w:r>
      <w:r w:rsidRPr="003846E8">
        <w:rPr>
          <w:rFonts w:ascii="Times New Roman" w:hAnsi="Times New Roman" w:cs="Times New Roman"/>
          <w:color w:val="000000" w:themeColor="text1"/>
          <w:sz w:val="24"/>
          <w:szCs w:val="24"/>
        </w:rPr>
        <w:t>The 3D printed PVA/CMC/ZIF-8</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4"/>
        </w:rPr>
        <w:t>meniscus-like construct was immersed to a 15 wt.% polymer solution, composed of 10 wt.% PVA and 5 wt.% PVP.</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4"/>
        </w:rPr>
        <w:t>Subsequently, the samples were subjected to five cycles of freezing at -20 °C for 6 h and thawing at RT for 6 h to achieve slippery hydrogel meniscus-like constructs.</w:t>
      </w:r>
    </w:p>
    <w:p w14:paraId="7B8DABC9"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sidRPr="00DD1298">
        <w:rPr>
          <w:rFonts w:ascii="Times New Roman" w:hAnsi="Times New Roman" w:cs="Times New Roman"/>
          <w:b/>
          <w:bCs/>
          <w:iCs/>
          <w:color w:val="000000" w:themeColor="text1"/>
          <w:sz w:val="24"/>
          <w:szCs w:val="24"/>
        </w:rPr>
        <w:t>S1.</w:t>
      </w:r>
      <w:r w:rsidR="003846E8" w:rsidRPr="00DD1298">
        <w:rPr>
          <w:rFonts w:ascii="Times New Roman" w:hAnsi="Times New Roman" w:cs="Times New Roman"/>
          <w:b/>
          <w:bCs/>
          <w:iCs/>
          <w:color w:val="000000" w:themeColor="text1"/>
          <w:sz w:val="24"/>
          <w:szCs w:val="24"/>
        </w:rPr>
        <w:t xml:space="preserve">7 Rheology </w:t>
      </w:r>
      <w:r w:rsidRPr="00DD1298">
        <w:rPr>
          <w:rFonts w:ascii="Times New Roman" w:hAnsi="Times New Roman" w:cs="Times New Roman"/>
          <w:b/>
          <w:bCs/>
          <w:iCs/>
          <w:color w:val="000000" w:themeColor="text1"/>
          <w:sz w:val="24"/>
          <w:szCs w:val="24"/>
        </w:rPr>
        <w:t>Behavior</w:t>
      </w:r>
    </w:p>
    <w:p w14:paraId="0CAEDB15"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4"/>
        </w:rPr>
      </w:pPr>
      <w:r w:rsidRPr="003846E8">
        <w:rPr>
          <w:rFonts w:ascii="Times New Roman" w:hAnsi="Times New Roman" w:cs="Times New Roman"/>
          <w:color w:val="000000" w:themeColor="text1"/>
          <w:sz w:val="24"/>
          <w:szCs w:val="24"/>
        </w:rPr>
        <w:t>The printability of all hydrogel inks was assessed through a rotational rheometer (HAAKE, RS6000, Germany) with a diameter of 35 mm parallel plate geometry and a gap distance of 1 mm. All hydrogel inks were centrifuged to remove air bubbles prior to rheological measurement. All measurements were carried out at 25 °C with a frequency of 1 Hz. Shear-thinning behavior of the as-synthesized inks were evaluated by steady-state flow sweep in the shear rate range from 0.01 to 100 s</w:t>
      </w:r>
      <w:r w:rsidRPr="003846E8">
        <w:rPr>
          <w:rFonts w:ascii="Times New Roman" w:hAnsi="Times New Roman" w:cs="Times New Roman"/>
          <w:color w:val="000000" w:themeColor="text1"/>
          <w:sz w:val="24"/>
          <w:szCs w:val="24"/>
          <w:vertAlign w:val="superscript"/>
        </w:rPr>
        <w:t>-1</w:t>
      </w:r>
      <w:r w:rsidRPr="003846E8">
        <w:rPr>
          <w:rFonts w:ascii="Times New Roman" w:hAnsi="Times New Roman" w:cs="Times New Roman"/>
          <w:color w:val="000000" w:themeColor="text1"/>
          <w:sz w:val="24"/>
          <w:szCs w:val="24"/>
        </w:rPr>
        <w:t>. The loss modulus (G”) and storage modulus (G’) of the inks were preliminary measured by oscillation stress sweep at a frequency of 1 Hz to assess its self-supporting ability, and the shear stress amplitude ranged from 1 to 10000 Pa. The yield stress (</w:t>
      </w:r>
      <w:r w:rsidRPr="003846E8">
        <w:rPr>
          <w:rFonts w:ascii="Times New Roman" w:hAnsi="Times New Roman" w:cs="Times New Roman"/>
          <w:i/>
          <w:iCs/>
          <w:color w:val="000000" w:themeColor="text1"/>
          <w:sz w:val="24"/>
          <w:szCs w:val="24"/>
        </w:rPr>
        <w:t>τ</w:t>
      </w:r>
      <w:r w:rsidRPr="003846E8">
        <w:rPr>
          <w:rFonts w:ascii="Times New Roman" w:hAnsi="Times New Roman" w:cs="Times New Roman"/>
          <w:i/>
          <w:iCs/>
          <w:color w:val="000000" w:themeColor="text1"/>
          <w:sz w:val="24"/>
          <w:szCs w:val="24"/>
          <w:vertAlign w:val="subscript"/>
        </w:rPr>
        <w:t>y</w:t>
      </w:r>
      <w:r w:rsidRPr="003846E8">
        <w:rPr>
          <w:rFonts w:ascii="Times New Roman" w:hAnsi="Times New Roman" w:cs="Times New Roman"/>
          <w:color w:val="000000" w:themeColor="text1"/>
          <w:sz w:val="24"/>
          <w:szCs w:val="24"/>
        </w:rPr>
        <w:t>) of the inks was defined as the stress value applied at the intersection of G′ and G" (G′ = G"), which indicates the occurrence of plastic deformation. Alternate step shear rate sweeps were carried out to determine the thixotropic viscosities of the inks between a low shear rate (0.01 s</w:t>
      </w:r>
      <w:r w:rsidRPr="003846E8">
        <w:rPr>
          <w:rFonts w:ascii="Times New Roman" w:hAnsi="Times New Roman" w:cs="Times New Roman"/>
          <w:color w:val="000000" w:themeColor="text1"/>
          <w:sz w:val="24"/>
          <w:szCs w:val="24"/>
          <w:vertAlign w:val="superscript"/>
        </w:rPr>
        <w:t>-1</w:t>
      </w:r>
      <w:r w:rsidRPr="003846E8">
        <w:rPr>
          <w:rFonts w:ascii="Times New Roman" w:hAnsi="Times New Roman" w:cs="Times New Roman"/>
          <w:color w:val="000000" w:themeColor="text1"/>
          <w:sz w:val="24"/>
          <w:szCs w:val="24"/>
        </w:rPr>
        <w:t>) and a high shear rate (60 s</w:t>
      </w:r>
      <w:r w:rsidRPr="003846E8">
        <w:rPr>
          <w:rFonts w:ascii="Times New Roman" w:hAnsi="Times New Roman" w:cs="Times New Roman"/>
          <w:color w:val="000000" w:themeColor="text1"/>
          <w:sz w:val="24"/>
          <w:szCs w:val="24"/>
          <w:vertAlign w:val="superscript"/>
        </w:rPr>
        <w:t>-1</w:t>
      </w:r>
      <w:r w:rsidRPr="003846E8">
        <w:rPr>
          <w:rFonts w:ascii="Times New Roman" w:hAnsi="Times New Roman" w:cs="Times New Roman"/>
          <w:color w:val="000000" w:themeColor="text1"/>
          <w:sz w:val="24"/>
          <w:szCs w:val="24"/>
        </w:rPr>
        <w:t>) for 200 s each one. Alternate oscillatory shear stress sweeps were performed to explore the thixotropic moduli (G′/G″) recovery behavior of the inks. The alternating shear stresses were switched from a low stress (10 Pa) to subsequent a high stress (15000 Pa) with 200 s retention time interval between each shear stress stage.</w:t>
      </w:r>
    </w:p>
    <w:p w14:paraId="3EEA23FC"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sidRPr="00DD1298">
        <w:rPr>
          <w:rFonts w:ascii="Times New Roman" w:hAnsi="Times New Roman" w:cs="Times New Roman"/>
          <w:b/>
          <w:bCs/>
          <w:iCs/>
          <w:color w:val="000000" w:themeColor="text1"/>
          <w:sz w:val="24"/>
          <w:szCs w:val="24"/>
        </w:rPr>
        <w:t>S1.</w:t>
      </w:r>
      <w:r w:rsidR="003846E8" w:rsidRPr="00DD1298">
        <w:rPr>
          <w:rFonts w:ascii="Times New Roman" w:hAnsi="Times New Roman" w:cs="Times New Roman"/>
          <w:b/>
          <w:bCs/>
          <w:iCs/>
          <w:color w:val="000000" w:themeColor="text1"/>
          <w:sz w:val="24"/>
          <w:szCs w:val="24"/>
        </w:rPr>
        <w:t>8 Evalua</w:t>
      </w:r>
      <w:r w:rsidRPr="00DD1298">
        <w:rPr>
          <w:rFonts w:ascii="Times New Roman" w:hAnsi="Times New Roman" w:cs="Times New Roman"/>
          <w:b/>
          <w:bCs/>
          <w:iCs/>
          <w:color w:val="000000" w:themeColor="text1"/>
          <w:sz w:val="24"/>
          <w:szCs w:val="24"/>
        </w:rPr>
        <w:t>tion of Lubrication Performance</w:t>
      </w:r>
    </w:p>
    <w:p w14:paraId="5F6D80A4" w14:textId="77777777" w:rsidR="00CF25D4" w:rsidRPr="00CF25D4" w:rsidRDefault="003846E8" w:rsidP="00415EB9">
      <w:pPr>
        <w:spacing w:before="120" w:after="120"/>
        <w:rPr>
          <w:rFonts w:ascii="Times New Roman" w:hAnsi="Times New Roman" w:cs="Times New Roman"/>
          <w:color w:val="000000" w:themeColor="text1"/>
          <w:sz w:val="24"/>
          <w:szCs w:val="24"/>
        </w:rPr>
      </w:pPr>
      <w:r w:rsidRPr="003846E8">
        <w:rPr>
          <w:rFonts w:ascii="Times New Roman" w:hAnsi="Times New Roman" w:cs="Times New Roman"/>
          <w:color w:val="000000" w:themeColor="text1"/>
          <w:sz w:val="24"/>
          <w:szCs w:val="24"/>
        </w:rPr>
        <w:t>The frictional behavior of the 3D printed MOFs particle network hydrogels with biomimetic gradient structure was evaluated by employing a conventional reciprocating tribometer (CSM Co. Ltd., Switzerland) with ball-on-disk configuration. The hydrogel samples (15 mm × 15 mm × 5 mm) were clamped into a self-designed mold, and sufficient deionized water was added to the surface of the hydrogels as a lubricant. The contact pair was a glass sphere with a radius of 3 mm. In the sliding friction tests, the sliding speed was 1.57 cm/s, and the sliding path was 5 mm at constant frequency of 1 Hz. Furthermore, the influence of the applied load and sliding frequency on the friction coefficient was verified by the univariate factor method, in which the normal force was 1.0-10.0 N and the rotation frequency was 1-5 Hz. The coefficient of friction (COF) was recorded under various experimental conditions. For each sample, the test duration was conducted for 900 s. The tribological tests were repeated at least three times under each condition to ensure the reliability and repeatability of the obtained COF.</w:t>
      </w:r>
    </w:p>
    <w:p w14:paraId="4F4ADAC5" w14:textId="77777777" w:rsidR="00CF25D4" w:rsidRPr="00CF25D4" w:rsidRDefault="00DD1298" w:rsidP="00415EB9">
      <w:pPr>
        <w:spacing w:before="120" w:after="12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S1.</w:t>
      </w:r>
      <w:r w:rsidR="003846E8" w:rsidRPr="003846E8">
        <w:rPr>
          <w:rFonts w:ascii="Times New Roman" w:hAnsi="Times New Roman" w:cs="Times New Roman"/>
          <w:b/>
          <w:bCs/>
          <w:color w:val="000000" w:themeColor="text1"/>
          <w:sz w:val="24"/>
          <w:szCs w:val="24"/>
        </w:rPr>
        <w:t>9 Characterization</w:t>
      </w:r>
    </w:p>
    <w:p w14:paraId="6D57FFB4" w14:textId="77777777" w:rsidR="00CF25D4" w:rsidRPr="00CF25D4" w:rsidRDefault="00DD1298" w:rsidP="00415EB9">
      <w:pPr>
        <w:spacing w:before="120" w:after="120"/>
        <w:rPr>
          <w:rFonts w:ascii="Times New Roman" w:hAnsi="Times New Roman" w:cs="Times New Roman"/>
          <w:b/>
          <w:bCs/>
          <w:iCs/>
          <w:color w:val="000000" w:themeColor="text1"/>
          <w:sz w:val="24"/>
          <w:szCs w:val="28"/>
        </w:rPr>
      </w:pPr>
      <w:r>
        <w:rPr>
          <w:rFonts w:ascii="Times New Roman" w:hAnsi="Times New Roman" w:cs="Times New Roman"/>
          <w:b/>
          <w:bCs/>
          <w:i/>
          <w:iCs/>
          <w:color w:val="000000" w:themeColor="text1"/>
          <w:sz w:val="24"/>
          <w:szCs w:val="28"/>
        </w:rPr>
        <w:t>Tensile Properties</w:t>
      </w:r>
    </w:p>
    <w:p w14:paraId="76251123"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The mechanical properties of the 3D printed MOFs nanoparticle network hydrogels were investigated using an electronic universal testing machine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(EZ-Test, SHIMADZU)</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equipped with a maximum force of 500 N loading cell. The hydrogel tensile specimens were printed into rectangular shapes with dimensions of 40 mm (</w:t>
      </w:r>
      <w:r w:rsidRPr="003846E8">
        <w:rPr>
          <w:rFonts w:ascii="Times New Roman" w:hAnsi="Times New Roman" w:cs="Times New Roman"/>
          <w:i/>
          <w:iCs/>
          <w:color w:val="000000" w:themeColor="text1"/>
          <w:sz w:val="24"/>
          <w:szCs w:val="28"/>
        </w:rPr>
        <w:t>L</w:t>
      </w:r>
      <w:r w:rsidRPr="003846E8">
        <w:rPr>
          <w:rFonts w:ascii="Times New Roman" w:hAnsi="Times New Roman" w:cs="Times New Roman"/>
          <w:color w:val="000000" w:themeColor="text1"/>
          <w:sz w:val="24"/>
          <w:szCs w:val="28"/>
        </w:rPr>
        <w:t>) × 8 mm (</w:t>
      </w:r>
      <w:r w:rsidRPr="003846E8">
        <w:rPr>
          <w:rFonts w:ascii="Times New Roman" w:hAnsi="Times New Roman" w:cs="Times New Roman"/>
          <w:i/>
          <w:iCs/>
          <w:color w:val="000000" w:themeColor="text1"/>
          <w:sz w:val="24"/>
          <w:szCs w:val="28"/>
        </w:rPr>
        <w:t>W</w:t>
      </w:r>
      <w:r w:rsidRPr="003846E8">
        <w:rPr>
          <w:rFonts w:ascii="Times New Roman" w:hAnsi="Times New Roman" w:cs="Times New Roman"/>
          <w:color w:val="000000" w:themeColor="text1"/>
          <w:sz w:val="24"/>
          <w:szCs w:val="28"/>
        </w:rPr>
        <w:t>) × 1 mm (</w:t>
      </w:r>
      <w:r w:rsidRPr="003846E8">
        <w:rPr>
          <w:rFonts w:ascii="Times New Roman" w:hAnsi="Times New Roman" w:cs="Times New Roman"/>
          <w:i/>
          <w:iCs/>
          <w:color w:val="000000" w:themeColor="text1"/>
          <w:sz w:val="24"/>
          <w:szCs w:val="28"/>
        </w:rPr>
        <w:t>t</w:t>
      </w:r>
      <w:r w:rsidRPr="003846E8">
        <w:rPr>
          <w:rFonts w:ascii="Times New Roman" w:hAnsi="Times New Roman" w:cs="Times New Roman"/>
          <w:color w:val="000000" w:themeColor="text1"/>
          <w:sz w:val="24"/>
          <w:szCs w:val="28"/>
        </w:rPr>
        <w:t>) and stretched monotonically at the speed of 100 mm min</w:t>
      </w:r>
      <w:r w:rsidRPr="003846E8">
        <w:rPr>
          <w:rFonts w:ascii="Times New Roman" w:hAnsi="Times New Roman" w:cs="Times New Roman"/>
          <w:color w:val="000000" w:themeColor="text1"/>
          <w:sz w:val="24"/>
          <w:szCs w:val="28"/>
          <w:vertAlign w:val="superscript"/>
        </w:rPr>
        <w:t>-1</w:t>
      </w:r>
      <w:r w:rsidRPr="003846E8">
        <w:rPr>
          <w:rFonts w:ascii="Times New Roman" w:hAnsi="Times New Roman" w:cs="Times New Roman"/>
          <w:color w:val="000000" w:themeColor="text1"/>
          <w:sz w:val="24"/>
          <w:szCs w:val="28"/>
        </w:rPr>
        <w:t xml:space="preserve"> until failure of the sample.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tensile stress</w:t>
      </w:r>
      <w:r w:rsidRPr="003846E8">
        <w:rPr>
          <w:rFonts w:ascii="Times New Roman" w:hAnsi="Times New Roman" w:cs="Times New Roman" w:hint="eastAsia"/>
          <w:color w:val="000000" w:themeColor="text1"/>
          <w:sz w:val="24"/>
          <w:szCs w:val="28"/>
        </w:rPr>
        <w:t>-</w:t>
      </w:r>
      <w:r w:rsidRPr="003846E8">
        <w:rPr>
          <w:rFonts w:ascii="Times New Roman" w:hAnsi="Times New Roman" w:cs="Times New Roman"/>
          <w:color w:val="000000" w:themeColor="text1"/>
          <w:sz w:val="24"/>
          <w:szCs w:val="28"/>
        </w:rPr>
        <w:t>strain curves were recorded. During the whole experiment, all the hydrogel specimens were coated with a layer of perfluoropolyethers oil (PFPE, Sigma Aldrich) to prevent the dehydration of samples. The tensile strain (</w:t>
      </w:r>
      <w:r w:rsidRPr="003846E8">
        <w:rPr>
          <w:rFonts w:ascii="Times New Roman" w:hAnsi="Times New Roman" w:cs="Times New Roman"/>
          <w:i/>
          <w:iCs/>
          <w:color w:val="000000" w:themeColor="text1"/>
          <w:sz w:val="24"/>
          <w:szCs w:val="28"/>
        </w:rPr>
        <w:t>ε</w:t>
      </w:r>
      <w:r w:rsidRPr="003846E8">
        <w:rPr>
          <w:rFonts w:ascii="Times New Roman" w:hAnsi="Times New Roman" w:cs="Times New Roman"/>
          <w:i/>
          <w:iCs/>
          <w:color w:val="000000" w:themeColor="text1"/>
          <w:sz w:val="24"/>
          <w:szCs w:val="28"/>
          <w:vertAlign w:val="subscript"/>
        </w:rPr>
        <w:t>b</w:t>
      </w:r>
      <w:r w:rsidRPr="003846E8">
        <w:rPr>
          <w:rFonts w:ascii="Times New Roman" w:hAnsi="Times New Roman" w:cs="Times New Roman"/>
          <w:color w:val="000000" w:themeColor="text1"/>
          <w:sz w:val="24"/>
          <w:szCs w:val="28"/>
        </w:rPr>
        <w:t>, %)</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was defined as the change in the deformation relative to the initial length of the undeformed specimen. The normal</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tensile strength (</w:t>
      </w:r>
      <w:r w:rsidRPr="003846E8">
        <w:rPr>
          <w:rFonts w:ascii="Times New Roman" w:hAnsi="Times New Roman" w:cs="Times New Roman"/>
          <w:i/>
          <w:iCs/>
          <w:color w:val="000000" w:themeColor="text1"/>
          <w:sz w:val="24"/>
          <w:szCs w:val="28"/>
        </w:rPr>
        <w:t>σ</w:t>
      </w:r>
      <w:r w:rsidRPr="003846E8">
        <w:rPr>
          <w:rFonts w:ascii="Times New Roman" w:hAnsi="Times New Roman" w:cs="Times New Roman"/>
          <w:i/>
          <w:iCs/>
          <w:color w:val="000000" w:themeColor="text1"/>
          <w:sz w:val="24"/>
          <w:szCs w:val="28"/>
          <w:vertAlign w:val="subscript"/>
        </w:rPr>
        <w:t>b</w:t>
      </w:r>
      <w:r w:rsidRPr="003846E8">
        <w:rPr>
          <w:rFonts w:ascii="Times New Roman" w:hAnsi="Times New Roman" w:cs="Times New Roman"/>
          <w:i/>
          <w:iCs/>
          <w:color w:val="000000" w:themeColor="text1"/>
          <w:sz w:val="24"/>
          <w:szCs w:val="28"/>
        </w:rPr>
        <w:t xml:space="preserve">, </w:t>
      </w:r>
      <w:r w:rsidRPr="003846E8">
        <w:rPr>
          <w:rFonts w:ascii="Times New Roman" w:hAnsi="Times New Roman" w:cs="Times New Roman"/>
          <w:color w:val="000000" w:themeColor="text1"/>
          <w:sz w:val="24"/>
          <w:szCs w:val="28"/>
        </w:rPr>
        <w:t>MPa)</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was obtained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by</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maximum tensile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force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divided by the cross-sectional area</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of the undeformed specimen. The elastic modulus (</w:t>
      </w:r>
      <w:r w:rsidRPr="003846E8">
        <w:rPr>
          <w:rFonts w:ascii="Times New Roman" w:hAnsi="Times New Roman" w:cs="Times New Roman"/>
          <w:i/>
          <w:iCs/>
          <w:color w:val="000000" w:themeColor="text1"/>
          <w:sz w:val="24"/>
          <w:szCs w:val="28"/>
        </w:rPr>
        <w:t>E</w:t>
      </w:r>
      <w:r w:rsidRPr="003846E8">
        <w:rPr>
          <w:rFonts w:ascii="Times New Roman" w:hAnsi="Times New Roman" w:cs="Times New Roman"/>
          <w:color w:val="000000" w:themeColor="text1"/>
          <w:sz w:val="24"/>
          <w:szCs w:val="28"/>
        </w:rPr>
        <w:t>, MPa) was defined as the slope of the stress-strain curve in the linear elastic region between 10 and 20% strain. Moreover, the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tensile toughness (</w:t>
      </w:r>
      <w:r w:rsidRPr="003846E8">
        <w:rPr>
          <w:rFonts w:ascii="Times New Roman" w:hAnsi="Times New Roman" w:cs="Times New Roman"/>
          <w:i/>
          <w:iCs/>
          <w:color w:val="000000" w:themeColor="text1"/>
          <w:sz w:val="24"/>
          <w:szCs w:val="28"/>
        </w:rPr>
        <w:t>T</w:t>
      </w:r>
      <w:r w:rsidRPr="003846E8">
        <w:rPr>
          <w:rFonts w:ascii="Times New Roman" w:hAnsi="Times New Roman" w:cs="Times New Roman"/>
          <w:color w:val="000000" w:themeColor="text1"/>
          <w:sz w:val="24"/>
          <w:szCs w:val="28"/>
        </w:rPr>
        <w:t>, MJ m</w:t>
      </w:r>
      <w:r w:rsidRPr="003846E8">
        <w:rPr>
          <w:rFonts w:ascii="Times New Roman" w:hAnsi="Times New Roman" w:cs="Times New Roman"/>
          <w:color w:val="000000" w:themeColor="text1"/>
          <w:sz w:val="24"/>
          <w:szCs w:val="28"/>
          <w:vertAlign w:val="superscript"/>
        </w:rPr>
        <w:t>-3</w:t>
      </w:r>
      <w:r w:rsidRPr="003846E8">
        <w:rPr>
          <w:rFonts w:ascii="Times New Roman" w:hAnsi="Times New Roman" w:cs="Times New Roman"/>
          <w:color w:val="000000" w:themeColor="text1"/>
          <w:sz w:val="24"/>
          <w:szCs w:val="28"/>
        </w:rPr>
        <w:t>) of the hydrogel</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was estimated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from the integrated area</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under the stress-strain curve.</w:t>
      </w:r>
    </w:p>
    <w:p w14:paraId="7592095B" w14:textId="77777777" w:rsidR="00CF25D4" w:rsidRPr="00CF25D4" w:rsidRDefault="003846E8" w:rsidP="00415EB9">
      <w:pPr>
        <w:spacing w:before="120" w:after="12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For the fatigue resistance of the 3D printed MOFs nanoparticle network hydrogel, ten consecutive loading-unloading cycles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were repeatedly</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performed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at a crosshead speed of 100 mm min</w:t>
      </w:r>
      <w:r w:rsidRPr="003846E8">
        <w:rPr>
          <w:rFonts w:ascii="Times New Roman" w:hAnsi="Times New Roman" w:cs="Times New Roman"/>
          <w:color w:val="000000" w:themeColor="text1"/>
          <w:sz w:val="24"/>
          <w:szCs w:val="28"/>
          <w:vertAlign w:val="superscript"/>
        </w:rPr>
        <w:t>-1</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under the same strain (100%),</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while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no time intervals were introduced between successive cycles. To investigate its hysteresis effect under deformation,</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loading-unloading cycles measurements</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under various strains (25%-150%)</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were also conducted. The dissipated energy (</w:t>
      </w:r>
      <w:r w:rsidRPr="003846E8">
        <w:rPr>
          <w:rFonts w:ascii="Times New Roman" w:hAnsi="Times New Roman" w:cs="Times New Roman"/>
          <w:i/>
          <w:iCs/>
          <w:color w:val="000000" w:themeColor="text1"/>
          <w:sz w:val="24"/>
          <w:szCs w:val="28"/>
        </w:rPr>
        <w:t>U</w:t>
      </w:r>
      <w:r w:rsidRPr="003846E8">
        <w:rPr>
          <w:rFonts w:ascii="Times New Roman" w:hAnsi="Times New Roman" w:cs="Times New Roman"/>
          <w:i/>
          <w:iCs/>
          <w:color w:val="000000" w:themeColor="text1"/>
          <w:sz w:val="24"/>
          <w:szCs w:val="28"/>
          <w:vertAlign w:val="subscript"/>
        </w:rPr>
        <w:t>hys</w:t>
      </w:r>
      <w:r w:rsidRPr="003846E8">
        <w:rPr>
          <w:rFonts w:ascii="Times New Roman" w:hAnsi="Times New Roman" w:cs="Times New Roman"/>
          <w:color w:val="000000" w:themeColor="text1"/>
          <w:sz w:val="24"/>
          <w:szCs w:val="28"/>
        </w:rPr>
        <w:t>) for each cycle can be estimated by integrating the area of the stress-strain curves hysteresis loop.</w:t>
      </w:r>
    </w:p>
    <w:p w14:paraId="3B58F14C" w14:textId="77777777" w:rsidR="00CF25D4" w:rsidRPr="00CF25D4" w:rsidRDefault="003846E8" w:rsidP="00DD1298">
      <w:pPr>
        <w:spacing w:before="120" w:after="120"/>
        <w:ind w:firstLineChars="200" w:firstLine="480"/>
        <w:rPr>
          <w:rFonts w:ascii="Arial" w:hAnsi="Arial" w:cs="Arial"/>
          <w:color w:val="000000" w:themeColor="text1"/>
          <w:sz w:val="24"/>
          <w:szCs w:val="24"/>
        </w:rPr>
      </w:pPr>
      <w:r w:rsidRPr="003846E8">
        <w:rPr>
          <w:rFonts w:ascii="Times New Roman" w:hAnsi="Times New Roman" w:cs="Times New Roman"/>
          <w:color w:val="000000" w:themeColor="text1"/>
          <w:sz w:val="24"/>
          <w:szCs w:val="28"/>
        </w:rPr>
        <w:t xml:space="preserve">To investigate the self-recovery capability of the 3D printed MOFs nanoparticle network hydrogels after deformation, the hydrogel samples were </w:t>
      </w:r>
      <w:r w:rsidR="00550495" w:rsidRPr="003846E8">
        <w:rPr>
          <w:rFonts w:ascii="Times New Roman" w:hAnsi="Times New Roman" w:cs="Times New Roman"/>
          <w:color w:val="000000" w:themeColor="text1"/>
          <w:sz w:val="24"/>
          <w:szCs w:val="28"/>
        </w:rPr>
        <w:t>first</w:t>
      </w:r>
      <w:r w:rsidRPr="003846E8">
        <w:rPr>
          <w:rFonts w:ascii="Times New Roman" w:hAnsi="Times New Roman" w:cs="Times New Roman"/>
          <w:color w:val="000000" w:themeColor="text1"/>
          <w:sz w:val="24"/>
          <w:szCs w:val="28"/>
        </w:rPr>
        <w:t xml:space="preserve"> extended to a strain of 100%</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and then unloaded at the speed of 100 mm min</w:t>
      </w:r>
      <w:r w:rsidRPr="003846E8">
        <w:rPr>
          <w:rFonts w:ascii="Times New Roman" w:hAnsi="Times New Roman" w:cs="Times New Roman"/>
          <w:color w:val="000000" w:themeColor="text1"/>
          <w:sz w:val="24"/>
          <w:szCs w:val="28"/>
          <w:vertAlign w:val="superscript"/>
        </w:rPr>
        <w:t>-1</w:t>
      </w:r>
      <w:r w:rsidRPr="003846E8">
        <w:rPr>
          <w:rFonts w:ascii="Times New Roman" w:hAnsi="Times New Roman" w:cs="Times New Roman"/>
          <w:color w:val="000000" w:themeColor="text1"/>
          <w:sz w:val="24"/>
          <w:szCs w:val="28"/>
        </w:rPr>
        <w:t xml:space="preserve">. </w:t>
      </w:r>
      <w:r w:rsidRPr="003846E8">
        <w:rPr>
          <w:rFonts w:ascii="Times New Roman" w:hAnsi="Times New Roman" w:cs="Times New Roman"/>
          <w:color w:val="000000" w:themeColor="text1"/>
          <w:sz w:val="24"/>
          <w:szCs w:val="24"/>
        </w:rPr>
        <w:t>Then, the hydrogel was allowed to stand for different time intervals in an unstretched state between two consecutive stretching cycles for recovery.</w:t>
      </w:r>
      <w:r w:rsidRPr="003846E8">
        <w:rPr>
          <w:rFonts w:ascii="Times New Roman" w:hAnsi="Times New Roman" w:cs="Times New Roman"/>
          <w:color w:val="000000" w:themeColor="text1"/>
          <w:sz w:val="24"/>
          <w:szCs w:val="28"/>
        </w:rPr>
        <w:t xml:space="preserve"> The recovery rate (%) is defined as the ratio of the energy dissipated (</w:t>
      </w:r>
      <w:r w:rsidRPr="003846E8">
        <w:rPr>
          <w:rFonts w:ascii="Times New Roman" w:hAnsi="Times New Roman" w:cs="Times New Roman"/>
          <w:i/>
          <w:iCs/>
          <w:color w:val="000000" w:themeColor="text1"/>
          <w:sz w:val="24"/>
          <w:szCs w:val="28"/>
        </w:rPr>
        <w:t>U</w:t>
      </w:r>
      <w:r w:rsidRPr="003846E8">
        <w:rPr>
          <w:rFonts w:ascii="Times New Roman" w:hAnsi="Times New Roman" w:cs="Times New Roman"/>
          <w:i/>
          <w:iCs/>
          <w:color w:val="000000" w:themeColor="text1"/>
          <w:sz w:val="24"/>
          <w:szCs w:val="28"/>
          <w:vertAlign w:val="subscript"/>
        </w:rPr>
        <w:t>hys</w:t>
      </w:r>
      <w:r w:rsidRPr="003846E8">
        <w:rPr>
          <w:rFonts w:ascii="Times New Roman" w:hAnsi="Times New Roman" w:cs="Times New Roman"/>
          <w:color w:val="000000" w:themeColor="text1"/>
          <w:sz w:val="24"/>
          <w:szCs w:val="28"/>
        </w:rPr>
        <w:t>) at different recovery times to that of the first loading cycle.</w:t>
      </w:r>
    </w:p>
    <w:p w14:paraId="1CD679CC" w14:textId="77777777" w:rsidR="00CF25D4" w:rsidRPr="00CF25D4" w:rsidRDefault="00DD1298" w:rsidP="00415EB9">
      <w:pPr>
        <w:spacing w:before="120" w:after="120"/>
        <w:rPr>
          <w:rFonts w:ascii="Times New Roman" w:hAnsi="Times New Roman" w:cs="Times New Roman"/>
          <w:b/>
          <w:bCs/>
          <w:iCs/>
          <w:color w:val="000000" w:themeColor="text1"/>
          <w:sz w:val="24"/>
          <w:szCs w:val="28"/>
        </w:rPr>
      </w:pPr>
      <w:r>
        <w:rPr>
          <w:rFonts w:ascii="Times New Roman" w:hAnsi="Times New Roman" w:cs="Times New Roman"/>
          <w:b/>
          <w:bCs/>
          <w:i/>
          <w:iCs/>
          <w:color w:val="000000" w:themeColor="text1"/>
          <w:sz w:val="24"/>
          <w:szCs w:val="28"/>
        </w:rPr>
        <w:t>Wettability Characterization</w:t>
      </w:r>
    </w:p>
    <w:p w14:paraId="2C2BF7A0"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Water contact angles of 3D printed MOFs nanoparticle network hydrogel</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at ambient temperature were measured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on a</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drop shape analyzer (KRÜSS DSA100, Germany). In a typical case,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a 5 μL of water droplet was carefully deposited onto the airside surface of the hydrogel sample, and the static contact angle was seized after 5 s. The mean contact angle was obtained from the results of at least three measurements.</w:t>
      </w:r>
    </w:p>
    <w:p w14:paraId="5BA1ECF4" w14:textId="77777777" w:rsidR="00CF25D4" w:rsidRPr="00CF25D4" w:rsidRDefault="003846E8" w:rsidP="00415EB9">
      <w:pPr>
        <w:spacing w:before="120" w:after="120"/>
        <w:rPr>
          <w:rFonts w:ascii="Times New Roman" w:hAnsi="Times New Roman" w:cs="Times New Roman"/>
          <w:b/>
          <w:bCs/>
          <w:iCs/>
          <w:color w:val="000000" w:themeColor="text1"/>
          <w:sz w:val="24"/>
          <w:szCs w:val="24"/>
        </w:rPr>
      </w:pPr>
      <w:r w:rsidRPr="003846E8">
        <w:rPr>
          <w:rFonts w:ascii="Times New Roman" w:hAnsi="Times New Roman" w:cs="Times New Roman"/>
          <w:b/>
          <w:bCs/>
          <w:i/>
          <w:iCs/>
          <w:color w:val="000000" w:themeColor="text1"/>
          <w:sz w:val="24"/>
          <w:szCs w:val="24"/>
        </w:rPr>
        <w:t>XPS</w:t>
      </w:r>
      <w:r w:rsidRPr="003846E8">
        <w:rPr>
          <w:b/>
          <w:bCs/>
          <w:i/>
          <w:iCs/>
          <w:color w:val="000000" w:themeColor="text1"/>
        </w:rPr>
        <w:t xml:space="preserve"> </w:t>
      </w:r>
      <w:r w:rsidR="00DD1298">
        <w:rPr>
          <w:rFonts w:ascii="Times New Roman" w:hAnsi="Times New Roman" w:cs="Times New Roman"/>
          <w:b/>
          <w:bCs/>
          <w:i/>
          <w:iCs/>
          <w:color w:val="000000" w:themeColor="text1"/>
          <w:sz w:val="24"/>
          <w:szCs w:val="24"/>
        </w:rPr>
        <w:t>Measurements</w:t>
      </w:r>
    </w:p>
    <w:p w14:paraId="64C53BFD"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The surface elemental composition of the hydrogel samples was characterized by X-ray photoelectron spectroscopy (XPS, ESCALAB 250Xi, Thermo Fisher, USA) with an Al K</w:t>
      </w:r>
      <w:r w:rsidRPr="003846E8">
        <w:rPr>
          <w:rFonts w:ascii="Times New Roman" w:hAnsi="Times New Roman" w:cs="Times New Roman"/>
          <w:i/>
          <w:iCs/>
          <w:color w:val="000000" w:themeColor="text1"/>
          <w:sz w:val="24"/>
          <w:szCs w:val="28"/>
        </w:rPr>
        <w:t>α</w:t>
      </w:r>
      <w:r w:rsidRPr="003846E8">
        <w:rPr>
          <w:rFonts w:ascii="Times New Roman" w:hAnsi="Times New Roman" w:cs="Times New Roman"/>
          <w:color w:val="000000" w:themeColor="text1"/>
          <w:sz w:val="24"/>
          <w:szCs w:val="28"/>
        </w:rPr>
        <w:t xml:space="preserve"> radiation</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source.</w:t>
      </w:r>
      <w:r w:rsidRPr="003846E8">
        <w:rPr>
          <w:color w:val="000000" w:themeColor="text1"/>
        </w:rPr>
        <w:t xml:space="preserve"> </w:t>
      </w:r>
      <w:r w:rsidRPr="003846E8">
        <w:rPr>
          <w:rFonts w:ascii="Times New Roman" w:hAnsi="Times New Roman" w:cs="Times New Roman"/>
          <w:color w:val="000000" w:themeColor="text1"/>
          <w:sz w:val="24"/>
          <w:szCs w:val="28"/>
        </w:rPr>
        <w:t>All the spectra were calibrated to the binding energy</w:t>
      </w:r>
      <w:r w:rsidRPr="003846E8">
        <w:rPr>
          <w:rFonts w:ascii="Times New Roman" w:hAnsi="Times New Roman" w:cs="Times New Roman" w:hint="eastAsia"/>
          <w:color w:val="000000" w:themeColor="text1"/>
          <w:sz w:val="24"/>
          <w:szCs w:val="28"/>
        </w:rPr>
        <w:t xml:space="preserve"> </w:t>
      </w:r>
      <w:r w:rsidRPr="003846E8">
        <w:rPr>
          <w:rFonts w:ascii="Times New Roman" w:hAnsi="Times New Roman" w:cs="Times New Roman"/>
          <w:color w:val="000000" w:themeColor="text1"/>
          <w:sz w:val="24"/>
          <w:szCs w:val="28"/>
        </w:rPr>
        <w:t>of the adventitious C 1s peak at 284.8 eV.</w:t>
      </w:r>
    </w:p>
    <w:p w14:paraId="4A2F90CC"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Pr>
          <w:rFonts w:ascii="Times New Roman" w:hAnsi="Times New Roman" w:cs="Times New Roman"/>
          <w:b/>
          <w:bCs/>
          <w:i/>
          <w:iCs/>
          <w:color w:val="000000" w:themeColor="text1"/>
          <w:sz w:val="24"/>
          <w:szCs w:val="24"/>
        </w:rPr>
        <w:t>ATR -FTIR Measurements</w:t>
      </w:r>
    </w:p>
    <w:p w14:paraId="3636C555"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Attenuated total reflection Fourier transform infrared spectroscopy (ATR-FTIR)</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(Nicolet iS50, Thermo Fisher Scientific, USA) were performed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to characterize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the characteristic functional groups of the hydrogel specimens. The hydrogel spectra were</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recorded</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in wavenumber range of 4000-600 cm</w:t>
      </w:r>
      <w:r w:rsidRPr="003846E8">
        <w:rPr>
          <w:rFonts w:ascii="Times New Roman" w:hAnsi="Times New Roman" w:cs="Times New Roman"/>
          <w:color w:val="000000" w:themeColor="text1"/>
          <w:sz w:val="24"/>
          <w:szCs w:val="28"/>
          <w:vertAlign w:val="superscript"/>
        </w:rPr>
        <w:t xml:space="preserve">-1 </w:t>
      </w:r>
      <w:r w:rsidRPr="003846E8">
        <w:rPr>
          <w:rFonts w:ascii="Times New Roman" w:hAnsi="Times New Roman" w:cs="Times New Roman"/>
          <w:color w:val="000000" w:themeColor="text1"/>
          <w:sz w:val="24"/>
          <w:szCs w:val="28"/>
        </w:rPr>
        <w:t>with a resolution of 4 cm</w:t>
      </w:r>
      <w:r w:rsidRPr="003846E8">
        <w:rPr>
          <w:rFonts w:ascii="Times New Roman" w:hAnsi="Times New Roman" w:cs="Times New Roman"/>
          <w:color w:val="000000" w:themeColor="text1"/>
          <w:sz w:val="24"/>
          <w:szCs w:val="28"/>
          <w:vertAlign w:val="superscript"/>
        </w:rPr>
        <w:t>-1</w:t>
      </w:r>
      <w:r w:rsidRPr="003846E8">
        <w:rPr>
          <w:rFonts w:ascii="Times New Roman" w:hAnsi="Times New Roman" w:cs="Times New Roman"/>
          <w:color w:val="000000" w:themeColor="text1"/>
          <w:sz w:val="24"/>
          <w:szCs w:val="28"/>
        </w:rPr>
        <w:t xml:space="preserve"> scans. Before the tests, the hydrogel samples were freeze-dried in a vacuum.</w:t>
      </w:r>
    </w:p>
    <w:p w14:paraId="3A99D5FC" w14:textId="77777777" w:rsidR="00CF25D4" w:rsidRPr="00CF25D4" w:rsidRDefault="003846E8" w:rsidP="00415EB9">
      <w:pPr>
        <w:spacing w:before="120" w:after="120"/>
        <w:rPr>
          <w:rFonts w:ascii="Times New Roman" w:hAnsi="Times New Roman" w:cs="Times New Roman"/>
          <w:b/>
          <w:bCs/>
          <w:iCs/>
          <w:color w:val="000000" w:themeColor="text1"/>
          <w:sz w:val="24"/>
          <w:szCs w:val="28"/>
        </w:rPr>
      </w:pPr>
      <w:r w:rsidRPr="003846E8">
        <w:rPr>
          <w:rFonts w:ascii="Times New Roman" w:hAnsi="Times New Roman" w:cs="Times New Roman"/>
          <w:b/>
          <w:bCs/>
          <w:i/>
          <w:iCs/>
          <w:color w:val="000000" w:themeColor="text1"/>
          <w:sz w:val="24"/>
          <w:szCs w:val="28"/>
        </w:rPr>
        <w:t>Differential Scanning</w:t>
      </w:r>
      <w:r w:rsidR="00DD1298">
        <w:rPr>
          <w:rFonts w:ascii="Times New Roman" w:hAnsi="Times New Roman" w:cs="Times New Roman"/>
          <w:b/>
          <w:bCs/>
          <w:i/>
          <w:iCs/>
          <w:color w:val="000000" w:themeColor="text1"/>
          <w:sz w:val="24"/>
          <w:szCs w:val="28"/>
        </w:rPr>
        <w:t xml:space="preserve"> Calorimetry (DSC) Measurements</w:t>
      </w:r>
    </w:p>
    <w:p w14:paraId="7C27180D"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In the differential scanning calorimeter (DSC, STA449F3, NETZSCH, Germany) test,</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 xml:space="preserve">the air-dried samples were heated up from 50 </w:t>
      </w:r>
      <w:r w:rsidRPr="003846E8">
        <w:rPr>
          <w:rFonts w:ascii="Times New Roman" w:eastAsia="宋体" w:hAnsi="Times New Roman" w:cs="Times New Roman"/>
          <w:color w:val="000000" w:themeColor="text1"/>
          <w:sz w:val="24"/>
          <w:szCs w:val="28"/>
        </w:rPr>
        <w:t>℃</w:t>
      </w:r>
      <w:r w:rsidRPr="003846E8">
        <w:rPr>
          <w:rFonts w:ascii="Times New Roman" w:hAnsi="Times New Roman" w:cs="Times New Roman"/>
          <w:color w:val="000000" w:themeColor="text1"/>
          <w:sz w:val="24"/>
          <w:szCs w:val="28"/>
        </w:rPr>
        <w:t xml:space="preserve"> to 250 </w:t>
      </w:r>
      <w:r w:rsidRPr="003846E8">
        <w:rPr>
          <w:rFonts w:ascii="Times New Roman" w:eastAsia="宋体" w:hAnsi="Times New Roman" w:cs="Times New Roman"/>
          <w:color w:val="000000" w:themeColor="text1"/>
          <w:sz w:val="24"/>
          <w:szCs w:val="28"/>
        </w:rPr>
        <w:t>℃</w:t>
      </w:r>
      <w:r w:rsidRPr="003846E8">
        <w:rPr>
          <w:rFonts w:ascii="Times New Roman" w:hAnsi="Times New Roman" w:cs="Times New Roman"/>
          <w:color w:val="000000" w:themeColor="text1"/>
          <w:sz w:val="24"/>
          <w:szCs w:val="28"/>
        </w:rPr>
        <w:t xml:space="preserve"> at a heating rate of 10 </w:t>
      </w:r>
      <w:r w:rsidRPr="003846E8">
        <w:rPr>
          <w:rFonts w:ascii="Times New Roman" w:eastAsia="宋体" w:hAnsi="Times New Roman" w:cs="Times New Roman"/>
          <w:color w:val="000000" w:themeColor="text1"/>
          <w:sz w:val="24"/>
          <w:szCs w:val="28"/>
        </w:rPr>
        <w:t>℃</w:t>
      </w:r>
      <w:r w:rsidRPr="003846E8">
        <w:rPr>
          <w:rFonts w:ascii="Times New Roman" w:hAnsi="Times New Roman" w:cs="Times New Roman"/>
          <w:color w:val="000000" w:themeColor="text1"/>
          <w:sz w:val="24"/>
          <w:szCs w:val="28"/>
        </w:rPr>
        <w:t xml:space="preserve"> min</w:t>
      </w:r>
      <w:r w:rsidRPr="003846E8">
        <w:rPr>
          <w:rFonts w:ascii="Times New Roman" w:hAnsi="Times New Roman" w:cs="Times New Roman"/>
          <w:color w:val="000000" w:themeColor="text1"/>
          <w:sz w:val="24"/>
          <w:szCs w:val="28"/>
          <w:vertAlign w:val="superscript"/>
        </w:rPr>
        <w:t>-1</w:t>
      </w:r>
      <w:r w:rsidRPr="003846E8">
        <w:rPr>
          <w:rFonts w:ascii="Times New Roman" w:hAnsi="Times New Roman" w:cs="Times New Roman"/>
          <w:color w:val="000000" w:themeColor="text1"/>
          <w:sz w:val="24"/>
          <w:szCs w:val="28"/>
        </w:rPr>
        <w:t xml:space="preserve"> under a nitrogen flow of 30 mL min</w:t>
      </w:r>
      <w:r w:rsidRPr="003846E8">
        <w:rPr>
          <w:rFonts w:ascii="Times New Roman" w:hAnsi="Times New Roman" w:cs="Times New Roman"/>
          <w:color w:val="000000" w:themeColor="text1"/>
          <w:sz w:val="24"/>
          <w:szCs w:val="28"/>
          <w:vertAlign w:val="superscript"/>
        </w:rPr>
        <w:t>−1</w:t>
      </w:r>
      <w:r w:rsidRPr="003846E8">
        <w:rPr>
          <w:rFonts w:ascii="Times New Roman" w:hAnsi="Times New Roman" w:cs="Times New Roman"/>
          <w:color w:val="000000" w:themeColor="text1"/>
          <w:sz w:val="24"/>
          <w:szCs w:val="28"/>
        </w:rPr>
        <w:t>.</w:t>
      </w:r>
    </w:p>
    <w:p w14:paraId="683BC919" w14:textId="77777777" w:rsidR="00CF25D4" w:rsidRPr="00CF25D4" w:rsidRDefault="003846E8" w:rsidP="00415EB9">
      <w:pPr>
        <w:spacing w:before="120" w:after="120"/>
        <w:rPr>
          <w:rFonts w:ascii="Times New Roman" w:hAnsi="Times New Roman" w:cs="Times New Roman"/>
          <w:b/>
          <w:bCs/>
          <w:iCs/>
          <w:color w:val="000000" w:themeColor="text1"/>
          <w:sz w:val="24"/>
          <w:szCs w:val="24"/>
        </w:rPr>
      </w:pPr>
      <w:r w:rsidRPr="003846E8">
        <w:rPr>
          <w:rFonts w:ascii="Times New Roman" w:hAnsi="Times New Roman" w:cs="Times New Roman"/>
          <w:b/>
          <w:bCs/>
          <w:i/>
          <w:iCs/>
          <w:color w:val="000000" w:themeColor="text1"/>
          <w:sz w:val="24"/>
          <w:szCs w:val="24"/>
        </w:rPr>
        <w:t>X-ray</w:t>
      </w:r>
      <w:r w:rsidR="00DD1298">
        <w:rPr>
          <w:rFonts w:ascii="Times New Roman" w:hAnsi="Times New Roman" w:cs="Times New Roman"/>
          <w:b/>
          <w:bCs/>
          <w:i/>
          <w:iCs/>
          <w:color w:val="000000" w:themeColor="text1"/>
          <w:sz w:val="24"/>
          <w:szCs w:val="24"/>
        </w:rPr>
        <w:t xml:space="preserve"> Diffraction (XRD) Measurements</w:t>
      </w:r>
    </w:p>
    <w:p w14:paraId="5D6CF23D"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8"/>
        </w:rPr>
      </w:pPr>
      <w:r w:rsidRPr="003846E8">
        <w:rPr>
          <w:rFonts w:ascii="Times New Roman" w:hAnsi="Times New Roman" w:cs="Times New Roman"/>
          <w:color w:val="000000" w:themeColor="text1"/>
          <w:sz w:val="24"/>
          <w:szCs w:val="28"/>
        </w:rPr>
        <w:t>The formation of crystal phase in 3D printed MOFs nanoparticle network hydrogel was determined by X-ray diffraction (XRD, Rigaku Smartlab, Japan)</w:t>
      </w:r>
      <w:r w:rsidRPr="003846E8">
        <w:rPr>
          <w:rFonts w:ascii="Times New Roman" w:hAnsi="Times New Roman" w:cs="Times New Roman"/>
          <w:color w:val="000000" w:themeColor="text1"/>
        </w:rPr>
        <w:t xml:space="preserve"> </w:t>
      </w:r>
      <w:r w:rsidRPr="003846E8">
        <w:rPr>
          <w:rFonts w:ascii="Times New Roman" w:hAnsi="Times New Roman" w:cs="Times New Roman"/>
          <w:color w:val="000000" w:themeColor="text1"/>
          <w:sz w:val="24"/>
          <w:szCs w:val="28"/>
        </w:rPr>
        <w:t>with Cu K</w:t>
      </w:r>
      <w:r w:rsidRPr="003846E8">
        <w:rPr>
          <w:rFonts w:ascii="Times New Roman" w:hAnsi="Times New Roman" w:cs="Times New Roman"/>
          <w:i/>
          <w:iCs/>
          <w:color w:val="000000" w:themeColor="text1"/>
          <w:sz w:val="24"/>
          <w:szCs w:val="28"/>
        </w:rPr>
        <w:t>α</w:t>
      </w:r>
      <w:r w:rsidRPr="003846E8">
        <w:rPr>
          <w:rFonts w:ascii="Times New Roman" w:hAnsi="Times New Roman" w:cs="Times New Roman"/>
          <w:color w:val="000000" w:themeColor="text1"/>
          <w:sz w:val="24"/>
          <w:szCs w:val="28"/>
        </w:rPr>
        <w:t xml:space="preserve"> radiation (</w:t>
      </w:r>
      <w:r w:rsidRPr="003846E8">
        <w:rPr>
          <w:rFonts w:ascii="Times New Roman" w:hAnsi="Times New Roman" w:cs="Times New Roman"/>
          <w:i/>
          <w:iCs/>
          <w:color w:val="000000" w:themeColor="text1"/>
          <w:sz w:val="24"/>
          <w:szCs w:val="28"/>
        </w:rPr>
        <w:t>γ</w:t>
      </w:r>
      <w:r w:rsidRPr="003846E8">
        <w:rPr>
          <w:rFonts w:ascii="Times New Roman" w:hAnsi="Times New Roman" w:cs="Times New Roman"/>
          <w:color w:val="000000" w:themeColor="text1"/>
          <w:sz w:val="24"/>
          <w:szCs w:val="28"/>
        </w:rPr>
        <w:t xml:space="preserve"> = 1.5406 Å).</w:t>
      </w:r>
      <w:r w:rsidRPr="003846E8">
        <w:rPr>
          <w:rFonts w:ascii="Times New Roman" w:hAnsi="Times New Roman" w:cs="Times New Roman"/>
          <w:color w:val="000000" w:themeColor="text1"/>
        </w:rPr>
        <w:t xml:space="preserve"> </w:t>
      </w:r>
    </w:p>
    <w:p w14:paraId="0C9BDD8E"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Pr>
          <w:rFonts w:ascii="Times New Roman" w:hAnsi="Times New Roman" w:cs="Times New Roman"/>
          <w:b/>
          <w:bCs/>
          <w:i/>
          <w:iCs/>
          <w:color w:val="000000" w:themeColor="text1"/>
          <w:sz w:val="24"/>
          <w:szCs w:val="24"/>
        </w:rPr>
        <w:t>SEM Observation</w:t>
      </w:r>
    </w:p>
    <w:p w14:paraId="5E695D84" w14:textId="77777777" w:rsidR="00CF25D4" w:rsidRPr="00CF25D4" w:rsidRDefault="003846E8" w:rsidP="00415EB9">
      <w:pPr>
        <w:spacing w:before="120" w:after="120"/>
        <w:ind w:firstLineChars="200" w:firstLine="480"/>
        <w:rPr>
          <w:rFonts w:ascii="Times New Roman" w:hAnsi="Times New Roman" w:cs="Times New Roman"/>
          <w:color w:val="000000" w:themeColor="text1"/>
          <w:sz w:val="24"/>
          <w:szCs w:val="24"/>
        </w:rPr>
      </w:pPr>
      <w:r w:rsidRPr="003846E8">
        <w:rPr>
          <w:rFonts w:ascii="Times New Roman" w:hAnsi="Times New Roman" w:cs="Times New Roman"/>
          <w:color w:val="000000" w:themeColor="text1"/>
          <w:sz w:val="24"/>
          <w:szCs w:val="24"/>
        </w:rPr>
        <w:t>To depict the microstructures within the fabricated 3D printed MOFs nanoparticle network hydrogels, morphology observation was conducted on a Scanning Electronic Microscopy (SEM, Phenom ProX, Netherlands) at an acceleration voltage of 10-15 kV. All hydrogel samples were freeze-dried, and then the surfaces of the lyophilized sample were sputter-coated with a layer of gold using an ion-sputtering apparatus (GVC-1000, China).</w:t>
      </w:r>
    </w:p>
    <w:p w14:paraId="1D87E5D0" w14:textId="77777777" w:rsidR="00CF25D4" w:rsidRPr="00CF25D4" w:rsidRDefault="00DD1298" w:rsidP="00415EB9">
      <w:pPr>
        <w:spacing w:before="120" w:after="120"/>
        <w:rPr>
          <w:rFonts w:ascii="Times New Roman" w:hAnsi="Times New Roman" w:cs="Times New Roman"/>
          <w:b/>
          <w:bCs/>
          <w:iCs/>
          <w:color w:val="000000" w:themeColor="text1"/>
          <w:sz w:val="24"/>
          <w:szCs w:val="24"/>
        </w:rPr>
      </w:pPr>
      <w:r>
        <w:rPr>
          <w:rFonts w:ascii="Times New Roman" w:hAnsi="Times New Roman" w:cs="Times New Roman"/>
          <w:b/>
          <w:bCs/>
          <w:i/>
          <w:iCs/>
          <w:color w:val="000000" w:themeColor="text1"/>
          <w:sz w:val="24"/>
          <w:szCs w:val="24"/>
        </w:rPr>
        <w:t>SAXS and WAXS Measurements</w:t>
      </w:r>
    </w:p>
    <w:p w14:paraId="5FFDF1B6" w14:textId="77777777" w:rsidR="00CF25D4" w:rsidRPr="00CF25D4" w:rsidRDefault="00B442C3" w:rsidP="00415EB9">
      <w:pPr>
        <w:spacing w:before="120" w:after="120"/>
        <w:ind w:firstLineChars="200" w:firstLine="480"/>
        <w:rPr>
          <w:rFonts w:ascii="Times New Roman" w:hAnsi="Times New Roman" w:cs="Times New Roman"/>
          <w:noProof/>
          <w:sz w:val="24"/>
          <w:szCs w:val="24"/>
        </w:rPr>
      </w:pPr>
      <w:r w:rsidRPr="007564A6">
        <w:rPr>
          <w:rFonts w:ascii="Times New Roman" w:hAnsi="Times New Roman" w:cs="Times New Roman"/>
          <w:noProof/>
          <w:sz w:val="24"/>
          <w:szCs w:val="24"/>
        </w:rPr>
        <w:t xml:space="preserve">Small-angle X-ray scattering </w:t>
      </w:r>
      <w:r w:rsidR="007564A6" w:rsidRPr="007564A6">
        <w:rPr>
          <w:rFonts w:ascii="Times New Roman" w:hAnsi="Times New Roman" w:cs="Times New Roman" w:hint="eastAsia"/>
          <w:noProof/>
          <w:sz w:val="24"/>
          <w:szCs w:val="24"/>
        </w:rPr>
        <w:t xml:space="preserve">(SAXS) </w:t>
      </w:r>
      <w:r w:rsidRPr="007564A6">
        <w:rPr>
          <w:rFonts w:ascii="Times New Roman" w:hAnsi="Times New Roman" w:cs="Times New Roman"/>
          <w:noProof/>
          <w:sz w:val="24"/>
          <w:szCs w:val="24"/>
        </w:rPr>
        <w:t xml:space="preserve">and wide-angle X-ray scattering </w:t>
      </w:r>
      <w:r w:rsidR="007564A6" w:rsidRPr="007564A6">
        <w:rPr>
          <w:rFonts w:ascii="Times New Roman" w:hAnsi="Times New Roman" w:cs="Times New Roman" w:hint="eastAsia"/>
          <w:noProof/>
          <w:sz w:val="24"/>
          <w:szCs w:val="24"/>
        </w:rPr>
        <w:t>(WAXS) measurements</w:t>
      </w:r>
      <w:r w:rsidRPr="007564A6">
        <w:rPr>
          <w:rFonts w:ascii="Times New Roman" w:hAnsi="Times New Roman" w:cs="Times New Roman"/>
          <w:noProof/>
          <w:sz w:val="24"/>
          <w:szCs w:val="24"/>
        </w:rPr>
        <w:t xml:space="preserve"> were performed </w:t>
      </w:r>
      <w:r w:rsidR="007564A6" w:rsidRPr="007564A6">
        <w:rPr>
          <w:rFonts w:ascii="Times New Roman" w:hAnsi="Times New Roman" w:cs="Times New Roman" w:hint="eastAsia"/>
          <w:noProof/>
          <w:sz w:val="24"/>
          <w:szCs w:val="24"/>
        </w:rPr>
        <w:t>by leverag</w:t>
      </w:r>
      <w:r w:rsidRPr="007564A6">
        <w:rPr>
          <w:rFonts w:ascii="Times New Roman" w:hAnsi="Times New Roman" w:cs="Times New Roman"/>
          <w:noProof/>
          <w:sz w:val="24"/>
          <w:szCs w:val="24"/>
        </w:rPr>
        <w:t>ing the Xeuss 3.0 SAXS/WAXS</w:t>
      </w:r>
      <w:r w:rsidR="007564A6" w:rsidRPr="007564A6">
        <w:rPr>
          <w:rFonts w:hint="eastAsia"/>
        </w:rPr>
        <w:t xml:space="preserve"> </w:t>
      </w:r>
      <w:r w:rsidR="007564A6" w:rsidRPr="007564A6">
        <w:rPr>
          <w:rFonts w:ascii="Times New Roman" w:hAnsi="Times New Roman" w:cs="Times New Roman" w:hint="eastAsia"/>
          <w:noProof/>
          <w:sz w:val="24"/>
          <w:szCs w:val="24"/>
        </w:rPr>
        <w:t>to characterize the microstructure of hydrogels</w:t>
      </w:r>
      <w:r w:rsidRPr="007564A6">
        <w:rPr>
          <w:rFonts w:ascii="Times New Roman" w:hAnsi="Times New Roman" w:cs="Times New Roman"/>
          <w:noProof/>
          <w:sz w:val="24"/>
          <w:szCs w:val="24"/>
        </w:rPr>
        <w:t xml:space="preserve">. </w:t>
      </w:r>
      <w:r w:rsidR="00000FE9" w:rsidRPr="00000FE9">
        <w:rPr>
          <w:rFonts w:ascii="Times New Roman" w:hAnsi="Times New Roman" w:cs="Times New Roman" w:hint="eastAsia"/>
          <w:noProof/>
          <w:sz w:val="24"/>
          <w:szCs w:val="24"/>
        </w:rPr>
        <w:t xml:space="preserve">The detector model is Eiger2R 1M, with a pixel edge length of 75 </w:t>
      </w:r>
      <w:r w:rsidR="00443DC9" w:rsidRPr="00443DC9">
        <w:rPr>
          <w:rFonts w:ascii="Times New Roman" w:hAnsi="Times New Roman" w:cs="Times New Roman"/>
          <w:noProof/>
          <w:sz w:val="24"/>
          <w:szCs w:val="24"/>
        </w:rPr>
        <w:t>μm</w:t>
      </w:r>
      <w:r w:rsidR="00000FE9" w:rsidRPr="00000FE9">
        <w:rPr>
          <w:rFonts w:ascii="Times New Roman" w:hAnsi="Times New Roman" w:cs="Times New Roman" w:hint="eastAsia"/>
          <w:noProof/>
          <w:sz w:val="24"/>
          <w:szCs w:val="24"/>
        </w:rPr>
        <w:t xml:space="preserve">, and uses a copper target 8.05 KeV X-ray with a wavelength of 1.54189 </w:t>
      </w:r>
      <w:r w:rsidR="00AA0E24" w:rsidRPr="00AA0E24">
        <w:rPr>
          <w:rFonts w:ascii="Times New Roman" w:hAnsi="Times New Roman" w:cs="Times New Roman" w:hint="eastAsia"/>
          <w:noProof/>
          <w:sz w:val="24"/>
          <w:szCs w:val="24"/>
        </w:rPr>
        <w:t>Å</w:t>
      </w:r>
      <w:r w:rsidR="00000FE9" w:rsidRPr="00000FE9">
        <w:rPr>
          <w:rFonts w:ascii="Times New Roman" w:hAnsi="Times New Roman" w:cs="Times New Roman" w:hint="eastAsia"/>
          <w:noProof/>
          <w:sz w:val="24"/>
          <w:szCs w:val="24"/>
        </w:rPr>
        <w:t>.</w:t>
      </w:r>
      <w:r w:rsidR="00000FE9" w:rsidRPr="00000FE9">
        <w:rPr>
          <w:rFonts w:hint="eastAsia"/>
        </w:rPr>
        <w:t xml:space="preserve"> </w:t>
      </w:r>
      <w:r w:rsidR="00000FE9" w:rsidRPr="00000FE9">
        <w:rPr>
          <w:rFonts w:ascii="Times New Roman" w:hAnsi="Times New Roman" w:cs="Times New Roman" w:hint="eastAsia"/>
          <w:noProof/>
          <w:sz w:val="24"/>
          <w:szCs w:val="24"/>
        </w:rPr>
        <w:t>The test environment is vacuum (&lt; 1 mbar) and the distance from the detector to the sample is 650 mm.</w:t>
      </w:r>
      <w:r w:rsidR="00662CE0">
        <w:rPr>
          <w:rFonts w:ascii="Times New Roman" w:hAnsi="Times New Roman" w:cs="Times New Roman" w:hint="eastAsia"/>
          <w:noProof/>
          <w:sz w:val="24"/>
          <w:szCs w:val="24"/>
        </w:rPr>
        <w:t xml:space="preserve"> </w:t>
      </w:r>
      <w:r w:rsidR="00662CE0" w:rsidRPr="00662CE0">
        <w:rPr>
          <w:rFonts w:ascii="Times New Roman" w:hAnsi="Times New Roman" w:cs="Times New Roman" w:hint="eastAsia"/>
          <w:noProof/>
          <w:color w:val="000000" w:themeColor="text1"/>
          <w:sz w:val="24"/>
          <w:szCs w:val="24"/>
        </w:rPr>
        <w:t>The</w:t>
      </w:r>
      <w:r w:rsidR="00662CE0">
        <w:rPr>
          <w:rFonts w:ascii="Times New Roman" w:hAnsi="Times New Roman" w:cs="Times New Roman" w:hint="eastAsia"/>
          <w:noProof/>
          <w:color w:val="EE0000"/>
          <w:sz w:val="24"/>
          <w:szCs w:val="24"/>
        </w:rPr>
        <w:t xml:space="preserve"> </w:t>
      </w:r>
      <w:r w:rsidR="00662CE0" w:rsidRPr="00662CE0">
        <w:rPr>
          <w:rFonts w:ascii="Times New Roman" w:hAnsi="Times New Roman" w:cs="Times New Roman" w:hint="eastAsia"/>
          <w:noProof/>
          <w:sz w:val="24"/>
          <w:szCs w:val="24"/>
        </w:rPr>
        <w:t>average distance (L) between adjacent crystalline domains</w:t>
      </w:r>
      <w:r w:rsidR="00662CE0" w:rsidRPr="00662CE0">
        <w:rPr>
          <w:rFonts w:ascii="Times New Roman" w:hAnsi="Times New Roman" w:cs="Times New Roman"/>
          <w:noProof/>
          <w:sz w:val="24"/>
          <w:szCs w:val="24"/>
        </w:rPr>
        <w:t xml:space="preserve"> </w:t>
      </w:r>
      <w:r w:rsidRPr="00662CE0">
        <w:rPr>
          <w:rFonts w:ascii="Times New Roman" w:hAnsi="Times New Roman" w:cs="Times New Roman"/>
          <w:noProof/>
          <w:sz w:val="24"/>
          <w:szCs w:val="24"/>
        </w:rPr>
        <w:t>was calculated by</w:t>
      </w:r>
      <w:r w:rsidRPr="00662CE0">
        <w:rPr>
          <w:rFonts w:ascii="Times New Roman" w:hAnsi="Times New Roman" w:cs="Times New Roman" w:hint="eastAsia"/>
          <w:noProof/>
          <w:sz w:val="24"/>
          <w:szCs w:val="24"/>
        </w:rPr>
        <w:t xml:space="preserve"> </w:t>
      </w:r>
      <w:r w:rsidRPr="00662CE0">
        <w:rPr>
          <w:rFonts w:ascii="Times New Roman" w:hAnsi="Times New Roman" w:cs="Times New Roman"/>
          <w:noProof/>
          <w:sz w:val="24"/>
          <w:szCs w:val="24"/>
        </w:rPr>
        <w:t xml:space="preserve">Bragg’s </w:t>
      </w:r>
      <w:r w:rsidR="00662CE0" w:rsidRPr="00662CE0">
        <w:rPr>
          <w:rFonts w:ascii="Times New Roman" w:hAnsi="Times New Roman" w:cs="Times New Roman" w:hint="eastAsia"/>
          <w:noProof/>
          <w:sz w:val="24"/>
          <w:szCs w:val="24"/>
        </w:rPr>
        <w:t>equation</w:t>
      </w:r>
      <w:r w:rsidRPr="00662CE0">
        <w:rPr>
          <w:rFonts w:ascii="Times New Roman" w:hAnsi="Times New Roman" w:cs="Times New Roman"/>
          <w:noProof/>
          <w:sz w:val="24"/>
          <w:szCs w:val="24"/>
        </w:rPr>
        <w:t>:</w:t>
      </w:r>
    </w:p>
    <w:p w14:paraId="184EB1E1" w14:textId="77777777" w:rsidR="00CF25D4" w:rsidRPr="00CF25D4" w:rsidRDefault="00B442C3" w:rsidP="00415EB9">
      <w:pPr>
        <w:spacing w:before="120" w:after="120"/>
        <w:jc w:val="center"/>
        <w:rPr>
          <w:rFonts w:ascii="Times New Roman" w:hAnsi="Times New Roman" w:cs="Times New Roman"/>
          <w:noProof/>
          <w:sz w:val="24"/>
          <w:szCs w:val="24"/>
        </w:rPr>
      </w:pPr>
      <w:r w:rsidRPr="00662CE0">
        <w:rPr>
          <w:rFonts w:ascii="Times New Roman" w:hAnsi="Times New Roman" w:cs="Times New Roman" w:hint="eastAsia"/>
          <w:noProof/>
          <w:sz w:val="24"/>
          <w:szCs w:val="24"/>
        </w:rPr>
        <w:t xml:space="preserve"> </w:t>
      </w:r>
      <w:r w:rsidRPr="00662CE0">
        <w:rPr>
          <w:rFonts w:ascii="Times New Roman" w:hAnsi="Times New Roman" w:cs="Times New Roman"/>
          <w:noProof/>
          <w:sz w:val="24"/>
          <w:szCs w:val="24"/>
        </w:rPr>
        <w:t xml:space="preserve">                          </w:t>
      </w:r>
      <m:oMath>
        <m:r>
          <w:rPr>
            <w:rFonts w:ascii="Cambria Math" w:hAnsi="Cambria Math" w:cs="Times New Roman"/>
            <w:noProof/>
            <w:sz w:val="24"/>
            <w:szCs w:val="24"/>
          </w:rPr>
          <m:t>L=</m:t>
        </m:r>
        <m:f>
          <m:fPr>
            <m:ctrlPr>
              <w:rPr>
                <w:rFonts w:ascii="Cambria Math" w:hAnsi="Cambria Math" w:cs="Times New Roman"/>
                <w:noProof/>
                <w:sz w:val="24"/>
                <w:szCs w:val="24"/>
              </w:rPr>
            </m:ctrlPr>
          </m:fPr>
          <m:num>
            <m:r>
              <w:rPr>
                <w:rFonts w:ascii="Cambria Math" w:hAnsi="Cambria Math" w:cs="Times New Roman"/>
                <w:noProof/>
                <w:sz w:val="24"/>
                <w:szCs w:val="24"/>
              </w:rPr>
              <m:t>2π</m:t>
            </m:r>
          </m:num>
          <m:den>
            <m:sSub>
              <m:sSubPr>
                <m:ctrlPr>
                  <w:rPr>
                    <w:rFonts w:ascii="Cambria Math" w:hAnsi="Cambria Math" w:cs="Times New Roman"/>
                    <w:noProof/>
                    <w:sz w:val="24"/>
                    <w:szCs w:val="24"/>
                  </w:rPr>
                </m:ctrlPr>
              </m:sSubPr>
              <m:e>
                <m:r>
                  <w:rPr>
                    <w:rFonts w:ascii="Cambria Math" w:hAnsi="Cambria Math" w:cs="Times New Roman"/>
                    <w:noProof/>
                    <w:sz w:val="24"/>
                    <w:szCs w:val="24"/>
                  </w:rPr>
                  <m:t>q</m:t>
                </m:r>
              </m:e>
              <m:sub>
                <m:r>
                  <w:rPr>
                    <w:rFonts w:ascii="Cambria Math" w:hAnsi="Cambria Math" w:cs="Times New Roman"/>
                    <w:noProof/>
                    <w:sz w:val="24"/>
                    <w:szCs w:val="24"/>
                  </w:rPr>
                  <m:t>max</m:t>
                </m:r>
              </m:sub>
            </m:sSub>
          </m:den>
        </m:f>
      </m:oMath>
      <w:r w:rsidRPr="00662CE0">
        <w:rPr>
          <w:rFonts w:ascii="Times New Roman" w:hAnsi="Times New Roman" w:cs="Times New Roman"/>
          <w:noProof/>
          <w:sz w:val="24"/>
          <w:szCs w:val="24"/>
        </w:rPr>
        <w:t xml:space="preserve">                               (</w:t>
      </w:r>
      <w:r w:rsidR="00DD1298">
        <w:rPr>
          <w:rFonts w:ascii="Times New Roman" w:hAnsi="Times New Roman" w:cs="Times New Roman"/>
          <w:noProof/>
          <w:sz w:val="24"/>
          <w:szCs w:val="24"/>
        </w:rPr>
        <w:t>S</w:t>
      </w:r>
      <w:r w:rsidRPr="00662CE0">
        <w:rPr>
          <w:rFonts w:ascii="Times New Roman" w:hAnsi="Times New Roman" w:cs="Times New Roman"/>
          <w:noProof/>
          <w:sz w:val="24"/>
          <w:szCs w:val="24"/>
        </w:rPr>
        <w:t>1)</w:t>
      </w:r>
    </w:p>
    <w:p w14:paraId="1FFB9D1B" w14:textId="77777777" w:rsidR="00CF25D4" w:rsidRPr="00CF25D4" w:rsidRDefault="00B442C3" w:rsidP="00415EB9">
      <w:pPr>
        <w:spacing w:before="120" w:after="120"/>
        <w:ind w:firstLineChars="200" w:firstLine="480"/>
        <w:rPr>
          <w:rFonts w:hint="eastAsia"/>
          <w:color w:val="000000" w:themeColor="text1"/>
        </w:rPr>
      </w:pPr>
      <w:r w:rsidRPr="00662CE0">
        <w:rPr>
          <w:rFonts w:ascii="Times New Roman" w:hAnsi="Times New Roman" w:cs="Times New Roman"/>
          <w:noProof/>
          <w:sz w:val="24"/>
          <w:szCs w:val="24"/>
        </w:rPr>
        <w:t xml:space="preserve">where </w:t>
      </w:r>
      <w:r w:rsidRPr="00662CE0">
        <w:rPr>
          <w:rFonts w:ascii="Times New Roman" w:hAnsi="Times New Roman" w:cs="Times New Roman"/>
          <w:i/>
          <w:iCs/>
          <w:noProof/>
          <w:sz w:val="24"/>
          <w:szCs w:val="24"/>
        </w:rPr>
        <w:t>q</w:t>
      </w:r>
      <w:r w:rsidRPr="00662CE0">
        <w:rPr>
          <w:rFonts w:ascii="Times New Roman" w:hAnsi="Times New Roman" w:cs="Times New Roman"/>
          <w:noProof/>
          <w:sz w:val="24"/>
          <w:szCs w:val="24"/>
          <w:vertAlign w:val="subscript"/>
        </w:rPr>
        <w:t>max</w:t>
      </w:r>
      <w:r w:rsidRPr="00662CE0">
        <w:rPr>
          <w:rFonts w:ascii="Times New Roman" w:hAnsi="Times New Roman" w:cs="Times New Roman"/>
          <w:noProof/>
          <w:sz w:val="24"/>
          <w:szCs w:val="24"/>
        </w:rPr>
        <w:t xml:space="preserve"> corresponds to the peak position of 1D SAXS </w:t>
      </w:r>
      <w:r w:rsidR="00662CE0" w:rsidRPr="00662CE0">
        <w:rPr>
          <w:rFonts w:ascii="Times New Roman" w:hAnsi="Times New Roman" w:cs="Times New Roman" w:hint="eastAsia"/>
          <w:noProof/>
          <w:sz w:val="24"/>
          <w:szCs w:val="24"/>
        </w:rPr>
        <w:t xml:space="preserve">profile. </w:t>
      </w:r>
      <w:r w:rsidRPr="00662CE0">
        <w:rPr>
          <w:rFonts w:ascii="Times New Roman" w:hAnsi="Times New Roman" w:cs="Times New Roman"/>
          <w:noProof/>
          <w:sz w:val="24"/>
          <w:szCs w:val="24"/>
        </w:rPr>
        <w:t>According to the reciprocal principle, the scattering curve</w:t>
      </w:r>
      <w:r w:rsidR="00662CE0">
        <w:rPr>
          <w:rFonts w:ascii="Times New Roman" w:hAnsi="Times New Roman" w:cs="Times New Roman" w:hint="eastAsia"/>
          <w:noProof/>
          <w:sz w:val="24"/>
          <w:szCs w:val="24"/>
        </w:rPr>
        <w:t>s</w:t>
      </w:r>
      <w:r w:rsidRPr="00662CE0">
        <w:rPr>
          <w:rFonts w:ascii="Times New Roman" w:hAnsi="Times New Roman" w:cs="Times New Roman"/>
          <w:noProof/>
          <w:sz w:val="24"/>
          <w:szCs w:val="24"/>
        </w:rPr>
        <w:t xml:space="preserve"> in the low </w:t>
      </w:r>
      <w:r w:rsidRPr="00662CE0">
        <w:rPr>
          <w:rFonts w:ascii="Times New Roman" w:hAnsi="Times New Roman" w:cs="Times New Roman"/>
          <w:i/>
          <w:iCs/>
          <w:noProof/>
          <w:sz w:val="24"/>
          <w:szCs w:val="24"/>
        </w:rPr>
        <w:t xml:space="preserve">q </w:t>
      </w:r>
      <w:r w:rsidRPr="00662CE0">
        <w:rPr>
          <w:rFonts w:ascii="Times New Roman" w:hAnsi="Times New Roman" w:cs="Times New Roman"/>
          <w:noProof/>
          <w:sz w:val="24"/>
          <w:szCs w:val="24"/>
        </w:rPr>
        <w:t>region correspond to the large scale.</w:t>
      </w:r>
    </w:p>
    <w:p w14:paraId="72B5DF62" w14:textId="77777777" w:rsidR="00CF25D4" w:rsidRPr="00CF25D4" w:rsidRDefault="00D103D9" w:rsidP="00415EB9">
      <w:pPr>
        <w:spacing w:before="120" w:after="120"/>
        <w:rPr>
          <w:rFonts w:ascii="Times New Roman" w:hAnsi="Times New Roman" w:cs="Times New Roman"/>
          <w:b/>
          <w:bCs/>
          <w:iCs/>
          <w:color w:val="000000" w:themeColor="text1"/>
          <w:sz w:val="24"/>
          <w:szCs w:val="24"/>
        </w:rPr>
      </w:pPr>
      <w:r>
        <w:rPr>
          <w:rFonts w:ascii="Times New Roman" w:hAnsi="Times New Roman" w:cs="Times New Roman" w:hint="eastAsia"/>
          <w:b/>
          <w:bCs/>
          <w:i/>
          <w:iCs/>
          <w:color w:val="000000" w:themeColor="text1"/>
          <w:sz w:val="24"/>
          <w:szCs w:val="24"/>
        </w:rPr>
        <w:t>AFM</w:t>
      </w:r>
      <w:r w:rsidR="00DD1298">
        <w:rPr>
          <w:rFonts w:ascii="Times New Roman" w:hAnsi="Times New Roman" w:cs="Times New Roman"/>
          <w:b/>
          <w:bCs/>
          <w:i/>
          <w:iCs/>
          <w:color w:val="000000" w:themeColor="text1"/>
          <w:sz w:val="24"/>
          <w:szCs w:val="24"/>
        </w:rPr>
        <w:t xml:space="preserve"> Observation</w:t>
      </w:r>
    </w:p>
    <w:p w14:paraId="445EE024" w14:textId="77777777" w:rsidR="00CF25D4" w:rsidRPr="00CF25D4" w:rsidRDefault="00834C3B" w:rsidP="00415EB9">
      <w:pPr>
        <w:spacing w:before="120" w:after="120"/>
        <w:ind w:firstLineChars="200" w:firstLine="480"/>
        <w:rPr>
          <w:rFonts w:ascii="Times New Roman" w:hAnsi="Times New Roman" w:cs="Times New Roman"/>
          <w:color w:val="000000" w:themeColor="text1"/>
          <w:sz w:val="24"/>
          <w:szCs w:val="24"/>
        </w:rPr>
      </w:pPr>
      <w:r w:rsidRPr="00834C3B">
        <w:rPr>
          <w:rFonts w:ascii="Times New Roman" w:hAnsi="Times New Roman" w:cs="Times New Roman" w:hint="eastAsia"/>
          <w:color w:val="000000" w:themeColor="text1"/>
          <w:sz w:val="24"/>
          <w:szCs w:val="24"/>
        </w:rPr>
        <w:t>The microphase separation structure of the hydrogel sample was measured by an atomic force microscope (</w:t>
      </w:r>
      <w:r>
        <w:rPr>
          <w:rFonts w:ascii="Times New Roman" w:hAnsi="Times New Roman" w:cs="Times New Roman" w:hint="eastAsia"/>
          <w:color w:val="000000" w:themeColor="text1"/>
          <w:sz w:val="24"/>
          <w:szCs w:val="24"/>
        </w:rPr>
        <w:t xml:space="preserve">AFM, </w:t>
      </w:r>
      <w:r w:rsidRPr="00834C3B">
        <w:rPr>
          <w:rFonts w:ascii="Times New Roman" w:hAnsi="Times New Roman" w:cs="Times New Roman" w:hint="eastAsia"/>
          <w:color w:val="000000" w:themeColor="text1"/>
          <w:sz w:val="24"/>
          <w:szCs w:val="24"/>
        </w:rPr>
        <w:t>JPK Nanowizard 4XP Germany) in MPP rotating cantilever tapping mode with a silicon probe with a tip radius of curvature of 7.8 nm, a force constant of 0.4546 N/m, and a scanning speed of 2 Hz.</w:t>
      </w:r>
    </w:p>
    <w:p w14:paraId="014F7E9F" w14:textId="77777777" w:rsidR="00CF25D4" w:rsidRPr="00CF25D4" w:rsidRDefault="00DD1298" w:rsidP="00415EB9">
      <w:pPr>
        <w:spacing w:before="120" w:after="120"/>
        <w:rPr>
          <w:rFonts w:ascii="Times New Roman" w:hAnsi="Times New Roman" w:cs="Times New Roman"/>
          <w:b/>
          <w:color w:val="000000" w:themeColor="text1"/>
        </w:rPr>
      </w:pPr>
      <w:r w:rsidRPr="0093662D">
        <w:rPr>
          <w:rFonts w:ascii="Times New Roman" w:hAnsi="Times New Roman" w:cs="Times New Roman"/>
          <w:b/>
          <w:color w:val="000000" w:themeColor="text1"/>
          <w:sz w:val="28"/>
        </w:rPr>
        <w:t>Supplementary Figures and Tables</w:t>
      </w:r>
    </w:p>
    <w:p w14:paraId="61B95A7F" w14:textId="77777777" w:rsidR="00CF25D4" w:rsidRPr="00CF25D4" w:rsidRDefault="00CF25D4" w:rsidP="00415EB9">
      <w:pPr>
        <w:spacing w:before="120" w:after="120"/>
        <w:rPr>
          <w:rFonts w:hint="eastAsia"/>
          <w:color w:val="000000" w:themeColor="text1"/>
        </w:rPr>
      </w:pPr>
    </w:p>
    <w:p w14:paraId="1ED1B7F2" w14:textId="77777777" w:rsidR="00CF25D4" w:rsidRPr="00CF25D4" w:rsidRDefault="00CF25D4" w:rsidP="00415EB9">
      <w:pPr>
        <w:spacing w:before="120" w:after="120"/>
        <w:rPr>
          <w:rFonts w:hint="eastAsia"/>
          <w:color w:val="000000" w:themeColor="text1"/>
        </w:rPr>
      </w:pPr>
    </w:p>
    <w:p w14:paraId="51E5A5E5" w14:textId="77777777" w:rsidR="00CF25D4" w:rsidRPr="00CF25D4" w:rsidRDefault="00DC4CD1" w:rsidP="00415EB9">
      <w:pPr>
        <w:spacing w:before="120" w:after="120"/>
        <w:jc w:val="center"/>
        <w:rPr>
          <w:rFonts w:hint="eastAsia"/>
          <w:color w:val="000000" w:themeColor="text1"/>
        </w:rPr>
      </w:pPr>
      <w:r w:rsidRPr="003846E8">
        <w:rPr>
          <w:rFonts w:hint="eastAsia"/>
          <w:noProof/>
          <w:color w:val="000000" w:themeColor="text1"/>
        </w:rPr>
        <w:drawing>
          <wp:inline distT="0" distB="0" distL="0" distR="0" wp14:anchorId="5DFDA2FF" wp14:editId="6BC3A69D">
            <wp:extent cx="5274310" cy="2804795"/>
            <wp:effectExtent l="0" t="0" r="2540" b="0"/>
            <wp:docPr id="839051347"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51347" name="图片 1" descr="图示&#10;&#10;AI 生成的内容可能不正确。"/>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804795"/>
                    </a:xfrm>
                    <a:prstGeom prst="rect">
                      <a:avLst/>
                    </a:prstGeom>
                  </pic:spPr>
                </pic:pic>
              </a:graphicData>
            </a:graphic>
          </wp:inline>
        </w:drawing>
      </w:r>
    </w:p>
    <w:p w14:paraId="6E6D33AE"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CE15DB" w:rsidRPr="003846E8">
        <w:rPr>
          <w:rFonts w:ascii="Times New Roman" w:hAnsi="Times New Roman" w:cs="Times New Roman"/>
          <w:b/>
          <w:bCs/>
          <w:color w:val="000000" w:themeColor="text1"/>
          <w:sz w:val="24"/>
          <w:szCs w:val="24"/>
        </w:rPr>
        <w:t xml:space="preserve"> S1 </w:t>
      </w:r>
      <w:r w:rsidR="00CE15DB" w:rsidRPr="003846E8">
        <w:rPr>
          <w:rFonts w:ascii="Times New Roman" w:hAnsi="Times New Roman" w:cs="Times New Roman"/>
          <w:color w:val="000000" w:themeColor="text1"/>
          <w:sz w:val="24"/>
          <w:szCs w:val="24"/>
        </w:rPr>
        <w:t>Schematic illustrating the fabrication of 3D printed MOFs nanoparticle networks hydrogel.</w:t>
      </w:r>
      <w:r w:rsidR="004B18E4" w:rsidRPr="003846E8">
        <w:rPr>
          <w:rFonts w:hint="eastAsia"/>
          <w:color w:val="000000" w:themeColor="text1"/>
        </w:rPr>
        <w:t xml:space="preserve"> </w:t>
      </w:r>
      <w:r w:rsidR="004B18E4" w:rsidRPr="003846E8">
        <w:rPr>
          <w:rFonts w:ascii="Times New Roman" w:hAnsi="Times New Roman" w:cs="Times New Roman" w:hint="eastAsia"/>
          <w:color w:val="000000" w:themeColor="text1"/>
          <w:sz w:val="24"/>
          <w:szCs w:val="24"/>
        </w:rPr>
        <w:t>The composite inks composed of PVA, CMC, and 2-MIM are 3D printed into designed patterns first, and then undergoes freezing-thawing, in situ growth of MOFs nanoparticles, and rehydration process transform them into 3D printed MOFs nanoparticle networks hydrogel.</w:t>
      </w:r>
    </w:p>
    <w:p w14:paraId="6E6489ED" w14:textId="77777777" w:rsidR="00CF25D4" w:rsidRPr="00CF25D4" w:rsidRDefault="00CF25D4" w:rsidP="00415EB9">
      <w:pPr>
        <w:spacing w:before="120" w:after="120"/>
        <w:rPr>
          <w:rFonts w:hint="eastAsia"/>
          <w:color w:val="000000" w:themeColor="text1"/>
        </w:rPr>
      </w:pPr>
    </w:p>
    <w:p w14:paraId="4B67EC1A" w14:textId="77777777" w:rsidR="00CF25D4" w:rsidRPr="00CF25D4" w:rsidRDefault="00B33F44" w:rsidP="00415EB9">
      <w:pPr>
        <w:spacing w:before="120" w:after="120"/>
        <w:jc w:val="center"/>
        <w:rPr>
          <w:rFonts w:hint="eastAsia"/>
          <w:color w:val="000000" w:themeColor="text1"/>
        </w:rPr>
      </w:pPr>
      <w:r w:rsidRPr="003846E8">
        <w:rPr>
          <w:noProof/>
          <w:color w:val="000000" w:themeColor="text1"/>
        </w:rPr>
        <w:drawing>
          <wp:inline distT="0" distB="0" distL="0" distR="0" wp14:anchorId="69314ADC" wp14:editId="0B21F69D">
            <wp:extent cx="5318668" cy="931762"/>
            <wp:effectExtent l="0" t="0" r="0" b="1905"/>
            <wp:docPr id="1574622685" name="图片 8"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22685" name="图片 8" descr="图形用户界面, 应用程序&#10;&#10;AI 生成的内容可能不正确。"/>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71378" cy="940996"/>
                    </a:xfrm>
                    <a:prstGeom prst="rect">
                      <a:avLst/>
                    </a:prstGeom>
                  </pic:spPr>
                </pic:pic>
              </a:graphicData>
            </a:graphic>
          </wp:inline>
        </w:drawing>
      </w:r>
    </w:p>
    <w:p w14:paraId="6C30AA26"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B33F44" w:rsidRPr="007C3815">
        <w:rPr>
          <w:rFonts w:ascii="Times New Roman" w:hAnsi="Times New Roman" w:cs="Times New Roman"/>
          <w:b/>
          <w:bCs/>
          <w:color w:val="000000" w:themeColor="text1"/>
          <w:sz w:val="24"/>
          <w:szCs w:val="24"/>
        </w:rPr>
        <w:t xml:space="preserve"> S2</w:t>
      </w:r>
      <w:r w:rsidR="009E729E" w:rsidRPr="007C3815">
        <w:rPr>
          <w:rFonts w:hint="eastAsia"/>
          <w:b/>
          <w:bCs/>
        </w:rPr>
        <w:t xml:space="preserve"> </w:t>
      </w:r>
      <w:r w:rsidR="009E729E" w:rsidRPr="009E729E">
        <w:rPr>
          <w:rFonts w:ascii="Times New Roman" w:hAnsi="Times New Roman" w:cs="Times New Roman"/>
          <w:sz w:val="24"/>
          <w:szCs w:val="24"/>
        </w:rPr>
        <w:t xml:space="preserve">Water contact angles </w:t>
      </w:r>
      <w:r w:rsidR="009E729E" w:rsidRPr="009E729E">
        <w:rPr>
          <w:rFonts w:ascii="Times New Roman" w:hAnsi="Times New Roman" w:cs="Times New Roman" w:hint="eastAsia"/>
          <w:color w:val="000000" w:themeColor="text1"/>
          <w:sz w:val="24"/>
          <w:szCs w:val="24"/>
        </w:rPr>
        <w:t>of PVA, PVA/C</w:t>
      </w:r>
      <w:r>
        <w:rPr>
          <w:rFonts w:ascii="Times New Roman" w:hAnsi="Times New Roman" w:cs="Times New Roman" w:hint="eastAsia"/>
          <w:color w:val="000000" w:themeColor="text1"/>
          <w:sz w:val="24"/>
          <w:szCs w:val="24"/>
        </w:rPr>
        <w:t>MC, and PVA/CMC/ZIF-8 hydrogels</w:t>
      </w:r>
    </w:p>
    <w:p w14:paraId="6B6314D6" w14:textId="77777777" w:rsidR="00CF25D4" w:rsidRPr="00CF25D4" w:rsidRDefault="00C70567" w:rsidP="00415EB9">
      <w:pPr>
        <w:spacing w:before="120" w:after="120"/>
        <w:jc w:val="center"/>
        <w:rPr>
          <w:rFonts w:hint="eastAsia"/>
          <w:color w:val="000000" w:themeColor="text1"/>
        </w:rPr>
      </w:pPr>
      <w:r w:rsidRPr="003846E8">
        <w:rPr>
          <w:noProof/>
          <w:color w:val="000000" w:themeColor="text1"/>
        </w:rPr>
        <w:drawing>
          <wp:inline distT="0" distB="0" distL="0" distR="0" wp14:anchorId="267BD7C6" wp14:editId="61E64E6E">
            <wp:extent cx="3083993" cy="2597150"/>
            <wp:effectExtent l="0" t="0" r="2540" b="0"/>
            <wp:docPr id="1232688938" name="图片 7" descr="图表, 折线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688938" name="图片 7" descr="图表, 折线图&#10;&#10;AI 生成的内容可能不正确。"/>
                    <pic:cNvPicPr/>
                  </pic:nvPicPr>
                  <pic:blipFill rotWithShape="1">
                    <a:blip r:embed="rId12" cstate="print">
                      <a:extLst>
                        <a:ext uri="{28A0092B-C50C-407E-A947-70E740481C1C}">
                          <a14:useLocalDpi xmlns:a14="http://schemas.microsoft.com/office/drawing/2010/main" val="0"/>
                        </a:ext>
                      </a:extLst>
                    </a:blip>
                    <a:srcRect l="9087" t="10180" r="10885" b="1775"/>
                    <a:stretch>
                      <a:fillRect/>
                    </a:stretch>
                  </pic:blipFill>
                  <pic:spPr bwMode="auto">
                    <a:xfrm>
                      <a:off x="0" y="0"/>
                      <a:ext cx="3098134" cy="2609059"/>
                    </a:xfrm>
                    <a:prstGeom prst="rect">
                      <a:avLst/>
                    </a:prstGeom>
                    <a:ln>
                      <a:noFill/>
                    </a:ln>
                    <a:extLst>
                      <a:ext uri="{53640926-AAD7-44D8-BBD7-CCE9431645EC}">
                        <a14:shadowObscured xmlns:a14="http://schemas.microsoft.com/office/drawing/2010/main"/>
                      </a:ext>
                    </a:extLst>
                  </pic:spPr>
                </pic:pic>
              </a:graphicData>
            </a:graphic>
          </wp:inline>
        </w:drawing>
      </w:r>
    </w:p>
    <w:p w14:paraId="0A54FCBE"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DE4B31" w:rsidRPr="009E729E">
        <w:rPr>
          <w:rFonts w:ascii="Times New Roman" w:hAnsi="Times New Roman" w:cs="Times New Roman"/>
          <w:b/>
          <w:bCs/>
          <w:color w:val="000000" w:themeColor="text1"/>
          <w:sz w:val="24"/>
          <w:szCs w:val="24"/>
        </w:rPr>
        <w:t xml:space="preserve"> S3</w:t>
      </w:r>
      <w:r w:rsidR="009E729E" w:rsidRPr="009E729E">
        <w:rPr>
          <w:rFonts w:hint="eastAsia"/>
          <w:b/>
          <w:bCs/>
        </w:rPr>
        <w:t xml:space="preserve"> </w:t>
      </w:r>
      <w:r w:rsidR="009E729E" w:rsidRPr="009E729E">
        <w:rPr>
          <w:rFonts w:ascii="Times New Roman" w:hAnsi="Times New Roman" w:cs="Times New Roman" w:hint="eastAsia"/>
          <w:color w:val="000000" w:themeColor="text1"/>
          <w:sz w:val="24"/>
          <w:szCs w:val="24"/>
        </w:rPr>
        <w:t>DSC curves of PVA, PVA/CMC, and PVA/CMC/ZIF-8 hydrogel</w:t>
      </w:r>
      <w:r w:rsidR="009E729E">
        <w:rPr>
          <w:rFonts w:ascii="Times New Roman" w:hAnsi="Times New Roman" w:cs="Times New Roman" w:hint="eastAsia"/>
          <w:color w:val="000000" w:themeColor="text1"/>
          <w:sz w:val="24"/>
          <w:szCs w:val="24"/>
        </w:rPr>
        <w:t>s</w:t>
      </w:r>
    </w:p>
    <w:p w14:paraId="7970AC22" w14:textId="77777777" w:rsidR="00CF25D4" w:rsidRPr="00CF25D4" w:rsidRDefault="00CF25D4" w:rsidP="00415EB9">
      <w:pPr>
        <w:spacing w:before="120" w:after="120"/>
        <w:rPr>
          <w:rFonts w:hint="eastAsia"/>
          <w:color w:val="000000" w:themeColor="text1"/>
        </w:rPr>
      </w:pPr>
    </w:p>
    <w:p w14:paraId="72888D82" w14:textId="77777777" w:rsidR="00CF25D4" w:rsidRPr="00CF25D4" w:rsidRDefault="00CF25D4" w:rsidP="00415EB9">
      <w:pPr>
        <w:spacing w:before="120" w:after="120"/>
        <w:rPr>
          <w:rFonts w:hint="eastAsia"/>
          <w:color w:val="000000" w:themeColor="text1"/>
        </w:rPr>
      </w:pPr>
    </w:p>
    <w:p w14:paraId="36D80497" w14:textId="77777777" w:rsidR="00CF25D4" w:rsidRPr="00CF25D4" w:rsidRDefault="00141EBF" w:rsidP="00415EB9">
      <w:pPr>
        <w:spacing w:before="120" w:after="120"/>
        <w:rPr>
          <w:rFonts w:hint="eastAsia"/>
          <w:color w:val="000000" w:themeColor="text1"/>
        </w:rPr>
      </w:pPr>
      <w:r w:rsidRPr="003846E8">
        <w:rPr>
          <w:noProof/>
          <w:color w:val="000000" w:themeColor="text1"/>
        </w:rPr>
        <w:drawing>
          <wp:inline distT="0" distB="0" distL="0" distR="0" wp14:anchorId="326F1DBF" wp14:editId="69E8D726">
            <wp:extent cx="5274310" cy="2353945"/>
            <wp:effectExtent l="0" t="0" r="2540" b="8255"/>
            <wp:docPr id="1283241154" name="图片 2" descr="图表&#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41154" name="图片 2" descr="图表&#10;&#10;AI 生成的内容可能不正确。"/>
                    <pic:cNvPicPr/>
                  </pic:nvPicPr>
                  <pic:blipFill>
                    <a:blip r:embed="rId13">
                      <a:extLst>
                        <a:ext uri="{28A0092B-C50C-407E-A947-70E740481C1C}">
                          <a14:useLocalDpi xmlns:a14="http://schemas.microsoft.com/office/drawing/2010/main" val="0"/>
                        </a:ext>
                      </a:extLst>
                    </a:blip>
                    <a:stretch>
                      <a:fillRect/>
                    </a:stretch>
                  </pic:blipFill>
                  <pic:spPr>
                    <a:xfrm>
                      <a:off x="0" y="0"/>
                      <a:ext cx="5274310" cy="2353945"/>
                    </a:xfrm>
                    <a:prstGeom prst="rect">
                      <a:avLst/>
                    </a:prstGeom>
                  </pic:spPr>
                </pic:pic>
              </a:graphicData>
            </a:graphic>
          </wp:inline>
        </w:drawing>
      </w:r>
    </w:p>
    <w:p w14:paraId="40E13DE8" w14:textId="77777777" w:rsidR="00CF25D4" w:rsidRPr="00CF25D4" w:rsidRDefault="0093647E" w:rsidP="0093647E">
      <w:pPr>
        <w:spacing w:before="120" w:after="120"/>
        <w:jc w:val="left"/>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DE4B31" w:rsidRPr="009E729E">
        <w:rPr>
          <w:rFonts w:ascii="Times New Roman" w:hAnsi="Times New Roman" w:cs="Times New Roman"/>
          <w:b/>
          <w:bCs/>
          <w:color w:val="000000" w:themeColor="text1"/>
          <w:sz w:val="24"/>
          <w:szCs w:val="24"/>
        </w:rPr>
        <w:t xml:space="preserve"> S4</w:t>
      </w:r>
      <w:r w:rsidR="009E729E" w:rsidRPr="009E729E">
        <w:rPr>
          <w:rFonts w:ascii="Times New Roman" w:hAnsi="Times New Roman" w:cs="Times New Roman"/>
          <w:b/>
          <w:bCs/>
          <w:sz w:val="24"/>
          <w:szCs w:val="24"/>
        </w:rPr>
        <w:t xml:space="preserve"> </w:t>
      </w:r>
      <w:r w:rsidR="009E729E" w:rsidRPr="009E729E">
        <w:rPr>
          <w:rFonts w:ascii="Times New Roman" w:hAnsi="Times New Roman" w:cs="Times New Roman"/>
          <w:color w:val="000000" w:themeColor="text1"/>
          <w:sz w:val="24"/>
          <w:szCs w:val="24"/>
        </w:rPr>
        <w:t>FT-IR spectra of PVA, PVA/CMC, and PVA/CMC/ZIF-8 hydrogel</w:t>
      </w:r>
      <w:r w:rsidR="009E729E">
        <w:rPr>
          <w:rFonts w:ascii="Times New Roman" w:hAnsi="Times New Roman" w:cs="Times New Roman" w:hint="eastAsia"/>
          <w:color w:val="000000" w:themeColor="text1"/>
          <w:sz w:val="24"/>
          <w:szCs w:val="24"/>
        </w:rPr>
        <w:t>s</w:t>
      </w:r>
    </w:p>
    <w:p w14:paraId="1C10C4BA" w14:textId="77777777" w:rsidR="00CF25D4" w:rsidRPr="00CF25D4" w:rsidRDefault="00CF25D4" w:rsidP="0093647E">
      <w:pPr>
        <w:spacing w:before="120" w:after="120"/>
        <w:jc w:val="left"/>
        <w:rPr>
          <w:rFonts w:ascii="Times New Roman" w:hAnsi="Times New Roman" w:cs="Times New Roman"/>
          <w:color w:val="000000" w:themeColor="text1"/>
          <w:sz w:val="24"/>
          <w:szCs w:val="24"/>
        </w:rPr>
      </w:pPr>
    </w:p>
    <w:p w14:paraId="4A57C612" w14:textId="77777777" w:rsidR="00CF25D4" w:rsidRPr="00CF25D4" w:rsidRDefault="00CF25D4" w:rsidP="00415EB9">
      <w:pPr>
        <w:spacing w:before="120" w:after="120"/>
        <w:rPr>
          <w:rFonts w:hint="eastAsia"/>
          <w:color w:val="000000" w:themeColor="text1"/>
        </w:rPr>
      </w:pPr>
    </w:p>
    <w:p w14:paraId="271450B8" w14:textId="77777777" w:rsidR="00CF25D4" w:rsidRPr="00CF25D4" w:rsidRDefault="00B0352D" w:rsidP="00415EB9">
      <w:pPr>
        <w:spacing w:before="120" w:after="120"/>
        <w:rPr>
          <w:rFonts w:hint="eastAsia"/>
          <w:color w:val="000000" w:themeColor="text1"/>
        </w:rPr>
      </w:pPr>
      <w:r w:rsidRPr="003846E8">
        <w:rPr>
          <w:noProof/>
          <w:color w:val="000000" w:themeColor="text1"/>
        </w:rPr>
        <w:drawing>
          <wp:inline distT="0" distB="0" distL="0" distR="0" wp14:anchorId="7A7B9B9E" wp14:editId="058DE0C0">
            <wp:extent cx="5497898" cy="3232150"/>
            <wp:effectExtent l="0" t="0" r="7620" b="6350"/>
            <wp:docPr id="1770580729" name="图片 3"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580729" name="图片 3" descr="图示&#10;&#10;AI 生成的内容可能不正确。"/>
                    <pic:cNvPicPr/>
                  </pic:nvPicPr>
                  <pic:blipFill>
                    <a:blip r:embed="rId14">
                      <a:extLst>
                        <a:ext uri="{28A0092B-C50C-407E-A947-70E740481C1C}">
                          <a14:useLocalDpi xmlns:a14="http://schemas.microsoft.com/office/drawing/2010/main" val="0"/>
                        </a:ext>
                      </a:extLst>
                    </a:blip>
                    <a:stretch>
                      <a:fillRect/>
                    </a:stretch>
                  </pic:blipFill>
                  <pic:spPr>
                    <a:xfrm>
                      <a:off x="0" y="0"/>
                      <a:ext cx="5498708" cy="3232626"/>
                    </a:xfrm>
                    <a:prstGeom prst="rect">
                      <a:avLst/>
                    </a:prstGeom>
                  </pic:spPr>
                </pic:pic>
              </a:graphicData>
            </a:graphic>
          </wp:inline>
        </w:drawing>
      </w:r>
    </w:p>
    <w:p w14:paraId="5468B3B2"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DE4B31" w:rsidRPr="00AC7AA7">
        <w:rPr>
          <w:rFonts w:ascii="Times New Roman" w:hAnsi="Times New Roman" w:cs="Times New Roman"/>
          <w:b/>
          <w:bCs/>
          <w:color w:val="000000" w:themeColor="text1"/>
          <w:sz w:val="24"/>
          <w:szCs w:val="24"/>
        </w:rPr>
        <w:t xml:space="preserve"> S5</w:t>
      </w:r>
      <w:r w:rsidR="00AC7AA7" w:rsidRPr="00AC7AA7">
        <w:rPr>
          <w:rFonts w:ascii="Times New Roman" w:hAnsi="Times New Roman" w:cs="Times New Roman"/>
          <w:color w:val="000000" w:themeColor="text1"/>
          <w:sz w:val="24"/>
          <w:szCs w:val="24"/>
        </w:rPr>
        <w:t xml:space="preserve"> (</w:t>
      </w:r>
      <w:r w:rsidR="00AC7AA7" w:rsidRPr="0093647E">
        <w:rPr>
          <w:rFonts w:ascii="Times New Roman" w:hAnsi="Times New Roman" w:cs="Times New Roman"/>
          <w:b/>
          <w:color w:val="000000" w:themeColor="text1"/>
          <w:sz w:val="24"/>
          <w:szCs w:val="24"/>
        </w:rPr>
        <w:t>a</w:t>
      </w:r>
      <w:r w:rsidR="00AC7AA7" w:rsidRPr="00AC7AA7">
        <w:rPr>
          <w:rFonts w:ascii="Times New Roman" w:hAnsi="Times New Roman" w:cs="Times New Roman"/>
          <w:color w:val="000000" w:themeColor="text1"/>
          <w:sz w:val="24"/>
          <w:szCs w:val="24"/>
        </w:rPr>
        <w:t>) XPS full spectra of PVA, PVA/CMC, and PVA/CMC/ZIF-8 hydrogels. High-resolution (</w:t>
      </w:r>
      <w:r w:rsidR="00AC7AA7" w:rsidRPr="0093647E">
        <w:rPr>
          <w:rFonts w:ascii="Times New Roman" w:hAnsi="Times New Roman" w:cs="Times New Roman"/>
          <w:b/>
          <w:color w:val="000000" w:themeColor="text1"/>
          <w:sz w:val="24"/>
          <w:szCs w:val="24"/>
        </w:rPr>
        <w:t>b</w:t>
      </w:r>
      <w:r w:rsidR="00AC7AA7" w:rsidRPr="00AC7AA7">
        <w:rPr>
          <w:rFonts w:ascii="Times New Roman" w:hAnsi="Times New Roman" w:cs="Times New Roman"/>
          <w:color w:val="000000" w:themeColor="text1"/>
          <w:sz w:val="24"/>
          <w:szCs w:val="24"/>
        </w:rPr>
        <w:t>) C 1s, (</w:t>
      </w:r>
      <w:r w:rsidR="00AC7AA7" w:rsidRPr="0093647E">
        <w:rPr>
          <w:rFonts w:ascii="Times New Roman" w:hAnsi="Times New Roman" w:cs="Times New Roman"/>
          <w:b/>
          <w:color w:val="000000" w:themeColor="text1"/>
          <w:sz w:val="24"/>
          <w:szCs w:val="24"/>
        </w:rPr>
        <w:t>c</w:t>
      </w:r>
      <w:r w:rsidR="00AC7AA7" w:rsidRPr="00AC7AA7">
        <w:rPr>
          <w:rFonts w:ascii="Times New Roman" w:hAnsi="Times New Roman" w:cs="Times New Roman"/>
          <w:color w:val="000000" w:themeColor="text1"/>
          <w:sz w:val="24"/>
          <w:szCs w:val="24"/>
        </w:rPr>
        <w:t>) O 1s, (</w:t>
      </w:r>
      <w:r w:rsidR="00AC7AA7" w:rsidRPr="0093647E">
        <w:rPr>
          <w:rFonts w:ascii="Times New Roman" w:hAnsi="Times New Roman" w:cs="Times New Roman"/>
          <w:b/>
          <w:color w:val="000000" w:themeColor="text1"/>
          <w:sz w:val="24"/>
          <w:szCs w:val="24"/>
        </w:rPr>
        <w:t>d</w:t>
      </w:r>
      <w:r w:rsidR="00AC7AA7" w:rsidRPr="00AC7AA7">
        <w:rPr>
          <w:rFonts w:ascii="Times New Roman" w:hAnsi="Times New Roman" w:cs="Times New Roman"/>
          <w:color w:val="000000" w:themeColor="text1"/>
          <w:sz w:val="24"/>
          <w:szCs w:val="24"/>
        </w:rPr>
        <w:t>) N 1s, (</w:t>
      </w:r>
      <w:r w:rsidR="00AC7AA7" w:rsidRPr="0093647E">
        <w:rPr>
          <w:rFonts w:ascii="Times New Roman" w:hAnsi="Times New Roman" w:cs="Times New Roman"/>
          <w:b/>
          <w:color w:val="000000" w:themeColor="text1"/>
          <w:sz w:val="24"/>
          <w:szCs w:val="24"/>
        </w:rPr>
        <w:t>e</w:t>
      </w:r>
      <w:r w:rsidR="00AC7AA7" w:rsidRPr="00AC7AA7">
        <w:rPr>
          <w:rFonts w:ascii="Times New Roman" w:hAnsi="Times New Roman" w:cs="Times New Roman"/>
          <w:color w:val="000000" w:themeColor="text1"/>
          <w:sz w:val="24"/>
          <w:szCs w:val="24"/>
        </w:rPr>
        <w:t>) Zn 2p, and (</w:t>
      </w:r>
      <w:r w:rsidR="00AC7AA7" w:rsidRPr="0093647E">
        <w:rPr>
          <w:rFonts w:ascii="Times New Roman" w:hAnsi="Times New Roman" w:cs="Times New Roman"/>
          <w:b/>
          <w:color w:val="000000" w:themeColor="text1"/>
          <w:sz w:val="24"/>
          <w:szCs w:val="24"/>
        </w:rPr>
        <w:t>f</w:t>
      </w:r>
      <w:r w:rsidR="00AC7AA7" w:rsidRPr="00AC7AA7">
        <w:rPr>
          <w:rFonts w:ascii="Times New Roman" w:hAnsi="Times New Roman" w:cs="Times New Roman"/>
          <w:color w:val="000000" w:themeColor="text1"/>
          <w:sz w:val="24"/>
          <w:szCs w:val="24"/>
        </w:rPr>
        <w:t>) Na 1s sp</w:t>
      </w:r>
      <w:r>
        <w:rPr>
          <w:rFonts w:ascii="Times New Roman" w:hAnsi="Times New Roman" w:cs="Times New Roman"/>
          <w:color w:val="000000" w:themeColor="text1"/>
          <w:sz w:val="24"/>
          <w:szCs w:val="24"/>
        </w:rPr>
        <w:t>ectra of PVA/CMC/ZIF-8 hydrogel</w:t>
      </w:r>
    </w:p>
    <w:p w14:paraId="794D7668" w14:textId="77777777" w:rsidR="00CF25D4" w:rsidRPr="00CF25D4" w:rsidRDefault="009B3334" w:rsidP="00415EB9">
      <w:pPr>
        <w:spacing w:before="120" w:after="120"/>
        <w:rPr>
          <w:rFonts w:hint="eastAsia"/>
          <w:color w:val="000000" w:themeColor="text1"/>
        </w:rPr>
      </w:pPr>
      <w:r>
        <w:rPr>
          <w:rFonts w:ascii="Times New Roman" w:hAnsi="Times New Roman" w:cs="Times New Roman"/>
          <w:noProof/>
          <w:sz w:val="24"/>
          <w:szCs w:val="24"/>
        </w:rPr>
        <w:drawing>
          <wp:inline distT="0" distB="0" distL="0" distR="0" wp14:anchorId="55E2E42E" wp14:editId="270FAC7C">
            <wp:extent cx="5274310" cy="4013835"/>
            <wp:effectExtent l="0" t="0" r="254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压缩性能-01.ti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4013835"/>
                    </a:xfrm>
                    <a:prstGeom prst="rect">
                      <a:avLst/>
                    </a:prstGeom>
                  </pic:spPr>
                </pic:pic>
              </a:graphicData>
            </a:graphic>
          </wp:inline>
        </w:drawing>
      </w:r>
    </w:p>
    <w:p w14:paraId="29A567AD"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color w:val="000000" w:themeColor="text1"/>
          <w:sz w:val="24"/>
          <w:szCs w:val="24"/>
        </w:rPr>
        <w:t>Fig.</w:t>
      </w:r>
      <w:r>
        <w:rPr>
          <w:rFonts w:ascii="Times New Roman" w:hAnsi="Times New Roman" w:cs="Times New Roman"/>
          <w:b/>
          <w:color w:val="000000" w:themeColor="text1"/>
          <w:sz w:val="24"/>
          <w:szCs w:val="24"/>
        </w:rPr>
        <w:t xml:space="preserve"> S6</w:t>
      </w:r>
      <w:r w:rsidR="009B3334" w:rsidRPr="009B3334">
        <w:rPr>
          <w:rFonts w:ascii="Times New Roman" w:hAnsi="Times New Roman" w:cs="Times New Roman"/>
          <w:b/>
          <w:color w:val="000000" w:themeColor="text1"/>
          <w:sz w:val="24"/>
          <w:szCs w:val="24"/>
        </w:rPr>
        <w:t xml:space="preserve"> </w:t>
      </w:r>
      <w:r w:rsidR="009B3334" w:rsidRPr="009B3334">
        <w:rPr>
          <w:rFonts w:ascii="Times New Roman" w:hAnsi="Times New Roman" w:cs="Times New Roman"/>
          <w:color w:val="000000" w:themeColor="text1"/>
          <w:sz w:val="24"/>
          <w:szCs w:val="24"/>
        </w:rPr>
        <w:t>Compression performance of hydrogel with MOFs nanoparticle self-reinforcing network. (</w:t>
      </w:r>
      <w:r w:rsidR="009B3334" w:rsidRPr="0093647E">
        <w:rPr>
          <w:rFonts w:ascii="Times New Roman" w:hAnsi="Times New Roman" w:cs="Times New Roman"/>
          <w:b/>
          <w:color w:val="000000" w:themeColor="text1"/>
          <w:sz w:val="24"/>
          <w:szCs w:val="24"/>
        </w:rPr>
        <w:t>a</w:t>
      </w:r>
      <w:r w:rsidR="009B3334" w:rsidRPr="009B3334">
        <w:rPr>
          <w:rFonts w:ascii="Times New Roman" w:hAnsi="Times New Roman" w:cs="Times New Roman"/>
          <w:color w:val="000000" w:themeColor="text1"/>
          <w:sz w:val="24"/>
          <w:szCs w:val="24"/>
        </w:rPr>
        <w:t>) Representative compressive stress-strain curves and the corresponding (</w:t>
      </w:r>
      <w:r w:rsidR="009B3334" w:rsidRPr="0093647E">
        <w:rPr>
          <w:rFonts w:ascii="Times New Roman" w:hAnsi="Times New Roman" w:cs="Times New Roman"/>
          <w:b/>
          <w:color w:val="000000" w:themeColor="text1"/>
          <w:sz w:val="24"/>
          <w:szCs w:val="24"/>
        </w:rPr>
        <w:t>c</w:t>
      </w:r>
      <w:r w:rsidR="009B3334" w:rsidRPr="009B3334">
        <w:rPr>
          <w:rFonts w:ascii="Times New Roman" w:hAnsi="Times New Roman" w:cs="Times New Roman"/>
          <w:color w:val="000000" w:themeColor="text1"/>
          <w:sz w:val="24"/>
          <w:szCs w:val="24"/>
        </w:rPr>
        <w:t>) compressive strength of MOFs nanoparticle network hydrogel with different 2-MIM concentration in ink. (</w:t>
      </w:r>
      <w:r w:rsidR="009B3334" w:rsidRPr="0093647E">
        <w:rPr>
          <w:rFonts w:ascii="Times New Roman" w:hAnsi="Times New Roman" w:cs="Times New Roman"/>
          <w:b/>
          <w:color w:val="000000" w:themeColor="text1"/>
          <w:sz w:val="24"/>
          <w:szCs w:val="24"/>
        </w:rPr>
        <w:t>b</w:t>
      </w:r>
      <w:r w:rsidR="009B3334" w:rsidRPr="009B3334">
        <w:rPr>
          <w:rFonts w:ascii="Times New Roman" w:hAnsi="Times New Roman" w:cs="Times New Roman"/>
          <w:color w:val="000000" w:themeColor="text1"/>
          <w:sz w:val="24"/>
          <w:szCs w:val="24"/>
        </w:rPr>
        <w:t>) Representative compressive stress-strain curves and the corresponding (</w:t>
      </w:r>
      <w:r w:rsidR="009B3334" w:rsidRPr="0093647E">
        <w:rPr>
          <w:rFonts w:ascii="Times New Roman" w:hAnsi="Times New Roman" w:cs="Times New Roman"/>
          <w:b/>
          <w:color w:val="000000" w:themeColor="text1"/>
          <w:sz w:val="24"/>
          <w:szCs w:val="24"/>
        </w:rPr>
        <w:t>d</w:t>
      </w:r>
      <w:r w:rsidR="009B3334" w:rsidRPr="009B3334">
        <w:rPr>
          <w:rFonts w:ascii="Times New Roman" w:hAnsi="Times New Roman" w:cs="Times New Roman"/>
          <w:color w:val="000000" w:themeColor="text1"/>
          <w:sz w:val="24"/>
          <w:szCs w:val="24"/>
        </w:rPr>
        <w:t>) compressive strength for the effect of Zn2+ concent</w:t>
      </w:r>
      <w:r>
        <w:rPr>
          <w:rFonts w:ascii="Times New Roman" w:hAnsi="Times New Roman" w:cs="Times New Roman"/>
          <w:color w:val="000000" w:themeColor="text1"/>
          <w:sz w:val="24"/>
          <w:szCs w:val="24"/>
        </w:rPr>
        <w:t>ration on mechanical properties</w:t>
      </w:r>
    </w:p>
    <w:p w14:paraId="4987233A" w14:textId="77777777" w:rsidR="00CF25D4" w:rsidRPr="00CF25D4" w:rsidRDefault="00CF25D4" w:rsidP="00415EB9">
      <w:pPr>
        <w:spacing w:before="120" w:after="120"/>
        <w:rPr>
          <w:rFonts w:hint="eastAsia"/>
          <w:color w:val="000000" w:themeColor="text1"/>
        </w:rPr>
      </w:pPr>
    </w:p>
    <w:p w14:paraId="605F3791" w14:textId="77777777" w:rsidR="00CF25D4" w:rsidRPr="00CF25D4" w:rsidRDefault="00CF25D4" w:rsidP="00415EB9">
      <w:pPr>
        <w:spacing w:before="120" w:after="120"/>
        <w:rPr>
          <w:rFonts w:hint="eastAsia"/>
          <w:color w:val="000000" w:themeColor="text1"/>
        </w:rPr>
      </w:pPr>
    </w:p>
    <w:p w14:paraId="1C2A3CE8" w14:textId="77777777" w:rsidR="00CF25D4" w:rsidRPr="00CF25D4" w:rsidRDefault="008870E5" w:rsidP="00415EB9">
      <w:pPr>
        <w:spacing w:before="120" w:after="120"/>
        <w:rPr>
          <w:rFonts w:hint="eastAsia"/>
          <w:color w:val="000000" w:themeColor="text1"/>
        </w:rPr>
      </w:pPr>
      <w:r>
        <w:rPr>
          <w:noProof/>
          <w:color w:val="000000" w:themeColor="text1"/>
        </w:rPr>
        <w:drawing>
          <wp:inline distT="0" distB="0" distL="0" distR="0" wp14:anchorId="25F0BB19" wp14:editId="1F467A36">
            <wp:extent cx="5273675" cy="1962785"/>
            <wp:effectExtent l="0" t="0" r="317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3675" cy="1962785"/>
                    </a:xfrm>
                    <a:prstGeom prst="rect">
                      <a:avLst/>
                    </a:prstGeom>
                    <a:noFill/>
                  </pic:spPr>
                </pic:pic>
              </a:graphicData>
            </a:graphic>
          </wp:inline>
        </w:drawing>
      </w:r>
    </w:p>
    <w:p w14:paraId="1889C400"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color w:val="000000" w:themeColor="text1"/>
          <w:sz w:val="24"/>
          <w:szCs w:val="24"/>
        </w:rPr>
        <w:t>Fig.</w:t>
      </w:r>
      <w:r w:rsidR="008870E5" w:rsidRPr="009B3334">
        <w:rPr>
          <w:rFonts w:ascii="Times New Roman" w:hAnsi="Times New Roman" w:cs="Times New Roman"/>
          <w:b/>
          <w:color w:val="000000" w:themeColor="text1"/>
          <w:sz w:val="24"/>
          <w:szCs w:val="24"/>
        </w:rPr>
        <w:t xml:space="preserve"> S7</w:t>
      </w:r>
      <w:r w:rsidR="008870E5" w:rsidRPr="009B3334">
        <w:rPr>
          <w:color w:val="000000" w:themeColor="text1"/>
        </w:rPr>
        <w:t xml:space="preserve"> </w:t>
      </w:r>
      <w:r w:rsidR="008870E5" w:rsidRPr="009B3334">
        <w:rPr>
          <w:rFonts w:ascii="Times New Roman" w:hAnsi="Times New Roman" w:cs="Times New Roman"/>
          <w:color w:val="000000" w:themeColor="text1"/>
          <w:sz w:val="24"/>
          <w:szCs w:val="24"/>
        </w:rPr>
        <w:t>Water content and swelling ratio of MOF</w:t>
      </w:r>
      <w:r w:rsidR="008870E5" w:rsidRPr="009B3334">
        <w:rPr>
          <w:rFonts w:ascii="Times New Roman" w:hAnsi="Times New Roman" w:cs="Times New Roman" w:hint="eastAsia"/>
          <w:color w:val="000000" w:themeColor="text1"/>
          <w:sz w:val="24"/>
          <w:szCs w:val="24"/>
        </w:rPr>
        <w:t>s</w:t>
      </w:r>
      <w:r w:rsidR="008870E5" w:rsidRPr="009B3334">
        <w:rPr>
          <w:rFonts w:ascii="Times New Roman" w:hAnsi="Times New Roman" w:cs="Times New Roman"/>
          <w:color w:val="000000" w:themeColor="text1"/>
          <w:sz w:val="24"/>
          <w:szCs w:val="24"/>
        </w:rPr>
        <w:t xml:space="preserve"> nanoparticle network hydrogel. (</w:t>
      </w:r>
      <w:r w:rsidR="008870E5" w:rsidRPr="0093647E">
        <w:rPr>
          <w:rFonts w:ascii="Times New Roman" w:hAnsi="Times New Roman" w:cs="Times New Roman"/>
          <w:b/>
          <w:color w:val="000000" w:themeColor="text1"/>
          <w:sz w:val="24"/>
          <w:szCs w:val="24"/>
        </w:rPr>
        <w:t>a</w:t>
      </w:r>
      <w:r w:rsidR="008870E5" w:rsidRPr="009B3334">
        <w:rPr>
          <w:rFonts w:ascii="Times New Roman" w:hAnsi="Times New Roman" w:cs="Times New Roman"/>
          <w:color w:val="000000" w:themeColor="text1"/>
          <w:sz w:val="24"/>
          <w:szCs w:val="24"/>
        </w:rPr>
        <w:t>) The effect of 2-MIM concentration in ink on water content and swelling ratio.</w:t>
      </w:r>
      <w:r w:rsidR="008870E5" w:rsidRPr="009B3334">
        <w:rPr>
          <w:rFonts w:ascii="Times New Roman" w:hAnsi="Times New Roman" w:cs="Times New Roman" w:hint="eastAsia"/>
          <w:color w:val="000000" w:themeColor="text1"/>
          <w:sz w:val="24"/>
          <w:szCs w:val="24"/>
        </w:rPr>
        <w:t xml:space="preserve"> </w:t>
      </w:r>
      <w:r w:rsidR="008870E5" w:rsidRPr="009B3334">
        <w:rPr>
          <w:rFonts w:ascii="Times New Roman" w:hAnsi="Times New Roman" w:cs="Times New Roman"/>
          <w:color w:val="000000" w:themeColor="text1"/>
          <w:sz w:val="24"/>
          <w:szCs w:val="24"/>
        </w:rPr>
        <w:t>(</w:t>
      </w:r>
      <w:r w:rsidR="008870E5" w:rsidRPr="0093647E">
        <w:rPr>
          <w:rFonts w:ascii="Times New Roman" w:hAnsi="Times New Roman" w:cs="Times New Roman"/>
          <w:b/>
          <w:color w:val="000000" w:themeColor="text1"/>
          <w:sz w:val="24"/>
          <w:szCs w:val="24"/>
        </w:rPr>
        <w:t>b</w:t>
      </w:r>
      <w:r w:rsidR="008870E5" w:rsidRPr="009B3334">
        <w:rPr>
          <w:rFonts w:ascii="Times New Roman" w:hAnsi="Times New Roman" w:cs="Times New Roman"/>
          <w:color w:val="000000" w:themeColor="text1"/>
          <w:sz w:val="24"/>
          <w:szCs w:val="24"/>
        </w:rPr>
        <w:t>)</w:t>
      </w:r>
      <w:r w:rsidR="008870E5" w:rsidRPr="009B3334">
        <w:rPr>
          <w:color w:val="000000" w:themeColor="text1"/>
        </w:rPr>
        <w:t xml:space="preserve"> </w:t>
      </w:r>
      <w:r w:rsidR="008870E5" w:rsidRPr="009B3334">
        <w:rPr>
          <w:rFonts w:ascii="Times New Roman" w:hAnsi="Times New Roman" w:cs="Times New Roman"/>
          <w:color w:val="000000" w:themeColor="text1"/>
          <w:sz w:val="24"/>
          <w:szCs w:val="24"/>
        </w:rPr>
        <w:t>The effect of Zn</w:t>
      </w:r>
      <w:r w:rsidR="008870E5" w:rsidRPr="009B3334">
        <w:rPr>
          <w:rFonts w:ascii="Times New Roman" w:hAnsi="Times New Roman" w:cs="Times New Roman"/>
          <w:color w:val="000000" w:themeColor="text1"/>
          <w:sz w:val="24"/>
          <w:szCs w:val="24"/>
          <w:vertAlign w:val="superscript"/>
        </w:rPr>
        <w:t>2+</w:t>
      </w:r>
      <w:r w:rsidR="008870E5" w:rsidRPr="009B3334">
        <w:rPr>
          <w:rFonts w:ascii="Times New Roman" w:hAnsi="Times New Roman" w:cs="Times New Roman"/>
          <w:color w:val="000000" w:themeColor="text1"/>
          <w:sz w:val="24"/>
          <w:szCs w:val="24"/>
        </w:rPr>
        <w:t xml:space="preserve"> concentration on w</w:t>
      </w:r>
      <w:r>
        <w:rPr>
          <w:rFonts w:ascii="Times New Roman" w:hAnsi="Times New Roman" w:cs="Times New Roman"/>
          <w:color w:val="000000" w:themeColor="text1"/>
          <w:sz w:val="24"/>
          <w:szCs w:val="24"/>
        </w:rPr>
        <w:t>ater content and swelling ratio</w:t>
      </w:r>
    </w:p>
    <w:p w14:paraId="0B8B32B0" w14:textId="77777777" w:rsidR="00CF25D4" w:rsidRPr="00CF25D4" w:rsidRDefault="008A179B" w:rsidP="00415EB9">
      <w:pPr>
        <w:spacing w:before="120" w:after="120"/>
        <w:rPr>
          <w:rFonts w:hint="eastAsia"/>
          <w:color w:val="000000" w:themeColor="text1"/>
        </w:rPr>
      </w:pPr>
      <w:r w:rsidRPr="003846E8">
        <w:rPr>
          <w:noProof/>
          <w:color w:val="000000" w:themeColor="text1"/>
        </w:rPr>
        <w:drawing>
          <wp:inline distT="0" distB="0" distL="0" distR="0" wp14:anchorId="37DD6343" wp14:editId="27D2ED4C">
            <wp:extent cx="5274310" cy="2091055"/>
            <wp:effectExtent l="0" t="0" r="2540" b="4445"/>
            <wp:docPr id="1033108551" name="图片 4"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108551" name="图片 4" descr="图表, 直方图&#10;&#10;AI 生成的内容可能不正确。"/>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2091055"/>
                    </a:xfrm>
                    <a:prstGeom prst="rect">
                      <a:avLst/>
                    </a:prstGeom>
                  </pic:spPr>
                </pic:pic>
              </a:graphicData>
            </a:graphic>
          </wp:inline>
        </w:drawing>
      </w:r>
    </w:p>
    <w:p w14:paraId="687FCFBA"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DE4B31" w:rsidRPr="00EF32E2">
        <w:rPr>
          <w:rFonts w:ascii="Times New Roman" w:hAnsi="Times New Roman" w:cs="Times New Roman"/>
          <w:b/>
          <w:bCs/>
          <w:color w:val="000000" w:themeColor="text1"/>
          <w:sz w:val="24"/>
          <w:szCs w:val="24"/>
        </w:rPr>
        <w:t xml:space="preserve"> S</w:t>
      </w:r>
      <w:r w:rsidR="008870E5">
        <w:rPr>
          <w:rFonts w:ascii="Times New Roman" w:hAnsi="Times New Roman" w:cs="Times New Roman"/>
          <w:b/>
          <w:bCs/>
          <w:color w:val="000000" w:themeColor="text1"/>
          <w:sz w:val="24"/>
          <w:szCs w:val="24"/>
        </w:rPr>
        <w:t>8</w:t>
      </w:r>
      <w:r w:rsidR="00EF32E2" w:rsidRPr="00EF32E2">
        <w:rPr>
          <w:rFonts w:ascii="Times New Roman" w:hAnsi="Times New Roman" w:cs="Times New Roman"/>
          <w:b/>
          <w:bCs/>
          <w:sz w:val="24"/>
          <w:szCs w:val="24"/>
        </w:rPr>
        <w:t xml:space="preserve"> </w:t>
      </w:r>
      <w:r w:rsidR="00EF32E2" w:rsidRPr="00EF32E2">
        <w:rPr>
          <w:rFonts w:ascii="Times New Roman" w:hAnsi="Times New Roman" w:cs="Times New Roman"/>
          <w:color w:val="000000" w:themeColor="text1"/>
          <w:sz w:val="24"/>
          <w:szCs w:val="24"/>
        </w:rPr>
        <w:t>Energy dissipation mechanism of MOFs nanoparticle network hydrogels. (</w:t>
      </w:r>
      <w:r w:rsidR="00EF32E2" w:rsidRPr="0093647E">
        <w:rPr>
          <w:rFonts w:ascii="Times New Roman" w:hAnsi="Times New Roman" w:cs="Times New Roman"/>
          <w:b/>
          <w:color w:val="000000" w:themeColor="text1"/>
          <w:sz w:val="24"/>
          <w:szCs w:val="24"/>
        </w:rPr>
        <w:t>a</w:t>
      </w:r>
      <w:r w:rsidR="00EF32E2" w:rsidRPr="00EF32E2">
        <w:rPr>
          <w:rFonts w:ascii="Times New Roman" w:hAnsi="Times New Roman" w:cs="Times New Roman"/>
          <w:color w:val="000000" w:themeColor="text1"/>
          <w:sz w:val="24"/>
          <w:szCs w:val="24"/>
        </w:rPr>
        <w:t>) Loading-unloading curves of hydrogels under different strains. (</w:t>
      </w:r>
      <w:r w:rsidR="00EF32E2" w:rsidRPr="0093647E">
        <w:rPr>
          <w:rFonts w:ascii="Times New Roman" w:hAnsi="Times New Roman" w:cs="Times New Roman"/>
          <w:b/>
          <w:color w:val="000000" w:themeColor="text1"/>
          <w:sz w:val="24"/>
          <w:szCs w:val="24"/>
        </w:rPr>
        <w:t>b</w:t>
      </w:r>
      <w:r w:rsidR="00EF32E2" w:rsidRPr="00EF32E2">
        <w:rPr>
          <w:rFonts w:ascii="Times New Roman" w:hAnsi="Times New Roman" w:cs="Times New Roman"/>
          <w:color w:val="000000" w:themeColor="text1"/>
          <w:sz w:val="24"/>
          <w:szCs w:val="24"/>
        </w:rPr>
        <w:t>) Dissipated energy and residual strain of hy</w:t>
      </w:r>
      <w:r>
        <w:rPr>
          <w:rFonts w:ascii="Times New Roman" w:hAnsi="Times New Roman" w:cs="Times New Roman"/>
          <w:color w:val="000000" w:themeColor="text1"/>
          <w:sz w:val="24"/>
          <w:szCs w:val="24"/>
        </w:rPr>
        <w:t>drogels under different strains</w:t>
      </w:r>
    </w:p>
    <w:p w14:paraId="6241937F" w14:textId="77777777" w:rsidR="00CF25D4" w:rsidRPr="00CF25D4" w:rsidRDefault="008870E5" w:rsidP="00415EB9">
      <w:pPr>
        <w:spacing w:before="120" w:after="120"/>
        <w:jc w:val="center"/>
        <w:rPr>
          <w:rFonts w:hint="eastAsia"/>
          <w:color w:val="000000" w:themeColor="text1"/>
        </w:rPr>
      </w:pPr>
      <w:r>
        <w:rPr>
          <w:rFonts w:ascii="Times New Roman" w:hAnsi="Times New Roman" w:cs="Times New Roman"/>
          <w:noProof/>
          <w:sz w:val="24"/>
          <w:szCs w:val="24"/>
        </w:rPr>
        <w:drawing>
          <wp:inline distT="0" distB="0" distL="0" distR="0" wp14:anchorId="3124E116" wp14:editId="6EDBE753">
            <wp:extent cx="5092700" cy="208098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前后性能比较-01.ti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02981" cy="2085181"/>
                    </a:xfrm>
                    <a:prstGeom prst="rect">
                      <a:avLst/>
                    </a:prstGeom>
                  </pic:spPr>
                </pic:pic>
              </a:graphicData>
            </a:graphic>
          </wp:inline>
        </w:drawing>
      </w:r>
    </w:p>
    <w:p w14:paraId="723276CF"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hint="eastAsia"/>
          <w:b/>
          <w:color w:val="000000" w:themeColor="text1"/>
          <w:sz w:val="24"/>
          <w:szCs w:val="24"/>
        </w:rPr>
        <w:t>Fig.</w:t>
      </w:r>
      <w:r w:rsidR="008870E5" w:rsidRPr="008870E5">
        <w:rPr>
          <w:rFonts w:ascii="Times New Roman" w:hAnsi="Times New Roman" w:cs="Times New Roman"/>
          <w:b/>
          <w:color w:val="000000" w:themeColor="text1"/>
          <w:sz w:val="24"/>
          <w:szCs w:val="24"/>
        </w:rPr>
        <w:t xml:space="preserve"> S9</w:t>
      </w:r>
      <w:r w:rsidR="008870E5" w:rsidRPr="008870E5">
        <w:rPr>
          <w:rFonts w:ascii="Times New Roman" w:hAnsi="Times New Roman" w:cs="Times New Roman" w:hint="eastAsia"/>
          <w:color w:val="000000" w:themeColor="text1"/>
          <w:sz w:val="24"/>
          <w:szCs w:val="24"/>
        </w:rPr>
        <w:t xml:space="preserve"> </w:t>
      </w:r>
      <w:r w:rsidR="008870E5" w:rsidRPr="008870E5">
        <w:rPr>
          <w:rFonts w:ascii="Times New Roman" w:hAnsi="Times New Roman" w:cs="Times New Roman"/>
          <w:color w:val="000000" w:themeColor="text1"/>
          <w:sz w:val="24"/>
          <w:szCs w:val="24"/>
        </w:rPr>
        <w:t>Swollen resistance of the 3D-printed hydrogel</w:t>
      </w:r>
      <w:r w:rsidR="008870E5" w:rsidRPr="008870E5">
        <w:rPr>
          <w:color w:val="000000" w:themeColor="text1"/>
        </w:rPr>
        <w:t xml:space="preserve"> </w:t>
      </w:r>
      <w:r w:rsidR="008870E5" w:rsidRPr="008870E5">
        <w:rPr>
          <w:rFonts w:ascii="Times New Roman" w:hAnsi="Times New Roman" w:cs="Times New Roman"/>
          <w:color w:val="000000" w:themeColor="text1"/>
          <w:sz w:val="24"/>
          <w:szCs w:val="24"/>
        </w:rPr>
        <w:t>with MOFs nanoparticle self-reinforcing network. (</w:t>
      </w:r>
      <w:r w:rsidR="008870E5" w:rsidRPr="0093647E">
        <w:rPr>
          <w:rFonts w:ascii="Times New Roman" w:hAnsi="Times New Roman" w:cs="Times New Roman"/>
          <w:b/>
          <w:color w:val="000000" w:themeColor="text1"/>
          <w:sz w:val="24"/>
          <w:szCs w:val="24"/>
        </w:rPr>
        <w:t>a</w:t>
      </w:r>
      <w:r w:rsidR="008870E5" w:rsidRPr="008870E5">
        <w:rPr>
          <w:rFonts w:ascii="Times New Roman" w:hAnsi="Times New Roman" w:cs="Times New Roman"/>
          <w:color w:val="000000" w:themeColor="text1"/>
          <w:sz w:val="24"/>
          <w:szCs w:val="24"/>
        </w:rPr>
        <w:t>) Stress-strain and (</w:t>
      </w:r>
      <w:r w:rsidR="008870E5" w:rsidRPr="0093647E">
        <w:rPr>
          <w:rFonts w:ascii="Times New Roman" w:hAnsi="Times New Roman" w:cs="Times New Roman"/>
          <w:b/>
          <w:color w:val="000000" w:themeColor="text1"/>
          <w:sz w:val="24"/>
          <w:szCs w:val="24"/>
        </w:rPr>
        <w:t>b</w:t>
      </w:r>
      <w:r w:rsidR="008870E5" w:rsidRPr="008870E5">
        <w:rPr>
          <w:rFonts w:ascii="Times New Roman" w:hAnsi="Times New Roman" w:cs="Times New Roman"/>
          <w:color w:val="000000" w:themeColor="text1"/>
          <w:sz w:val="24"/>
          <w:szCs w:val="24"/>
        </w:rPr>
        <w:t>) load-unloading curves before and afte</w:t>
      </w:r>
      <w:r>
        <w:rPr>
          <w:rFonts w:ascii="Times New Roman" w:hAnsi="Times New Roman" w:cs="Times New Roman"/>
          <w:color w:val="000000" w:themeColor="text1"/>
          <w:sz w:val="24"/>
          <w:szCs w:val="24"/>
        </w:rPr>
        <w:t>r one week of DI water swelling</w:t>
      </w:r>
    </w:p>
    <w:p w14:paraId="7807B2FD" w14:textId="77777777" w:rsidR="00CF25D4" w:rsidRPr="00CF25D4" w:rsidRDefault="008A179B" w:rsidP="00415EB9">
      <w:pPr>
        <w:spacing w:before="120" w:after="120"/>
        <w:rPr>
          <w:rFonts w:hint="eastAsia"/>
          <w:color w:val="000000" w:themeColor="text1"/>
        </w:rPr>
      </w:pPr>
      <w:r w:rsidRPr="003846E8">
        <w:rPr>
          <w:noProof/>
          <w:color w:val="000000" w:themeColor="text1"/>
        </w:rPr>
        <w:drawing>
          <wp:inline distT="0" distB="0" distL="0" distR="0" wp14:anchorId="75BB3725" wp14:editId="36594CF1">
            <wp:extent cx="5274310" cy="2163445"/>
            <wp:effectExtent l="0" t="0" r="2540" b="8255"/>
            <wp:docPr id="1585851985" name="图片 6"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51985" name="图片 6" descr="图表, 直方图&#10;&#10;AI 生成的内容可能不正确。"/>
                    <pic:cNvPicPr/>
                  </pic:nvPicPr>
                  <pic:blipFill>
                    <a:blip r:embed="rId19">
                      <a:extLst>
                        <a:ext uri="{28A0092B-C50C-407E-A947-70E740481C1C}">
                          <a14:useLocalDpi xmlns:a14="http://schemas.microsoft.com/office/drawing/2010/main" val="0"/>
                        </a:ext>
                      </a:extLst>
                    </a:blip>
                    <a:stretch>
                      <a:fillRect/>
                    </a:stretch>
                  </pic:blipFill>
                  <pic:spPr>
                    <a:xfrm>
                      <a:off x="0" y="0"/>
                      <a:ext cx="5274310" cy="2163445"/>
                    </a:xfrm>
                    <a:prstGeom prst="rect">
                      <a:avLst/>
                    </a:prstGeom>
                  </pic:spPr>
                </pic:pic>
              </a:graphicData>
            </a:graphic>
          </wp:inline>
        </w:drawing>
      </w:r>
    </w:p>
    <w:p w14:paraId="450616C3"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DE4B31" w:rsidRPr="00EF32E2">
        <w:rPr>
          <w:rFonts w:ascii="Times New Roman" w:hAnsi="Times New Roman" w:cs="Times New Roman"/>
          <w:b/>
          <w:bCs/>
          <w:color w:val="000000" w:themeColor="text1"/>
          <w:sz w:val="24"/>
          <w:szCs w:val="24"/>
        </w:rPr>
        <w:t xml:space="preserve"> S</w:t>
      </w:r>
      <w:r w:rsidR="008870E5">
        <w:rPr>
          <w:rFonts w:ascii="Times New Roman" w:hAnsi="Times New Roman" w:cs="Times New Roman"/>
          <w:b/>
          <w:bCs/>
          <w:color w:val="000000" w:themeColor="text1"/>
          <w:sz w:val="24"/>
          <w:szCs w:val="24"/>
        </w:rPr>
        <w:t>10</w:t>
      </w:r>
      <w:r w:rsidR="00EF32E2" w:rsidRPr="00EF32E2">
        <w:rPr>
          <w:rFonts w:ascii="Times New Roman" w:hAnsi="Times New Roman" w:cs="Times New Roman"/>
          <w:b/>
          <w:bCs/>
          <w:sz w:val="24"/>
          <w:szCs w:val="24"/>
        </w:rPr>
        <w:t xml:space="preserve"> </w:t>
      </w:r>
      <w:r w:rsidR="00EF32E2" w:rsidRPr="00EF32E2">
        <w:rPr>
          <w:rFonts w:ascii="Times New Roman" w:hAnsi="Times New Roman" w:cs="Times New Roman"/>
          <w:color w:val="000000" w:themeColor="text1"/>
          <w:sz w:val="24"/>
          <w:szCs w:val="24"/>
        </w:rPr>
        <w:t>(</w:t>
      </w:r>
      <w:r w:rsidR="00EF32E2" w:rsidRPr="0093647E">
        <w:rPr>
          <w:rFonts w:ascii="Times New Roman" w:hAnsi="Times New Roman" w:cs="Times New Roman"/>
          <w:b/>
          <w:color w:val="000000" w:themeColor="text1"/>
          <w:sz w:val="24"/>
          <w:szCs w:val="24"/>
        </w:rPr>
        <w:t>a</w:t>
      </w:r>
      <w:r w:rsidR="00EF32E2" w:rsidRPr="00EF32E2">
        <w:rPr>
          <w:rFonts w:ascii="Times New Roman" w:hAnsi="Times New Roman" w:cs="Times New Roman"/>
          <w:color w:val="000000" w:themeColor="text1"/>
          <w:sz w:val="24"/>
          <w:szCs w:val="24"/>
        </w:rPr>
        <w:t>) Fatigue resistance performance of MOFs nanoparticles network hydrogel. (</w:t>
      </w:r>
      <w:r w:rsidR="00EF32E2" w:rsidRPr="0093647E">
        <w:rPr>
          <w:rFonts w:ascii="Times New Roman" w:hAnsi="Times New Roman" w:cs="Times New Roman"/>
          <w:b/>
          <w:color w:val="000000" w:themeColor="text1"/>
          <w:sz w:val="24"/>
          <w:szCs w:val="24"/>
        </w:rPr>
        <w:t>b</w:t>
      </w:r>
      <w:r w:rsidR="00EF32E2" w:rsidRPr="00EF32E2">
        <w:rPr>
          <w:rFonts w:ascii="Times New Roman" w:hAnsi="Times New Roman" w:cs="Times New Roman"/>
          <w:color w:val="000000" w:themeColor="text1"/>
          <w:sz w:val="24"/>
          <w:szCs w:val="24"/>
        </w:rPr>
        <w:t>) The corresponding ene</w:t>
      </w:r>
      <w:r>
        <w:rPr>
          <w:rFonts w:ascii="Times New Roman" w:hAnsi="Times New Roman" w:cs="Times New Roman"/>
          <w:color w:val="000000" w:themeColor="text1"/>
          <w:sz w:val="24"/>
          <w:szCs w:val="24"/>
        </w:rPr>
        <w:t>rgy dissipated under each cycle</w:t>
      </w:r>
    </w:p>
    <w:p w14:paraId="15A41D7F" w14:textId="77777777" w:rsidR="00CF25D4" w:rsidRPr="00CF25D4" w:rsidRDefault="00CF25D4" w:rsidP="00415EB9">
      <w:pPr>
        <w:spacing w:before="120" w:after="120"/>
        <w:rPr>
          <w:rFonts w:hint="eastAsia"/>
          <w:color w:val="000000" w:themeColor="text1"/>
        </w:rPr>
      </w:pPr>
    </w:p>
    <w:p w14:paraId="74D0D6CB" w14:textId="77777777" w:rsidR="00CF25D4" w:rsidRPr="00CF25D4" w:rsidRDefault="008A179B" w:rsidP="00415EB9">
      <w:pPr>
        <w:spacing w:before="120" w:after="120"/>
        <w:rPr>
          <w:rFonts w:hint="eastAsia"/>
          <w:color w:val="000000" w:themeColor="text1"/>
        </w:rPr>
      </w:pPr>
      <w:r w:rsidRPr="003846E8">
        <w:rPr>
          <w:noProof/>
          <w:color w:val="000000" w:themeColor="text1"/>
        </w:rPr>
        <w:drawing>
          <wp:inline distT="0" distB="0" distL="0" distR="0" wp14:anchorId="38300C5A" wp14:editId="4E7DCB9B">
            <wp:extent cx="5502354" cy="3340100"/>
            <wp:effectExtent l="0" t="0" r="3175" b="0"/>
            <wp:docPr id="468714496" name="图片 5" descr="图表, 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714496" name="图片 5" descr="图表, 图示&#10;&#10;AI 生成的内容可能不正确。"/>
                    <pic:cNvPicPr/>
                  </pic:nvPicPr>
                  <pic:blipFill>
                    <a:blip r:embed="rId20">
                      <a:extLst>
                        <a:ext uri="{28A0092B-C50C-407E-A947-70E740481C1C}">
                          <a14:useLocalDpi xmlns:a14="http://schemas.microsoft.com/office/drawing/2010/main" val="0"/>
                        </a:ext>
                      </a:extLst>
                    </a:blip>
                    <a:stretch>
                      <a:fillRect/>
                    </a:stretch>
                  </pic:blipFill>
                  <pic:spPr>
                    <a:xfrm>
                      <a:off x="0" y="0"/>
                      <a:ext cx="5503148" cy="3340582"/>
                    </a:xfrm>
                    <a:prstGeom prst="rect">
                      <a:avLst/>
                    </a:prstGeom>
                  </pic:spPr>
                </pic:pic>
              </a:graphicData>
            </a:graphic>
          </wp:inline>
        </w:drawing>
      </w:r>
    </w:p>
    <w:p w14:paraId="782BCAEC"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b/>
          <w:bCs/>
          <w:color w:val="000000" w:themeColor="text1"/>
          <w:sz w:val="24"/>
          <w:szCs w:val="24"/>
        </w:rPr>
        <w:t>Fig.</w:t>
      </w:r>
      <w:r w:rsidR="00DE4B31" w:rsidRPr="00EF32E2">
        <w:rPr>
          <w:rFonts w:ascii="Times New Roman" w:hAnsi="Times New Roman" w:cs="Times New Roman"/>
          <w:b/>
          <w:bCs/>
          <w:color w:val="000000" w:themeColor="text1"/>
          <w:sz w:val="24"/>
          <w:szCs w:val="24"/>
        </w:rPr>
        <w:t xml:space="preserve"> S</w:t>
      </w:r>
      <w:r w:rsidR="008870E5">
        <w:rPr>
          <w:rFonts w:ascii="Times New Roman" w:hAnsi="Times New Roman" w:cs="Times New Roman"/>
          <w:b/>
          <w:bCs/>
          <w:color w:val="000000" w:themeColor="text1"/>
          <w:sz w:val="24"/>
          <w:szCs w:val="24"/>
        </w:rPr>
        <w:t>11</w:t>
      </w:r>
      <w:r w:rsidR="00EF32E2" w:rsidRPr="00EF32E2">
        <w:rPr>
          <w:rFonts w:ascii="Times New Roman" w:hAnsi="Times New Roman" w:cs="Times New Roman"/>
          <w:color w:val="000000" w:themeColor="text1"/>
          <w:sz w:val="24"/>
          <w:szCs w:val="24"/>
        </w:rPr>
        <w:t xml:space="preserve"> (</w:t>
      </w:r>
      <w:r w:rsidR="00EF32E2" w:rsidRPr="0006672B">
        <w:rPr>
          <w:rFonts w:ascii="Times New Roman" w:hAnsi="Times New Roman" w:cs="Times New Roman"/>
          <w:b/>
          <w:color w:val="000000" w:themeColor="text1"/>
          <w:sz w:val="24"/>
          <w:szCs w:val="24"/>
        </w:rPr>
        <w:t>a</w:t>
      </w:r>
      <w:r w:rsidR="00EF32E2" w:rsidRPr="00EF32E2">
        <w:rPr>
          <w:rFonts w:ascii="Times New Roman" w:hAnsi="Times New Roman" w:cs="Times New Roman"/>
          <w:color w:val="000000" w:themeColor="text1"/>
          <w:sz w:val="24"/>
          <w:szCs w:val="24"/>
        </w:rPr>
        <w:t>) Elastic recovery of MOFs nanoparticle network hydrogel under different waiting times. (</w:t>
      </w:r>
      <w:r w:rsidR="00EF32E2" w:rsidRPr="0006672B">
        <w:rPr>
          <w:rFonts w:ascii="Times New Roman" w:hAnsi="Times New Roman" w:cs="Times New Roman"/>
          <w:b/>
          <w:color w:val="000000" w:themeColor="text1"/>
          <w:sz w:val="24"/>
          <w:szCs w:val="24"/>
        </w:rPr>
        <w:t>b</w:t>
      </w:r>
      <w:r w:rsidR="00EF32E2" w:rsidRPr="00EF32E2">
        <w:rPr>
          <w:rFonts w:ascii="Times New Roman" w:hAnsi="Times New Roman" w:cs="Times New Roman"/>
          <w:color w:val="000000" w:themeColor="text1"/>
          <w:sz w:val="24"/>
          <w:szCs w:val="24"/>
        </w:rPr>
        <w:t>) Waiting time dependent-dissipated energy and recovery ratio. (</w:t>
      </w:r>
      <w:r w:rsidR="00EF32E2" w:rsidRPr="0006672B">
        <w:rPr>
          <w:rFonts w:ascii="Times New Roman" w:hAnsi="Times New Roman" w:cs="Times New Roman"/>
          <w:b/>
          <w:color w:val="000000" w:themeColor="text1"/>
          <w:sz w:val="24"/>
          <w:szCs w:val="24"/>
        </w:rPr>
        <w:t>c</w:t>
      </w:r>
      <w:r w:rsidR="00EF32E2" w:rsidRPr="00EF32E2">
        <w:rPr>
          <w:rFonts w:ascii="Times New Roman" w:hAnsi="Times New Roman" w:cs="Times New Roman"/>
          <w:color w:val="000000" w:themeColor="text1"/>
          <w:sz w:val="24"/>
          <w:szCs w:val="24"/>
        </w:rPr>
        <w:t>) Mechanism of elastic and plastic deformation of MOFs</w:t>
      </w:r>
      <w:r>
        <w:rPr>
          <w:rFonts w:ascii="Times New Roman" w:hAnsi="Times New Roman" w:cs="Times New Roman"/>
          <w:color w:val="000000" w:themeColor="text1"/>
          <w:sz w:val="24"/>
          <w:szCs w:val="24"/>
        </w:rPr>
        <w:t xml:space="preserve"> nanoparticle network hydrogels</w:t>
      </w:r>
    </w:p>
    <w:p w14:paraId="4314BEF6" w14:textId="77777777" w:rsidR="00CF25D4" w:rsidRPr="00CF25D4" w:rsidRDefault="00CF25D4" w:rsidP="00415EB9">
      <w:pPr>
        <w:spacing w:before="120" w:after="120"/>
        <w:rPr>
          <w:rFonts w:ascii="Times New Roman" w:hAnsi="Times New Roman" w:cs="Times New Roman"/>
          <w:color w:val="000000" w:themeColor="text1"/>
          <w:sz w:val="24"/>
          <w:szCs w:val="24"/>
        </w:rPr>
      </w:pPr>
    </w:p>
    <w:p w14:paraId="0DEECDB2" w14:textId="77777777" w:rsidR="00CF25D4" w:rsidRPr="00CF25D4" w:rsidRDefault="00CF25D4" w:rsidP="00415EB9">
      <w:pPr>
        <w:spacing w:before="120" w:after="120"/>
        <w:rPr>
          <w:rFonts w:ascii="Times New Roman" w:hAnsi="Times New Roman" w:cs="Times New Roman"/>
          <w:color w:val="000000" w:themeColor="text1"/>
          <w:sz w:val="24"/>
          <w:szCs w:val="24"/>
        </w:rPr>
      </w:pPr>
    </w:p>
    <w:p w14:paraId="00053C70" w14:textId="77777777" w:rsidR="00CF25D4" w:rsidRPr="00CF25D4" w:rsidRDefault="000F0A53" w:rsidP="00415EB9">
      <w:pPr>
        <w:spacing w:before="120" w:after="120"/>
        <w:jc w:val="center"/>
        <w:rPr>
          <w:rFonts w:hint="eastAsia"/>
          <w:color w:val="000000" w:themeColor="text1"/>
        </w:rPr>
      </w:pPr>
      <w:r>
        <w:rPr>
          <w:rFonts w:ascii="Times New Roman" w:hAnsi="Times New Roman" w:cs="Times New Roman" w:hint="eastAsia"/>
          <w:noProof/>
          <w:sz w:val="24"/>
          <w:szCs w:val="24"/>
        </w:rPr>
        <w:drawing>
          <wp:inline distT="0" distB="0" distL="0" distR="0" wp14:anchorId="47C4DA56" wp14:editId="65F8F885">
            <wp:extent cx="3070746" cy="2520999"/>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撕裂能-01.t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80820" cy="2529269"/>
                    </a:xfrm>
                    <a:prstGeom prst="rect">
                      <a:avLst/>
                    </a:prstGeom>
                  </pic:spPr>
                </pic:pic>
              </a:graphicData>
            </a:graphic>
          </wp:inline>
        </w:drawing>
      </w:r>
    </w:p>
    <w:p w14:paraId="79B62F25" w14:textId="77777777" w:rsidR="00CF25D4" w:rsidRPr="00CF25D4" w:rsidRDefault="0093647E" w:rsidP="00415EB9">
      <w:pPr>
        <w:spacing w:before="120" w:after="120"/>
        <w:rPr>
          <w:rFonts w:ascii="Times New Roman" w:hAnsi="Times New Roman" w:cs="Times New Roman"/>
          <w:color w:val="000000" w:themeColor="text1"/>
          <w:sz w:val="24"/>
          <w:szCs w:val="24"/>
        </w:rPr>
      </w:pPr>
      <w:r w:rsidRPr="0093647E">
        <w:rPr>
          <w:rFonts w:ascii="Times New Roman" w:hAnsi="Times New Roman" w:cs="Times New Roman" w:hint="eastAsia"/>
          <w:b/>
          <w:color w:val="000000" w:themeColor="text1"/>
          <w:sz w:val="24"/>
          <w:szCs w:val="24"/>
        </w:rPr>
        <w:t>Fig.</w:t>
      </w:r>
      <w:r w:rsidR="000F0A53" w:rsidRPr="000F0A53">
        <w:rPr>
          <w:rFonts w:ascii="Times New Roman" w:hAnsi="Times New Roman" w:cs="Times New Roman"/>
          <w:b/>
          <w:color w:val="000000" w:themeColor="text1"/>
          <w:sz w:val="24"/>
          <w:szCs w:val="24"/>
        </w:rPr>
        <w:t xml:space="preserve"> S12</w:t>
      </w:r>
      <w:r w:rsidR="000F0A53" w:rsidRPr="000F0A53">
        <w:rPr>
          <w:color w:val="000000" w:themeColor="text1"/>
        </w:rPr>
        <w:t xml:space="preserve"> </w:t>
      </w:r>
      <w:r w:rsidR="000F0A53" w:rsidRPr="000F0A53">
        <w:rPr>
          <w:rFonts w:ascii="Times New Roman" w:hAnsi="Times New Roman" w:cs="Times New Roman"/>
          <w:color w:val="000000" w:themeColor="text1"/>
          <w:sz w:val="24"/>
          <w:szCs w:val="24"/>
        </w:rPr>
        <w:t>Tearing strength-displacement curves of hydrogels with MOFs nanoparticle self-reinforcing network and th</w:t>
      </w:r>
      <w:r w:rsidR="0006672B">
        <w:rPr>
          <w:rFonts w:ascii="Times New Roman" w:hAnsi="Times New Roman" w:cs="Times New Roman"/>
          <w:color w:val="000000" w:themeColor="text1"/>
          <w:sz w:val="24"/>
          <w:szCs w:val="24"/>
        </w:rPr>
        <w:t>e corresponding fracture energy</w:t>
      </w:r>
    </w:p>
    <w:p w14:paraId="52507C8D" w14:textId="77777777" w:rsidR="00CF25D4" w:rsidRPr="00CF25D4" w:rsidRDefault="008D00A8" w:rsidP="0006672B">
      <w:pPr>
        <w:spacing w:before="120" w:after="120"/>
        <w:jc w:val="center"/>
        <w:rPr>
          <w:rFonts w:hint="eastAsia"/>
          <w:color w:val="000000" w:themeColor="text1"/>
        </w:rPr>
      </w:pPr>
      <w:r>
        <w:rPr>
          <w:noProof/>
        </w:rPr>
        <w:drawing>
          <wp:inline distT="0" distB="0" distL="0" distR="0" wp14:anchorId="7A747C43" wp14:editId="47145912">
            <wp:extent cx="4051300" cy="3101639"/>
            <wp:effectExtent l="0" t="0" r="6350" b="3810"/>
            <wp:docPr id="10600151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55444" cy="3104811"/>
                    </a:xfrm>
                    <a:prstGeom prst="rect">
                      <a:avLst/>
                    </a:prstGeom>
                    <a:noFill/>
                    <a:ln>
                      <a:noFill/>
                    </a:ln>
                  </pic:spPr>
                </pic:pic>
              </a:graphicData>
            </a:graphic>
          </wp:inline>
        </w:drawing>
      </w:r>
    </w:p>
    <w:p w14:paraId="138355AF" w14:textId="77777777" w:rsidR="00CF25D4" w:rsidRPr="00CF25D4" w:rsidRDefault="0093647E" w:rsidP="00415EB9">
      <w:pPr>
        <w:spacing w:before="120" w:after="120"/>
        <w:rPr>
          <w:rFonts w:hint="eastAsia"/>
          <w:color w:val="000000" w:themeColor="text1"/>
        </w:rPr>
      </w:pPr>
      <w:r w:rsidRPr="0093647E">
        <w:rPr>
          <w:rFonts w:ascii="Times New Roman" w:hAnsi="Times New Roman" w:cs="Times New Roman"/>
          <w:b/>
          <w:bCs/>
          <w:color w:val="000000" w:themeColor="text1"/>
          <w:sz w:val="24"/>
          <w:szCs w:val="24"/>
        </w:rPr>
        <w:t>Fig.</w:t>
      </w:r>
      <w:r w:rsidR="001821F0" w:rsidRPr="00EF32E2">
        <w:rPr>
          <w:rFonts w:ascii="Times New Roman" w:hAnsi="Times New Roman" w:cs="Times New Roman"/>
          <w:b/>
          <w:bCs/>
          <w:color w:val="000000" w:themeColor="text1"/>
          <w:sz w:val="24"/>
          <w:szCs w:val="24"/>
        </w:rPr>
        <w:t xml:space="preserve"> S</w:t>
      </w:r>
      <w:r w:rsidR="000F0A53">
        <w:rPr>
          <w:rFonts w:ascii="Times New Roman" w:hAnsi="Times New Roman" w:cs="Times New Roman"/>
          <w:b/>
          <w:bCs/>
          <w:color w:val="000000" w:themeColor="text1"/>
          <w:sz w:val="24"/>
          <w:szCs w:val="24"/>
        </w:rPr>
        <w:t>13</w:t>
      </w:r>
      <w:r w:rsidR="001821F0" w:rsidRPr="001821F0">
        <w:rPr>
          <w:rFonts w:ascii="Times New Roman" w:hAnsi="Times New Roman" w:cs="Times New Roman" w:hint="eastAsia"/>
          <w:b/>
          <w:bCs/>
          <w:color w:val="000000" w:themeColor="text1"/>
          <w:sz w:val="24"/>
          <w:szCs w:val="24"/>
        </w:rPr>
        <w:t xml:space="preserve"> </w:t>
      </w:r>
      <w:r w:rsidR="001821F0" w:rsidRPr="001821F0">
        <w:rPr>
          <w:rFonts w:ascii="Times New Roman" w:hAnsi="Times New Roman" w:cs="Times New Roman" w:hint="eastAsia"/>
          <w:color w:val="000000" w:themeColor="text1"/>
          <w:sz w:val="24"/>
          <w:szCs w:val="24"/>
        </w:rPr>
        <w:t>Comparison of fracture strain and tensile strength of MOFs nanoparticle n</w:t>
      </w:r>
      <w:r w:rsidR="0006672B">
        <w:rPr>
          <w:rFonts w:ascii="Times New Roman" w:hAnsi="Times New Roman" w:cs="Times New Roman" w:hint="eastAsia"/>
          <w:color w:val="000000" w:themeColor="text1"/>
          <w:sz w:val="24"/>
          <w:szCs w:val="24"/>
        </w:rPr>
        <w:t>etwork hydrogels and other ones</w:t>
      </w:r>
    </w:p>
    <w:p w14:paraId="16F6E3BA" w14:textId="74C70E7A" w:rsidR="00AE707E" w:rsidRPr="00E002FB" w:rsidRDefault="00AE707E" w:rsidP="0006672B">
      <w:pPr>
        <w:spacing w:before="120" w:afterLines="50" w:after="156"/>
        <w:jc w:val="left"/>
        <w:rPr>
          <w:rFonts w:ascii="Times New Roman" w:hAnsi="Times New Roman" w:cs="Times New Roman"/>
          <w:color w:val="000000" w:themeColor="text1"/>
          <w:sz w:val="24"/>
          <w:szCs w:val="24"/>
        </w:rPr>
      </w:pPr>
      <w:r w:rsidRPr="00C75310">
        <w:rPr>
          <w:rFonts w:ascii="Times New Roman" w:hAnsi="Times New Roman" w:cs="Times New Roman"/>
          <w:b/>
          <w:bCs/>
          <w:color w:val="000000" w:themeColor="text1"/>
          <w:sz w:val="24"/>
          <w:szCs w:val="24"/>
        </w:rPr>
        <w:t>Table S1</w:t>
      </w:r>
      <w:r w:rsidR="00E002FB" w:rsidRPr="00E002FB">
        <w:rPr>
          <w:rFonts w:hint="eastAsia"/>
        </w:rPr>
        <w:t xml:space="preserve"> </w:t>
      </w:r>
      <w:r w:rsidR="00E002FB" w:rsidRPr="00E002FB">
        <w:rPr>
          <w:rFonts w:ascii="Times New Roman" w:hAnsi="Times New Roman" w:cs="Times New Roman" w:hint="eastAsia"/>
          <w:color w:val="000000" w:themeColor="text1"/>
          <w:sz w:val="24"/>
          <w:szCs w:val="24"/>
        </w:rPr>
        <w:t>Comparison of fracture strain and tensile strength</w:t>
      </w:r>
    </w:p>
    <w:tbl>
      <w:tblPr>
        <w:tblStyle w:val="af3"/>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5"/>
        <w:gridCol w:w="2551"/>
        <w:gridCol w:w="788"/>
      </w:tblGrid>
      <w:tr w:rsidR="007777F7" w:rsidRPr="0006672B" w14:paraId="51D73C73" w14:textId="77777777" w:rsidTr="00907470">
        <w:tc>
          <w:tcPr>
            <w:tcW w:w="2122" w:type="dxa"/>
            <w:tcBorders>
              <w:top w:val="single" w:sz="4" w:space="0" w:color="auto"/>
              <w:bottom w:val="single" w:sz="4" w:space="0" w:color="auto"/>
            </w:tcBorders>
          </w:tcPr>
          <w:p w14:paraId="486E0BCE" w14:textId="77777777" w:rsidR="00AD37FF" w:rsidRPr="0006672B" w:rsidRDefault="00AD37FF" w:rsidP="0006672B">
            <w:pPr>
              <w:jc w:val="center"/>
              <w:rPr>
                <w:rFonts w:ascii="Times New Roman" w:hAnsi="Times New Roman" w:cs="Times New Roman"/>
                <w:b/>
                <w:bCs/>
                <w:color w:val="000000" w:themeColor="text1"/>
                <w:szCs w:val="21"/>
              </w:rPr>
            </w:pPr>
            <w:r w:rsidRPr="0006672B">
              <w:rPr>
                <w:rFonts w:ascii="Times New Roman" w:hAnsi="Times New Roman" w:cs="Times New Roman"/>
                <w:b/>
                <w:bCs/>
                <w:color w:val="000000" w:themeColor="text1"/>
                <w:szCs w:val="21"/>
              </w:rPr>
              <w:t>Hydrogel samples</w:t>
            </w:r>
          </w:p>
        </w:tc>
        <w:tc>
          <w:tcPr>
            <w:tcW w:w="2835" w:type="dxa"/>
            <w:tcBorders>
              <w:top w:val="single" w:sz="4" w:space="0" w:color="auto"/>
              <w:bottom w:val="single" w:sz="4" w:space="0" w:color="auto"/>
            </w:tcBorders>
          </w:tcPr>
          <w:p w14:paraId="40C7C46A" w14:textId="6C2A7AA6" w:rsidR="00AD37FF" w:rsidRPr="0006672B" w:rsidRDefault="00FB1D31" w:rsidP="0006672B">
            <w:pPr>
              <w:jc w:val="center"/>
              <w:rPr>
                <w:rFonts w:ascii="Times New Roman" w:hAnsi="Times New Roman" w:cs="Times New Roman"/>
                <w:b/>
                <w:bCs/>
                <w:color w:val="000000" w:themeColor="text1"/>
                <w:szCs w:val="21"/>
              </w:rPr>
            </w:pPr>
            <w:r w:rsidRPr="0006672B">
              <w:rPr>
                <w:rFonts w:ascii="Times New Roman" w:hAnsi="Times New Roman" w:cs="Times New Roman"/>
                <w:b/>
                <w:bCs/>
                <w:color w:val="000000" w:themeColor="text1"/>
                <w:szCs w:val="21"/>
              </w:rPr>
              <w:t>Fracture strength (kPa)</w:t>
            </w:r>
          </w:p>
        </w:tc>
        <w:tc>
          <w:tcPr>
            <w:tcW w:w="2551" w:type="dxa"/>
            <w:tcBorders>
              <w:top w:val="single" w:sz="4" w:space="0" w:color="auto"/>
              <w:bottom w:val="single" w:sz="4" w:space="0" w:color="auto"/>
            </w:tcBorders>
          </w:tcPr>
          <w:p w14:paraId="4AC6E389" w14:textId="24ABC17C" w:rsidR="00AD37FF" w:rsidRPr="0006672B" w:rsidRDefault="00FB1D31" w:rsidP="0006672B">
            <w:pPr>
              <w:jc w:val="center"/>
              <w:rPr>
                <w:rFonts w:ascii="Times New Roman" w:hAnsi="Times New Roman" w:cs="Times New Roman"/>
                <w:b/>
                <w:bCs/>
                <w:color w:val="000000" w:themeColor="text1"/>
                <w:szCs w:val="21"/>
              </w:rPr>
            </w:pPr>
            <w:r w:rsidRPr="0006672B">
              <w:rPr>
                <w:rFonts w:ascii="Times New Roman" w:hAnsi="Times New Roman" w:cs="Times New Roman"/>
                <w:b/>
                <w:bCs/>
                <w:color w:val="000000" w:themeColor="text1"/>
                <w:szCs w:val="21"/>
              </w:rPr>
              <w:t>Ultimate strain (%)</w:t>
            </w:r>
          </w:p>
        </w:tc>
        <w:tc>
          <w:tcPr>
            <w:tcW w:w="788" w:type="dxa"/>
            <w:tcBorders>
              <w:top w:val="single" w:sz="4" w:space="0" w:color="auto"/>
              <w:bottom w:val="single" w:sz="4" w:space="0" w:color="auto"/>
            </w:tcBorders>
          </w:tcPr>
          <w:p w14:paraId="4B13CE1E" w14:textId="0B185AD9" w:rsidR="00AD37FF" w:rsidRPr="0006672B" w:rsidRDefault="00AD37FF" w:rsidP="0006672B">
            <w:pPr>
              <w:jc w:val="center"/>
              <w:rPr>
                <w:rFonts w:ascii="Times New Roman" w:hAnsi="Times New Roman" w:cs="Times New Roman" w:hint="eastAsia"/>
                <w:b/>
                <w:bCs/>
                <w:color w:val="000000" w:themeColor="text1"/>
                <w:szCs w:val="21"/>
              </w:rPr>
            </w:pPr>
            <w:r w:rsidRPr="0006672B">
              <w:rPr>
                <w:rFonts w:ascii="Times New Roman" w:hAnsi="Times New Roman" w:cs="Times New Roman"/>
                <w:b/>
                <w:bCs/>
                <w:color w:val="000000" w:themeColor="text1"/>
                <w:szCs w:val="21"/>
              </w:rPr>
              <w:t>Refs</w:t>
            </w:r>
            <w:r w:rsidR="0064438C">
              <w:rPr>
                <w:rFonts w:ascii="Times New Roman" w:hAnsi="Times New Roman" w:cs="Times New Roman" w:hint="eastAsia"/>
                <w:b/>
                <w:bCs/>
                <w:color w:val="000000" w:themeColor="text1"/>
                <w:szCs w:val="21"/>
              </w:rPr>
              <w:t>.</w:t>
            </w:r>
          </w:p>
        </w:tc>
      </w:tr>
      <w:tr w:rsidR="007777F7" w:rsidRPr="0006672B" w14:paraId="2A74D9DC" w14:textId="77777777" w:rsidTr="00907470">
        <w:tc>
          <w:tcPr>
            <w:tcW w:w="2122" w:type="dxa"/>
            <w:vMerge w:val="restart"/>
            <w:tcBorders>
              <w:top w:val="single" w:sz="4" w:space="0" w:color="auto"/>
            </w:tcBorders>
            <w:shd w:val="clear" w:color="auto" w:fill="DAE9F7" w:themeFill="text2" w:themeFillTint="1A"/>
            <w:vAlign w:val="center"/>
          </w:tcPr>
          <w:p w14:paraId="4936E2AA" w14:textId="374711B3" w:rsidR="006125EC" w:rsidRPr="0006672B" w:rsidRDefault="006125EC"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Gel-MA-Car-MA</w:t>
            </w:r>
          </w:p>
        </w:tc>
        <w:tc>
          <w:tcPr>
            <w:tcW w:w="2835" w:type="dxa"/>
            <w:tcBorders>
              <w:top w:val="single" w:sz="4" w:space="0" w:color="auto"/>
            </w:tcBorders>
            <w:shd w:val="clear" w:color="auto" w:fill="DAE9F7" w:themeFill="text2" w:themeFillTint="1A"/>
          </w:tcPr>
          <w:p w14:paraId="59A27A42" w14:textId="5910735E" w:rsidR="006125EC" w:rsidRPr="0006672B" w:rsidRDefault="00FB1D3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60</w:t>
            </w:r>
          </w:p>
        </w:tc>
        <w:tc>
          <w:tcPr>
            <w:tcW w:w="2551" w:type="dxa"/>
            <w:tcBorders>
              <w:top w:val="single" w:sz="4" w:space="0" w:color="auto"/>
            </w:tcBorders>
            <w:shd w:val="clear" w:color="auto" w:fill="DAE9F7" w:themeFill="text2" w:themeFillTint="1A"/>
          </w:tcPr>
          <w:p w14:paraId="49392266" w14:textId="7740CD36" w:rsidR="006125EC" w:rsidRPr="0006672B" w:rsidRDefault="00FB1D3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w:t>
            </w:r>
          </w:p>
        </w:tc>
        <w:tc>
          <w:tcPr>
            <w:tcW w:w="788" w:type="dxa"/>
            <w:vMerge w:val="restart"/>
            <w:tcBorders>
              <w:top w:val="single" w:sz="4" w:space="0" w:color="auto"/>
            </w:tcBorders>
            <w:shd w:val="clear" w:color="auto" w:fill="DAE9F7" w:themeFill="text2" w:themeFillTint="1A"/>
            <w:vAlign w:val="center"/>
          </w:tcPr>
          <w:p w14:paraId="2FE97687" w14:textId="4061F16D" w:rsidR="006125EC"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1A383E" w:rsidRPr="004C7E96">
              <w:rPr>
                <w:rFonts w:ascii="Times New Roman" w:hAnsi="Times New Roman" w:cs="Times New Roman"/>
                <w:noProof/>
                <w:color w:val="000000" w:themeColor="text1"/>
                <w:szCs w:val="21"/>
              </w:rPr>
              <w:t>1</w:t>
            </w:r>
            <w:r>
              <w:rPr>
                <w:rFonts w:ascii="Times New Roman" w:hAnsi="Times New Roman" w:cs="Times New Roman" w:hint="eastAsia"/>
                <w:noProof/>
                <w:color w:val="000000" w:themeColor="text1"/>
                <w:szCs w:val="21"/>
              </w:rPr>
              <w:t>]</w:t>
            </w:r>
          </w:p>
        </w:tc>
      </w:tr>
      <w:tr w:rsidR="007777F7" w:rsidRPr="0006672B" w14:paraId="102F7D7C" w14:textId="77777777" w:rsidTr="00907470">
        <w:tc>
          <w:tcPr>
            <w:tcW w:w="2122" w:type="dxa"/>
            <w:vMerge/>
            <w:shd w:val="clear" w:color="auto" w:fill="DAE9F7" w:themeFill="text2" w:themeFillTint="1A"/>
            <w:vAlign w:val="center"/>
          </w:tcPr>
          <w:p w14:paraId="5FD684F7" w14:textId="77777777" w:rsidR="006125EC" w:rsidRPr="0006672B" w:rsidRDefault="006125EC" w:rsidP="0006672B">
            <w:pPr>
              <w:jc w:val="center"/>
              <w:rPr>
                <w:rFonts w:ascii="Times New Roman" w:hAnsi="Times New Roman" w:cs="Times New Roman"/>
                <w:i/>
                <w:iCs/>
                <w:color w:val="000000" w:themeColor="text1"/>
                <w:szCs w:val="21"/>
              </w:rPr>
            </w:pPr>
          </w:p>
        </w:tc>
        <w:tc>
          <w:tcPr>
            <w:tcW w:w="2835" w:type="dxa"/>
            <w:shd w:val="clear" w:color="auto" w:fill="DAE9F7" w:themeFill="text2" w:themeFillTint="1A"/>
          </w:tcPr>
          <w:p w14:paraId="43B7F2D6" w14:textId="6726D256" w:rsidR="006125EC" w:rsidRPr="0006672B" w:rsidRDefault="00FB1D3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130</w:t>
            </w:r>
          </w:p>
        </w:tc>
        <w:tc>
          <w:tcPr>
            <w:tcW w:w="2551" w:type="dxa"/>
            <w:shd w:val="clear" w:color="auto" w:fill="DAE9F7" w:themeFill="text2" w:themeFillTint="1A"/>
          </w:tcPr>
          <w:p w14:paraId="02EBE64B" w14:textId="758ABF03" w:rsidR="006125EC" w:rsidRPr="0006672B" w:rsidRDefault="00FB1D3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35</w:t>
            </w:r>
          </w:p>
        </w:tc>
        <w:tc>
          <w:tcPr>
            <w:tcW w:w="788" w:type="dxa"/>
            <w:vMerge/>
            <w:shd w:val="clear" w:color="auto" w:fill="DAE9F7" w:themeFill="text2" w:themeFillTint="1A"/>
            <w:vAlign w:val="center"/>
          </w:tcPr>
          <w:p w14:paraId="2EEE89F6" w14:textId="77777777" w:rsidR="006125EC" w:rsidRPr="004C7E96" w:rsidRDefault="006125EC" w:rsidP="0006672B">
            <w:pPr>
              <w:jc w:val="center"/>
              <w:rPr>
                <w:rFonts w:ascii="Times New Roman" w:hAnsi="Times New Roman" w:cs="Times New Roman"/>
                <w:color w:val="000000" w:themeColor="text1"/>
                <w:szCs w:val="21"/>
              </w:rPr>
            </w:pPr>
          </w:p>
        </w:tc>
      </w:tr>
      <w:tr w:rsidR="007777F7" w:rsidRPr="0006672B" w14:paraId="5B3B95C3" w14:textId="77777777" w:rsidTr="00907470">
        <w:tc>
          <w:tcPr>
            <w:tcW w:w="2122" w:type="dxa"/>
            <w:vMerge/>
            <w:shd w:val="clear" w:color="auto" w:fill="DAE9F7" w:themeFill="text2" w:themeFillTint="1A"/>
            <w:vAlign w:val="center"/>
          </w:tcPr>
          <w:p w14:paraId="08EDC3BC" w14:textId="77777777" w:rsidR="006125EC" w:rsidRPr="0006672B" w:rsidRDefault="006125EC" w:rsidP="0006672B">
            <w:pPr>
              <w:jc w:val="center"/>
              <w:rPr>
                <w:rFonts w:ascii="Times New Roman" w:hAnsi="Times New Roman" w:cs="Times New Roman"/>
                <w:i/>
                <w:iCs/>
                <w:color w:val="000000" w:themeColor="text1"/>
                <w:szCs w:val="21"/>
              </w:rPr>
            </w:pPr>
          </w:p>
        </w:tc>
        <w:tc>
          <w:tcPr>
            <w:tcW w:w="2835" w:type="dxa"/>
            <w:shd w:val="clear" w:color="auto" w:fill="DAE9F7" w:themeFill="text2" w:themeFillTint="1A"/>
          </w:tcPr>
          <w:p w14:paraId="247AB3ED" w14:textId="57600A60" w:rsidR="006125EC" w:rsidRPr="0006672B" w:rsidRDefault="00FB1D3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250</w:t>
            </w:r>
          </w:p>
        </w:tc>
        <w:tc>
          <w:tcPr>
            <w:tcW w:w="2551" w:type="dxa"/>
            <w:shd w:val="clear" w:color="auto" w:fill="DAE9F7" w:themeFill="text2" w:themeFillTint="1A"/>
          </w:tcPr>
          <w:p w14:paraId="12556085" w14:textId="454A93AF" w:rsidR="006125EC" w:rsidRPr="0006672B" w:rsidRDefault="00FB1D3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41</w:t>
            </w:r>
          </w:p>
        </w:tc>
        <w:tc>
          <w:tcPr>
            <w:tcW w:w="788" w:type="dxa"/>
            <w:vMerge/>
            <w:shd w:val="clear" w:color="auto" w:fill="DAE9F7" w:themeFill="text2" w:themeFillTint="1A"/>
            <w:vAlign w:val="center"/>
          </w:tcPr>
          <w:p w14:paraId="7064847D" w14:textId="77777777" w:rsidR="006125EC" w:rsidRPr="004C7E96" w:rsidRDefault="006125EC" w:rsidP="0006672B">
            <w:pPr>
              <w:jc w:val="center"/>
              <w:rPr>
                <w:rFonts w:ascii="Times New Roman" w:hAnsi="Times New Roman" w:cs="Times New Roman"/>
                <w:color w:val="000000" w:themeColor="text1"/>
                <w:szCs w:val="21"/>
              </w:rPr>
            </w:pPr>
          </w:p>
        </w:tc>
      </w:tr>
      <w:tr w:rsidR="007777F7" w:rsidRPr="0006672B" w14:paraId="5DBC705F" w14:textId="77777777" w:rsidTr="00907470">
        <w:tc>
          <w:tcPr>
            <w:tcW w:w="2122" w:type="dxa"/>
            <w:vMerge w:val="restart"/>
            <w:shd w:val="clear" w:color="auto" w:fill="C1E4F5" w:themeFill="accent1" w:themeFillTint="33"/>
            <w:vAlign w:val="center"/>
          </w:tcPr>
          <w:p w14:paraId="17ED387A" w14:textId="12D8C62D" w:rsidR="00A94CE1" w:rsidRPr="0006672B" w:rsidRDefault="00A94CE1"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P</w:t>
            </w:r>
            <w:r w:rsidR="0086021F" w:rsidRPr="0006672B">
              <w:rPr>
                <w:rFonts w:ascii="Times New Roman" w:hAnsi="Times New Roman" w:cs="Times New Roman"/>
                <w:i/>
                <w:iCs/>
                <w:color w:val="000000" w:themeColor="text1"/>
                <w:szCs w:val="21"/>
              </w:rPr>
              <w:t>AAm</w:t>
            </w:r>
            <w:r w:rsidRPr="0006672B">
              <w:rPr>
                <w:rFonts w:ascii="Times New Roman" w:hAnsi="Times New Roman" w:cs="Times New Roman"/>
                <w:i/>
                <w:iCs/>
                <w:color w:val="000000" w:themeColor="text1"/>
                <w:szCs w:val="21"/>
              </w:rPr>
              <w:t>-Carbomer</w:t>
            </w:r>
          </w:p>
        </w:tc>
        <w:tc>
          <w:tcPr>
            <w:tcW w:w="2835" w:type="dxa"/>
            <w:shd w:val="clear" w:color="auto" w:fill="C1E4F5" w:themeFill="accent1" w:themeFillTint="33"/>
          </w:tcPr>
          <w:p w14:paraId="029C639C" w14:textId="669F9FA7" w:rsidR="00A94CE1" w:rsidRPr="0006672B" w:rsidRDefault="00A94CE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17</w:t>
            </w:r>
          </w:p>
        </w:tc>
        <w:tc>
          <w:tcPr>
            <w:tcW w:w="2551" w:type="dxa"/>
            <w:shd w:val="clear" w:color="auto" w:fill="C1E4F5" w:themeFill="accent1" w:themeFillTint="33"/>
          </w:tcPr>
          <w:p w14:paraId="44A60F7E" w14:textId="65A05917" w:rsidR="00A94CE1" w:rsidRPr="0006672B" w:rsidRDefault="00A94CE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547</w:t>
            </w:r>
          </w:p>
        </w:tc>
        <w:tc>
          <w:tcPr>
            <w:tcW w:w="788" w:type="dxa"/>
            <w:vMerge w:val="restart"/>
            <w:shd w:val="clear" w:color="auto" w:fill="C1E4F5" w:themeFill="accent1" w:themeFillTint="33"/>
            <w:vAlign w:val="center"/>
          </w:tcPr>
          <w:p w14:paraId="31AD3AFB" w14:textId="0877BE17" w:rsidR="00A94CE1"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C630A2" w:rsidRPr="004C7E96">
              <w:rPr>
                <w:rFonts w:ascii="Times New Roman" w:hAnsi="Times New Roman" w:cs="Times New Roman"/>
                <w:noProof/>
                <w:color w:val="000000" w:themeColor="text1"/>
                <w:szCs w:val="21"/>
              </w:rPr>
              <w:t>2</w:t>
            </w:r>
            <w:r>
              <w:rPr>
                <w:rFonts w:ascii="Times New Roman" w:hAnsi="Times New Roman" w:cs="Times New Roman" w:hint="eastAsia"/>
                <w:noProof/>
                <w:color w:val="000000" w:themeColor="text1"/>
                <w:szCs w:val="21"/>
              </w:rPr>
              <w:t>]</w:t>
            </w:r>
          </w:p>
        </w:tc>
      </w:tr>
      <w:tr w:rsidR="007777F7" w:rsidRPr="0006672B" w14:paraId="362F3B7E" w14:textId="77777777" w:rsidTr="00907470">
        <w:tc>
          <w:tcPr>
            <w:tcW w:w="2122" w:type="dxa"/>
            <w:vMerge/>
            <w:shd w:val="clear" w:color="auto" w:fill="C1E4F5" w:themeFill="accent1" w:themeFillTint="33"/>
            <w:vAlign w:val="center"/>
          </w:tcPr>
          <w:p w14:paraId="212FC767" w14:textId="77777777" w:rsidR="00A94CE1" w:rsidRPr="0006672B" w:rsidRDefault="00A94CE1" w:rsidP="0006672B">
            <w:pPr>
              <w:jc w:val="center"/>
              <w:rPr>
                <w:rFonts w:ascii="Times New Roman" w:hAnsi="Times New Roman" w:cs="Times New Roman"/>
                <w:i/>
                <w:iCs/>
                <w:color w:val="000000" w:themeColor="text1"/>
                <w:szCs w:val="21"/>
              </w:rPr>
            </w:pPr>
          </w:p>
        </w:tc>
        <w:tc>
          <w:tcPr>
            <w:tcW w:w="2835" w:type="dxa"/>
            <w:shd w:val="clear" w:color="auto" w:fill="C1E4F5" w:themeFill="accent1" w:themeFillTint="33"/>
          </w:tcPr>
          <w:p w14:paraId="41017A8F" w14:textId="2801140D" w:rsidR="00A94CE1" w:rsidRPr="0006672B" w:rsidRDefault="00A94CE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40</w:t>
            </w:r>
          </w:p>
        </w:tc>
        <w:tc>
          <w:tcPr>
            <w:tcW w:w="2551" w:type="dxa"/>
            <w:shd w:val="clear" w:color="auto" w:fill="C1E4F5" w:themeFill="accent1" w:themeFillTint="33"/>
          </w:tcPr>
          <w:p w14:paraId="70C78601" w14:textId="3D12E30E" w:rsidR="00A94CE1" w:rsidRPr="0006672B" w:rsidRDefault="00A94CE1"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260</w:t>
            </w:r>
          </w:p>
        </w:tc>
        <w:tc>
          <w:tcPr>
            <w:tcW w:w="788" w:type="dxa"/>
            <w:vMerge/>
            <w:shd w:val="clear" w:color="auto" w:fill="C1E4F5" w:themeFill="accent1" w:themeFillTint="33"/>
          </w:tcPr>
          <w:p w14:paraId="316CCE33" w14:textId="77777777" w:rsidR="00A94CE1" w:rsidRPr="004C7E96" w:rsidRDefault="00A94CE1" w:rsidP="0006672B">
            <w:pPr>
              <w:jc w:val="center"/>
              <w:rPr>
                <w:rFonts w:ascii="Times New Roman" w:hAnsi="Times New Roman" w:cs="Times New Roman"/>
                <w:color w:val="000000" w:themeColor="text1"/>
                <w:szCs w:val="21"/>
              </w:rPr>
            </w:pPr>
          </w:p>
        </w:tc>
      </w:tr>
      <w:tr w:rsidR="007777F7" w:rsidRPr="0006672B" w14:paraId="1A675318" w14:textId="77777777" w:rsidTr="00907470">
        <w:tc>
          <w:tcPr>
            <w:tcW w:w="2122" w:type="dxa"/>
            <w:vMerge w:val="restart"/>
            <w:shd w:val="clear" w:color="auto" w:fill="FAE2D5" w:themeFill="accent2" w:themeFillTint="33"/>
            <w:vAlign w:val="center"/>
          </w:tcPr>
          <w:p w14:paraId="4D0A16C2" w14:textId="7EC1D4DD" w:rsidR="00222288" w:rsidRPr="0006672B" w:rsidRDefault="00222288"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Sil-MA</w:t>
            </w:r>
          </w:p>
        </w:tc>
        <w:tc>
          <w:tcPr>
            <w:tcW w:w="2835" w:type="dxa"/>
            <w:shd w:val="clear" w:color="auto" w:fill="FAE2D5" w:themeFill="accent2" w:themeFillTint="33"/>
          </w:tcPr>
          <w:p w14:paraId="1717DCFB" w14:textId="1B8FAF32" w:rsidR="00222288" w:rsidRPr="0006672B" w:rsidRDefault="00222288"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52</w:t>
            </w:r>
          </w:p>
        </w:tc>
        <w:tc>
          <w:tcPr>
            <w:tcW w:w="2551" w:type="dxa"/>
            <w:shd w:val="clear" w:color="auto" w:fill="FAE2D5" w:themeFill="accent2" w:themeFillTint="33"/>
          </w:tcPr>
          <w:p w14:paraId="09854E1F" w14:textId="35A43F0B" w:rsidR="00222288" w:rsidRPr="0006672B" w:rsidRDefault="00222288"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77.6</w:t>
            </w:r>
          </w:p>
        </w:tc>
        <w:tc>
          <w:tcPr>
            <w:tcW w:w="788" w:type="dxa"/>
            <w:vMerge w:val="restart"/>
            <w:shd w:val="clear" w:color="auto" w:fill="FAE2D5" w:themeFill="accent2" w:themeFillTint="33"/>
            <w:vAlign w:val="center"/>
          </w:tcPr>
          <w:p w14:paraId="5A12B2EF" w14:textId="74C42383" w:rsidR="00222288"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C630A2" w:rsidRPr="004C7E96">
              <w:rPr>
                <w:rFonts w:ascii="Times New Roman" w:hAnsi="Times New Roman" w:cs="Times New Roman"/>
                <w:noProof/>
                <w:color w:val="000000" w:themeColor="text1"/>
                <w:szCs w:val="21"/>
              </w:rPr>
              <w:t>3</w:t>
            </w:r>
            <w:r>
              <w:rPr>
                <w:rFonts w:ascii="Times New Roman" w:hAnsi="Times New Roman" w:cs="Times New Roman" w:hint="eastAsia"/>
                <w:noProof/>
                <w:color w:val="000000" w:themeColor="text1"/>
                <w:szCs w:val="21"/>
              </w:rPr>
              <w:t>]</w:t>
            </w:r>
          </w:p>
        </w:tc>
      </w:tr>
      <w:tr w:rsidR="007777F7" w:rsidRPr="0006672B" w14:paraId="765AB159" w14:textId="77777777" w:rsidTr="00907470">
        <w:tc>
          <w:tcPr>
            <w:tcW w:w="2122" w:type="dxa"/>
            <w:vMerge/>
            <w:shd w:val="clear" w:color="auto" w:fill="FAE2D5" w:themeFill="accent2" w:themeFillTint="33"/>
            <w:vAlign w:val="center"/>
          </w:tcPr>
          <w:p w14:paraId="08EB7226" w14:textId="77777777" w:rsidR="00222288" w:rsidRPr="0006672B" w:rsidRDefault="00222288" w:rsidP="0006672B">
            <w:pPr>
              <w:jc w:val="center"/>
              <w:rPr>
                <w:rFonts w:ascii="Times New Roman" w:hAnsi="Times New Roman" w:cs="Times New Roman"/>
                <w:i/>
                <w:iCs/>
                <w:color w:val="000000" w:themeColor="text1"/>
                <w:szCs w:val="21"/>
              </w:rPr>
            </w:pPr>
          </w:p>
        </w:tc>
        <w:tc>
          <w:tcPr>
            <w:tcW w:w="2835" w:type="dxa"/>
            <w:shd w:val="clear" w:color="auto" w:fill="FAE2D5" w:themeFill="accent2" w:themeFillTint="33"/>
          </w:tcPr>
          <w:p w14:paraId="4B86D8A5" w14:textId="3CE9750A" w:rsidR="00222288" w:rsidRPr="0006672B" w:rsidRDefault="00222288"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75</w:t>
            </w:r>
          </w:p>
        </w:tc>
        <w:tc>
          <w:tcPr>
            <w:tcW w:w="2551" w:type="dxa"/>
            <w:shd w:val="clear" w:color="auto" w:fill="FAE2D5" w:themeFill="accent2" w:themeFillTint="33"/>
          </w:tcPr>
          <w:p w14:paraId="0F321EAA" w14:textId="1EAE7712" w:rsidR="00222288" w:rsidRPr="0006672B" w:rsidRDefault="00222288"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124.2</w:t>
            </w:r>
          </w:p>
        </w:tc>
        <w:tc>
          <w:tcPr>
            <w:tcW w:w="788" w:type="dxa"/>
            <w:vMerge/>
            <w:shd w:val="clear" w:color="auto" w:fill="FAE2D5" w:themeFill="accent2" w:themeFillTint="33"/>
            <w:vAlign w:val="center"/>
          </w:tcPr>
          <w:p w14:paraId="10CF28BE" w14:textId="77777777" w:rsidR="00222288" w:rsidRPr="004C7E96" w:rsidRDefault="00222288" w:rsidP="0006672B">
            <w:pPr>
              <w:jc w:val="center"/>
              <w:rPr>
                <w:rFonts w:ascii="Times New Roman" w:hAnsi="Times New Roman" w:cs="Times New Roman"/>
                <w:color w:val="000000" w:themeColor="text1"/>
                <w:szCs w:val="21"/>
              </w:rPr>
            </w:pPr>
          </w:p>
        </w:tc>
      </w:tr>
      <w:tr w:rsidR="007777F7" w:rsidRPr="0006672B" w14:paraId="018BCE84" w14:textId="77777777" w:rsidTr="00907470">
        <w:tc>
          <w:tcPr>
            <w:tcW w:w="2122" w:type="dxa"/>
            <w:vMerge w:val="restart"/>
            <w:shd w:val="clear" w:color="auto" w:fill="C1F0C7" w:themeFill="accent3" w:themeFillTint="33"/>
            <w:vAlign w:val="center"/>
          </w:tcPr>
          <w:p w14:paraId="1052D52A" w14:textId="0A50225A" w:rsidR="00E77B6B" w:rsidRPr="0006672B" w:rsidRDefault="00E77B6B"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GelMA</w:t>
            </w:r>
          </w:p>
        </w:tc>
        <w:tc>
          <w:tcPr>
            <w:tcW w:w="2835" w:type="dxa"/>
            <w:shd w:val="clear" w:color="auto" w:fill="C1F0C7" w:themeFill="accent3" w:themeFillTint="33"/>
          </w:tcPr>
          <w:p w14:paraId="54C85B63" w14:textId="1C48955D"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40</w:t>
            </w:r>
          </w:p>
        </w:tc>
        <w:tc>
          <w:tcPr>
            <w:tcW w:w="2551" w:type="dxa"/>
            <w:shd w:val="clear" w:color="auto" w:fill="C1F0C7" w:themeFill="accent3" w:themeFillTint="33"/>
          </w:tcPr>
          <w:p w14:paraId="2566C879" w14:textId="2069BAA8"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420</w:t>
            </w:r>
          </w:p>
        </w:tc>
        <w:tc>
          <w:tcPr>
            <w:tcW w:w="788" w:type="dxa"/>
            <w:vMerge w:val="restart"/>
            <w:shd w:val="clear" w:color="auto" w:fill="C1F0C7" w:themeFill="accent3" w:themeFillTint="33"/>
            <w:vAlign w:val="center"/>
          </w:tcPr>
          <w:p w14:paraId="732585D2" w14:textId="0EBB9821" w:rsidR="00E77B6B"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571753" w:rsidRPr="004C7E96">
              <w:rPr>
                <w:rFonts w:ascii="Times New Roman" w:hAnsi="Times New Roman" w:cs="Times New Roman"/>
                <w:noProof/>
                <w:color w:val="000000" w:themeColor="text1"/>
                <w:szCs w:val="21"/>
              </w:rPr>
              <w:t>4</w:t>
            </w:r>
            <w:r>
              <w:rPr>
                <w:rFonts w:ascii="Times New Roman" w:hAnsi="Times New Roman" w:cs="Times New Roman" w:hint="eastAsia"/>
                <w:noProof/>
                <w:color w:val="000000" w:themeColor="text1"/>
                <w:szCs w:val="21"/>
              </w:rPr>
              <w:t>]</w:t>
            </w:r>
          </w:p>
        </w:tc>
      </w:tr>
      <w:tr w:rsidR="007777F7" w:rsidRPr="0006672B" w14:paraId="61A86E6F" w14:textId="77777777" w:rsidTr="00907470">
        <w:tc>
          <w:tcPr>
            <w:tcW w:w="2122" w:type="dxa"/>
            <w:vMerge/>
            <w:shd w:val="clear" w:color="auto" w:fill="C1F0C7" w:themeFill="accent3" w:themeFillTint="33"/>
          </w:tcPr>
          <w:p w14:paraId="3BC2EB49" w14:textId="77777777" w:rsidR="00E77B6B" w:rsidRPr="0006672B" w:rsidRDefault="00E77B6B" w:rsidP="0006672B">
            <w:pPr>
              <w:jc w:val="center"/>
              <w:rPr>
                <w:rFonts w:ascii="Times New Roman" w:hAnsi="Times New Roman" w:cs="Times New Roman"/>
                <w:color w:val="000000" w:themeColor="text1"/>
                <w:szCs w:val="21"/>
              </w:rPr>
            </w:pPr>
          </w:p>
        </w:tc>
        <w:tc>
          <w:tcPr>
            <w:tcW w:w="2835" w:type="dxa"/>
            <w:shd w:val="clear" w:color="auto" w:fill="C1F0C7" w:themeFill="accent3" w:themeFillTint="33"/>
          </w:tcPr>
          <w:p w14:paraId="3FC924F0" w14:textId="62C258A9"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60</w:t>
            </w:r>
          </w:p>
        </w:tc>
        <w:tc>
          <w:tcPr>
            <w:tcW w:w="2551" w:type="dxa"/>
            <w:shd w:val="clear" w:color="auto" w:fill="C1F0C7" w:themeFill="accent3" w:themeFillTint="33"/>
          </w:tcPr>
          <w:p w14:paraId="229AE7BA" w14:textId="6A95701F"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190</w:t>
            </w:r>
          </w:p>
        </w:tc>
        <w:tc>
          <w:tcPr>
            <w:tcW w:w="788" w:type="dxa"/>
            <w:vMerge/>
            <w:shd w:val="clear" w:color="auto" w:fill="C1F0C7" w:themeFill="accent3" w:themeFillTint="33"/>
            <w:vAlign w:val="center"/>
          </w:tcPr>
          <w:p w14:paraId="2BB88A90" w14:textId="77777777" w:rsidR="00E77B6B" w:rsidRPr="004C7E96" w:rsidRDefault="00E77B6B" w:rsidP="0006672B">
            <w:pPr>
              <w:jc w:val="center"/>
              <w:rPr>
                <w:rFonts w:ascii="Times New Roman" w:hAnsi="Times New Roman" w:cs="Times New Roman"/>
                <w:color w:val="000000" w:themeColor="text1"/>
                <w:szCs w:val="21"/>
              </w:rPr>
            </w:pPr>
          </w:p>
        </w:tc>
      </w:tr>
      <w:tr w:rsidR="007777F7" w:rsidRPr="0006672B" w14:paraId="795FF798" w14:textId="77777777" w:rsidTr="00907470">
        <w:tc>
          <w:tcPr>
            <w:tcW w:w="2122" w:type="dxa"/>
            <w:vMerge/>
            <w:shd w:val="clear" w:color="auto" w:fill="C1F0C7" w:themeFill="accent3" w:themeFillTint="33"/>
          </w:tcPr>
          <w:p w14:paraId="2E0C30F4" w14:textId="77777777" w:rsidR="00E77B6B" w:rsidRPr="0006672B" w:rsidRDefault="00E77B6B" w:rsidP="0006672B">
            <w:pPr>
              <w:jc w:val="center"/>
              <w:rPr>
                <w:rFonts w:ascii="Times New Roman" w:hAnsi="Times New Roman" w:cs="Times New Roman"/>
                <w:color w:val="000000" w:themeColor="text1"/>
                <w:szCs w:val="21"/>
              </w:rPr>
            </w:pPr>
          </w:p>
        </w:tc>
        <w:tc>
          <w:tcPr>
            <w:tcW w:w="2835" w:type="dxa"/>
            <w:shd w:val="clear" w:color="auto" w:fill="C1F0C7" w:themeFill="accent3" w:themeFillTint="33"/>
          </w:tcPr>
          <w:p w14:paraId="24BEDA55" w14:textId="50427FB1"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90</w:t>
            </w:r>
          </w:p>
        </w:tc>
        <w:tc>
          <w:tcPr>
            <w:tcW w:w="2551" w:type="dxa"/>
            <w:shd w:val="clear" w:color="auto" w:fill="C1F0C7" w:themeFill="accent3" w:themeFillTint="33"/>
          </w:tcPr>
          <w:p w14:paraId="48CAB29D" w14:textId="690DEFDE"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140</w:t>
            </w:r>
          </w:p>
        </w:tc>
        <w:tc>
          <w:tcPr>
            <w:tcW w:w="788" w:type="dxa"/>
            <w:vMerge/>
            <w:shd w:val="clear" w:color="auto" w:fill="C1F0C7" w:themeFill="accent3" w:themeFillTint="33"/>
            <w:vAlign w:val="center"/>
          </w:tcPr>
          <w:p w14:paraId="233312AB" w14:textId="77777777" w:rsidR="00E77B6B" w:rsidRPr="004C7E96" w:rsidRDefault="00E77B6B" w:rsidP="0006672B">
            <w:pPr>
              <w:jc w:val="center"/>
              <w:rPr>
                <w:rFonts w:ascii="Times New Roman" w:hAnsi="Times New Roman" w:cs="Times New Roman"/>
                <w:color w:val="000000" w:themeColor="text1"/>
                <w:szCs w:val="21"/>
              </w:rPr>
            </w:pPr>
          </w:p>
        </w:tc>
      </w:tr>
      <w:tr w:rsidR="007777F7" w:rsidRPr="0006672B" w14:paraId="369E99A7" w14:textId="77777777" w:rsidTr="00907470">
        <w:tc>
          <w:tcPr>
            <w:tcW w:w="2122" w:type="dxa"/>
            <w:vMerge/>
            <w:shd w:val="clear" w:color="auto" w:fill="C1F0C7" w:themeFill="accent3" w:themeFillTint="33"/>
          </w:tcPr>
          <w:p w14:paraId="0350984E" w14:textId="77777777" w:rsidR="00E77B6B" w:rsidRPr="0006672B" w:rsidRDefault="00E77B6B" w:rsidP="0006672B">
            <w:pPr>
              <w:jc w:val="center"/>
              <w:rPr>
                <w:rFonts w:ascii="Times New Roman" w:hAnsi="Times New Roman" w:cs="Times New Roman"/>
                <w:color w:val="000000" w:themeColor="text1"/>
                <w:szCs w:val="21"/>
              </w:rPr>
            </w:pPr>
          </w:p>
        </w:tc>
        <w:tc>
          <w:tcPr>
            <w:tcW w:w="2835" w:type="dxa"/>
            <w:shd w:val="clear" w:color="auto" w:fill="C1F0C7" w:themeFill="accent3" w:themeFillTint="33"/>
          </w:tcPr>
          <w:p w14:paraId="45EF8E06" w14:textId="6608D2D4"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110</w:t>
            </w:r>
          </w:p>
        </w:tc>
        <w:tc>
          <w:tcPr>
            <w:tcW w:w="2551" w:type="dxa"/>
            <w:shd w:val="clear" w:color="auto" w:fill="C1F0C7" w:themeFill="accent3" w:themeFillTint="33"/>
          </w:tcPr>
          <w:p w14:paraId="12286409" w14:textId="17662535"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80</w:t>
            </w:r>
          </w:p>
        </w:tc>
        <w:tc>
          <w:tcPr>
            <w:tcW w:w="788" w:type="dxa"/>
            <w:vMerge/>
            <w:shd w:val="clear" w:color="auto" w:fill="C1F0C7" w:themeFill="accent3" w:themeFillTint="33"/>
            <w:vAlign w:val="center"/>
          </w:tcPr>
          <w:p w14:paraId="32926E4F" w14:textId="77777777" w:rsidR="00E77B6B" w:rsidRPr="004C7E96" w:rsidRDefault="00E77B6B" w:rsidP="0006672B">
            <w:pPr>
              <w:jc w:val="center"/>
              <w:rPr>
                <w:rFonts w:ascii="Times New Roman" w:hAnsi="Times New Roman" w:cs="Times New Roman"/>
                <w:color w:val="000000" w:themeColor="text1"/>
                <w:szCs w:val="21"/>
              </w:rPr>
            </w:pPr>
          </w:p>
        </w:tc>
      </w:tr>
      <w:tr w:rsidR="007777F7" w:rsidRPr="0006672B" w14:paraId="15D9C83A" w14:textId="77777777" w:rsidTr="00907470">
        <w:tc>
          <w:tcPr>
            <w:tcW w:w="2122" w:type="dxa"/>
            <w:vMerge/>
            <w:shd w:val="clear" w:color="auto" w:fill="C1F0C7" w:themeFill="accent3" w:themeFillTint="33"/>
          </w:tcPr>
          <w:p w14:paraId="75E6F0BE" w14:textId="77777777" w:rsidR="00E77B6B" w:rsidRPr="0006672B" w:rsidRDefault="00E77B6B" w:rsidP="0006672B">
            <w:pPr>
              <w:jc w:val="center"/>
              <w:rPr>
                <w:rFonts w:ascii="Times New Roman" w:hAnsi="Times New Roman" w:cs="Times New Roman"/>
                <w:color w:val="000000" w:themeColor="text1"/>
                <w:szCs w:val="21"/>
              </w:rPr>
            </w:pPr>
          </w:p>
        </w:tc>
        <w:tc>
          <w:tcPr>
            <w:tcW w:w="2835" w:type="dxa"/>
            <w:shd w:val="clear" w:color="auto" w:fill="C1F0C7" w:themeFill="accent3" w:themeFillTint="33"/>
          </w:tcPr>
          <w:p w14:paraId="37AEA15C" w14:textId="21CEA605"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140</w:t>
            </w:r>
          </w:p>
        </w:tc>
        <w:tc>
          <w:tcPr>
            <w:tcW w:w="2551" w:type="dxa"/>
            <w:shd w:val="clear" w:color="auto" w:fill="C1F0C7" w:themeFill="accent3" w:themeFillTint="33"/>
          </w:tcPr>
          <w:p w14:paraId="41711579" w14:textId="64699529" w:rsidR="00E77B6B" w:rsidRPr="0006672B" w:rsidRDefault="00E77B6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30</w:t>
            </w:r>
          </w:p>
        </w:tc>
        <w:tc>
          <w:tcPr>
            <w:tcW w:w="788" w:type="dxa"/>
            <w:vMerge/>
            <w:shd w:val="clear" w:color="auto" w:fill="C1F0C7" w:themeFill="accent3" w:themeFillTint="33"/>
            <w:vAlign w:val="center"/>
          </w:tcPr>
          <w:p w14:paraId="2A518EA3" w14:textId="77777777" w:rsidR="00E77B6B" w:rsidRPr="004C7E96" w:rsidRDefault="00E77B6B" w:rsidP="0006672B">
            <w:pPr>
              <w:jc w:val="center"/>
              <w:rPr>
                <w:rFonts w:ascii="Times New Roman" w:hAnsi="Times New Roman" w:cs="Times New Roman"/>
                <w:color w:val="000000" w:themeColor="text1"/>
                <w:szCs w:val="21"/>
              </w:rPr>
            </w:pPr>
          </w:p>
        </w:tc>
      </w:tr>
      <w:tr w:rsidR="007777F7" w:rsidRPr="0006672B" w14:paraId="2C298859" w14:textId="77777777" w:rsidTr="00907470">
        <w:tc>
          <w:tcPr>
            <w:tcW w:w="2122" w:type="dxa"/>
            <w:vMerge w:val="restart"/>
            <w:shd w:val="clear" w:color="auto" w:fill="CAEDFB" w:themeFill="accent4" w:themeFillTint="33"/>
            <w:vAlign w:val="center"/>
          </w:tcPr>
          <w:p w14:paraId="44DB3AFA" w14:textId="56C6F790" w:rsidR="007E153F" w:rsidRPr="0006672B" w:rsidRDefault="007E153F"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PEG-DA</w:t>
            </w:r>
          </w:p>
        </w:tc>
        <w:tc>
          <w:tcPr>
            <w:tcW w:w="2835" w:type="dxa"/>
            <w:shd w:val="clear" w:color="auto" w:fill="CAEDFB" w:themeFill="accent4" w:themeFillTint="33"/>
          </w:tcPr>
          <w:p w14:paraId="297253AD" w14:textId="74A9F59F"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10</w:t>
            </w:r>
          </w:p>
        </w:tc>
        <w:tc>
          <w:tcPr>
            <w:tcW w:w="2551" w:type="dxa"/>
            <w:shd w:val="clear" w:color="auto" w:fill="CAEDFB" w:themeFill="accent4" w:themeFillTint="33"/>
          </w:tcPr>
          <w:p w14:paraId="2200D8EF" w14:textId="047236E8"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160</w:t>
            </w:r>
          </w:p>
        </w:tc>
        <w:tc>
          <w:tcPr>
            <w:tcW w:w="788" w:type="dxa"/>
            <w:vMerge w:val="restart"/>
            <w:shd w:val="clear" w:color="auto" w:fill="CAEDFB" w:themeFill="accent4" w:themeFillTint="33"/>
            <w:vAlign w:val="center"/>
          </w:tcPr>
          <w:p w14:paraId="158F0E6F" w14:textId="4DC7D286" w:rsidR="007E153F"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571753" w:rsidRPr="004C7E96">
              <w:rPr>
                <w:rFonts w:ascii="Times New Roman" w:hAnsi="Times New Roman" w:cs="Times New Roman"/>
                <w:noProof/>
                <w:color w:val="000000" w:themeColor="text1"/>
                <w:szCs w:val="21"/>
              </w:rPr>
              <w:t>5</w:t>
            </w:r>
            <w:r>
              <w:rPr>
                <w:rFonts w:ascii="Times New Roman" w:hAnsi="Times New Roman" w:cs="Times New Roman" w:hint="eastAsia"/>
                <w:noProof/>
                <w:color w:val="000000" w:themeColor="text1"/>
                <w:szCs w:val="21"/>
              </w:rPr>
              <w:t>]</w:t>
            </w:r>
          </w:p>
        </w:tc>
      </w:tr>
      <w:tr w:rsidR="007777F7" w:rsidRPr="0006672B" w14:paraId="550800E7" w14:textId="77777777" w:rsidTr="00907470">
        <w:tc>
          <w:tcPr>
            <w:tcW w:w="2122" w:type="dxa"/>
            <w:vMerge/>
            <w:shd w:val="clear" w:color="auto" w:fill="CAEDFB" w:themeFill="accent4" w:themeFillTint="33"/>
            <w:vAlign w:val="center"/>
          </w:tcPr>
          <w:p w14:paraId="3D66E125" w14:textId="77777777" w:rsidR="007E153F" w:rsidRPr="0006672B" w:rsidRDefault="007E153F" w:rsidP="0006672B">
            <w:pPr>
              <w:jc w:val="center"/>
              <w:rPr>
                <w:rFonts w:ascii="Times New Roman" w:hAnsi="Times New Roman" w:cs="Times New Roman"/>
                <w:i/>
                <w:iCs/>
                <w:color w:val="000000" w:themeColor="text1"/>
                <w:szCs w:val="21"/>
              </w:rPr>
            </w:pPr>
          </w:p>
        </w:tc>
        <w:tc>
          <w:tcPr>
            <w:tcW w:w="2835" w:type="dxa"/>
            <w:shd w:val="clear" w:color="auto" w:fill="CAEDFB" w:themeFill="accent4" w:themeFillTint="33"/>
          </w:tcPr>
          <w:p w14:paraId="2ED81A1D" w14:textId="1328E302"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w:t>
            </w:r>
          </w:p>
        </w:tc>
        <w:tc>
          <w:tcPr>
            <w:tcW w:w="2551" w:type="dxa"/>
            <w:shd w:val="clear" w:color="auto" w:fill="CAEDFB" w:themeFill="accent4" w:themeFillTint="33"/>
          </w:tcPr>
          <w:p w14:paraId="336EA3ED" w14:textId="7A89C82D"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50</w:t>
            </w:r>
          </w:p>
        </w:tc>
        <w:tc>
          <w:tcPr>
            <w:tcW w:w="788" w:type="dxa"/>
            <w:vMerge/>
            <w:shd w:val="clear" w:color="auto" w:fill="CAEDFB" w:themeFill="accent4" w:themeFillTint="33"/>
            <w:vAlign w:val="center"/>
          </w:tcPr>
          <w:p w14:paraId="36938953" w14:textId="77777777" w:rsidR="007E153F" w:rsidRPr="004C7E96" w:rsidRDefault="007E153F" w:rsidP="0006672B">
            <w:pPr>
              <w:jc w:val="center"/>
              <w:rPr>
                <w:rFonts w:ascii="Times New Roman" w:hAnsi="Times New Roman" w:cs="Times New Roman"/>
                <w:color w:val="000000" w:themeColor="text1"/>
                <w:szCs w:val="21"/>
              </w:rPr>
            </w:pPr>
          </w:p>
        </w:tc>
      </w:tr>
      <w:tr w:rsidR="007777F7" w:rsidRPr="0006672B" w14:paraId="17F44D53" w14:textId="77777777" w:rsidTr="00907470">
        <w:tc>
          <w:tcPr>
            <w:tcW w:w="2122" w:type="dxa"/>
            <w:vMerge/>
            <w:shd w:val="clear" w:color="auto" w:fill="CAEDFB" w:themeFill="accent4" w:themeFillTint="33"/>
            <w:vAlign w:val="center"/>
          </w:tcPr>
          <w:p w14:paraId="045F3BBF" w14:textId="77777777" w:rsidR="007E153F" w:rsidRPr="0006672B" w:rsidRDefault="007E153F" w:rsidP="0006672B">
            <w:pPr>
              <w:jc w:val="center"/>
              <w:rPr>
                <w:rFonts w:ascii="Times New Roman" w:hAnsi="Times New Roman" w:cs="Times New Roman"/>
                <w:i/>
                <w:iCs/>
                <w:color w:val="000000" w:themeColor="text1"/>
                <w:szCs w:val="21"/>
              </w:rPr>
            </w:pPr>
          </w:p>
        </w:tc>
        <w:tc>
          <w:tcPr>
            <w:tcW w:w="2835" w:type="dxa"/>
            <w:shd w:val="clear" w:color="auto" w:fill="CAEDFB" w:themeFill="accent4" w:themeFillTint="33"/>
          </w:tcPr>
          <w:p w14:paraId="5483C203" w14:textId="54B9121D"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33</w:t>
            </w:r>
          </w:p>
        </w:tc>
        <w:tc>
          <w:tcPr>
            <w:tcW w:w="2551" w:type="dxa"/>
            <w:shd w:val="clear" w:color="auto" w:fill="CAEDFB" w:themeFill="accent4" w:themeFillTint="33"/>
          </w:tcPr>
          <w:p w14:paraId="5DB6CCB2" w14:textId="3ECF3367"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200</w:t>
            </w:r>
          </w:p>
        </w:tc>
        <w:tc>
          <w:tcPr>
            <w:tcW w:w="788" w:type="dxa"/>
            <w:vMerge/>
            <w:shd w:val="clear" w:color="auto" w:fill="CAEDFB" w:themeFill="accent4" w:themeFillTint="33"/>
            <w:vAlign w:val="center"/>
          </w:tcPr>
          <w:p w14:paraId="48D7C02D" w14:textId="77777777" w:rsidR="007E153F" w:rsidRPr="004C7E96" w:rsidRDefault="007E153F" w:rsidP="0006672B">
            <w:pPr>
              <w:jc w:val="center"/>
              <w:rPr>
                <w:rFonts w:ascii="Times New Roman" w:hAnsi="Times New Roman" w:cs="Times New Roman"/>
                <w:color w:val="000000" w:themeColor="text1"/>
                <w:szCs w:val="21"/>
              </w:rPr>
            </w:pPr>
          </w:p>
        </w:tc>
      </w:tr>
      <w:tr w:rsidR="007777F7" w:rsidRPr="0006672B" w14:paraId="07E5F66E" w14:textId="77777777" w:rsidTr="00907470">
        <w:tc>
          <w:tcPr>
            <w:tcW w:w="2122" w:type="dxa"/>
            <w:vMerge/>
            <w:shd w:val="clear" w:color="auto" w:fill="CAEDFB" w:themeFill="accent4" w:themeFillTint="33"/>
            <w:vAlign w:val="center"/>
          </w:tcPr>
          <w:p w14:paraId="2D05E247" w14:textId="77777777" w:rsidR="007E153F" w:rsidRPr="0006672B" w:rsidRDefault="007E153F" w:rsidP="0006672B">
            <w:pPr>
              <w:jc w:val="center"/>
              <w:rPr>
                <w:rFonts w:ascii="Times New Roman" w:hAnsi="Times New Roman" w:cs="Times New Roman"/>
                <w:i/>
                <w:iCs/>
                <w:color w:val="000000" w:themeColor="text1"/>
                <w:szCs w:val="21"/>
              </w:rPr>
            </w:pPr>
          </w:p>
        </w:tc>
        <w:tc>
          <w:tcPr>
            <w:tcW w:w="2835" w:type="dxa"/>
            <w:shd w:val="clear" w:color="auto" w:fill="CAEDFB" w:themeFill="accent4" w:themeFillTint="33"/>
          </w:tcPr>
          <w:p w14:paraId="55C6995B" w14:textId="0CEC5CA6"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35</w:t>
            </w:r>
          </w:p>
        </w:tc>
        <w:tc>
          <w:tcPr>
            <w:tcW w:w="2551" w:type="dxa"/>
            <w:shd w:val="clear" w:color="auto" w:fill="CAEDFB" w:themeFill="accent4" w:themeFillTint="33"/>
          </w:tcPr>
          <w:p w14:paraId="3EF6108D" w14:textId="5F254614" w:rsidR="007E153F" w:rsidRPr="0006672B" w:rsidRDefault="007E153F"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94</w:t>
            </w:r>
          </w:p>
        </w:tc>
        <w:tc>
          <w:tcPr>
            <w:tcW w:w="788" w:type="dxa"/>
            <w:vMerge/>
            <w:shd w:val="clear" w:color="auto" w:fill="CAEDFB" w:themeFill="accent4" w:themeFillTint="33"/>
            <w:vAlign w:val="center"/>
          </w:tcPr>
          <w:p w14:paraId="00E5B88F" w14:textId="77777777" w:rsidR="007E153F" w:rsidRPr="004C7E96" w:rsidRDefault="007E153F" w:rsidP="0006672B">
            <w:pPr>
              <w:jc w:val="center"/>
              <w:rPr>
                <w:rFonts w:ascii="Times New Roman" w:hAnsi="Times New Roman" w:cs="Times New Roman"/>
                <w:color w:val="000000" w:themeColor="text1"/>
                <w:szCs w:val="21"/>
              </w:rPr>
            </w:pPr>
          </w:p>
        </w:tc>
      </w:tr>
      <w:tr w:rsidR="007777F7" w:rsidRPr="0006672B" w14:paraId="274BF221" w14:textId="77777777" w:rsidTr="00907470">
        <w:tc>
          <w:tcPr>
            <w:tcW w:w="2122" w:type="dxa"/>
            <w:vMerge w:val="restart"/>
            <w:shd w:val="clear" w:color="auto" w:fill="F2CEED" w:themeFill="accent5" w:themeFillTint="33"/>
            <w:vAlign w:val="center"/>
          </w:tcPr>
          <w:p w14:paraId="2FCC1DD9" w14:textId="32692BAF" w:rsidR="00D005C5" w:rsidRPr="0006672B" w:rsidRDefault="00D005C5"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GMHA</w:t>
            </w:r>
            <w:r w:rsidRPr="00CF25D4">
              <w:rPr>
                <w:rFonts w:ascii="Times New Roman" w:hAnsi="Times New Roman" w:cs="Times New Roman"/>
                <w:i/>
                <w:iCs/>
                <w:color w:val="000000" w:themeColor="text1"/>
                <w:szCs w:val="21"/>
              </w:rPr>
              <w:t>–</w:t>
            </w:r>
            <w:r w:rsidRPr="0006672B">
              <w:rPr>
                <w:rFonts w:ascii="Times New Roman" w:hAnsi="Times New Roman" w:cs="Times New Roman"/>
                <w:i/>
                <w:iCs/>
                <w:color w:val="000000" w:themeColor="text1"/>
                <w:szCs w:val="21"/>
              </w:rPr>
              <w:t>PSPA</w:t>
            </w:r>
          </w:p>
        </w:tc>
        <w:tc>
          <w:tcPr>
            <w:tcW w:w="2835" w:type="dxa"/>
            <w:shd w:val="clear" w:color="auto" w:fill="F2CEED" w:themeFill="accent5" w:themeFillTint="33"/>
          </w:tcPr>
          <w:p w14:paraId="44A1DBE8" w14:textId="1209AB6C"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13.5</w:t>
            </w:r>
          </w:p>
        </w:tc>
        <w:tc>
          <w:tcPr>
            <w:tcW w:w="2551" w:type="dxa"/>
            <w:shd w:val="clear" w:color="auto" w:fill="F2CEED" w:themeFill="accent5" w:themeFillTint="33"/>
          </w:tcPr>
          <w:p w14:paraId="107E3777" w14:textId="5BE0A491"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200</w:t>
            </w:r>
          </w:p>
        </w:tc>
        <w:tc>
          <w:tcPr>
            <w:tcW w:w="788" w:type="dxa"/>
            <w:vMerge w:val="restart"/>
            <w:shd w:val="clear" w:color="auto" w:fill="F2CEED" w:themeFill="accent5" w:themeFillTint="33"/>
            <w:vAlign w:val="center"/>
          </w:tcPr>
          <w:p w14:paraId="55227E16" w14:textId="05E442CA" w:rsidR="00D005C5"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6</w:t>
            </w:r>
            <w:r>
              <w:rPr>
                <w:rFonts w:ascii="Times New Roman" w:hAnsi="Times New Roman" w:cs="Times New Roman" w:hint="eastAsia"/>
                <w:noProof/>
                <w:color w:val="000000" w:themeColor="text1"/>
                <w:szCs w:val="21"/>
              </w:rPr>
              <w:t>]</w:t>
            </w:r>
          </w:p>
        </w:tc>
      </w:tr>
      <w:tr w:rsidR="007777F7" w:rsidRPr="0006672B" w14:paraId="5A1C156F" w14:textId="77777777" w:rsidTr="00907470">
        <w:tc>
          <w:tcPr>
            <w:tcW w:w="2122" w:type="dxa"/>
            <w:vMerge/>
            <w:shd w:val="clear" w:color="auto" w:fill="F2CEED" w:themeFill="accent5" w:themeFillTint="33"/>
          </w:tcPr>
          <w:p w14:paraId="1052A99B" w14:textId="77777777" w:rsidR="00D005C5" w:rsidRPr="0006672B" w:rsidRDefault="00D005C5" w:rsidP="0006672B">
            <w:pPr>
              <w:jc w:val="center"/>
              <w:rPr>
                <w:rFonts w:ascii="Times New Roman" w:hAnsi="Times New Roman" w:cs="Times New Roman"/>
                <w:i/>
                <w:iCs/>
                <w:color w:val="000000" w:themeColor="text1"/>
                <w:szCs w:val="21"/>
              </w:rPr>
            </w:pPr>
          </w:p>
        </w:tc>
        <w:tc>
          <w:tcPr>
            <w:tcW w:w="2835" w:type="dxa"/>
            <w:shd w:val="clear" w:color="auto" w:fill="F2CEED" w:themeFill="accent5" w:themeFillTint="33"/>
          </w:tcPr>
          <w:p w14:paraId="4E4165F7" w14:textId="610AECC3"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15</w:t>
            </w:r>
          </w:p>
        </w:tc>
        <w:tc>
          <w:tcPr>
            <w:tcW w:w="2551" w:type="dxa"/>
            <w:shd w:val="clear" w:color="auto" w:fill="F2CEED" w:themeFill="accent5" w:themeFillTint="33"/>
          </w:tcPr>
          <w:p w14:paraId="3DF19996" w14:textId="73E25322"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180</w:t>
            </w:r>
          </w:p>
        </w:tc>
        <w:tc>
          <w:tcPr>
            <w:tcW w:w="788" w:type="dxa"/>
            <w:vMerge/>
            <w:shd w:val="clear" w:color="auto" w:fill="F2CEED" w:themeFill="accent5" w:themeFillTint="33"/>
          </w:tcPr>
          <w:p w14:paraId="789DD5B2" w14:textId="77777777" w:rsidR="00D005C5" w:rsidRPr="004C7E96" w:rsidRDefault="00D005C5" w:rsidP="0006672B">
            <w:pPr>
              <w:jc w:val="center"/>
              <w:rPr>
                <w:rFonts w:ascii="Times New Roman" w:hAnsi="Times New Roman" w:cs="Times New Roman"/>
                <w:color w:val="000000" w:themeColor="text1"/>
                <w:szCs w:val="21"/>
              </w:rPr>
            </w:pPr>
          </w:p>
        </w:tc>
      </w:tr>
      <w:tr w:rsidR="007777F7" w:rsidRPr="0006672B" w14:paraId="3DD9C182" w14:textId="77777777" w:rsidTr="00907470">
        <w:tc>
          <w:tcPr>
            <w:tcW w:w="2122" w:type="dxa"/>
            <w:vMerge/>
            <w:shd w:val="clear" w:color="auto" w:fill="F2CEED" w:themeFill="accent5" w:themeFillTint="33"/>
          </w:tcPr>
          <w:p w14:paraId="3FF88C3C" w14:textId="77777777" w:rsidR="00D005C5" w:rsidRPr="0006672B" w:rsidRDefault="00D005C5" w:rsidP="0006672B">
            <w:pPr>
              <w:jc w:val="center"/>
              <w:rPr>
                <w:rFonts w:ascii="Times New Roman" w:hAnsi="Times New Roman" w:cs="Times New Roman"/>
                <w:i/>
                <w:iCs/>
                <w:color w:val="000000" w:themeColor="text1"/>
                <w:szCs w:val="21"/>
              </w:rPr>
            </w:pPr>
          </w:p>
        </w:tc>
        <w:tc>
          <w:tcPr>
            <w:tcW w:w="2835" w:type="dxa"/>
            <w:shd w:val="clear" w:color="auto" w:fill="F2CEED" w:themeFill="accent5" w:themeFillTint="33"/>
          </w:tcPr>
          <w:p w14:paraId="3D28AC25" w14:textId="5A250962"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18.5</w:t>
            </w:r>
          </w:p>
        </w:tc>
        <w:tc>
          <w:tcPr>
            <w:tcW w:w="2551" w:type="dxa"/>
            <w:shd w:val="clear" w:color="auto" w:fill="F2CEED" w:themeFill="accent5" w:themeFillTint="33"/>
          </w:tcPr>
          <w:p w14:paraId="5C60D2D1" w14:textId="1223D7C6"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155</w:t>
            </w:r>
          </w:p>
        </w:tc>
        <w:tc>
          <w:tcPr>
            <w:tcW w:w="788" w:type="dxa"/>
            <w:vMerge/>
            <w:shd w:val="clear" w:color="auto" w:fill="F2CEED" w:themeFill="accent5" w:themeFillTint="33"/>
          </w:tcPr>
          <w:p w14:paraId="098491CB" w14:textId="77777777" w:rsidR="00D005C5" w:rsidRPr="004C7E96" w:rsidRDefault="00D005C5" w:rsidP="0006672B">
            <w:pPr>
              <w:jc w:val="center"/>
              <w:rPr>
                <w:rFonts w:ascii="Times New Roman" w:hAnsi="Times New Roman" w:cs="Times New Roman"/>
                <w:color w:val="000000" w:themeColor="text1"/>
                <w:szCs w:val="21"/>
              </w:rPr>
            </w:pPr>
          </w:p>
        </w:tc>
      </w:tr>
      <w:tr w:rsidR="007777F7" w:rsidRPr="0006672B" w14:paraId="4D278C78" w14:textId="77777777" w:rsidTr="00907470">
        <w:tc>
          <w:tcPr>
            <w:tcW w:w="2122" w:type="dxa"/>
            <w:vMerge/>
            <w:shd w:val="clear" w:color="auto" w:fill="F2CEED" w:themeFill="accent5" w:themeFillTint="33"/>
          </w:tcPr>
          <w:p w14:paraId="68968227" w14:textId="77777777" w:rsidR="00D005C5" w:rsidRPr="0006672B" w:rsidRDefault="00D005C5" w:rsidP="0006672B">
            <w:pPr>
              <w:jc w:val="center"/>
              <w:rPr>
                <w:rFonts w:ascii="Times New Roman" w:hAnsi="Times New Roman" w:cs="Times New Roman"/>
                <w:i/>
                <w:iCs/>
                <w:color w:val="000000" w:themeColor="text1"/>
                <w:szCs w:val="21"/>
              </w:rPr>
            </w:pPr>
          </w:p>
        </w:tc>
        <w:tc>
          <w:tcPr>
            <w:tcW w:w="2835" w:type="dxa"/>
            <w:shd w:val="clear" w:color="auto" w:fill="F2CEED" w:themeFill="accent5" w:themeFillTint="33"/>
          </w:tcPr>
          <w:p w14:paraId="710BF3B9" w14:textId="0A3EE49A"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w:t>
            </w:r>
          </w:p>
        </w:tc>
        <w:tc>
          <w:tcPr>
            <w:tcW w:w="2551" w:type="dxa"/>
            <w:shd w:val="clear" w:color="auto" w:fill="F2CEED" w:themeFill="accent5" w:themeFillTint="33"/>
          </w:tcPr>
          <w:p w14:paraId="7291ED13" w14:textId="73CCFC27"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130</w:t>
            </w:r>
          </w:p>
        </w:tc>
        <w:tc>
          <w:tcPr>
            <w:tcW w:w="788" w:type="dxa"/>
            <w:vMerge/>
            <w:shd w:val="clear" w:color="auto" w:fill="F2CEED" w:themeFill="accent5" w:themeFillTint="33"/>
          </w:tcPr>
          <w:p w14:paraId="6340EF41" w14:textId="77777777" w:rsidR="00D005C5" w:rsidRPr="004C7E96" w:rsidRDefault="00D005C5" w:rsidP="0006672B">
            <w:pPr>
              <w:jc w:val="center"/>
              <w:rPr>
                <w:rFonts w:ascii="Times New Roman" w:hAnsi="Times New Roman" w:cs="Times New Roman"/>
                <w:color w:val="000000" w:themeColor="text1"/>
                <w:szCs w:val="21"/>
              </w:rPr>
            </w:pPr>
          </w:p>
        </w:tc>
      </w:tr>
      <w:tr w:rsidR="007777F7" w:rsidRPr="0006672B" w14:paraId="5C78CBD6" w14:textId="77777777" w:rsidTr="00907470">
        <w:tc>
          <w:tcPr>
            <w:tcW w:w="2122" w:type="dxa"/>
            <w:vMerge/>
            <w:shd w:val="clear" w:color="auto" w:fill="F2CEED" w:themeFill="accent5" w:themeFillTint="33"/>
          </w:tcPr>
          <w:p w14:paraId="72F12621" w14:textId="77777777" w:rsidR="00D005C5" w:rsidRPr="0006672B" w:rsidRDefault="00D005C5" w:rsidP="0006672B">
            <w:pPr>
              <w:jc w:val="center"/>
              <w:rPr>
                <w:rFonts w:ascii="Times New Roman" w:hAnsi="Times New Roman" w:cs="Times New Roman"/>
                <w:i/>
                <w:iCs/>
                <w:color w:val="000000" w:themeColor="text1"/>
                <w:szCs w:val="21"/>
              </w:rPr>
            </w:pPr>
          </w:p>
        </w:tc>
        <w:tc>
          <w:tcPr>
            <w:tcW w:w="2835" w:type="dxa"/>
            <w:shd w:val="clear" w:color="auto" w:fill="F2CEED" w:themeFill="accent5" w:themeFillTint="33"/>
          </w:tcPr>
          <w:p w14:paraId="2850BCF8" w14:textId="0696CD0C"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27.5</w:t>
            </w:r>
          </w:p>
        </w:tc>
        <w:tc>
          <w:tcPr>
            <w:tcW w:w="2551" w:type="dxa"/>
            <w:shd w:val="clear" w:color="auto" w:fill="F2CEED" w:themeFill="accent5" w:themeFillTint="33"/>
          </w:tcPr>
          <w:p w14:paraId="3C6E4F09" w14:textId="49811B8B" w:rsidR="00D005C5" w:rsidRPr="0006672B" w:rsidRDefault="00D005C5"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125</w:t>
            </w:r>
          </w:p>
        </w:tc>
        <w:tc>
          <w:tcPr>
            <w:tcW w:w="788" w:type="dxa"/>
            <w:vMerge/>
            <w:shd w:val="clear" w:color="auto" w:fill="F2CEED" w:themeFill="accent5" w:themeFillTint="33"/>
          </w:tcPr>
          <w:p w14:paraId="6EDAD70C" w14:textId="77777777" w:rsidR="00D005C5" w:rsidRPr="004C7E96" w:rsidRDefault="00D005C5" w:rsidP="0006672B">
            <w:pPr>
              <w:jc w:val="center"/>
              <w:rPr>
                <w:rFonts w:ascii="Times New Roman" w:hAnsi="Times New Roman" w:cs="Times New Roman"/>
                <w:color w:val="000000" w:themeColor="text1"/>
                <w:szCs w:val="21"/>
              </w:rPr>
            </w:pPr>
          </w:p>
        </w:tc>
      </w:tr>
      <w:tr w:rsidR="007777F7" w:rsidRPr="0006672B" w14:paraId="15D09417" w14:textId="77777777" w:rsidTr="00907470">
        <w:tc>
          <w:tcPr>
            <w:tcW w:w="2122" w:type="dxa"/>
            <w:vMerge w:val="restart"/>
            <w:shd w:val="clear" w:color="auto" w:fill="D9F2D0" w:themeFill="accent6" w:themeFillTint="33"/>
            <w:vAlign w:val="center"/>
          </w:tcPr>
          <w:p w14:paraId="1A0C394E" w14:textId="1324826E" w:rsidR="0028135E" w:rsidRPr="0006672B" w:rsidRDefault="0028135E"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HKUST-1</w:t>
            </w:r>
          </w:p>
        </w:tc>
        <w:tc>
          <w:tcPr>
            <w:tcW w:w="2835" w:type="dxa"/>
            <w:shd w:val="clear" w:color="auto" w:fill="D9F2D0" w:themeFill="accent6" w:themeFillTint="33"/>
          </w:tcPr>
          <w:p w14:paraId="61FF2F23" w14:textId="5BAAB119"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25</w:t>
            </w:r>
          </w:p>
        </w:tc>
        <w:tc>
          <w:tcPr>
            <w:tcW w:w="2551" w:type="dxa"/>
            <w:shd w:val="clear" w:color="auto" w:fill="D9F2D0" w:themeFill="accent6" w:themeFillTint="33"/>
          </w:tcPr>
          <w:p w14:paraId="15C04EB3" w14:textId="751A2DA7"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40</w:t>
            </w:r>
          </w:p>
        </w:tc>
        <w:tc>
          <w:tcPr>
            <w:tcW w:w="788" w:type="dxa"/>
            <w:vMerge w:val="restart"/>
            <w:shd w:val="clear" w:color="auto" w:fill="D9F2D0" w:themeFill="accent6" w:themeFillTint="33"/>
            <w:vAlign w:val="center"/>
          </w:tcPr>
          <w:p w14:paraId="0D97DB9B" w14:textId="20E2E646" w:rsidR="0028135E"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7</w:t>
            </w:r>
            <w:r>
              <w:rPr>
                <w:rFonts w:ascii="Times New Roman" w:hAnsi="Times New Roman" w:cs="Times New Roman" w:hint="eastAsia"/>
                <w:noProof/>
                <w:color w:val="000000" w:themeColor="text1"/>
                <w:szCs w:val="21"/>
              </w:rPr>
              <w:t>]</w:t>
            </w:r>
          </w:p>
        </w:tc>
      </w:tr>
      <w:tr w:rsidR="007777F7" w:rsidRPr="0006672B" w14:paraId="4D398531" w14:textId="77777777" w:rsidTr="00907470">
        <w:tc>
          <w:tcPr>
            <w:tcW w:w="2122" w:type="dxa"/>
            <w:vMerge/>
            <w:shd w:val="clear" w:color="auto" w:fill="D9F2D0" w:themeFill="accent6" w:themeFillTint="33"/>
            <w:vAlign w:val="center"/>
          </w:tcPr>
          <w:p w14:paraId="78DC5F23" w14:textId="77777777" w:rsidR="0028135E" w:rsidRPr="0006672B" w:rsidRDefault="0028135E" w:rsidP="0006672B">
            <w:pPr>
              <w:jc w:val="center"/>
              <w:rPr>
                <w:rFonts w:ascii="Times New Roman" w:hAnsi="Times New Roman" w:cs="Times New Roman"/>
                <w:color w:val="000000" w:themeColor="text1"/>
                <w:szCs w:val="21"/>
              </w:rPr>
            </w:pPr>
          </w:p>
        </w:tc>
        <w:tc>
          <w:tcPr>
            <w:tcW w:w="2835" w:type="dxa"/>
            <w:shd w:val="clear" w:color="auto" w:fill="D9F2D0" w:themeFill="accent6" w:themeFillTint="33"/>
          </w:tcPr>
          <w:p w14:paraId="393AB7A7" w14:textId="3D0F7180"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30</w:t>
            </w:r>
          </w:p>
        </w:tc>
        <w:tc>
          <w:tcPr>
            <w:tcW w:w="2551" w:type="dxa"/>
            <w:shd w:val="clear" w:color="auto" w:fill="D9F2D0" w:themeFill="accent6" w:themeFillTint="33"/>
          </w:tcPr>
          <w:p w14:paraId="1CA457EA" w14:textId="714786C2"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50</w:t>
            </w:r>
          </w:p>
        </w:tc>
        <w:tc>
          <w:tcPr>
            <w:tcW w:w="788" w:type="dxa"/>
            <w:vMerge/>
            <w:shd w:val="clear" w:color="auto" w:fill="D9F2D0" w:themeFill="accent6" w:themeFillTint="33"/>
            <w:vAlign w:val="center"/>
          </w:tcPr>
          <w:p w14:paraId="67CD621B" w14:textId="77777777" w:rsidR="0028135E" w:rsidRPr="004C7E96" w:rsidRDefault="0028135E" w:rsidP="0006672B">
            <w:pPr>
              <w:jc w:val="center"/>
              <w:rPr>
                <w:rFonts w:ascii="Times New Roman" w:hAnsi="Times New Roman" w:cs="Times New Roman"/>
                <w:color w:val="000000" w:themeColor="text1"/>
                <w:szCs w:val="21"/>
              </w:rPr>
            </w:pPr>
          </w:p>
        </w:tc>
      </w:tr>
      <w:tr w:rsidR="007777F7" w:rsidRPr="0006672B" w14:paraId="016DBDCE" w14:textId="77777777" w:rsidTr="00907470">
        <w:tc>
          <w:tcPr>
            <w:tcW w:w="2122" w:type="dxa"/>
            <w:vMerge/>
            <w:shd w:val="clear" w:color="auto" w:fill="D9F2D0" w:themeFill="accent6" w:themeFillTint="33"/>
            <w:vAlign w:val="center"/>
          </w:tcPr>
          <w:p w14:paraId="6BB860C2" w14:textId="77777777" w:rsidR="0028135E" w:rsidRPr="0006672B" w:rsidRDefault="0028135E" w:rsidP="0006672B">
            <w:pPr>
              <w:jc w:val="center"/>
              <w:rPr>
                <w:rFonts w:ascii="Times New Roman" w:hAnsi="Times New Roman" w:cs="Times New Roman"/>
                <w:color w:val="000000" w:themeColor="text1"/>
                <w:szCs w:val="21"/>
              </w:rPr>
            </w:pPr>
          </w:p>
        </w:tc>
        <w:tc>
          <w:tcPr>
            <w:tcW w:w="2835" w:type="dxa"/>
            <w:shd w:val="clear" w:color="auto" w:fill="D9F2D0" w:themeFill="accent6" w:themeFillTint="33"/>
          </w:tcPr>
          <w:p w14:paraId="1B64EAE4" w14:textId="1B843EDB"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135</w:t>
            </w:r>
          </w:p>
        </w:tc>
        <w:tc>
          <w:tcPr>
            <w:tcW w:w="2551" w:type="dxa"/>
            <w:shd w:val="clear" w:color="auto" w:fill="D9F2D0" w:themeFill="accent6" w:themeFillTint="33"/>
          </w:tcPr>
          <w:p w14:paraId="0993DC69" w14:textId="3E4C72D6"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300</w:t>
            </w:r>
          </w:p>
        </w:tc>
        <w:tc>
          <w:tcPr>
            <w:tcW w:w="788" w:type="dxa"/>
            <w:vMerge/>
            <w:shd w:val="clear" w:color="auto" w:fill="D9F2D0" w:themeFill="accent6" w:themeFillTint="33"/>
            <w:vAlign w:val="center"/>
          </w:tcPr>
          <w:p w14:paraId="087B68BD" w14:textId="77777777" w:rsidR="0028135E" w:rsidRPr="004C7E96" w:rsidRDefault="0028135E" w:rsidP="0006672B">
            <w:pPr>
              <w:jc w:val="center"/>
              <w:rPr>
                <w:rFonts w:ascii="Times New Roman" w:hAnsi="Times New Roman" w:cs="Times New Roman"/>
                <w:color w:val="000000" w:themeColor="text1"/>
                <w:szCs w:val="21"/>
              </w:rPr>
            </w:pPr>
          </w:p>
        </w:tc>
      </w:tr>
      <w:tr w:rsidR="007777F7" w:rsidRPr="0006672B" w14:paraId="5D68CBF6" w14:textId="77777777" w:rsidTr="00907470">
        <w:tc>
          <w:tcPr>
            <w:tcW w:w="2122" w:type="dxa"/>
            <w:vMerge/>
            <w:shd w:val="clear" w:color="auto" w:fill="D9F2D0" w:themeFill="accent6" w:themeFillTint="33"/>
            <w:vAlign w:val="center"/>
          </w:tcPr>
          <w:p w14:paraId="132FCF14" w14:textId="77777777" w:rsidR="0028135E" w:rsidRPr="0006672B" w:rsidRDefault="0028135E" w:rsidP="0006672B">
            <w:pPr>
              <w:jc w:val="center"/>
              <w:rPr>
                <w:rFonts w:ascii="Times New Roman" w:hAnsi="Times New Roman" w:cs="Times New Roman"/>
                <w:color w:val="000000" w:themeColor="text1"/>
                <w:szCs w:val="21"/>
              </w:rPr>
            </w:pPr>
          </w:p>
        </w:tc>
        <w:tc>
          <w:tcPr>
            <w:tcW w:w="2835" w:type="dxa"/>
            <w:shd w:val="clear" w:color="auto" w:fill="D9F2D0" w:themeFill="accent6" w:themeFillTint="33"/>
          </w:tcPr>
          <w:p w14:paraId="2C27E717" w14:textId="741DBD1B"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277.6</w:t>
            </w:r>
          </w:p>
        </w:tc>
        <w:tc>
          <w:tcPr>
            <w:tcW w:w="2551" w:type="dxa"/>
            <w:shd w:val="clear" w:color="auto" w:fill="D9F2D0" w:themeFill="accent6" w:themeFillTint="33"/>
          </w:tcPr>
          <w:p w14:paraId="11D9395F" w14:textId="75A58CAC" w:rsidR="0028135E" w:rsidRPr="0006672B" w:rsidRDefault="0028135E"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453</w:t>
            </w:r>
          </w:p>
        </w:tc>
        <w:tc>
          <w:tcPr>
            <w:tcW w:w="788" w:type="dxa"/>
            <w:vMerge/>
            <w:shd w:val="clear" w:color="auto" w:fill="D9F2D0" w:themeFill="accent6" w:themeFillTint="33"/>
            <w:vAlign w:val="center"/>
          </w:tcPr>
          <w:p w14:paraId="557AA716" w14:textId="77777777" w:rsidR="0028135E" w:rsidRPr="004C7E96" w:rsidRDefault="0028135E" w:rsidP="0006672B">
            <w:pPr>
              <w:jc w:val="center"/>
              <w:rPr>
                <w:rFonts w:ascii="Times New Roman" w:hAnsi="Times New Roman" w:cs="Times New Roman"/>
                <w:color w:val="000000" w:themeColor="text1"/>
                <w:szCs w:val="21"/>
              </w:rPr>
            </w:pPr>
          </w:p>
        </w:tc>
      </w:tr>
      <w:tr w:rsidR="007777F7" w:rsidRPr="0006672B" w14:paraId="7165B9A5" w14:textId="77777777" w:rsidTr="00907470">
        <w:tc>
          <w:tcPr>
            <w:tcW w:w="2122" w:type="dxa"/>
            <w:vMerge w:val="restart"/>
            <w:shd w:val="clear" w:color="auto" w:fill="A5C9EB" w:themeFill="text2" w:themeFillTint="40"/>
            <w:vAlign w:val="center"/>
          </w:tcPr>
          <w:p w14:paraId="7490B946" w14:textId="519BF50D" w:rsidR="00495C5D" w:rsidRPr="0006672B" w:rsidRDefault="00495C5D"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Agar/CA/PAAm</w:t>
            </w:r>
          </w:p>
        </w:tc>
        <w:tc>
          <w:tcPr>
            <w:tcW w:w="2835" w:type="dxa"/>
            <w:shd w:val="clear" w:color="auto" w:fill="A5C9EB" w:themeFill="text2" w:themeFillTint="40"/>
          </w:tcPr>
          <w:p w14:paraId="6F20B301" w14:textId="27750001" w:rsidR="00495C5D" w:rsidRPr="0006672B" w:rsidRDefault="00495C5D"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385.56</w:t>
            </w:r>
          </w:p>
        </w:tc>
        <w:tc>
          <w:tcPr>
            <w:tcW w:w="2551" w:type="dxa"/>
            <w:shd w:val="clear" w:color="auto" w:fill="A5C9EB" w:themeFill="text2" w:themeFillTint="40"/>
          </w:tcPr>
          <w:p w14:paraId="548021E0" w14:textId="2533259A" w:rsidR="00495C5D" w:rsidRPr="0006672B" w:rsidRDefault="00213240"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223.63</w:t>
            </w:r>
          </w:p>
        </w:tc>
        <w:tc>
          <w:tcPr>
            <w:tcW w:w="788" w:type="dxa"/>
            <w:vMerge w:val="restart"/>
            <w:shd w:val="clear" w:color="auto" w:fill="A5C9EB" w:themeFill="text2" w:themeFillTint="40"/>
            <w:vAlign w:val="center"/>
          </w:tcPr>
          <w:p w14:paraId="52A07999" w14:textId="3BA8C952" w:rsidR="00495C5D"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8</w:t>
            </w:r>
            <w:r>
              <w:rPr>
                <w:rFonts w:ascii="Times New Roman" w:hAnsi="Times New Roman" w:cs="Times New Roman" w:hint="eastAsia"/>
                <w:noProof/>
                <w:color w:val="000000" w:themeColor="text1"/>
                <w:szCs w:val="21"/>
              </w:rPr>
              <w:t>]</w:t>
            </w:r>
          </w:p>
        </w:tc>
      </w:tr>
      <w:tr w:rsidR="007777F7" w:rsidRPr="0006672B" w14:paraId="1087BC65" w14:textId="77777777" w:rsidTr="00907470">
        <w:tc>
          <w:tcPr>
            <w:tcW w:w="2122" w:type="dxa"/>
            <w:vMerge/>
            <w:shd w:val="clear" w:color="auto" w:fill="A5C9EB" w:themeFill="text2" w:themeFillTint="40"/>
          </w:tcPr>
          <w:p w14:paraId="18D759BB" w14:textId="77777777" w:rsidR="00495C5D" w:rsidRPr="0006672B" w:rsidRDefault="00495C5D" w:rsidP="0006672B">
            <w:pPr>
              <w:jc w:val="center"/>
              <w:rPr>
                <w:rFonts w:ascii="Times New Roman" w:hAnsi="Times New Roman" w:cs="Times New Roman"/>
                <w:i/>
                <w:iCs/>
                <w:color w:val="000000" w:themeColor="text1"/>
                <w:szCs w:val="21"/>
              </w:rPr>
            </w:pPr>
          </w:p>
        </w:tc>
        <w:tc>
          <w:tcPr>
            <w:tcW w:w="2835" w:type="dxa"/>
            <w:shd w:val="clear" w:color="auto" w:fill="A5C9EB" w:themeFill="text2" w:themeFillTint="40"/>
          </w:tcPr>
          <w:p w14:paraId="189A2065" w14:textId="11E1F51E" w:rsidR="00495C5D" w:rsidRPr="0006672B" w:rsidRDefault="00495C5D"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488.75</w:t>
            </w:r>
          </w:p>
        </w:tc>
        <w:tc>
          <w:tcPr>
            <w:tcW w:w="2551" w:type="dxa"/>
            <w:shd w:val="clear" w:color="auto" w:fill="A5C9EB" w:themeFill="text2" w:themeFillTint="40"/>
          </w:tcPr>
          <w:p w14:paraId="6BD984C7" w14:textId="1FF42232" w:rsidR="00495C5D" w:rsidRPr="0006672B" w:rsidRDefault="00213240"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220.3</w:t>
            </w:r>
          </w:p>
        </w:tc>
        <w:tc>
          <w:tcPr>
            <w:tcW w:w="788" w:type="dxa"/>
            <w:vMerge/>
            <w:shd w:val="clear" w:color="auto" w:fill="A5C9EB" w:themeFill="text2" w:themeFillTint="40"/>
            <w:vAlign w:val="center"/>
          </w:tcPr>
          <w:p w14:paraId="12C7A814" w14:textId="77777777" w:rsidR="00495C5D" w:rsidRPr="004C7E96" w:rsidRDefault="00495C5D" w:rsidP="0006672B">
            <w:pPr>
              <w:jc w:val="center"/>
              <w:rPr>
                <w:rFonts w:ascii="Times New Roman" w:hAnsi="Times New Roman" w:cs="Times New Roman"/>
                <w:color w:val="000000" w:themeColor="text1"/>
                <w:szCs w:val="21"/>
              </w:rPr>
            </w:pPr>
          </w:p>
        </w:tc>
      </w:tr>
      <w:tr w:rsidR="007777F7" w:rsidRPr="0006672B" w14:paraId="4ED2E5E8" w14:textId="77777777" w:rsidTr="00907470">
        <w:tc>
          <w:tcPr>
            <w:tcW w:w="2122" w:type="dxa"/>
            <w:vMerge/>
            <w:shd w:val="clear" w:color="auto" w:fill="A5C9EB" w:themeFill="text2" w:themeFillTint="40"/>
          </w:tcPr>
          <w:p w14:paraId="3C151ED8" w14:textId="77777777" w:rsidR="00495C5D" w:rsidRPr="0006672B" w:rsidRDefault="00495C5D" w:rsidP="0006672B">
            <w:pPr>
              <w:jc w:val="center"/>
              <w:rPr>
                <w:rFonts w:ascii="Times New Roman" w:hAnsi="Times New Roman" w:cs="Times New Roman"/>
                <w:i/>
                <w:iCs/>
                <w:color w:val="000000" w:themeColor="text1"/>
                <w:szCs w:val="21"/>
              </w:rPr>
            </w:pPr>
          </w:p>
        </w:tc>
        <w:tc>
          <w:tcPr>
            <w:tcW w:w="2835" w:type="dxa"/>
            <w:shd w:val="clear" w:color="auto" w:fill="A5C9EB" w:themeFill="text2" w:themeFillTint="40"/>
          </w:tcPr>
          <w:p w14:paraId="114D2834" w14:textId="4EBBDACC" w:rsidR="00495C5D" w:rsidRPr="0006672B" w:rsidRDefault="00495C5D"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744.57</w:t>
            </w:r>
          </w:p>
        </w:tc>
        <w:tc>
          <w:tcPr>
            <w:tcW w:w="2551" w:type="dxa"/>
            <w:shd w:val="clear" w:color="auto" w:fill="A5C9EB" w:themeFill="text2" w:themeFillTint="40"/>
          </w:tcPr>
          <w:p w14:paraId="580BFD4D" w14:textId="203EDC56" w:rsidR="00495C5D" w:rsidRPr="0006672B" w:rsidRDefault="00213240"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235.78</w:t>
            </w:r>
          </w:p>
        </w:tc>
        <w:tc>
          <w:tcPr>
            <w:tcW w:w="788" w:type="dxa"/>
            <w:vMerge/>
            <w:shd w:val="clear" w:color="auto" w:fill="A5C9EB" w:themeFill="text2" w:themeFillTint="40"/>
            <w:vAlign w:val="center"/>
          </w:tcPr>
          <w:p w14:paraId="5F014578" w14:textId="77777777" w:rsidR="00495C5D" w:rsidRPr="004C7E96" w:rsidRDefault="00495C5D" w:rsidP="0006672B">
            <w:pPr>
              <w:jc w:val="center"/>
              <w:rPr>
                <w:rFonts w:ascii="Times New Roman" w:hAnsi="Times New Roman" w:cs="Times New Roman"/>
                <w:color w:val="000000" w:themeColor="text1"/>
                <w:szCs w:val="21"/>
              </w:rPr>
            </w:pPr>
          </w:p>
        </w:tc>
      </w:tr>
      <w:tr w:rsidR="007777F7" w:rsidRPr="0006672B" w14:paraId="1B1259EE" w14:textId="77777777" w:rsidTr="00907470">
        <w:tc>
          <w:tcPr>
            <w:tcW w:w="2122" w:type="dxa"/>
            <w:vMerge/>
            <w:shd w:val="clear" w:color="auto" w:fill="A5C9EB" w:themeFill="text2" w:themeFillTint="40"/>
          </w:tcPr>
          <w:p w14:paraId="214ABDF8" w14:textId="77777777" w:rsidR="00495C5D" w:rsidRPr="0006672B" w:rsidRDefault="00495C5D" w:rsidP="0006672B">
            <w:pPr>
              <w:jc w:val="center"/>
              <w:rPr>
                <w:rFonts w:ascii="Times New Roman" w:hAnsi="Times New Roman" w:cs="Times New Roman"/>
                <w:i/>
                <w:iCs/>
                <w:color w:val="000000" w:themeColor="text1"/>
                <w:szCs w:val="21"/>
              </w:rPr>
            </w:pPr>
          </w:p>
        </w:tc>
        <w:tc>
          <w:tcPr>
            <w:tcW w:w="2835" w:type="dxa"/>
            <w:shd w:val="clear" w:color="auto" w:fill="A5C9EB" w:themeFill="text2" w:themeFillTint="40"/>
          </w:tcPr>
          <w:p w14:paraId="4B66A91C" w14:textId="1ACBF868" w:rsidR="00495C5D" w:rsidRPr="0006672B" w:rsidRDefault="00495C5D"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283.33</w:t>
            </w:r>
          </w:p>
        </w:tc>
        <w:tc>
          <w:tcPr>
            <w:tcW w:w="2551" w:type="dxa"/>
            <w:shd w:val="clear" w:color="auto" w:fill="A5C9EB" w:themeFill="text2" w:themeFillTint="40"/>
          </w:tcPr>
          <w:p w14:paraId="3C728518" w14:textId="53D21509" w:rsidR="00495C5D" w:rsidRPr="0006672B" w:rsidRDefault="00213240"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215.44</w:t>
            </w:r>
          </w:p>
        </w:tc>
        <w:tc>
          <w:tcPr>
            <w:tcW w:w="788" w:type="dxa"/>
            <w:vMerge/>
            <w:shd w:val="clear" w:color="auto" w:fill="A5C9EB" w:themeFill="text2" w:themeFillTint="40"/>
            <w:vAlign w:val="center"/>
          </w:tcPr>
          <w:p w14:paraId="1068AF1B" w14:textId="77777777" w:rsidR="00495C5D" w:rsidRPr="004C7E96" w:rsidRDefault="00495C5D" w:rsidP="0006672B">
            <w:pPr>
              <w:jc w:val="center"/>
              <w:rPr>
                <w:rFonts w:ascii="Times New Roman" w:hAnsi="Times New Roman" w:cs="Times New Roman"/>
                <w:color w:val="000000" w:themeColor="text1"/>
                <w:szCs w:val="21"/>
              </w:rPr>
            </w:pPr>
          </w:p>
        </w:tc>
      </w:tr>
      <w:tr w:rsidR="007777F7" w:rsidRPr="0006672B" w14:paraId="4FD34F3F" w14:textId="77777777" w:rsidTr="00907470">
        <w:tc>
          <w:tcPr>
            <w:tcW w:w="2122" w:type="dxa"/>
            <w:vMerge/>
            <w:shd w:val="clear" w:color="auto" w:fill="A5C9EB" w:themeFill="text2" w:themeFillTint="40"/>
          </w:tcPr>
          <w:p w14:paraId="311C670B" w14:textId="77777777" w:rsidR="00495C5D" w:rsidRPr="0006672B" w:rsidRDefault="00495C5D" w:rsidP="0006672B">
            <w:pPr>
              <w:jc w:val="center"/>
              <w:rPr>
                <w:rFonts w:ascii="Times New Roman" w:hAnsi="Times New Roman" w:cs="Times New Roman"/>
                <w:i/>
                <w:iCs/>
                <w:color w:val="000000" w:themeColor="text1"/>
                <w:szCs w:val="21"/>
              </w:rPr>
            </w:pPr>
          </w:p>
        </w:tc>
        <w:tc>
          <w:tcPr>
            <w:tcW w:w="2835" w:type="dxa"/>
            <w:shd w:val="clear" w:color="auto" w:fill="A5C9EB" w:themeFill="text2" w:themeFillTint="40"/>
          </w:tcPr>
          <w:p w14:paraId="29A9F122" w14:textId="508F1D4C" w:rsidR="00495C5D" w:rsidRPr="0006672B" w:rsidRDefault="00495C5D"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596.84</w:t>
            </w:r>
          </w:p>
        </w:tc>
        <w:tc>
          <w:tcPr>
            <w:tcW w:w="2551" w:type="dxa"/>
            <w:shd w:val="clear" w:color="auto" w:fill="A5C9EB" w:themeFill="text2" w:themeFillTint="40"/>
          </w:tcPr>
          <w:p w14:paraId="7794718D" w14:textId="3D7DDAC7" w:rsidR="00495C5D" w:rsidRPr="0006672B" w:rsidRDefault="00213240"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218.54</w:t>
            </w:r>
          </w:p>
        </w:tc>
        <w:tc>
          <w:tcPr>
            <w:tcW w:w="788" w:type="dxa"/>
            <w:vMerge/>
            <w:shd w:val="clear" w:color="auto" w:fill="A5C9EB" w:themeFill="text2" w:themeFillTint="40"/>
            <w:vAlign w:val="center"/>
          </w:tcPr>
          <w:p w14:paraId="14D52403" w14:textId="77777777" w:rsidR="00495C5D" w:rsidRPr="004C7E96" w:rsidRDefault="00495C5D" w:rsidP="0006672B">
            <w:pPr>
              <w:jc w:val="center"/>
              <w:rPr>
                <w:rFonts w:ascii="Times New Roman" w:hAnsi="Times New Roman" w:cs="Times New Roman"/>
                <w:color w:val="000000" w:themeColor="text1"/>
                <w:szCs w:val="21"/>
              </w:rPr>
            </w:pPr>
          </w:p>
        </w:tc>
      </w:tr>
      <w:tr w:rsidR="007777F7" w:rsidRPr="0006672B" w14:paraId="4D9D0CA0" w14:textId="77777777" w:rsidTr="00907470">
        <w:tc>
          <w:tcPr>
            <w:tcW w:w="2122" w:type="dxa"/>
            <w:vMerge/>
            <w:shd w:val="clear" w:color="auto" w:fill="A5C9EB" w:themeFill="text2" w:themeFillTint="40"/>
          </w:tcPr>
          <w:p w14:paraId="7F00354F" w14:textId="77777777" w:rsidR="00495C5D" w:rsidRPr="0006672B" w:rsidRDefault="00495C5D" w:rsidP="0006672B">
            <w:pPr>
              <w:jc w:val="center"/>
              <w:rPr>
                <w:rFonts w:ascii="Times New Roman" w:hAnsi="Times New Roman" w:cs="Times New Roman"/>
                <w:i/>
                <w:iCs/>
                <w:color w:val="000000" w:themeColor="text1"/>
                <w:szCs w:val="21"/>
              </w:rPr>
            </w:pPr>
          </w:p>
        </w:tc>
        <w:tc>
          <w:tcPr>
            <w:tcW w:w="2835" w:type="dxa"/>
            <w:shd w:val="clear" w:color="auto" w:fill="A5C9EB" w:themeFill="text2" w:themeFillTint="40"/>
          </w:tcPr>
          <w:p w14:paraId="460A0B3D" w14:textId="6D9F57EE" w:rsidR="00495C5D" w:rsidRPr="0006672B" w:rsidRDefault="00495C5D"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142.67</w:t>
            </w:r>
          </w:p>
        </w:tc>
        <w:tc>
          <w:tcPr>
            <w:tcW w:w="2551" w:type="dxa"/>
            <w:shd w:val="clear" w:color="auto" w:fill="A5C9EB" w:themeFill="text2" w:themeFillTint="40"/>
          </w:tcPr>
          <w:p w14:paraId="0A5E0099" w14:textId="7160F2E8" w:rsidR="00495C5D" w:rsidRPr="0006672B" w:rsidRDefault="00213240"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566.38</w:t>
            </w:r>
          </w:p>
        </w:tc>
        <w:tc>
          <w:tcPr>
            <w:tcW w:w="788" w:type="dxa"/>
            <w:vMerge/>
            <w:shd w:val="clear" w:color="auto" w:fill="A5C9EB" w:themeFill="text2" w:themeFillTint="40"/>
            <w:vAlign w:val="center"/>
          </w:tcPr>
          <w:p w14:paraId="5349B477" w14:textId="77777777" w:rsidR="00495C5D" w:rsidRPr="004C7E96" w:rsidRDefault="00495C5D" w:rsidP="0006672B">
            <w:pPr>
              <w:jc w:val="center"/>
              <w:rPr>
                <w:rFonts w:ascii="Times New Roman" w:hAnsi="Times New Roman" w:cs="Times New Roman"/>
                <w:color w:val="000000" w:themeColor="text1"/>
                <w:szCs w:val="21"/>
              </w:rPr>
            </w:pPr>
          </w:p>
        </w:tc>
      </w:tr>
      <w:tr w:rsidR="007777F7" w:rsidRPr="0006672B" w14:paraId="6C92A394" w14:textId="77777777" w:rsidTr="00907470">
        <w:tc>
          <w:tcPr>
            <w:tcW w:w="2122" w:type="dxa"/>
            <w:vMerge w:val="restart"/>
            <w:shd w:val="clear" w:color="auto" w:fill="83CAEB" w:themeFill="accent1" w:themeFillTint="66"/>
            <w:vAlign w:val="center"/>
          </w:tcPr>
          <w:p w14:paraId="47A95AB7" w14:textId="42360E8E" w:rsidR="001229FB" w:rsidRPr="0006672B" w:rsidRDefault="001229FB"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SA-Gel-C</w:t>
            </w:r>
          </w:p>
        </w:tc>
        <w:tc>
          <w:tcPr>
            <w:tcW w:w="2835" w:type="dxa"/>
            <w:shd w:val="clear" w:color="auto" w:fill="83CAEB" w:themeFill="accent1" w:themeFillTint="66"/>
          </w:tcPr>
          <w:p w14:paraId="4709F7B8" w14:textId="5BE70B99"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900</w:t>
            </w:r>
          </w:p>
        </w:tc>
        <w:tc>
          <w:tcPr>
            <w:tcW w:w="2551" w:type="dxa"/>
            <w:shd w:val="clear" w:color="auto" w:fill="83CAEB" w:themeFill="accent1" w:themeFillTint="66"/>
          </w:tcPr>
          <w:p w14:paraId="6471347E" w14:textId="58B4649A"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150</w:t>
            </w:r>
          </w:p>
        </w:tc>
        <w:tc>
          <w:tcPr>
            <w:tcW w:w="788" w:type="dxa"/>
            <w:vMerge w:val="restart"/>
            <w:shd w:val="clear" w:color="auto" w:fill="83CAEB" w:themeFill="accent1" w:themeFillTint="66"/>
            <w:vAlign w:val="center"/>
          </w:tcPr>
          <w:p w14:paraId="65F7C021" w14:textId="554029FA" w:rsidR="001229FB"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931119" w:rsidRPr="004C7E96">
              <w:rPr>
                <w:rFonts w:ascii="Times New Roman" w:hAnsi="Times New Roman" w:cs="Times New Roman"/>
                <w:noProof/>
                <w:color w:val="000000" w:themeColor="text1"/>
                <w:szCs w:val="21"/>
              </w:rPr>
              <w:t>9</w:t>
            </w:r>
            <w:r>
              <w:rPr>
                <w:rFonts w:ascii="Times New Roman" w:hAnsi="Times New Roman" w:cs="Times New Roman" w:hint="eastAsia"/>
                <w:noProof/>
                <w:color w:val="000000" w:themeColor="text1"/>
                <w:szCs w:val="21"/>
              </w:rPr>
              <w:t>]</w:t>
            </w:r>
          </w:p>
        </w:tc>
      </w:tr>
      <w:tr w:rsidR="007777F7" w:rsidRPr="0006672B" w14:paraId="7C0A5AD1" w14:textId="77777777" w:rsidTr="00907470">
        <w:tc>
          <w:tcPr>
            <w:tcW w:w="2122" w:type="dxa"/>
            <w:vMerge/>
            <w:shd w:val="clear" w:color="auto" w:fill="83CAEB" w:themeFill="accent1" w:themeFillTint="66"/>
          </w:tcPr>
          <w:p w14:paraId="07BC41D2" w14:textId="77777777" w:rsidR="001229FB" w:rsidRPr="0006672B" w:rsidRDefault="001229FB" w:rsidP="0006672B">
            <w:pPr>
              <w:jc w:val="center"/>
              <w:rPr>
                <w:rFonts w:ascii="Times New Roman" w:hAnsi="Times New Roman" w:cs="Times New Roman"/>
                <w:i/>
                <w:iCs/>
                <w:color w:val="000000" w:themeColor="text1"/>
                <w:szCs w:val="21"/>
              </w:rPr>
            </w:pPr>
          </w:p>
        </w:tc>
        <w:tc>
          <w:tcPr>
            <w:tcW w:w="2835" w:type="dxa"/>
            <w:shd w:val="clear" w:color="auto" w:fill="83CAEB" w:themeFill="accent1" w:themeFillTint="66"/>
          </w:tcPr>
          <w:p w14:paraId="5C35B847" w14:textId="02997C57"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430</w:t>
            </w:r>
          </w:p>
        </w:tc>
        <w:tc>
          <w:tcPr>
            <w:tcW w:w="2551" w:type="dxa"/>
            <w:shd w:val="clear" w:color="auto" w:fill="83CAEB" w:themeFill="accent1" w:themeFillTint="66"/>
          </w:tcPr>
          <w:p w14:paraId="13EB7554" w14:textId="3CBFA37A"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80</w:t>
            </w:r>
          </w:p>
        </w:tc>
        <w:tc>
          <w:tcPr>
            <w:tcW w:w="788" w:type="dxa"/>
            <w:vMerge/>
            <w:shd w:val="clear" w:color="auto" w:fill="83CAEB" w:themeFill="accent1" w:themeFillTint="66"/>
            <w:vAlign w:val="center"/>
          </w:tcPr>
          <w:p w14:paraId="4B00E2D1" w14:textId="77777777" w:rsidR="001229FB" w:rsidRPr="004C7E96" w:rsidRDefault="001229FB" w:rsidP="0006672B">
            <w:pPr>
              <w:jc w:val="center"/>
              <w:rPr>
                <w:rFonts w:ascii="Times New Roman" w:hAnsi="Times New Roman" w:cs="Times New Roman"/>
                <w:color w:val="000000" w:themeColor="text1"/>
                <w:szCs w:val="21"/>
              </w:rPr>
            </w:pPr>
          </w:p>
        </w:tc>
      </w:tr>
      <w:tr w:rsidR="007777F7" w:rsidRPr="0006672B" w14:paraId="535E4CB9" w14:textId="77777777" w:rsidTr="00907470">
        <w:tc>
          <w:tcPr>
            <w:tcW w:w="2122" w:type="dxa"/>
            <w:vMerge w:val="restart"/>
            <w:shd w:val="clear" w:color="auto" w:fill="F6C5AC" w:themeFill="accent2" w:themeFillTint="66"/>
            <w:vAlign w:val="center"/>
          </w:tcPr>
          <w:p w14:paraId="0B7B04ED" w14:textId="11D7BCDD" w:rsidR="001229FB" w:rsidRPr="0006672B" w:rsidRDefault="001229FB"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Gel-SC</w:t>
            </w:r>
          </w:p>
        </w:tc>
        <w:tc>
          <w:tcPr>
            <w:tcW w:w="2835" w:type="dxa"/>
            <w:shd w:val="clear" w:color="auto" w:fill="F6C5AC" w:themeFill="accent2" w:themeFillTint="66"/>
          </w:tcPr>
          <w:p w14:paraId="0978B428" w14:textId="6C3035C8"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90</w:t>
            </w:r>
          </w:p>
        </w:tc>
        <w:tc>
          <w:tcPr>
            <w:tcW w:w="2551" w:type="dxa"/>
            <w:shd w:val="clear" w:color="auto" w:fill="F6C5AC" w:themeFill="accent2" w:themeFillTint="66"/>
          </w:tcPr>
          <w:p w14:paraId="76A41943" w14:textId="26BE786D"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38</w:t>
            </w:r>
          </w:p>
        </w:tc>
        <w:tc>
          <w:tcPr>
            <w:tcW w:w="788" w:type="dxa"/>
            <w:vMerge w:val="restart"/>
            <w:shd w:val="clear" w:color="auto" w:fill="F6C5AC" w:themeFill="accent2" w:themeFillTint="66"/>
            <w:vAlign w:val="center"/>
          </w:tcPr>
          <w:p w14:paraId="106A26C7" w14:textId="199737D6" w:rsidR="001229FB"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7E7DAB" w:rsidRPr="004C7E96">
              <w:rPr>
                <w:rFonts w:ascii="Times New Roman" w:hAnsi="Times New Roman" w:cs="Times New Roman"/>
                <w:noProof/>
                <w:color w:val="000000" w:themeColor="text1"/>
                <w:szCs w:val="21"/>
              </w:rPr>
              <w:t>10</w:t>
            </w:r>
            <w:r>
              <w:rPr>
                <w:rFonts w:ascii="Times New Roman" w:hAnsi="Times New Roman" w:cs="Times New Roman" w:hint="eastAsia"/>
                <w:noProof/>
                <w:color w:val="000000" w:themeColor="text1"/>
                <w:szCs w:val="21"/>
              </w:rPr>
              <w:t>]</w:t>
            </w:r>
          </w:p>
        </w:tc>
      </w:tr>
      <w:tr w:rsidR="007777F7" w:rsidRPr="0006672B" w14:paraId="4232B160" w14:textId="77777777" w:rsidTr="00907470">
        <w:tc>
          <w:tcPr>
            <w:tcW w:w="2122" w:type="dxa"/>
            <w:vMerge/>
            <w:shd w:val="clear" w:color="auto" w:fill="F6C5AC" w:themeFill="accent2" w:themeFillTint="66"/>
          </w:tcPr>
          <w:p w14:paraId="026F2243" w14:textId="77777777" w:rsidR="001229FB" w:rsidRPr="0006672B" w:rsidRDefault="001229FB" w:rsidP="0006672B">
            <w:pPr>
              <w:jc w:val="center"/>
              <w:rPr>
                <w:rFonts w:ascii="Times New Roman" w:hAnsi="Times New Roman" w:cs="Times New Roman"/>
                <w:color w:val="000000" w:themeColor="text1"/>
                <w:szCs w:val="21"/>
              </w:rPr>
            </w:pPr>
          </w:p>
        </w:tc>
        <w:tc>
          <w:tcPr>
            <w:tcW w:w="2835" w:type="dxa"/>
            <w:shd w:val="clear" w:color="auto" w:fill="F6C5AC" w:themeFill="accent2" w:themeFillTint="66"/>
          </w:tcPr>
          <w:p w14:paraId="7C821D22" w14:textId="4FD0BFBF"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160</w:t>
            </w:r>
          </w:p>
        </w:tc>
        <w:tc>
          <w:tcPr>
            <w:tcW w:w="2551" w:type="dxa"/>
            <w:shd w:val="clear" w:color="auto" w:fill="F6C5AC" w:themeFill="accent2" w:themeFillTint="66"/>
          </w:tcPr>
          <w:p w14:paraId="26A4956B" w14:textId="25D9654E"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42</w:t>
            </w:r>
          </w:p>
        </w:tc>
        <w:tc>
          <w:tcPr>
            <w:tcW w:w="788" w:type="dxa"/>
            <w:vMerge/>
            <w:shd w:val="clear" w:color="auto" w:fill="F6C5AC" w:themeFill="accent2" w:themeFillTint="66"/>
            <w:vAlign w:val="center"/>
          </w:tcPr>
          <w:p w14:paraId="13050237" w14:textId="77777777" w:rsidR="001229FB" w:rsidRPr="004C7E96" w:rsidRDefault="001229FB" w:rsidP="0006672B">
            <w:pPr>
              <w:jc w:val="center"/>
              <w:rPr>
                <w:rFonts w:ascii="Times New Roman" w:hAnsi="Times New Roman" w:cs="Times New Roman"/>
                <w:color w:val="000000" w:themeColor="text1"/>
                <w:szCs w:val="21"/>
              </w:rPr>
            </w:pPr>
          </w:p>
        </w:tc>
      </w:tr>
      <w:tr w:rsidR="007777F7" w:rsidRPr="0006672B" w14:paraId="490BEABC" w14:textId="77777777" w:rsidTr="00907470">
        <w:tc>
          <w:tcPr>
            <w:tcW w:w="2122" w:type="dxa"/>
            <w:vMerge/>
            <w:shd w:val="clear" w:color="auto" w:fill="F6C5AC" w:themeFill="accent2" w:themeFillTint="66"/>
          </w:tcPr>
          <w:p w14:paraId="53B729F4" w14:textId="77777777" w:rsidR="001229FB" w:rsidRPr="0006672B" w:rsidRDefault="001229FB" w:rsidP="0006672B">
            <w:pPr>
              <w:jc w:val="center"/>
              <w:rPr>
                <w:rFonts w:ascii="Times New Roman" w:hAnsi="Times New Roman" w:cs="Times New Roman"/>
                <w:color w:val="000000" w:themeColor="text1"/>
                <w:szCs w:val="21"/>
              </w:rPr>
            </w:pPr>
          </w:p>
        </w:tc>
        <w:tc>
          <w:tcPr>
            <w:tcW w:w="2835" w:type="dxa"/>
            <w:shd w:val="clear" w:color="auto" w:fill="F6C5AC" w:themeFill="accent2" w:themeFillTint="66"/>
          </w:tcPr>
          <w:p w14:paraId="34D15314" w14:textId="5213EC21"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270</w:t>
            </w:r>
          </w:p>
        </w:tc>
        <w:tc>
          <w:tcPr>
            <w:tcW w:w="2551" w:type="dxa"/>
            <w:shd w:val="clear" w:color="auto" w:fill="F6C5AC" w:themeFill="accent2" w:themeFillTint="66"/>
          </w:tcPr>
          <w:p w14:paraId="5D6CED25" w14:textId="33D15DBA"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47</w:t>
            </w:r>
          </w:p>
        </w:tc>
        <w:tc>
          <w:tcPr>
            <w:tcW w:w="788" w:type="dxa"/>
            <w:vMerge/>
            <w:shd w:val="clear" w:color="auto" w:fill="F6C5AC" w:themeFill="accent2" w:themeFillTint="66"/>
            <w:vAlign w:val="center"/>
          </w:tcPr>
          <w:p w14:paraId="36D29E33" w14:textId="77777777" w:rsidR="001229FB" w:rsidRPr="004C7E96" w:rsidRDefault="001229FB" w:rsidP="0006672B">
            <w:pPr>
              <w:jc w:val="center"/>
              <w:rPr>
                <w:rFonts w:ascii="Times New Roman" w:hAnsi="Times New Roman" w:cs="Times New Roman"/>
                <w:color w:val="000000" w:themeColor="text1"/>
                <w:szCs w:val="21"/>
              </w:rPr>
            </w:pPr>
          </w:p>
        </w:tc>
      </w:tr>
      <w:tr w:rsidR="007777F7" w:rsidRPr="0006672B" w14:paraId="55098AFC" w14:textId="77777777" w:rsidTr="00907470">
        <w:tc>
          <w:tcPr>
            <w:tcW w:w="2122" w:type="dxa"/>
            <w:vMerge/>
            <w:shd w:val="clear" w:color="auto" w:fill="F6C5AC" w:themeFill="accent2" w:themeFillTint="66"/>
          </w:tcPr>
          <w:p w14:paraId="58EB9F13" w14:textId="77777777" w:rsidR="001229FB" w:rsidRPr="0006672B" w:rsidRDefault="001229FB" w:rsidP="0006672B">
            <w:pPr>
              <w:jc w:val="center"/>
              <w:rPr>
                <w:rFonts w:ascii="Times New Roman" w:hAnsi="Times New Roman" w:cs="Times New Roman"/>
                <w:color w:val="000000" w:themeColor="text1"/>
                <w:szCs w:val="21"/>
              </w:rPr>
            </w:pPr>
          </w:p>
        </w:tc>
        <w:tc>
          <w:tcPr>
            <w:tcW w:w="2835" w:type="dxa"/>
            <w:shd w:val="clear" w:color="auto" w:fill="F6C5AC" w:themeFill="accent2" w:themeFillTint="66"/>
          </w:tcPr>
          <w:p w14:paraId="6242828D" w14:textId="0B79E23E"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340</w:t>
            </w:r>
          </w:p>
        </w:tc>
        <w:tc>
          <w:tcPr>
            <w:tcW w:w="2551" w:type="dxa"/>
            <w:shd w:val="clear" w:color="auto" w:fill="F6C5AC" w:themeFill="accent2" w:themeFillTint="66"/>
          </w:tcPr>
          <w:p w14:paraId="2C975595" w14:textId="34C85853"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48</w:t>
            </w:r>
          </w:p>
        </w:tc>
        <w:tc>
          <w:tcPr>
            <w:tcW w:w="788" w:type="dxa"/>
            <w:vMerge/>
            <w:shd w:val="clear" w:color="auto" w:fill="F6C5AC" w:themeFill="accent2" w:themeFillTint="66"/>
            <w:vAlign w:val="center"/>
          </w:tcPr>
          <w:p w14:paraId="44BB005B" w14:textId="77777777" w:rsidR="001229FB" w:rsidRPr="004C7E96" w:rsidRDefault="001229FB" w:rsidP="0006672B">
            <w:pPr>
              <w:jc w:val="center"/>
              <w:rPr>
                <w:rFonts w:ascii="Times New Roman" w:hAnsi="Times New Roman" w:cs="Times New Roman"/>
                <w:color w:val="000000" w:themeColor="text1"/>
                <w:szCs w:val="21"/>
              </w:rPr>
            </w:pPr>
          </w:p>
        </w:tc>
      </w:tr>
      <w:tr w:rsidR="007777F7" w:rsidRPr="0006672B" w14:paraId="6BB50A5B" w14:textId="77777777" w:rsidTr="00907470">
        <w:tc>
          <w:tcPr>
            <w:tcW w:w="2122" w:type="dxa"/>
            <w:vMerge/>
            <w:shd w:val="clear" w:color="auto" w:fill="F6C5AC" w:themeFill="accent2" w:themeFillTint="66"/>
          </w:tcPr>
          <w:p w14:paraId="044AA059" w14:textId="77777777" w:rsidR="001229FB" w:rsidRPr="0006672B" w:rsidRDefault="001229FB" w:rsidP="0006672B">
            <w:pPr>
              <w:jc w:val="center"/>
              <w:rPr>
                <w:rFonts w:ascii="Times New Roman" w:hAnsi="Times New Roman" w:cs="Times New Roman"/>
                <w:color w:val="000000" w:themeColor="text1"/>
                <w:szCs w:val="21"/>
              </w:rPr>
            </w:pPr>
          </w:p>
        </w:tc>
        <w:tc>
          <w:tcPr>
            <w:tcW w:w="2835" w:type="dxa"/>
            <w:shd w:val="clear" w:color="auto" w:fill="F6C5AC" w:themeFill="accent2" w:themeFillTint="66"/>
          </w:tcPr>
          <w:p w14:paraId="3DF637BF" w14:textId="312C3BC5"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610</w:t>
            </w:r>
          </w:p>
        </w:tc>
        <w:tc>
          <w:tcPr>
            <w:tcW w:w="2551" w:type="dxa"/>
            <w:shd w:val="clear" w:color="auto" w:fill="F6C5AC" w:themeFill="accent2" w:themeFillTint="66"/>
          </w:tcPr>
          <w:p w14:paraId="29C563D1" w14:textId="47305005"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66</w:t>
            </w:r>
          </w:p>
        </w:tc>
        <w:tc>
          <w:tcPr>
            <w:tcW w:w="788" w:type="dxa"/>
            <w:vMerge/>
            <w:shd w:val="clear" w:color="auto" w:fill="F6C5AC" w:themeFill="accent2" w:themeFillTint="66"/>
            <w:vAlign w:val="center"/>
          </w:tcPr>
          <w:p w14:paraId="14932311" w14:textId="77777777" w:rsidR="001229FB" w:rsidRPr="004C7E96" w:rsidRDefault="001229FB" w:rsidP="0006672B">
            <w:pPr>
              <w:jc w:val="center"/>
              <w:rPr>
                <w:rFonts w:ascii="Times New Roman" w:hAnsi="Times New Roman" w:cs="Times New Roman"/>
                <w:color w:val="000000" w:themeColor="text1"/>
                <w:szCs w:val="21"/>
              </w:rPr>
            </w:pPr>
          </w:p>
        </w:tc>
      </w:tr>
      <w:tr w:rsidR="007777F7" w:rsidRPr="0006672B" w14:paraId="25D24AA8" w14:textId="77777777" w:rsidTr="00907470">
        <w:tc>
          <w:tcPr>
            <w:tcW w:w="2122" w:type="dxa"/>
            <w:vMerge/>
            <w:shd w:val="clear" w:color="auto" w:fill="F6C5AC" w:themeFill="accent2" w:themeFillTint="66"/>
          </w:tcPr>
          <w:p w14:paraId="69E3FE34" w14:textId="77777777" w:rsidR="001229FB" w:rsidRPr="0006672B" w:rsidRDefault="001229FB" w:rsidP="0006672B">
            <w:pPr>
              <w:jc w:val="center"/>
              <w:rPr>
                <w:rFonts w:ascii="Times New Roman" w:hAnsi="Times New Roman" w:cs="Times New Roman"/>
                <w:color w:val="000000" w:themeColor="text1"/>
                <w:szCs w:val="21"/>
              </w:rPr>
            </w:pPr>
          </w:p>
        </w:tc>
        <w:tc>
          <w:tcPr>
            <w:tcW w:w="2835" w:type="dxa"/>
            <w:shd w:val="clear" w:color="auto" w:fill="F6C5AC" w:themeFill="accent2" w:themeFillTint="66"/>
          </w:tcPr>
          <w:p w14:paraId="6A9C0EB1" w14:textId="05D1FABE"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680</w:t>
            </w:r>
          </w:p>
        </w:tc>
        <w:tc>
          <w:tcPr>
            <w:tcW w:w="2551" w:type="dxa"/>
            <w:shd w:val="clear" w:color="auto" w:fill="F6C5AC" w:themeFill="accent2" w:themeFillTint="66"/>
          </w:tcPr>
          <w:p w14:paraId="7FEC9B87" w14:textId="67869FB8"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67</w:t>
            </w:r>
          </w:p>
        </w:tc>
        <w:tc>
          <w:tcPr>
            <w:tcW w:w="788" w:type="dxa"/>
            <w:vMerge/>
            <w:shd w:val="clear" w:color="auto" w:fill="F6C5AC" w:themeFill="accent2" w:themeFillTint="66"/>
            <w:vAlign w:val="center"/>
          </w:tcPr>
          <w:p w14:paraId="33177438" w14:textId="77777777" w:rsidR="001229FB" w:rsidRPr="004C7E96" w:rsidRDefault="001229FB" w:rsidP="0006672B">
            <w:pPr>
              <w:jc w:val="center"/>
              <w:rPr>
                <w:rFonts w:ascii="Times New Roman" w:hAnsi="Times New Roman" w:cs="Times New Roman"/>
                <w:color w:val="000000" w:themeColor="text1"/>
                <w:szCs w:val="21"/>
              </w:rPr>
            </w:pPr>
          </w:p>
        </w:tc>
      </w:tr>
      <w:tr w:rsidR="007777F7" w:rsidRPr="0006672B" w14:paraId="66D0606B" w14:textId="77777777" w:rsidTr="00907470">
        <w:tc>
          <w:tcPr>
            <w:tcW w:w="2122" w:type="dxa"/>
            <w:vMerge/>
            <w:shd w:val="clear" w:color="auto" w:fill="F6C5AC" w:themeFill="accent2" w:themeFillTint="66"/>
          </w:tcPr>
          <w:p w14:paraId="3EBF4DE5" w14:textId="77777777" w:rsidR="001229FB" w:rsidRPr="0006672B" w:rsidRDefault="001229FB" w:rsidP="0006672B">
            <w:pPr>
              <w:jc w:val="center"/>
              <w:rPr>
                <w:rFonts w:ascii="Times New Roman" w:hAnsi="Times New Roman" w:cs="Times New Roman"/>
                <w:color w:val="000000" w:themeColor="text1"/>
                <w:szCs w:val="21"/>
              </w:rPr>
            </w:pPr>
          </w:p>
        </w:tc>
        <w:tc>
          <w:tcPr>
            <w:tcW w:w="2835" w:type="dxa"/>
            <w:shd w:val="clear" w:color="auto" w:fill="F6C5AC" w:themeFill="accent2" w:themeFillTint="66"/>
          </w:tcPr>
          <w:p w14:paraId="4C1C1E56" w14:textId="1ED807EB"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1100</w:t>
            </w:r>
          </w:p>
        </w:tc>
        <w:tc>
          <w:tcPr>
            <w:tcW w:w="2551" w:type="dxa"/>
            <w:shd w:val="clear" w:color="auto" w:fill="F6C5AC" w:themeFill="accent2" w:themeFillTint="66"/>
          </w:tcPr>
          <w:p w14:paraId="6DC4A268" w14:textId="7CE27AA1" w:rsidR="001229FB" w:rsidRPr="0006672B" w:rsidRDefault="001229FB"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75</w:t>
            </w:r>
          </w:p>
        </w:tc>
        <w:tc>
          <w:tcPr>
            <w:tcW w:w="788" w:type="dxa"/>
            <w:vMerge/>
            <w:shd w:val="clear" w:color="auto" w:fill="F6C5AC" w:themeFill="accent2" w:themeFillTint="66"/>
            <w:vAlign w:val="center"/>
          </w:tcPr>
          <w:p w14:paraId="2B974F77" w14:textId="77777777" w:rsidR="001229FB" w:rsidRPr="004C7E96" w:rsidRDefault="001229FB" w:rsidP="0006672B">
            <w:pPr>
              <w:jc w:val="center"/>
              <w:rPr>
                <w:rFonts w:ascii="Times New Roman" w:hAnsi="Times New Roman" w:cs="Times New Roman"/>
                <w:color w:val="000000" w:themeColor="text1"/>
                <w:szCs w:val="21"/>
              </w:rPr>
            </w:pPr>
          </w:p>
        </w:tc>
      </w:tr>
      <w:tr w:rsidR="007777F7" w:rsidRPr="0006672B" w14:paraId="5E47DAD1" w14:textId="77777777" w:rsidTr="00907470">
        <w:tc>
          <w:tcPr>
            <w:tcW w:w="2122" w:type="dxa"/>
            <w:vMerge w:val="restart"/>
            <w:shd w:val="clear" w:color="auto" w:fill="95DCF7" w:themeFill="accent4" w:themeFillTint="66"/>
            <w:vAlign w:val="center"/>
          </w:tcPr>
          <w:p w14:paraId="15C3F779" w14:textId="3C4B2622" w:rsidR="001639AA" w:rsidRPr="0006672B" w:rsidRDefault="001639AA"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PAAm/alginate</w:t>
            </w:r>
          </w:p>
        </w:tc>
        <w:tc>
          <w:tcPr>
            <w:tcW w:w="2835" w:type="dxa"/>
            <w:shd w:val="clear" w:color="auto" w:fill="95DCF7" w:themeFill="accent4" w:themeFillTint="66"/>
          </w:tcPr>
          <w:p w14:paraId="19F98C64" w14:textId="13773D31"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91</w:t>
            </w:r>
          </w:p>
        </w:tc>
        <w:tc>
          <w:tcPr>
            <w:tcW w:w="2551" w:type="dxa"/>
            <w:shd w:val="clear" w:color="auto" w:fill="95DCF7" w:themeFill="accent4" w:themeFillTint="66"/>
          </w:tcPr>
          <w:p w14:paraId="158B8AFC" w14:textId="46C4B411"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210</w:t>
            </w:r>
          </w:p>
        </w:tc>
        <w:tc>
          <w:tcPr>
            <w:tcW w:w="788" w:type="dxa"/>
            <w:vMerge w:val="restart"/>
            <w:shd w:val="clear" w:color="auto" w:fill="95DCF7" w:themeFill="accent4" w:themeFillTint="66"/>
            <w:vAlign w:val="center"/>
          </w:tcPr>
          <w:p w14:paraId="255F90EF" w14:textId="5945C251" w:rsidR="001639AA"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B542D9" w:rsidRPr="004C7E96">
              <w:rPr>
                <w:rFonts w:ascii="Times New Roman" w:hAnsi="Times New Roman" w:cs="Times New Roman"/>
                <w:noProof/>
                <w:color w:val="000000" w:themeColor="text1"/>
                <w:szCs w:val="21"/>
              </w:rPr>
              <w:t>11</w:t>
            </w:r>
            <w:r>
              <w:rPr>
                <w:rFonts w:ascii="Times New Roman" w:hAnsi="Times New Roman" w:cs="Times New Roman" w:hint="eastAsia"/>
                <w:noProof/>
                <w:color w:val="000000" w:themeColor="text1"/>
                <w:szCs w:val="21"/>
              </w:rPr>
              <w:t>]</w:t>
            </w:r>
          </w:p>
        </w:tc>
      </w:tr>
      <w:tr w:rsidR="007777F7" w:rsidRPr="0006672B" w14:paraId="555D4FCC" w14:textId="77777777" w:rsidTr="00907470">
        <w:tc>
          <w:tcPr>
            <w:tcW w:w="2122" w:type="dxa"/>
            <w:vMerge/>
            <w:shd w:val="clear" w:color="auto" w:fill="95DCF7" w:themeFill="accent4" w:themeFillTint="66"/>
          </w:tcPr>
          <w:p w14:paraId="19A303AC" w14:textId="77777777" w:rsidR="001639AA" w:rsidRPr="0006672B" w:rsidRDefault="001639AA" w:rsidP="0006672B">
            <w:pPr>
              <w:jc w:val="center"/>
              <w:rPr>
                <w:rFonts w:ascii="Times New Roman" w:hAnsi="Times New Roman" w:cs="Times New Roman"/>
                <w:i/>
                <w:iCs/>
                <w:color w:val="000000" w:themeColor="text1"/>
                <w:szCs w:val="21"/>
              </w:rPr>
            </w:pPr>
          </w:p>
        </w:tc>
        <w:tc>
          <w:tcPr>
            <w:tcW w:w="2835" w:type="dxa"/>
            <w:shd w:val="clear" w:color="auto" w:fill="95DCF7" w:themeFill="accent4" w:themeFillTint="66"/>
          </w:tcPr>
          <w:p w14:paraId="1DD090BD" w14:textId="140D8FC0"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170</w:t>
            </w:r>
          </w:p>
        </w:tc>
        <w:tc>
          <w:tcPr>
            <w:tcW w:w="2551" w:type="dxa"/>
            <w:shd w:val="clear" w:color="auto" w:fill="95DCF7" w:themeFill="accent4" w:themeFillTint="66"/>
          </w:tcPr>
          <w:p w14:paraId="654D5F6D" w14:textId="2F3949B7"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300</w:t>
            </w:r>
          </w:p>
        </w:tc>
        <w:tc>
          <w:tcPr>
            <w:tcW w:w="788" w:type="dxa"/>
            <w:vMerge/>
            <w:shd w:val="clear" w:color="auto" w:fill="95DCF7" w:themeFill="accent4" w:themeFillTint="66"/>
          </w:tcPr>
          <w:p w14:paraId="6452BE59" w14:textId="77777777" w:rsidR="001639AA" w:rsidRPr="004C7E96" w:rsidRDefault="001639AA" w:rsidP="0006672B">
            <w:pPr>
              <w:jc w:val="center"/>
              <w:rPr>
                <w:rFonts w:ascii="Times New Roman" w:hAnsi="Times New Roman" w:cs="Times New Roman"/>
                <w:color w:val="000000" w:themeColor="text1"/>
                <w:szCs w:val="21"/>
              </w:rPr>
            </w:pPr>
          </w:p>
        </w:tc>
      </w:tr>
      <w:tr w:rsidR="007777F7" w:rsidRPr="0006672B" w14:paraId="4236556D" w14:textId="77777777" w:rsidTr="00907470">
        <w:tc>
          <w:tcPr>
            <w:tcW w:w="2122" w:type="dxa"/>
            <w:vMerge/>
            <w:shd w:val="clear" w:color="auto" w:fill="95DCF7" w:themeFill="accent4" w:themeFillTint="66"/>
          </w:tcPr>
          <w:p w14:paraId="7D3B37C7" w14:textId="77777777" w:rsidR="001639AA" w:rsidRPr="0006672B" w:rsidRDefault="001639AA" w:rsidP="0006672B">
            <w:pPr>
              <w:jc w:val="center"/>
              <w:rPr>
                <w:rFonts w:ascii="Times New Roman" w:hAnsi="Times New Roman" w:cs="Times New Roman"/>
                <w:i/>
                <w:iCs/>
                <w:color w:val="000000" w:themeColor="text1"/>
                <w:szCs w:val="21"/>
              </w:rPr>
            </w:pPr>
          </w:p>
        </w:tc>
        <w:tc>
          <w:tcPr>
            <w:tcW w:w="2835" w:type="dxa"/>
            <w:shd w:val="clear" w:color="auto" w:fill="95DCF7" w:themeFill="accent4" w:themeFillTint="66"/>
          </w:tcPr>
          <w:p w14:paraId="63D7D74F" w14:textId="6BCBAA11"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110</w:t>
            </w:r>
          </w:p>
        </w:tc>
        <w:tc>
          <w:tcPr>
            <w:tcW w:w="2551" w:type="dxa"/>
            <w:shd w:val="clear" w:color="auto" w:fill="95DCF7" w:themeFill="accent4" w:themeFillTint="66"/>
          </w:tcPr>
          <w:p w14:paraId="6A6BE204" w14:textId="54D0B2C2"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150</w:t>
            </w:r>
          </w:p>
        </w:tc>
        <w:tc>
          <w:tcPr>
            <w:tcW w:w="788" w:type="dxa"/>
            <w:vMerge/>
            <w:shd w:val="clear" w:color="auto" w:fill="95DCF7" w:themeFill="accent4" w:themeFillTint="66"/>
          </w:tcPr>
          <w:p w14:paraId="47CA9802" w14:textId="77777777" w:rsidR="001639AA" w:rsidRPr="004C7E96" w:rsidRDefault="001639AA" w:rsidP="0006672B">
            <w:pPr>
              <w:jc w:val="center"/>
              <w:rPr>
                <w:rFonts w:ascii="Times New Roman" w:hAnsi="Times New Roman" w:cs="Times New Roman"/>
                <w:color w:val="000000" w:themeColor="text1"/>
                <w:szCs w:val="21"/>
              </w:rPr>
            </w:pPr>
          </w:p>
        </w:tc>
      </w:tr>
      <w:tr w:rsidR="007777F7" w:rsidRPr="0006672B" w14:paraId="7A0C2779" w14:textId="77777777" w:rsidTr="00907470">
        <w:tc>
          <w:tcPr>
            <w:tcW w:w="2122" w:type="dxa"/>
            <w:vMerge/>
            <w:shd w:val="clear" w:color="auto" w:fill="95DCF7" w:themeFill="accent4" w:themeFillTint="66"/>
          </w:tcPr>
          <w:p w14:paraId="2DF61AA9" w14:textId="77777777" w:rsidR="001639AA" w:rsidRPr="0006672B" w:rsidRDefault="001639AA" w:rsidP="0006672B">
            <w:pPr>
              <w:jc w:val="center"/>
              <w:rPr>
                <w:rFonts w:ascii="Times New Roman" w:hAnsi="Times New Roman" w:cs="Times New Roman"/>
                <w:i/>
                <w:iCs/>
                <w:color w:val="000000" w:themeColor="text1"/>
                <w:szCs w:val="21"/>
              </w:rPr>
            </w:pPr>
          </w:p>
        </w:tc>
        <w:tc>
          <w:tcPr>
            <w:tcW w:w="2835" w:type="dxa"/>
            <w:shd w:val="clear" w:color="auto" w:fill="95DCF7" w:themeFill="accent4" w:themeFillTint="66"/>
          </w:tcPr>
          <w:p w14:paraId="55698190" w14:textId="25918461"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130</w:t>
            </w:r>
          </w:p>
        </w:tc>
        <w:tc>
          <w:tcPr>
            <w:tcW w:w="2551" w:type="dxa"/>
            <w:shd w:val="clear" w:color="auto" w:fill="95DCF7" w:themeFill="accent4" w:themeFillTint="66"/>
          </w:tcPr>
          <w:p w14:paraId="4B9C45AE" w14:textId="3FC5BA34"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90</w:t>
            </w:r>
          </w:p>
        </w:tc>
        <w:tc>
          <w:tcPr>
            <w:tcW w:w="788" w:type="dxa"/>
            <w:vMerge/>
            <w:shd w:val="clear" w:color="auto" w:fill="95DCF7" w:themeFill="accent4" w:themeFillTint="66"/>
          </w:tcPr>
          <w:p w14:paraId="452A1248" w14:textId="77777777" w:rsidR="001639AA" w:rsidRPr="004C7E96" w:rsidRDefault="001639AA" w:rsidP="0006672B">
            <w:pPr>
              <w:jc w:val="center"/>
              <w:rPr>
                <w:rFonts w:ascii="Times New Roman" w:hAnsi="Times New Roman" w:cs="Times New Roman"/>
                <w:color w:val="000000" w:themeColor="text1"/>
                <w:szCs w:val="21"/>
              </w:rPr>
            </w:pPr>
          </w:p>
        </w:tc>
      </w:tr>
      <w:tr w:rsidR="007777F7" w:rsidRPr="0006672B" w14:paraId="77AC0F22" w14:textId="77777777" w:rsidTr="00907470">
        <w:tc>
          <w:tcPr>
            <w:tcW w:w="2122" w:type="dxa"/>
            <w:vMerge/>
            <w:shd w:val="clear" w:color="auto" w:fill="95DCF7" w:themeFill="accent4" w:themeFillTint="66"/>
          </w:tcPr>
          <w:p w14:paraId="374D213D" w14:textId="77777777" w:rsidR="001639AA" w:rsidRPr="0006672B" w:rsidRDefault="001639AA" w:rsidP="0006672B">
            <w:pPr>
              <w:jc w:val="center"/>
              <w:rPr>
                <w:rFonts w:ascii="Times New Roman" w:hAnsi="Times New Roman" w:cs="Times New Roman"/>
                <w:i/>
                <w:iCs/>
                <w:color w:val="000000" w:themeColor="text1"/>
                <w:szCs w:val="21"/>
              </w:rPr>
            </w:pPr>
          </w:p>
        </w:tc>
        <w:tc>
          <w:tcPr>
            <w:tcW w:w="2835" w:type="dxa"/>
            <w:shd w:val="clear" w:color="auto" w:fill="95DCF7" w:themeFill="accent4" w:themeFillTint="66"/>
          </w:tcPr>
          <w:p w14:paraId="2500F3CF" w14:textId="6040CDF2"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140</w:t>
            </w:r>
          </w:p>
        </w:tc>
        <w:tc>
          <w:tcPr>
            <w:tcW w:w="2551" w:type="dxa"/>
            <w:shd w:val="clear" w:color="auto" w:fill="95DCF7" w:themeFill="accent4" w:themeFillTint="66"/>
          </w:tcPr>
          <w:p w14:paraId="30960D17" w14:textId="2C24AB74" w:rsidR="001639AA" w:rsidRPr="0006672B" w:rsidRDefault="001639A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220</w:t>
            </w:r>
          </w:p>
        </w:tc>
        <w:tc>
          <w:tcPr>
            <w:tcW w:w="788" w:type="dxa"/>
            <w:vMerge/>
            <w:shd w:val="clear" w:color="auto" w:fill="95DCF7" w:themeFill="accent4" w:themeFillTint="66"/>
          </w:tcPr>
          <w:p w14:paraId="0780EA60" w14:textId="77777777" w:rsidR="001639AA" w:rsidRPr="004C7E96" w:rsidRDefault="001639AA" w:rsidP="0006672B">
            <w:pPr>
              <w:jc w:val="center"/>
              <w:rPr>
                <w:rFonts w:ascii="Times New Roman" w:hAnsi="Times New Roman" w:cs="Times New Roman"/>
                <w:color w:val="000000" w:themeColor="text1"/>
                <w:szCs w:val="21"/>
              </w:rPr>
            </w:pPr>
          </w:p>
        </w:tc>
      </w:tr>
      <w:tr w:rsidR="007777F7" w:rsidRPr="0006672B" w14:paraId="3573D6D0" w14:textId="77777777" w:rsidTr="00907470">
        <w:tc>
          <w:tcPr>
            <w:tcW w:w="2122" w:type="dxa"/>
            <w:vMerge w:val="restart"/>
            <w:shd w:val="clear" w:color="auto" w:fill="E59EDC" w:themeFill="accent5" w:themeFillTint="66"/>
            <w:vAlign w:val="center"/>
          </w:tcPr>
          <w:p w14:paraId="2AE6C30A" w14:textId="5D4E7A6C" w:rsidR="00A009AC" w:rsidRPr="0006672B" w:rsidRDefault="00A009AC"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Alginate/gelatin</w:t>
            </w:r>
          </w:p>
        </w:tc>
        <w:tc>
          <w:tcPr>
            <w:tcW w:w="2835" w:type="dxa"/>
            <w:shd w:val="clear" w:color="auto" w:fill="E59EDC" w:themeFill="accent5" w:themeFillTint="66"/>
          </w:tcPr>
          <w:p w14:paraId="71D50D67" w14:textId="042AAF4F" w:rsidR="00A009AC" w:rsidRPr="0006672B" w:rsidRDefault="00A009AC"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840</w:t>
            </w:r>
          </w:p>
        </w:tc>
        <w:tc>
          <w:tcPr>
            <w:tcW w:w="2551" w:type="dxa"/>
            <w:shd w:val="clear" w:color="auto" w:fill="E59EDC" w:themeFill="accent5" w:themeFillTint="66"/>
          </w:tcPr>
          <w:p w14:paraId="15702028" w14:textId="40B80BAD" w:rsidR="00A009AC" w:rsidRPr="0006672B" w:rsidRDefault="00A009AC"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50</w:t>
            </w:r>
          </w:p>
        </w:tc>
        <w:tc>
          <w:tcPr>
            <w:tcW w:w="788" w:type="dxa"/>
            <w:vMerge w:val="restart"/>
            <w:shd w:val="clear" w:color="auto" w:fill="E59EDC" w:themeFill="accent5" w:themeFillTint="66"/>
            <w:vAlign w:val="center"/>
          </w:tcPr>
          <w:p w14:paraId="098E5C33" w14:textId="643C7265" w:rsidR="00A009AC" w:rsidRPr="004C7E96" w:rsidRDefault="0064438C" w:rsidP="0006672B">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7777F7" w:rsidRPr="004C7E96">
              <w:rPr>
                <w:rFonts w:ascii="Times New Roman" w:hAnsi="Times New Roman" w:cs="Times New Roman"/>
                <w:noProof/>
                <w:color w:val="000000" w:themeColor="text1"/>
                <w:szCs w:val="21"/>
              </w:rPr>
              <w:t>12</w:t>
            </w:r>
            <w:r>
              <w:rPr>
                <w:rFonts w:ascii="Times New Roman" w:hAnsi="Times New Roman" w:cs="Times New Roman" w:hint="eastAsia"/>
                <w:noProof/>
                <w:color w:val="000000" w:themeColor="text1"/>
                <w:szCs w:val="21"/>
              </w:rPr>
              <w:t>]</w:t>
            </w:r>
          </w:p>
        </w:tc>
      </w:tr>
      <w:tr w:rsidR="007777F7" w:rsidRPr="0006672B" w14:paraId="559E6CB2" w14:textId="77777777" w:rsidTr="00907470">
        <w:tc>
          <w:tcPr>
            <w:tcW w:w="2122" w:type="dxa"/>
            <w:vMerge/>
            <w:shd w:val="clear" w:color="auto" w:fill="E59EDC" w:themeFill="accent5" w:themeFillTint="66"/>
          </w:tcPr>
          <w:p w14:paraId="536ABF72" w14:textId="77777777" w:rsidR="00A009AC" w:rsidRPr="0006672B" w:rsidRDefault="00A009AC" w:rsidP="0006672B">
            <w:pPr>
              <w:jc w:val="center"/>
              <w:rPr>
                <w:rFonts w:ascii="Times New Roman" w:hAnsi="Times New Roman" w:cs="Times New Roman"/>
                <w:i/>
                <w:iCs/>
                <w:color w:val="000000" w:themeColor="text1"/>
                <w:szCs w:val="21"/>
              </w:rPr>
            </w:pPr>
          </w:p>
        </w:tc>
        <w:tc>
          <w:tcPr>
            <w:tcW w:w="2835" w:type="dxa"/>
            <w:shd w:val="clear" w:color="auto" w:fill="E59EDC" w:themeFill="accent5" w:themeFillTint="66"/>
          </w:tcPr>
          <w:p w14:paraId="413F6330" w14:textId="17F046EB" w:rsidR="00A009AC" w:rsidRPr="0006672B" w:rsidRDefault="00A009AC"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640</w:t>
            </w:r>
          </w:p>
        </w:tc>
        <w:tc>
          <w:tcPr>
            <w:tcW w:w="2551" w:type="dxa"/>
            <w:shd w:val="clear" w:color="auto" w:fill="E59EDC" w:themeFill="accent5" w:themeFillTint="66"/>
          </w:tcPr>
          <w:p w14:paraId="37CCFC0F" w14:textId="7CB6D53D" w:rsidR="00A009AC" w:rsidRPr="0006672B" w:rsidRDefault="00A009AC"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50</w:t>
            </w:r>
          </w:p>
        </w:tc>
        <w:tc>
          <w:tcPr>
            <w:tcW w:w="788" w:type="dxa"/>
            <w:vMerge/>
            <w:shd w:val="clear" w:color="auto" w:fill="E59EDC" w:themeFill="accent5" w:themeFillTint="66"/>
          </w:tcPr>
          <w:p w14:paraId="4DEE9A33" w14:textId="77777777" w:rsidR="00A009AC" w:rsidRPr="004C7E96" w:rsidRDefault="00A009AC" w:rsidP="0006672B">
            <w:pPr>
              <w:jc w:val="center"/>
              <w:rPr>
                <w:rFonts w:ascii="Times New Roman" w:hAnsi="Times New Roman" w:cs="Times New Roman"/>
                <w:color w:val="000000" w:themeColor="text1"/>
                <w:szCs w:val="21"/>
              </w:rPr>
            </w:pPr>
          </w:p>
        </w:tc>
      </w:tr>
      <w:tr w:rsidR="007777F7" w:rsidRPr="0006672B" w14:paraId="3AADBF27" w14:textId="77777777" w:rsidTr="00907470">
        <w:tc>
          <w:tcPr>
            <w:tcW w:w="2122" w:type="dxa"/>
            <w:vMerge/>
            <w:shd w:val="clear" w:color="auto" w:fill="E59EDC" w:themeFill="accent5" w:themeFillTint="66"/>
          </w:tcPr>
          <w:p w14:paraId="5DE0359C" w14:textId="77777777" w:rsidR="00A009AC" w:rsidRPr="0006672B" w:rsidRDefault="00A009AC" w:rsidP="0006672B">
            <w:pPr>
              <w:jc w:val="center"/>
              <w:rPr>
                <w:rFonts w:ascii="Times New Roman" w:hAnsi="Times New Roman" w:cs="Times New Roman"/>
                <w:i/>
                <w:iCs/>
                <w:color w:val="000000" w:themeColor="text1"/>
                <w:szCs w:val="21"/>
              </w:rPr>
            </w:pPr>
          </w:p>
        </w:tc>
        <w:tc>
          <w:tcPr>
            <w:tcW w:w="2835" w:type="dxa"/>
            <w:shd w:val="clear" w:color="auto" w:fill="E59EDC" w:themeFill="accent5" w:themeFillTint="66"/>
          </w:tcPr>
          <w:p w14:paraId="7D7599DA" w14:textId="18AFB50D" w:rsidR="00A009AC" w:rsidRPr="0006672B" w:rsidRDefault="00A009AC"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400</w:t>
            </w:r>
          </w:p>
        </w:tc>
        <w:tc>
          <w:tcPr>
            <w:tcW w:w="2551" w:type="dxa"/>
            <w:shd w:val="clear" w:color="auto" w:fill="E59EDC" w:themeFill="accent5" w:themeFillTint="66"/>
          </w:tcPr>
          <w:p w14:paraId="239C4DE3" w14:textId="537CFB05" w:rsidR="00A009AC" w:rsidRPr="0006672B" w:rsidRDefault="00A009AC"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40</w:t>
            </w:r>
          </w:p>
        </w:tc>
        <w:tc>
          <w:tcPr>
            <w:tcW w:w="788" w:type="dxa"/>
            <w:vMerge/>
            <w:shd w:val="clear" w:color="auto" w:fill="E59EDC" w:themeFill="accent5" w:themeFillTint="66"/>
          </w:tcPr>
          <w:p w14:paraId="3E64C386" w14:textId="77777777" w:rsidR="00A009AC" w:rsidRPr="004C7E96" w:rsidRDefault="00A009AC" w:rsidP="0006672B">
            <w:pPr>
              <w:jc w:val="center"/>
              <w:rPr>
                <w:rFonts w:ascii="Times New Roman" w:hAnsi="Times New Roman" w:cs="Times New Roman"/>
                <w:color w:val="000000" w:themeColor="text1"/>
                <w:szCs w:val="21"/>
              </w:rPr>
            </w:pPr>
          </w:p>
        </w:tc>
      </w:tr>
      <w:tr w:rsidR="007777F7" w:rsidRPr="0006672B" w14:paraId="57BADA5B" w14:textId="77777777" w:rsidTr="00907470">
        <w:tc>
          <w:tcPr>
            <w:tcW w:w="2122" w:type="dxa"/>
            <w:vMerge w:val="restart"/>
            <w:shd w:val="clear" w:color="auto" w:fill="60CAF3" w:themeFill="accent4" w:themeFillTint="99"/>
            <w:vAlign w:val="center"/>
          </w:tcPr>
          <w:p w14:paraId="48BB4616" w14:textId="23F20AD7" w:rsidR="001C340A" w:rsidRPr="0006672B" w:rsidRDefault="001C340A" w:rsidP="0006672B">
            <w:pPr>
              <w:jc w:val="center"/>
              <w:rPr>
                <w:rFonts w:ascii="Times New Roman" w:hAnsi="Times New Roman" w:cs="Times New Roman"/>
                <w:i/>
                <w:iCs/>
                <w:color w:val="000000" w:themeColor="text1"/>
                <w:szCs w:val="21"/>
              </w:rPr>
            </w:pPr>
            <w:r w:rsidRPr="0006672B">
              <w:rPr>
                <w:rFonts w:ascii="Times New Roman" w:hAnsi="Times New Roman" w:cs="Times New Roman"/>
                <w:i/>
                <w:iCs/>
                <w:color w:val="000000" w:themeColor="text1"/>
                <w:szCs w:val="21"/>
              </w:rPr>
              <w:t>ZIF-8 nanoparticle network hydrogel</w:t>
            </w:r>
          </w:p>
        </w:tc>
        <w:tc>
          <w:tcPr>
            <w:tcW w:w="2835" w:type="dxa"/>
            <w:shd w:val="clear" w:color="auto" w:fill="60CAF3" w:themeFill="accent4" w:themeFillTint="99"/>
          </w:tcPr>
          <w:p w14:paraId="537C951B" w14:textId="2E245A11"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902.37</w:t>
            </w:r>
          </w:p>
        </w:tc>
        <w:tc>
          <w:tcPr>
            <w:tcW w:w="2551" w:type="dxa"/>
            <w:shd w:val="clear" w:color="auto" w:fill="60CAF3" w:themeFill="accent4" w:themeFillTint="99"/>
          </w:tcPr>
          <w:p w14:paraId="6D7101DA" w14:textId="5D2D6641"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214.44</w:t>
            </w:r>
          </w:p>
        </w:tc>
        <w:tc>
          <w:tcPr>
            <w:tcW w:w="788" w:type="dxa"/>
            <w:vMerge w:val="restart"/>
            <w:shd w:val="clear" w:color="auto" w:fill="60CAF3" w:themeFill="accent4" w:themeFillTint="99"/>
            <w:vAlign w:val="center"/>
          </w:tcPr>
          <w:p w14:paraId="2360E841" w14:textId="61700C4E" w:rsidR="001C340A" w:rsidRPr="004C7E96" w:rsidRDefault="00800F73" w:rsidP="0006672B">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This work</w:t>
            </w:r>
          </w:p>
        </w:tc>
      </w:tr>
      <w:tr w:rsidR="007777F7" w:rsidRPr="0006672B" w14:paraId="768D0100" w14:textId="77777777" w:rsidTr="00907470">
        <w:tc>
          <w:tcPr>
            <w:tcW w:w="2122" w:type="dxa"/>
            <w:vMerge/>
            <w:shd w:val="clear" w:color="auto" w:fill="60CAF3" w:themeFill="accent4" w:themeFillTint="99"/>
            <w:vAlign w:val="center"/>
          </w:tcPr>
          <w:p w14:paraId="6A9700F9"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3E0D4891" w14:textId="6C08EE30"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2224.17</w:t>
            </w:r>
          </w:p>
        </w:tc>
        <w:tc>
          <w:tcPr>
            <w:tcW w:w="2551" w:type="dxa"/>
            <w:shd w:val="clear" w:color="auto" w:fill="60CAF3" w:themeFill="accent4" w:themeFillTint="99"/>
          </w:tcPr>
          <w:p w14:paraId="1EA5C309" w14:textId="6CEFE8D0"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209.79</w:t>
            </w:r>
          </w:p>
        </w:tc>
        <w:tc>
          <w:tcPr>
            <w:tcW w:w="788" w:type="dxa"/>
            <w:vMerge/>
            <w:shd w:val="clear" w:color="auto" w:fill="60CAF3" w:themeFill="accent4" w:themeFillTint="99"/>
          </w:tcPr>
          <w:p w14:paraId="5837FA5F"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2200682E" w14:textId="77777777" w:rsidTr="00907470">
        <w:tc>
          <w:tcPr>
            <w:tcW w:w="2122" w:type="dxa"/>
            <w:vMerge/>
            <w:shd w:val="clear" w:color="auto" w:fill="60CAF3" w:themeFill="accent4" w:themeFillTint="99"/>
            <w:vAlign w:val="center"/>
          </w:tcPr>
          <w:p w14:paraId="2D4412A7"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278C55D4" w14:textId="6C188028"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2501.4</w:t>
            </w:r>
          </w:p>
        </w:tc>
        <w:tc>
          <w:tcPr>
            <w:tcW w:w="2551" w:type="dxa"/>
            <w:shd w:val="clear" w:color="auto" w:fill="60CAF3" w:themeFill="accent4" w:themeFillTint="99"/>
          </w:tcPr>
          <w:p w14:paraId="4DC57298" w14:textId="066E99F1"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199.02</w:t>
            </w:r>
          </w:p>
        </w:tc>
        <w:tc>
          <w:tcPr>
            <w:tcW w:w="788" w:type="dxa"/>
            <w:vMerge/>
            <w:shd w:val="clear" w:color="auto" w:fill="60CAF3" w:themeFill="accent4" w:themeFillTint="99"/>
          </w:tcPr>
          <w:p w14:paraId="2AC9FD1F"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4900A8C1" w14:textId="77777777" w:rsidTr="00907470">
        <w:tc>
          <w:tcPr>
            <w:tcW w:w="2122" w:type="dxa"/>
            <w:vMerge/>
            <w:shd w:val="clear" w:color="auto" w:fill="60CAF3" w:themeFill="accent4" w:themeFillTint="99"/>
            <w:vAlign w:val="center"/>
          </w:tcPr>
          <w:p w14:paraId="48448FDA"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094F7CD5" w14:textId="33E81904"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2021.35</w:t>
            </w:r>
          </w:p>
        </w:tc>
        <w:tc>
          <w:tcPr>
            <w:tcW w:w="2551" w:type="dxa"/>
            <w:shd w:val="clear" w:color="auto" w:fill="60CAF3" w:themeFill="accent4" w:themeFillTint="99"/>
          </w:tcPr>
          <w:p w14:paraId="4974BAAA" w14:textId="625AE237"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246.99</w:t>
            </w:r>
          </w:p>
        </w:tc>
        <w:tc>
          <w:tcPr>
            <w:tcW w:w="788" w:type="dxa"/>
            <w:vMerge/>
            <w:shd w:val="clear" w:color="auto" w:fill="60CAF3" w:themeFill="accent4" w:themeFillTint="99"/>
          </w:tcPr>
          <w:p w14:paraId="1E29E9F2"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143CDBF3" w14:textId="77777777" w:rsidTr="00907470">
        <w:tc>
          <w:tcPr>
            <w:tcW w:w="2122" w:type="dxa"/>
            <w:vMerge/>
            <w:shd w:val="clear" w:color="auto" w:fill="60CAF3" w:themeFill="accent4" w:themeFillTint="99"/>
            <w:vAlign w:val="center"/>
          </w:tcPr>
          <w:p w14:paraId="3FA74D25"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10476780" w14:textId="47A2CBF3"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1257.16</w:t>
            </w:r>
          </w:p>
        </w:tc>
        <w:tc>
          <w:tcPr>
            <w:tcW w:w="2551" w:type="dxa"/>
            <w:shd w:val="clear" w:color="auto" w:fill="60CAF3" w:themeFill="accent4" w:themeFillTint="99"/>
          </w:tcPr>
          <w:p w14:paraId="1E5A51EC" w14:textId="7221BAAA"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162.92</w:t>
            </w:r>
          </w:p>
        </w:tc>
        <w:tc>
          <w:tcPr>
            <w:tcW w:w="788" w:type="dxa"/>
            <w:vMerge/>
            <w:shd w:val="clear" w:color="auto" w:fill="60CAF3" w:themeFill="accent4" w:themeFillTint="99"/>
          </w:tcPr>
          <w:p w14:paraId="0A059BF6"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1BBDD9A1" w14:textId="77777777" w:rsidTr="00907470">
        <w:tc>
          <w:tcPr>
            <w:tcW w:w="2122" w:type="dxa"/>
            <w:vMerge/>
            <w:shd w:val="clear" w:color="auto" w:fill="60CAF3" w:themeFill="accent4" w:themeFillTint="99"/>
            <w:vAlign w:val="center"/>
          </w:tcPr>
          <w:p w14:paraId="78C7A10B"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1D7A2560" w14:textId="3E39F586"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577.14</w:t>
            </w:r>
          </w:p>
        </w:tc>
        <w:tc>
          <w:tcPr>
            <w:tcW w:w="2551" w:type="dxa"/>
            <w:shd w:val="clear" w:color="auto" w:fill="60CAF3" w:themeFill="accent4" w:themeFillTint="99"/>
          </w:tcPr>
          <w:p w14:paraId="71F88972" w14:textId="6817C0FF"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205.79</w:t>
            </w:r>
          </w:p>
        </w:tc>
        <w:tc>
          <w:tcPr>
            <w:tcW w:w="788" w:type="dxa"/>
            <w:vMerge/>
            <w:shd w:val="clear" w:color="auto" w:fill="60CAF3" w:themeFill="accent4" w:themeFillTint="99"/>
          </w:tcPr>
          <w:p w14:paraId="66BDD5BE"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47E31B3A" w14:textId="77777777" w:rsidTr="00907470">
        <w:tc>
          <w:tcPr>
            <w:tcW w:w="2122" w:type="dxa"/>
            <w:vMerge/>
            <w:shd w:val="clear" w:color="auto" w:fill="60CAF3" w:themeFill="accent4" w:themeFillTint="99"/>
            <w:vAlign w:val="center"/>
          </w:tcPr>
          <w:p w14:paraId="046D829B"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78381666" w14:textId="607C7EE8"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1676.06</w:t>
            </w:r>
          </w:p>
        </w:tc>
        <w:tc>
          <w:tcPr>
            <w:tcW w:w="2551" w:type="dxa"/>
            <w:shd w:val="clear" w:color="auto" w:fill="60CAF3" w:themeFill="accent4" w:themeFillTint="99"/>
          </w:tcPr>
          <w:p w14:paraId="1AC039B3" w14:textId="4305AF97"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219.83</w:t>
            </w:r>
          </w:p>
        </w:tc>
        <w:tc>
          <w:tcPr>
            <w:tcW w:w="788" w:type="dxa"/>
            <w:vMerge/>
            <w:shd w:val="clear" w:color="auto" w:fill="60CAF3" w:themeFill="accent4" w:themeFillTint="99"/>
          </w:tcPr>
          <w:p w14:paraId="5B723834"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530F17D8" w14:textId="77777777" w:rsidTr="00907470">
        <w:tc>
          <w:tcPr>
            <w:tcW w:w="2122" w:type="dxa"/>
            <w:vMerge/>
            <w:shd w:val="clear" w:color="auto" w:fill="60CAF3" w:themeFill="accent4" w:themeFillTint="99"/>
            <w:vAlign w:val="center"/>
          </w:tcPr>
          <w:p w14:paraId="6E5574BF"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5F6CA338" w14:textId="4632A41E"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1716.83</w:t>
            </w:r>
          </w:p>
        </w:tc>
        <w:tc>
          <w:tcPr>
            <w:tcW w:w="2551" w:type="dxa"/>
            <w:shd w:val="clear" w:color="auto" w:fill="60CAF3" w:themeFill="accent4" w:themeFillTint="99"/>
          </w:tcPr>
          <w:p w14:paraId="65BE8178" w14:textId="5EAFE1AF"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229.82</w:t>
            </w:r>
          </w:p>
        </w:tc>
        <w:tc>
          <w:tcPr>
            <w:tcW w:w="788" w:type="dxa"/>
            <w:vMerge/>
            <w:shd w:val="clear" w:color="auto" w:fill="60CAF3" w:themeFill="accent4" w:themeFillTint="99"/>
          </w:tcPr>
          <w:p w14:paraId="5879C889"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65EA69E1" w14:textId="77777777" w:rsidTr="00907470">
        <w:tc>
          <w:tcPr>
            <w:tcW w:w="2122" w:type="dxa"/>
            <w:vMerge/>
            <w:shd w:val="clear" w:color="auto" w:fill="60CAF3" w:themeFill="accent4" w:themeFillTint="99"/>
            <w:vAlign w:val="center"/>
          </w:tcPr>
          <w:p w14:paraId="6B243DC1"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68621012" w14:textId="726BFD1A"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2021.35</w:t>
            </w:r>
          </w:p>
        </w:tc>
        <w:tc>
          <w:tcPr>
            <w:tcW w:w="2551" w:type="dxa"/>
            <w:shd w:val="clear" w:color="auto" w:fill="60CAF3" w:themeFill="accent4" w:themeFillTint="99"/>
          </w:tcPr>
          <w:p w14:paraId="150F5F3A" w14:textId="41A72F23"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246.98</w:t>
            </w:r>
          </w:p>
        </w:tc>
        <w:tc>
          <w:tcPr>
            <w:tcW w:w="788" w:type="dxa"/>
            <w:vMerge/>
            <w:shd w:val="clear" w:color="auto" w:fill="60CAF3" w:themeFill="accent4" w:themeFillTint="99"/>
          </w:tcPr>
          <w:p w14:paraId="09C50200" w14:textId="77777777" w:rsidR="001C340A" w:rsidRPr="0006672B" w:rsidRDefault="001C340A" w:rsidP="0006672B">
            <w:pPr>
              <w:jc w:val="center"/>
              <w:rPr>
                <w:rFonts w:ascii="Times New Roman" w:hAnsi="Times New Roman" w:cs="Times New Roman"/>
                <w:color w:val="000000" w:themeColor="text1"/>
                <w:szCs w:val="21"/>
              </w:rPr>
            </w:pPr>
          </w:p>
        </w:tc>
      </w:tr>
      <w:tr w:rsidR="007777F7" w:rsidRPr="0006672B" w14:paraId="236899A8" w14:textId="77777777" w:rsidTr="00907470">
        <w:tc>
          <w:tcPr>
            <w:tcW w:w="2122" w:type="dxa"/>
            <w:vMerge/>
            <w:shd w:val="clear" w:color="auto" w:fill="60CAF3" w:themeFill="accent4" w:themeFillTint="99"/>
            <w:vAlign w:val="center"/>
          </w:tcPr>
          <w:p w14:paraId="070B9B44" w14:textId="77777777" w:rsidR="001C340A" w:rsidRPr="0006672B" w:rsidRDefault="001C340A" w:rsidP="0006672B">
            <w:pPr>
              <w:jc w:val="center"/>
              <w:rPr>
                <w:rFonts w:ascii="Times New Roman" w:hAnsi="Times New Roman" w:cs="Times New Roman"/>
                <w:color w:val="000000" w:themeColor="text1"/>
                <w:szCs w:val="21"/>
              </w:rPr>
            </w:pPr>
          </w:p>
        </w:tc>
        <w:tc>
          <w:tcPr>
            <w:tcW w:w="2835" w:type="dxa"/>
            <w:shd w:val="clear" w:color="auto" w:fill="60CAF3" w:themeFill="accent4" w:themeFillTint="99"/>
          </w:tcPr>
          <w:p w14:paraId="63502C95" w14:textId="773346DB"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1841.1</w:t>
            </w:r>
          </w:p>
        </w:tc>
        <w:tc>
          <w:tcPr>
            <w:tcW w:w="2551" w:type="dxa"/>
            <w:shd w:val="clear" w:color="auto" w:fill="60CAF3" w:themeFill="accent4" w:themeFillTint="99"/>
          </w:tcPr>
          <w:p w14:paraId="15CB48C4" w14:textId="6A21526F" w:rsidR="001C340A" w:rsidRPr="0006672B" w:rsidRDefault="001C340A" w:rsidP="0006672B">
            <w:pPr>
              <w:jc w:val="center"/>
              <w:rPr>
                <w:rFonts w:ascii="Times New Roman" w:hAnsi="Times New Roman" w:cs="Times New Roman"/>
                <w:color w:val="000000" w:themeColor="text1"/>
                <w:szCs w:val="21"/>
              </w:rPr>
            </w:pPr>
            <w:r w:rsidRPr="0006672B">
              <w:rPr>
                <w:rFonts w:ascii="Times New Roman" w:hAnsi="Times New Roman" w:cs="Times New Roman"/>
                <w:color w:val="000000" w:themeColor="text1"/>
                <w:szCs w:val="21"/>
              </w:rPr>
              <w:t>204.97</w:t>
            </w:r>
          </w:p>
        </w:tc>
        <w:tc>
          <w:tcPr>
            <w:tcW w:w="788" w:type="dxa"/>
            <w:vMerge/>
            <w:shd w:val="clear" w:color="auto" w:fill="60CAF3" w:themeFill="accent4" w:themeFillTint="99"/>
          </w:tcPr>
          <w:p w14:paraId="32B34B9D" w14:textId="77777777" w:rsidR="001C340A" w:rsidRPr="0006672B" w:rsidRDefault="001C340A" w:rsidP="0006672B">
            <w:pPr>
              <w:jc w:val="center"/>
              <w:rPr>
                <w:rFonts w:ascii="Times New Roman" w:hAnsi="Times New Roman" w:cs="Times New Roman"/>
                <w:color w:val="000000" w:themeColor="text1"/>
                <w:szCs w:val="21"/>
              </w:rPr>
            </w:pPr>
          </w:p>
        </w:tc>
      </w:tr>
    </w:tbl>
    <w:p w14:paraId="78D03D7F" w14:textId="197CBEFF" w:rsidR="00AD37FF" w:rsidRPr="00C976B9" w:rsidRDefault="00934A85" w:rsidP="004C7E96">
      <w:pPr>
        <w:spacing w:before="240" w:afterLines="50" w:after="156"/>
        <w:jc w:val="left"/>
        <w:rPr>
          <w:rFonts w:ascii="Times New Roman" w:hAnsi="Times New Roman" w:cs="Times New Roman"/>
          <w:b/>
          <w:bCs/>
          <w:color w:val="000000" w:themeColor="text1"/>
          <w:sz w:val="24"/>
          <w:szCs w:val="24"/>
        </w:rPr>
      </w:pPr>
      <w:r w:rsidRPr="00C976B9">
        <w:rPr>
          <w:rFonts w:ascii="Times New Roman" w:hAnsi="Times New Roman" w:cs="Times New Roman" w:hint="eastAsia"/>
          <w:b/>
          <w:bCs/>
          <w:color w:val="000000" w:themeColor="text1"/>
          <w:sz w:val="24"/>
          <w:szCs w:val="24"/>
        </w:rPr>
        <w:t>Table S2</w:t>
      </w:r>
      <w:r w:rsidR="00E002FB" w:rsidRPr="00E002FB">
        <w:rPr>
          <w:rFonts w:hint="eastAsia"/>
        </w:rPr>
        <w:t xml:space="preserve"> </w:t>
      </w:r>
      <w:r w:rsidR="00E002FB" w:rsidRPr="00E002FB">
        <w:rPr>
          <w:rFonts w:ascii="Times New Roman" w:hAnsi="Times New Roman" w:cs="Times New Roman" w:hint="eastAsia"/>
          <w:color w:val="000000" w:themeColor="text1"/>
          <w:sz w:val="24"/>
          <w:szCs w:val="24"/>
        </w:rPr>
        <w:t>Comparison of Young's modulus and tensile strength</w:t>
      </w:r>
      <w:r w:rsidR="00E002FB">
        <w:rPr>
          <w:rFonts w:ascii="Times New Roman" w:hAnsi="Times New Roman" w:cs="Times New Roman" w:hint="eastAsia"/>
          <w:color w:val="000000" w:themeColor="text1"/>
          <w:sz w:val="24"/>
          <w:szCs w:val="24"/>
        </w:rPr>
        <w:t>.</w:t>
      </w:r>
    </w:p>
    <w:tbl>
      <w:tblPr>
        <w:tblStyle w:val="af3"/>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693"/>
        <w:gridCol w:w="2693"/>
        <w:gridCol w:w="788"/>
      </w:tblGrid>
      <w:tr w:rsidR="00833867" w:rsidRPr="004C7E96" w14:paraId="38D0EF87" w14:textId="77777777" w:rsidTr="00EB0EB6">
        <w:tc>
          <w:tcPr>
            <w:tcW w:w="2122" w:type="dxa"/>
            <w:tcBorders>
              <w:top w:val="single" w:sz="4" w:space="0" w:color="auto"/>
              <w:bottom w:val="single" w:sz="4" w:space="0" w:color="auto"/>
            </w:tcBorders>
          </w:tcPr>
          <w:p w14:paraId="758C83A7" w14:textId="6DCCC3DB" w:rsidR="00833867" w:rsidRPr="004C7E96" w:rsidRDefault="00FC3CD2" w:rsidP="004C7E96">
            <w:pPr>
              <w:rPr>
                <w:rFonts w:ascii="Times New Roman" w:hAnsi="Times New Roman" w:cs="Times New Roman"/>
                <w:b/>
                <w:bCs/>
                <w:color w:val="000000" w:themeColor="text1"/>
                <w:szCs w:val="21"/>
              </w:rPr>
            </w:pPr>
            <w:r w:rsidRPr="004C7E96">
              <w:rPr>
                <w:rFonts w:ascii="Times New Roman" w:hAnsi="Times New Roman" w:cs="Times New Roman"/>
                <w:b/>
                <w:bCs/>
                <w:color w:val="000000" w:themeColor="text1"/>
                <w:szCs w:val="21"/>
              </w:rPr>
              <w:t>Hydrogel samples</w:t>
            </w:r>
          </w:p>
        </w:tc>
        <w:tc>
          <w:tcPr>
            <w:tcW w:w="2693" w:type="dxa"/>
            <w:tcBorders>
              <w:top w:val="single" w:sz="4" w:space="0" w:color="auto"/>
              <w:bottom w:val="single" w:sz="4" w:space="0" w:color="auto"/>
            </w:tcBorders>
          </w:tcPr>
          <w:p w14:paraId="2AA384FF" w14:textId="21641593" w:rsidR="00833867" w:rsidRPr="004C7E96" w:rsidRDefault="00934A85" w:rsidP="004C7E96">
            <w:pPr>
              <w:rPr>
                <w:rFonts w:ascii="Times New Roman" w:hAnsi="Times New Roman" w:cs="Times New Roman"/>
                <w:b/>
                <w:bCs/>
                <w:color w:val="000000" w:themeColor="text1"/>
                <w:szCs w:val="21"/>
              </w:rPr>
            </w:pPr>
            <w:r w:rsidRPr="004C7E96">
              <w:rPr>
                <w:rFonts w:ascii="Times New Roman" w:hAnsi="Times New Roman" w:cs="Times New Roman"/>
                <w:b/>
                <w:bCs/>
                <w:color w:val="000000" w:themeColor="text1"/>
                <w:szCs w:val="21"/>
              </w:rPr>
              <w:t>Young’s m</w:t>
            </w:r>
            <w:r w:rsidR="00FC3CD2" w:rsidRPr="004C7E96">
              <w:rPr>
                <w:rFonts w:ascii="Times New Roman" w:hAnsi="Times New Roman" w:cs="Times New Roman"/>
                <w:b/>
                <w:bCs/>
                <w:color w:val="000000" w:themeColor="text1"/>
                <w:szCs w:val="21"/>
              </w:rPr>
              <w:t>odulus (</w:t>
            </w:r>
            <w:r w:rsidR="000568B5" w:rsidRPr="004C7E96">
              <w:rPr>
                <w:rFonts w:ascii="Times New Roman" w:hAnsi="Times New Roman" w:cs="Times New Roman"/>
                <w:b/>
                <w:bCs/>
                <w:color w:val="000000" w:themeColor="text1"/>
                <w:szCs w:val="21"/>
              </w:rPr>
              <w:t>k</w:t>
            </w:r>
            <w:r w:rsidR="00FC3CD2" w:rsidRPr="004C7E96">
              <w:rPr>
                <w:rFonts w:ascii="Times New Roman" w:hAnsi="Times New Roman" w:cs="Times New Roman"/>
                <w:b/>
                <w:bCs/>
                <w:color w:val="000000" w:themeColor="text1"/>
                <w:szCs w:val="21"/>
              </w:rPr>
              <w:t>Pa)</w:t>
            </w:r>
          </w:p>
        </w:tc>
        <w:tc>
          <w:tcPr>
            <w:tcW w:w="2693" w:type="dxa"/>
            <w:tcBorders>
              <w:top w:val="single" w:sz="4" w:space="0" w:color="auto"/>
              <w:bottom w:val="single" w:sz="4" w:space="0" w:color="auto"/>
            </w:tcBorders>
          </w:tcPr>
          <w:p w14:paraId="5E31F0B1" w14:textId="6497773F" w:rsidR="00833867" w:rsidRPr="004C7E96" w:rsidRDefault="00934A85" w:rsidP="004C7E96">
            <w:pPr>
              <w:rPr>
                <w:rFonts w:ascii="Times New Roman" w:hAnsi="Times New Roman" w:cs="Times New Roman"/>
                <w:b/>
                <w:bCs/>
                <w:color w:val="000000" w:themeColor="text1"/>
                <w:szCs w:val="21"/>
              </w:rPr>
            </w:pPr>
            <w:r w:rsidRPr="004C7E96">
              <w:rPr>
                <w:rFonts w:ascii="Times New Roman" w:hAnsi="Times New Roman" w:cs="Times New Roman"/>
                <w:b/>
                <w:bCs/>
                <w:color w:val="000000" w:themeColor="text1"/>
                <w:szCs w:val="21"/>
              </w:rPr>
              <w:t>Fracture s</w:t>
            </w:r>
            <w:r w:rsidR="00FC3CD2" w:rsidRPr="004C7E96">
              <w:rPr>
                <w:rFonts w:ascii="Times New Roman" w:hAnsi="Times New Roman" w:cs="Times New Roman"/>
                <w:b/>
                <w:bCs/>
                <w:color w:val="000000" w:themeColor="text1"/>
                <w:szCs w:val="21"/>
              </w:rPr>
              <w:t>trength (</w:t>
            </w:r>
            <w:r w:rsidR="000568B5" w:rsidRPr="004C7E96">
              <w:rPr>
                <w:rFonts w:ascii="Times New Roman" w:hAnsi="Times New Roman" w:cs="Times New Roman"/>
                <w:b/>
                <w:bCs/>
                <w:color w:val="000000" w:themeColor="text1"/>
                <w:szCs w:val="21"/>
              </w:rPr>
              <w:t>k</w:t>
            </w:r>
            <w:r w:rsidR="00FC3CD2" w:rsidRPr="004C7E96">
              <w:rPr>
                <w:rFonts w:ascii="Times New Roman" w:hAnsi="Times New Roman" w:cs="Times New Roman"/>
                <w:b/>
                <w:bCs/>
                <w:color w:val="000000" w:themeColor="text1"/>
                <w:szCs w:val="21"/>
              </w:rPr>
              <w:t>Pa)</w:t>
            </w:r>
          </w:p>
        </w:tc>
        <w:tc>
          <w:tcPr>
            <w:tcW w:w="788" w:type="dxa"/>
            <w:tcBorders>
              <w:top w:val="single" w:sz="4" w:space="0" w:color="auto"/>
              <w:bottom w:val="single" w:sz="4" w:space="0" w:color="auto"/>
            </w:tcBorders>
          </w:tcPr>
          <w:p w14:paraId="3CEBB022" w14:textId="00F6D7EF" w:rsidR="00833867" w:rsidRPr="004C7E96" w:rsidRDefault="009F448D" w:rsidP="004C7E96">
            <w:pPr>
              <w:rPr>
                <w:rFonts w:ascii="Times New Roman" w:hAnsi="Times New Roman" w:cs="Times New Roman" w:hint="eastAsia"/>
                <w:b/>
                <w:bCs/>
                <w:color w:val="000000" w:themeColor="text1"/>
                <w:szCs w:val="21"/>
              </w:rPr>
            </w:pPr>
            <w:r w:rsidRPr="004C7E96">
              <w:rPr>
                <w:rFonts w:ascii="Times New Roman" w:hAnsi="Times New Roman" w:cs="Times New Roman"/>
                <w:b/>
                <w:bCs/>
                <w:color w:val="000000" w:themeColor="text1"/>
                <w:szCs w:val="21"/>
              </w:rPr>
              <w:t>Refs</w:t>
            </w:r>
            <w:r w:rsidR="0064438C">
              <w:rPr>
                <w:rFonts w:ascii="Times New Roman" w:hAnsi="Times New Roman" w:cs="Times New Roman" w:hint="eastAsia"/>
                <w:b/>
                <w:bCs/>
                <w:color w:val="000000" w:themeColor="text1"/>
                <w:szCs w:val="21"/>
              </w:rPr>
              <w:t>.</w:t>
            </w:r>
          </w:p>
        </w:tc>
      </w:tr>
      <w:tr w:rsidR="001B6CCB" w:rsidRPr="004C7E96" w14:paraId="6241DDB6" w14:textId="77777777" w:rsidTr="00EB0EB6">
        <w:tc>
          <w:tcPr>
            <w:tcW w:w="2122" w:type="dxa"/>
            <w:vMerge w:val="restart"/>
            <w:tcBorders>
              <w:top w:val="single" w:sz="4" w:space="0" w:color="auto"/>
            </w:tcBorders>
            <w:shd w:val="clear" w:color="auto" w:fill="DAE9F7" w:themeFill="text2" w:themeFillTint="1A"/>
            <w:vAlign w:val="center"/>
          </w:tcPr>
          <w:p w14:paraId="4281EC74" w14:textId="6AF5034F" w:rsidR="001B6CCB" w:rsidRPr="004C7E96" w:rsidRDefault="001B6CCB"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 xml:space="preserve">Gel-MA </w:t>
            </w:r>
            <w:r w:rsidRPr="00CF25D4">
              <w:rPr>
                <w:rFonts w:ascii="Times New Roman" w:hAnsi="Times New Roman" w:cs="Times New Roman"/>
                <w:i/>
                <w:iCs/>
                <w:color w:val="000000" w:themeColor="text1"/>
                <w:szCs w:val="21"/>
              </w:rPr>
              <w:t>–</w:t>
            </w:r>
            <w:r w:rsidRPr="004C7E96">
              <w:rPr>
                <w:rFonts w:ascii="Times New Roman" w:hAnsi="Times New Roman" w:cs="Times New Roman"/>
                <w:i/>
                <w:iCs/>
                <w:color w:val="000000" w:themeColor="text1"/>
                <w:szCs w:val="21"/>
              </w:rPr>
              <w:t xml:space="preserve"> Car-MA</w:t>
            </w:r>
          </w:p>
        </w:tc>
        <w:tc>
          <w:tcPr>
            <w:tcW w:w="2693" w:type="dxa"/>
            <w:tcBorders>
              <w:top w:val="single" w:sz="4" w:space="0" w:color="auto"/>
            </w:tcBorders>
            <w:shd w:val="clear" w:color="auto" w:fill="DAE9F7" w:themeFill="text2" w:themeFillTint="1A"/>
            <w:vAlign w:val="center"/>
          </w:tcPr>
          <w:p w14:paraId="0D58F2E3" w14:textId="3DB4F4C4" w:rsidR="001B6CCB" w:rsidRPr="004C7E96" w:rsidRDefault="001B6CCB"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2.5</w:t>
            </w:r>
          </w:p>
        </w:tc>
        <w:tc>
          <w:tcPr>
            <w:tcW w:w="2693" w:type="dxa"/>
            <w:tcBorders>
              <w:top w:val="single" w:sz="4" w:space="0" w:color="auto"/>
            </w:tcBorders>
            <w:shd w:val="clear" w:color="auto" w:fill="DAE9F7" w:themeFill="text2" w:themeFillTint="1A"/>
            <w:vAlign w:val="center"/>
          </w:tcPr>
          <w:p w14:paraId="286AB2A7" w14:textId="101C2D33" w:rsidR="001B6CCB" w:rsidRPr="004C7E96" w:rsidRDefault="001B6CCB"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60</w:t>
            </w:r>
          </w:p>
        </w:tc>
        <w:tc>
          <w:tcPr>
            <w:tcW w:w="788" w:type="dxa"/>
            <w:vMerge w:val="restart"/>
            <w:tcBorders>
              <w:top w:val="single" w:sz="4" w:space="0" w:color="auto"/>
            </w:tcBorders>
            <w:shd w:val="clear" w:color="auto" w:fill="DAE9F7" w:themeFill="text2" w:themeFillTint="1A"/>
            <w:vAlign w:val="center"/>
          </w:tcPr>
          <w:p w14:paraId="20546F63" w14:textId="18C68C1F" w:rsidR="001B6CCB"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1A383E" w:rsidRPr="004C7E96">
              <w:rPr>
                <w:rFonts w:ascii="Times New Roman" w:hAnsi="Times New Roman" w:cs="Times New Roman"/>
                <w:noProof/>
                <w:color w:val="000000" w:themeColor="text1"/>
                <w:szCs w:val="21"/>
              </w:rPr>
              <w:t>1</w:t>
            </w:r>
            <w:r>
              <w:rPr>
                <w:rFonts w:ascii="Times New Roman" w:hAnsi="Times New Roman" w:cs="Times New Roman" w:hint="eastAsia"/>
                <w:noProof/>
                <w:color w:val="000000" w:themeColor="text1"/>
                <w:szCs w:val="21"/>
              </w:rPr>
              <w:t>]</w:t>
            </w:r>
          </w:p>
        </w:tc>
      </w:tr>
      <w:tr w:rsidR="001B6CCB" w:rsidRPr="004C7E96" w14:paraId="06D07708" w14:textId="77777777" w:rsidTr="000D18A6">
        <w:tc>
          <w:tcPr>
            <w:tcW w:w="2122" w:type="dxa"/>
            <w:vMerge/>
            <w:shd w:val="clear" w:color="auto" w:fill="DAE9F7" w:themeFill="text2" w:themeFillTint="1A"/>
          </w:tcPr>
          <w:p w14:paraId="13E38A87" w14:textId="77777777" w:rsidR="001B6CCB" w:rsidRPr="004C7E96" w:rsidRDefault="001B6CCB" w:rsidP="004C7E96">
            <w:pPr>
              <w:rPr>
                <w:rFonts w:ascii="Times New Roman" w:hAnsi="Times New Roman" w:cs="Times New Roman"/>
                <w:i/>
                <w:iCs/>
                <w:color w:val="000000" w:themeColor="text1"/>
                <w:szCs w:val="21"/>
              </w:rPr>
            </w:pPr>
          </w:p>
        </w:tc>
        <w:tc>
          <w:tcPr>
            <w:tcW w:w="2693" w:type="dxa"/>
            <w:shd w:val="clear" w:color="auto" w:fill="DAE9F7" w:themeFill="text2" w:themeFillTint="1A"/>
            <w:vAlign w:val="center"/>
          </w:tcPr>
          <w:p w14:paraId="1B4616BE" w14:textId="53DF2E81" w:rsidR="001B6CCB" w:rsidRPr="004C7E96" w:rsidRDefault="001B6CCB"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2.4</w:t>
            </w:r>
          </w:p>
        </w:tc>
        <w:tc>
          <w:tcPr>
            <w:tcW w:w="2693" w:type="dxa"/>
            <w:shd w:val="clear" w:color="auto" w:fill="DAE9F7" w:themeFill="text2" w:themeFillTint="1A"/>
            <w:vAlign w:val="center"/>
          </w:tcPr>
          <w:p w14:paraId="6AE32540" w14:textId="2CF4040D" w:rsidR="001B6CCB" w:rsidRPr="004C7E96" w:rsidRDefault="001B6CCB"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130</w:t>
            </w:r>
          </w:p>
        </w:tc>
        <w:tc>
          <w:tcPr>
            <w:tcW w:w="788" w:type="dxa"/>
            <w:vMerge/>
            <w:shd w:val="clear" w:color="auto" w:fill="DAE9F7" w:themeFill="text2" w:themeFillTint="1A"/>
            <w:vAlign w:val="center"/>
          </w:tcPr>
          <w:p w14:paraId="27190B3A" w14:textId="77777777" w:rsidR="001B6CCB" w:rsidRPr="004C7E96" w:rsidRDefault="001B6CCB" w:rsidP="004C7E96">
            <w:pPr>
              <w:jc w:val="center"/>
              <w:rPr>
                <w:rFonts w:ascii="Times New Roman" w:hAnsi="Times New Roman" w:cs="Times New Roman"/>
                <w:color w:val="000000" w:themeColor="text1"/>
                <w:szCs w:val="21"/>
              </w:rPr>
            </w:pPr>
          </w:p>
        </w:tc>
      </w:tr>
      <w:tr w:rsidR="001B6CCB" w:rsidRPr="004C7E96" w14:paraId="7266E149" w14:textId="77777777" w:rsidTr="000D18A6">
        <w:tc>
          <w:tcPr>
            <w:tcW w:w="2122" w:type="dxa"/>
            <w:vMerge/>
            <w:shd w:val="clear" w:color="auto" w:fill="DAE9F7" w:themeFill="text2" w:themeFillTint="1A"/>
          </w:tcPr>
          <w:p w14:paraId="067321E9" w14:textId="77777777" w:rsidR="001B6CCB" w:rsidRPr="004C7E96" w:rsidRDefault="001B6CCB" w:rsidP="004C7E96">
            <w:pPr>
              <w:rPr>
                <w:rFonts w:ascii="Times New Roman" w:hAnsi="Times New Roman" w:cs="Times New Roman"/>
                <w:i/>
                <w:iCs/>
                <w:color w:val="000000" w:themeColor="text1"/>
                <w:szCs w:val="21"/>
              </w:rPr>
            </w:pPr>
          </w:p>
        </w:tc>
        <w:tc>
          <w:tcPr>
            <w:tcW w:w="2693" w:type="dxa"/>
            <w:shd w:val="clear" w:color="auto" w:fill="DAE9F7" w:themeFill="text2" w:themeFillTint="1A"/>
            <w:vAlign w:val="center"/>
          </w:tcPr>
          <w:p w14:paraId="09E89D5F" w14:textId="54A9D0EF" w:rsidR="001B6CCB" w:rsidRPr="004C7E96" w:rsidRDefault="001B6CCB"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2.3</w:t>
            </w:r>
          </w:p>
        </w:tc>
        <w:tc>
          <w:tcPr>
            <w:tcW w:w="2693" w:type="dxa"/>
            <w:shd w:val="clear" w:color="auto" w:fill="DAE9F7" w:themeFill="text2" w:themeFillTint="1A"/>
            <w:vAlign w:val="center"/>
          </w:tcPr>
          <w:p w14:paraId="3BEA020E" w14:textId="0202AC8E" w:rsidR="001B6CCB" w:rsidRPr="004C7E96" w:rsidRDefault="001B6CCB"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250</w:t>
            </w:r>
          </w:p>
        </w:tc>
        <w:tc>
          <w:tcPr>
            <w:tcW w:w="788" w:type="dxa"/>
            <w:vMerge/>
            <w:shd w:val="clear" w:color="auto" w:fill="DAE9F7" w:themeFill="text2" w:themeFillTint="1A"/>
            <w:vAlign w:val="center"/>
          </w:tcPr>
          <w:p w14:paraId="1B5DA3F0" w14:textId="77777777" w:rsidR="001B6CCB" w:rsidRPr="004C7E96" w:rsidRDefault="001B6CCB" w:rsidP="004C7E96">
            <w:pPr>
              <w:jc w:val="center"/>
              <w:rPr>
                <w:rFonts w:ascii="Times New Roman" w:hAnsi="Times New Roman" w:cs="Times New Roman"/>
                <w:color w:val="000000" w:themeColor="text1"/>
                <w:szCs w:val="21"/>
              </w:rPr>
            </w:pPr>
          </w:p>
        </w:tc>
      </w:tr>
      <w:tr w:rsidR="00E06C5E" w:rsidRPr="004C7E96" w14:paraId="13660D42" w14:textId="77777777" w:rsidTr="000D18A6">
        <w:tc>
          <w:tcPr>
            <w:tcW w:w="2122" w:type="dxa"/>
            <w:vMerge w:val="restart"/>
            <w:shd w:val="clear" w:color="auto" w:fill="C1E4F5" w:themeFill="accent1" w:themeFillTint="33"/>
            <w:vAlign w:val="center"/>
          </w:tcPr>
          <w:p w14:paraId="471098A6" w14:textId="230801B0" w:rsidR="00E06C5E" w:rsidRPr="004C7E96" w:rsidRDefault="00E06C5E"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Sil-MA</w:t>
            </w:r>
          </w:p>
        </w:tc>
        <w:tc>
          <w:tcPr>
            <w:tcW w:w="2693" w:type="dxa"/>
            <w:shd w:val="clear" w:color="auto" w:fill="C1E4F5" w:themeFill="accent1" w:themeFillTint="33"/>
            <w:vAlign w:val="center"/>
          </w:tcPr>
          <w:p w14:paraId="62BCE002" w14:textId="73398260"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9.7</w:t>
            </w:r>
          </w:p>
        </w:tc>
        <w:tc>
          <w:tcPr>
            <w:tcW w:w="2693" w:type="dxa"/>
            <w:shd w:val="clear" w:color="auto" w:fill="C1E4F5" w:themeFill="accent1" w:themeFillTint="33"/>
            <w:vAlign w:val="center"/>
          </w:tcPr>
          <w:p w14:paraId="02EAA66A" w14:textId="09B59E5A"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52</w:t>
            </w:r>
          </w:p>
        </w:tc>
        <w:tc>
          <w:tcPr>
            <w:tcW w:w="788" w:type="dxa"/>
            <w:vMerge w:val="restart"/>
            <w:shd w:val="clear" w:color="auto" w:fill="C1E4F5" w:themeFill="accent1" w:themeFillTint="33"/>
            <w:vAlign w:val="center"/>
          </w:tcPr>
          <w:p w14:paraId="7EFEE361" w14:textId="13FA3FC2" w:rsidR="00E06C5E"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C630A2" w:rsidRPr="004C7E96">
              <w:rPr>
                <w:rFonts w:ascii="Times New Roman" w:hAnsi="Times New Roman" w:cs="Times New Roman"/>
                <w:noProof/>
                <w:color w:val="000000" w:themeColor="text1"/>
                <w:szCs w:val="21"/>
              </w:rPr>
              <w:t>3</w:t>
            </w:r>
            <w:r>
              <w:rPr>
                <w:rFonts w:ascii="Times New Roman" w:hAnsi="Times New Roman" w:cs="Times New Roman" w:hint="eastAsia"/>
                <w:noProof/>
                <w:color w:val="000000" w:themeColor="text1"/>
                <w:szCs w:val="21"/>
              </w:rPr>
              <w:t>]</w:t>
            </w:r>
          </w:p>
        </w:tc>
      </w:tr>
      <w:tr w:rsidR="00E06C5E" w:rsidRPr="004C7E96" w14:paraId="7BBCDE22" w14:textId="77777777" w:rsidTr="000D18A6">
        <w:tc>
          <w:tcPr>
            <w:tcW w:w="2122" w:type="dxa"/>
            <w:vMerge/>
            <w:shd w:val="clear" w:color="auto" w:fill="C1E4F5" w:themeFill="accent1" w:themeFillTint="33"/>
            <w:vAlign w:val="center"/>
          </w:tcPr>
          <w:p w14:paraId="51ED9AE1" w14:textId="77777777" w:rsidR="00E06C5E" w:rsidRPr="004C7E96" w:rsidRDefault="00E06C5E" w:rsidP="004C7E96">
            <w:pPr>
              <w:jc w:val="center"/>
              <w:rPr>
                <w:rFonts w:ascii="Times New Roman" w:hAnsi="Times New Roman" w:cs="Times New Roman"/>
                <w:i/>
                <w:iCs/>
                <w:color w:val="000000" w:themeColor="text1"/>
                <w:szCs w:val="21"/>
              </w:rPr>
            </w:pPr>
          </w:p>
        </w:tc>
        <w:tc>
          <w:tcPr>
            <w:tcW w:w="2693" w:type="dxa"/>
            <w:shd w:val="clear" w:color="auto" w:fill="C1E4F5" w:themeFill="accent1" w:themeFillTint="33"/>
            <w:vAlign w:val="center"/>
          </w:tcPr>
          <w:p w14:paraId="235B8FA5" w14:textId="26FF5377"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14.5</w:t>
            </w:r>
          </w:p>
        </w:tc>
        <w:tc>
          <w:tcPr>
            <w:tcW w:w="2693" w:type="dxa"/>
            <w:shd w:val="clear" w:color="auto" w:fill="C1E4F5" w:themeFill="accent1" w:themeFillTint="33"/>
            <w:vAlign w:val="center"/>
          </w:tcPr>
          <w:p w14:paraId="0AA2619F" w14:textId="6D9CCBAA"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75</w:t>
            </w:r>
          </w:p>
        </w:tc>
        <w:tc>
          <w:tcPr>
            <w:tcW w:w="788" w:type="dxa"/>
            <w:vMerge/>
            <w:shd w:val="clear" w:color="auto" w:fill="C1E4F5" w:themeFill="accent1" w:themeFillTint="33"/>
            <w:vAlign w:val="center"/>
          </w:tcPr>
          <w:p w14:paraId="1287B87A" w14:textId="77777777" w:rsidR="00E06C5E" w:rsidRPr="004C7E96" w:rsidRDefault="00E06C5E" w:rsidP="004C7E96">
            <w:pPr>
              <w:jc w:val="center"/>
              <w:rPr>
                <w:rFonts w:ascii="Times New Roman" w:hAnsi="Times New Roman" w:cs="Times New Roman"/>
                <w:color w:val="000000" w:themeColor="text1"/>
                <w:szCs w:val="21"/>
              </w:rPr>
            </w:pPr>
          </w:p>
        </w:tc>
      </w:tr>
      <w:tr w:rsidR="00E06C5E" w:rsidRPr="004C7E96" w14:paraId="6A5318E4" w14:textId="77777777" w:rsidTr="000D18A6">
        <w:tc>
          <w:tcPr>
            <w:tcW w:w="2122" w:type="dxa"/>
            <w:vMerge w:val="restart"/>
            <w:shd w:val="clear" w:color="auto" w:fill="FAE2D5" w:themeFill="accent2" w:themeFillTint="33"/>
            <w:vAlign w:val="center"/>
          </w:tcPr>
          <w:p w14:paraId="5E7DE9F4" w14:textId="27F3B507" w:rsidR="00E06C5E" w:rsidRPr="004C7E96" w:rsidRDefault="00E06C5E"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GelMA</w:t>
            </w:r>
          </w:p>
        </w:tc>
        <w:tc>
          <w:tcPr>
            <w:tcW w:w="2693" w:type="dxa"/>
            <w:shd w:val="clear" w:color="auto" w:fill="FAE2D5" w:themeFill="accent2" w:themeFillTint="33"/>
            <w:vAlign w:val="center"/>
          </w:tcPr>
          <w:p w14:paraId="1F850C7C" w14:textId="6ED7AF40"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50</w:t>
            </w:r>
          </w:p>
        </w:tc>
        <w:tc>
          <w:tcPr>
            <w:tcW w:w="2693" w:type="dxa"/>
            <w:shd w:val="clear" w:color="auto" w:fill="FAE2D5" w:themeFill="accent2" w:themeFillTint="33"/>
            <w:vAlign w:val="center"/>
          </w:tcPr>
          <w:p w14:paraId="4E3CB887" w14:textId="1DBC1EC2"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40</w:t>
            </w:r>
          </w:p>
        </w:tc>
        <w:tc>
          <w:tcPr>
            <w:tcW w:w="788" w:type="dxa"/>
            <w:vMerge w:val="restart"/>
            <w:shd w:val="clear" w:color="auto" w:fill="FAE2D5" w:themeFill="accent2" w:themeFillTint="33"/>
            <w:vAlign w:val="center"/>
          </w:tcPr>
          <w:p w14:paraId="0A7FF7D3" w14:textId="026CA0D4" w:rsidR="00E06C5E"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571753" w:rsidRPr="004C7E96">
              <w:rPr>
                <w:rFonts w:ascii="Times New Roman" w:hAnsi="Times New Roman" w:cs="Times New Roman"/>
                <w:noProof/>
                <w:color w:val="000000" w:themeColor="text1"/>
                <w:szCs w:val="21"/>
              </w:rPr>
              <w:t>4</w:t>
            </w:r>
            <w:r>
              <w:rPr>
                <w:rFonts w:ascii="Times New Roman" w:hAnsi="Times New Roman" w:cs="Times New Roman" w:hint="eastAsia"/>
                <w:noProof/>
                <w:color w:val="000000" w:themeColor="text1"/>
                <w:szCs w:val="21"/>
              </w:rPr>
              <w:t>]</w:t>
            </w:r>
          </w:p>
        </w:tc>
      </w:tr>
      <w:tr w:rsidR="00E06C5E" w:rsidRPr="004C7E96" w14:paraId="04FB9037" w14:textId="77777777" w:rsidTr="000D18A6">
        <w:tc>
          <w:tcPr>
            <w:tcW w:w="2122" w:type="dxa"/>
            <w:vMerge/>
            <w:shd w:val="clear" w:color="auto" w:fill="FAE2D5" w:themeFill="accent2" w:themeFillTint="33"/>
            <w:vAlign w:val="center"/>
          </w:tcPr>
          <w:p w14:paraId="7E0860DD" w14:textId="77777777" w:rsidR="00E06C5E" w:rsidRPr="004C7E96" w:rsidRDefault="00E06C5E" w:rsidP="004C7E96">
            <w:pPr>
              <w:jc w:val="center"/>
              <w:rPr>
                <w:rFonts w:ascii="Times New Roman" w:hAnsi="Times New Roman" w:cs="Times New Roman"/>
                <w:color w:val="000000" w:themeColor="text1"/>
                <w:szCs w:val="21"/>
              </w:rPr>
            </w:pPr>
          </w:p>
        </w:tc>
        <w:tc>
          <w:tcPr>
            <w:tcW w:w="2693" w:type="dxa"/>
            <w:shd w:val="clear" w:color="auto" w:fill="FAE2D5" w:themeFill="accent2" w:themeFillTint="33"/>
            <w:vAlign w:val="center"/>
          </w:tcPr>
          <w:p w14:paraId="2278F8B8" w14:textId="429A0FE8"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75</w:t>
            </w:r>
          </w:p>
        </w:tc>
        <w:tc>
          <w:tcPr>
            <w:tcW w:w="2693" w:type="dxa"/>
            <w:shd w:val="clear" w:color="auto" w:fill="FAE2D5" w:themeFill="accent2" w:themeFillTint="33"/>
            <w:vAlign w:val="center"/>
          </w:tcPr>
          <w:p w14:paraId="15EA7D31" w14:textId="0B157752" w:rsidR="00E06C5E" w:rsidRPr="004C7E96" w:rsidRDefault="00E06C5E" w:rsidP="004C7E96">
            <w:pPr>
              <w:jc w:val="center"/>
              <w:rPr>
                <w:rFonts w:ascii="Times New Roman" w:hAnsi="Times New Roman" w:cs="Times New Roman" w:hint="eastAsia"/>
                <w:color w:val="000000" w:themeColor="text1"/>
                <w:szCs w:val="21"/>
              </w:rPr>
            </w:pPr>
            <w:r w:rsidRPr="004C7E96">
              <w:rPr>
                <w:rFonts w:ascii="Times New Roman" w:hAnsi="Times New Roman" w:cs="Times New Roman"/>
                <w:color w:val="000000" w:themeColor="text1"/>
                <w:szCs w:val="21"/>
              </w:rPr>
              <w:t>60</w:t>
            </w:r>
          </w:p>
        </w:tc>
        <w:tc>
          <w:tcPr>
            <w:tcW w:w="788" w:type="dxa"/>
            <w:vMerge/>
            <w:shd w:val="clear" w:color="auto" w:fill="FAE2D5" w:themeFill="accent2" w:themeFillTint="33"/>
            <w:vAlign w:val="center"/>
          </w:tcPr>
          <w:p w14:paraId="5FD18C2D" w14:textId="77777777" w:rsidR="00E06C5E" w:rsidRPr="004C7E96" w:rsidRDefault="00E06C5E" w:rsidP="004C7E96">
            <w:pPr>
              <w:jc w:val="center"/>
              <w:rPr>
                <w:rFonts w:ascii="Times New Roman" w:hAnsi="Times New Roman" w:cs="Times New Roman"/>
                <w:color w:val="000000" w:themeColor="text1"/>
                <w:szCs w:val="21"/>
              </w:rPr>
            </w:pPr>
          </w:p>
        </w:tc>
      </w:tr>
      <w:tr w:rsidR="00E06C5E" w:rsidRPr="004C7E96" w14:paraId="1F0F49EB" w14:textId="77777777" w:rsidTr="000D18A6">
        <w:tc>
          <w:tcPr>
            <w:tcW w:w="2122" w:type="dxa"/>
            <w:vMerge/>
            <w:shd w:val="clear" w:color="auto" w:fill="FAE2D5" w:themeFill="accent2" w:themeFillTint="33"/>
            <w:vAlign w:val="center"/>
          </w:tcPr>
          <w:p w14:paraId="117F8474" w14:textId="77777777" w:rsidR="00E06C5E" w:rsidRPr="004C7E96" w:rsidRDefault="00E06C5E" w:rsidP="004C7E96">
            <w:pPr>
              <w:jc w:val="center"/>
              <w:rPr>
                <w:rFonts w:ascii="Times New Roman" w:hAnsi="Times New Roman" w:cs="Times New Roman"/>
                <w:color w:val="000000" w:themeColor="text1"/>
                <w:szCs w:val="21"/>
              </w:rPr>
            </w:pPr>
          </w:p>
        </w:tc>
        <w:tc>
          <w:tcPr>
            <w:tcW w:w="2693" w:type="dxa"/>
            <w:shd w:val="clear" w:color="auto" w:fill="FAE2D5" w:themeFill="accent2" w:themeFillTint="33"/>
            <w:vAlign w:val="center"/>
          </w:tcPr>
          <w:p w14:paraId="64091AB3" w14:textId="17763A41"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100</w:t>
            </w:r>
          </w:p>
        </w:tc>
        <w:tc>
          <w:tcPr>
            <w:tcW w:w="2693" w:type="dxa"/>
            <w:shd w:val="clear" w:color="auto" w:fill="FAE2D5" w:themeFill="accent2" w:themeFillTint="33"/>
            <w:vAlign w:val="center"/>
          </w:tcPr>
          <w:p w14:paraId="4C522695" w14:textId="11FDB355"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90</w:t>
            </w:r>
          </w:p>
        </w:tc>
        <w:tc>
          <w:tcPr>
            <w:tcW w:w="788" w:type="dxa"/>
            <w:vMerge/>
            <w:shd w:val="clear" w:color="auto" w:fill="FAE2D5" w:themeFill="accent2" w:themeFillTint="33"/>
            <w:vAlign w:val="center"/>
          </w:tcPr>
          <w:p w14:paraId="069F0F01" w14:textId="77777777" w:rsidR="00E06C5E" w:rsidRPr="004C7E96" w:rsidRDefault="00E06C5E" w:rsidP="004C7E96">
            <w:pPr>
              <w:jc w:val="center"/>
              <w:rPr>
                <w:rFonts w:ascii="Times New Roman" w:hAnsi="Times New Roman" w:cs="Times New Roman"/>
                <w:color w:val="000000" w:themeColor="text1"/>
                <w:szCs w:val="21"/>
              </w:rPr>
            </w:pPr>
          </w:p>
        </w:tc>
      </w:tr>
      <w:tr w:rsidR="00E06C5E" w:rsidRPr="004C7E96" w14:paraId="086DAECD" w14:textId="77777777" w:rsidTr="000D18A6">
        <w:tc>
          <w:tcPr>
            <w:tcW w:w="2122" w:type="dxa"/>
            <w:vMerge/>
            <w:shd w:val="clear" w:color="auto" w:fill="FAE2D5" w:themeFill="accent2" w:themeFillTint="33"/>
            <w:vAlign w:val="center"/>
          </w:tcPr>
          <w:p w14:paraId="5AD14C56" w14:textId="77777777" w:rsidR="00E06C5E" w:rsidRPr="004C7E96" w:rsidRDefault="00E06C5E" w:rsidP="004C7E96">
            <w:pPr>
              <w:jc w:val="center"/>
              <w:rPr>
                <w:rFonts w:ascii="Times New Roman" w:hAnsi="Times New Roman" w:cs="Times New Roman"/>
                <w:color w:val="000000" w:themeColor="text1"/>
                <w:szCs w:val="21"/>
              </w:rPr>
            </w:pPr>
          </w:p>
        </w:tc>
        <w:tc>
          <w:tcPr>
            <w:tcW w:w="2693" w:type="dxa"/>
            <w:shd w:val="clear" w:color="auto" w:fill="FAE2D5" w:themeFill="accent2" w:themeFillTint="33"/>
            <w:vAlign w:val="center"/>
          </w:tcPr>
          <w:p w14:paraId="2A6A5E2E" w14:textId="0354F9E5"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125</w:t>
            </w:r>
          </w:p>
        </w:tc>
        <w:tc>
          <w:tcPr>
            <w:tcW w:w="2693" w:type="dxa"/>
            <w:shd w:val="clear" w:color="auto" w:fill="FAE2D5" w:themeFill="accent2" w:themeFillTint="33"/>
            <w:vAlign w:val="center"/>
          </w:tcPr>
          <w:p w14:paraId="4DABC382" w14:textId="66FA5C2F"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110</w:t>
            </w:r>
          </w:p>
        </w:tc>
        <w:tc>
          <w:tcPr>
            <w:tcW w:w="788" w:type="dxa"/>
            <w:vMerge/>
            <w:shd w:val="clear" w:color="auto" w:fill="FAE2D5" w:themeFill="accent2" w:themeFillTint="33"/>
            <w:vAlign w:val="center"/>
          </w:tcPr>
          <w:p w14:paraId="51781FED" w14:textId="77777777" w:rsidR="00E06C5E" w:rsidRPr="004C7E96" w:rsidRDefault="00E06C5E" w:rsidP="004C7E96">
            <w:pPr>
              <w:jc w:val="center"/>
              <w:rPr>
                <w:rFonts w:ascii="Times New Roman" w:hAnsi="Times New Roman" w:cs="Times New Roman"/>
                <w:color w:val="000000" w:themeColor="text1"/>
                <w:szCs w:val="21"/>
              </w:rPr>
            </w:pPr>
          </w:p>
        </w:tc>
      </w:tr>
      <w:tr w:rsidR="00E06C5E" w:rsidRPr="004C7E96" w14:paraId="6212AD23" w14:textId="77777777" w:rsidTr="000D18A6">
        <w:tc>
          <w:tcPr>
            <w:tcW w:w="2122" w:type="dxa"/>
            <w:vMerge/>
            <w:shd w:val="clear" w:color="auto" w:fill="FAE2D5" w:themeFill="accent2" w:themeFillTint="33"/>
            <w:vAlign w:val="center"/>
          </w:tcPr>
          <w:p w14:paraId="2E9D60D1" w14:textId="77777777" w:rsidR="00E06C5E" w:rsidRPr="004C7E96" w:rsidRDefault="00E06C5E" w:rsidP="004C7E96">
            <w:pPr>
              <w:jc w:val="center"/>
              <w:rPr>
                <w:rFonts w:ascii="Times New Roman" w:hAnsi="Times New Roman" w:cs="Times New Roman"/>
                <w:color w:val="000000" w:themeColor="text1"/>
                <w:szCs w:val="21"/>
              </w:rPr>
            </w:pPr>
          </w:p>
        </w:tc>
        <w:tc>
          <w:tcPr>
            <w:tcW w:w="2693" w:type="dxa"/>
            <w:shd w:val="clear" w:color="auto" w:fill="FAE2D5" w:themeFill="accent2" w:themeFillTint="33"/>
            <w:vAlign w:val="center"/>
          </w:tcPr>
          <w:p w14:paraId="6697FC7A" w14:textId="73708658"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150</w:t>
            </w:r>
          </w:p>
        </w:tc>
        <w:tc>
          <w:tcPr>
            <w:tcW w:w="2693" w:type="dxa"/>
            <w:shd w:val="clear" w:color="auto" w:fill="FAE2D5" w:themeFill="accent2" w:themeFillTint="33"/>
            <w:vAlign w:val="center"/>
          </w:tcPr>
          <w:p w14:paraId="6FBDCA41" w14:textId="61D34ADD" w:rsidR="00E06C5E" w:rsidRPr="004C7E96" w:rsidRDefault="00E06C5E"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140</w:t>
            </w:r>
          </w:p>
        </w:tc>
        <w:tc>
          <w:tcPr>
            <w:tcW w:w="788" w:type="dxa"/>
            <w:vMerge/>
            <w:shd w:val="clear" w:color="auto" w:fill="FAE2D5" w:themeFill="accent2" w:themeFillTint="33"/>
            <w:vAlign w:val="center"/>
          </w:tcPr>
          <w:p w14:paraId="5F051C11" w14:textId="77777777" w:rsidR="00E06C5E" w:rsidRPr="004C7E96" w:rsidRDefault="00E06C5E" w:rsidP="004C7E96">
            <w:pPr>
              <w:jc w:val="center"/>
              <w:rPr>
                <w:rFonts w:ascii="Times New Roman" w:hAnsi="Times New Roman" w:cs="Times New Roman"/>
                <w:color w:val="000000" w:themeColor="text1"/>
                <w:szCs w:val="21"/>
              </w:rPr>
            </w:pPr>
          </w:p>
        </w:tc>
      </w:tr>
      <w:tr w:rsidR="00EA7AD8" w:rsidRPr="004C7E96" w14:paraId="4ECCEF68" w14:textId="77777777" w:rsidTr="000D18A6">
        <w:tc>
          <w:tcPr>
            <w:tcW w:w="2122" w:type="dxa"/>
            <w:vMerge w:val="restart"/>
            <w:shd w:val="clear" w:color="auto" w:fill="C1F0C7" w:themeFill="accent3" w:themeFillTint="33"/>
            <w:vAlign w:val="center"/>
          </w:tcPr>
          <w:p w14:paraId="0FE250EE" w14:textId="58388418" w:rsidR="00EA7AD8" w:rsidRPr="004C7E96" w:rsidRDefault="00EA7AD8"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PEG-DA</w:t>
            </w:r>
          </w:p>
        </w:tc>
        <w:tc>
          <w:tcPr>
            <w:tcW w:w="2693" w:type="dxa"/>
            <w:shd w:val="clear" w:color="auto" w:fill="C1F0C7" w:themeFill="accent3" w:themeFillTint="33"/>
            <w:vAlign w:val="center"/>
          </w:tcPr>
          <w:p w14:paraId="784784F0" w14:textId="167561F8"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5.3</w:t>
            </w:r>
          </w:p>
        </w:tc>
        <w:tc>
          <w:tcPr>
            <w:tcW w:w="2693" w:type="dxa"/>
            <w:shd w:val="clear" w:color="auto" w:fill="C1F0C7" w:themeFill="accent3" w:themeFillTint="33"/>
            <w:vAlign w:val="center"/>
          </w:tcPr>
          <w:p w14:paraId="6AC3DA27" w14:textId="0E721217"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w:t>
            </w:r>
          </w:p>
        </w:tc>
        <w:tc>
          <w:tcPr>
            <w:tcW w:w="788" w:type="dxa"/>
            <w:vMerge w:val="restart"/>
            <w:shd w:val="clear" w:color="auto" w:fill="C1F0C7" w:themeFill="accent3" w:themeFillTint="33"/>
            <w:vAlign w:val="center"/>
          </w:tcPr>
          <w:p w14:paraId="76950AD1" w14:textId="518F415E" w:rsidR="00EA7AD8"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571753" w:rsidRPr="004C7E96">
              <w:rPr>
                <w:rFonts w:ascii="Times New Roman" w:hAnsi="Times New Roman" w:cs="Times New Roman"/>
                <w:noProof/>
                <w:color w:val="000000" w:themeColor="text1"/>
                <w:szCs w:val="21"/>
              </w:rPr>
              <w:t>5</w:t>
            </w:r>
            <w:r>
              <w:rPr>
                <w:rFonts w:ascii="Times New Roman" w:hAnsi="Times New Roman" w:cs="Times New Roman" w:hint="eastAsia"/>
                <w:noProof/>
                <w:color w:val="000000" w:themeColor="text1"/>
                <w:szCs w:val="21"/>
              </w:rPr>
              <w:t>]</w:t>
            </w:r>
          </w:p>
        </w:tc>
      </w:tr>
      <w:tr w:rsidR="00EA7AD8" w:rsidRPr="004C7E96" w14:paraId="78851F1D" w14:textId="77777777" w:rsidTr="000D18A6">
        <w:tc>
          <w:tcPr>
            <w:tcW w:w="2122" w:type="dxa"/>
            <w:vMerge/>
            <w:shd w:val="clear" w:color="auto" w:fill="C1F0C7" w:themeFill="accent3" w:themeFillTint="33"/>
            <w:vAlign w:val="center"/>
          </w:tcPr>
          <w:p w14:paraId="52A5BC73" w14:textId="77777777" w:rsidR="00EA7AD8" w:rsidRPr="004C7E96" w:rsidRDefault="00EA7AD8" w:rsidP="004C7E96">
            <w:pPr>
              <w:jc w:val="center"/>
              <w:rPr>
                <w:rFonts w:ascii="Times New Roman" w:hAnsi="Times New Roman" w:cs="Times New Roman"/>
                <w:i/>
                <w:iCs/>
                <w:color w:val="000000" w:themeColor="text1"/>
                <w:szCs w:val="21"/>
              </w:rPr>
            </w:pPr>
          </w:p>
        </w:tc>
        <w:tc>
          <w:tcPr>
            <w:tcW w:w="2693" w:type="dxa"/>
            <w:shd w:val="clear" w:color="auto" w:fill="C1F0C7" w:themeFill="accent3" w:themeFillTint="33"/>
            <w:vAlign w:val="center"/>
          </w:tcPr>
          <w:p w14:paraId="3B3B65D0" w14:textId="39AE9781"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74.6</w:t>
            </w:r>
          </w:p>
        </w:tc>
        <w:tc>
          <w:tcPr>
            <w:tcW w:w="2693" w:type="dxa"/>
            <w:shd w:val="clear" w:color="auto" w:fill="C1F0C7" w:themeFill="accent3" w:themeFillTint="33"/>
            <w:vAlign w:val="center"/>
          </w:tcPr>
          <w:p w14:paraId="70BDB4D3" w14:textId="555EEDA6"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20</w:t>
            </w:r>
          </w:p>
        </w:tc>
        <w:tc>
          <w:tcPr>
            <w:tcW w:w="788" w:type="dxa"/>
            <w:vMerge/>
            <w:shd w:val="clear" w:color="auto" w:fill="C1F0C7" w:themeFill="accent3" w:themeFillTint="33"/>
            <w:vAlign w:val="center"/>
          </w:tcPr>
          <w:p w14:paraId="38CF01CE" w14:textId="77777777" w:rsidR="00EA7AD8" w:rsidRPr="004C7E96" w:rsidRDefault="00EA7AD8" w:rsidP="004C7E96">
            <w:pPr>
              <w:jc w:val="center"/>
              <w:rPr>
                <w:rFonts w:ascii="Times New Roman" w:hAnsi="Times New Roman" w:cs="Times New Roman"/>
                <w:color w:val="000000" w:themeColor="text1"/>
                <w:szCs w:val="21"/>
              </w:rPr>
            </w:pPr>
          </w:p>
        </w:tc>
      </w:tr>
      <w:tr w:rsidR="00EA7AD8" w:rsidRPr="004C7E96" w14:paraId="559CAFF1" w14:textId="77777777" w:rsidTr="000D18A6">
        <w:tc>
          <w:tcPr>
            <w:tcW w:w="2122" w:type="dxa"/>
            <w:vMerge/>
            <w:shd w:val="clear" w:color="auto" w:fill="C1F0C7" w:themeFill="accent3" w:themeFillTint="33"/>
            <w:vAlign w:val="center"/>
          </w:tcPr>
          <w:p w14:paraId="77670060" w14:textId="77777777" w:rsidR="00EA7AD8" w:rsidRPr="004C7E96" w:rsidRDefault="00EA7AD8" w:rsidP="004C7E96">
            <w:pPr>
              <w:jc w:val="center"/>
              <w:rPr>
                <w:rFonts w:ascii="Times New Roman" w:hAnsi="Times New Roman" w:cs="Times New Roman"/>
                <w:i/>
                <w:iCs/>
                <w:color w:val="000000" w:themeColor="text1"/>
                <w:szCs w:val="21"/>
              </w:rPr>
            </w:pPr>
          </w:p>
        </w:tc>
        <w:tc>
          <w:tcPr>
            <w:tcW w:w="2693" w:type="dxa"/>
            <w:shd w:val="clear" w:color="auto" w:fill="C1F0C7" w:themeFill="accent3" w:themeFillTint="33"/>
            <w:vAlign w:val="center"/>
          </w:tcPr>
          <w:p w14:paraId="4586499A" w14:textId="72B56317"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12.7</w:t>
            </w:r>
          </w:p>
        </w:tc>
        <w:tc>
          <w:tcPr>
            <w:tcW w:w="2693" w:type="dxa"/>
            <w:shd w:val="clear" w:color="auto" w:fill="C1F0C7" w:themeFill="accent3" w:themeFillTint="33"/>
            <w:vAlign w:val="center"/>
          </w:tcPr>
          <w:p w14:paraId="4BC273FC" w14:textId="034568B3"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33</w:t>
            </w:r>
          </w:p>
        </w:tc>
        <w:tc>
          <w:tcPr>
            <w:tcW w:w="788" w:type="dxa"/>
            <w:vMerge/>
            <w:shd w:val="clear" w:color="auto" w:fill="C1F0C7" w:themeFill="accent3" w:themeFillTint="33"/>
            <w:vAlign w:val="center"/>
          </w:tcPr>
          <w:p w14:paraId="7DE8589E" w14:textId="77777777" w:rsidR="00EA7AD8" w:rsidRPr="004C7E96" w:rsidRDefault="00EA7AD8" w:rsidP="004C7E96">
            <w:pPr>
              <w:jc w:val="center"/>
              <w:rPr>
                <w:rFonts w:ascii="Times New Roman" w:hAnsi="Times New Roman" w:cs="Times New Roman"/>
                <w:color w:val="000000" w:themeColor="text1"/>
                <w:szCs w:val="21"/>
              </w:rPr>
            </w:pPr>
          </w:p>
        </w:tc>
      </w:tr>
      <w:tr w:rsidR="00EA7AD8" w:rsidRPr="004C7E96" w14:paraId="05E5C048" w14:textId="77777777" w:rsidTr="000D18A6">
        <w:tc>
          <w:tcPr>
            <w:tcW w:w="2122" w:type="dxa"/>
            <w:vMerge/>
            <w:shd w:val="clear" w:color="auto" w:fill="C1F0C7" w:themeFill="accent3" w:themeFillTint="33"/>
            <w:vAlign w:val="center"/>
          </w:tcPr>
          <w:p w14:paraId="5F6B4508" w14:textId="77777777" w:rsidR="00EA7AD8" w:rsidRPr="004C7E96" w:rsidRDefault="00EA7AD8" w:rsidP="004C7E96">
            <w:pPr>
              <w:jc w:val="center"/>
              <w:rPr>
                <w:rFonts w:ascii="Times New Roman" w:hAnsi="Times New Roman" w:cs="Times New Roman"/>
                <w:i/>
                <w:iCs/>
                <w:color w:val="000000" w:themeColor="text1"/>
                <w:szCs w:val="21"/>
              </w:rPr>
            </w:pPr>
          </w:p>
        </w:tc>
        <w:tc>
          <w:tcPr>
            <w:tcW w:w="2693" w:type="dxa"/>
            <w:shd w:val="clear" w:color="auto" w:fill="C1F0C7" w:themeFill="accent3" w:themeFillTint="33"/>
            <w:vAlign w:val="center"/>
          </w:tcPr>
          <w:p w14:paraId="31442C82" w14:textId="3161E42B"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42.5</w:t>
            </w:r>
          </w:p>
        </w:tc>
        <w:tc>
          <w:tcPr>
            <w:tcW w:w="2693" w:type="dxa"/>
            <w:shd w:val="clear" w:color="auto" w:fill="C1F0C7" w:themeFill="accent3" w:themeFillTint="33"/>
            <w:vAlign w:val="center"/>
          </w:tcPr>
          <w:p w14:paraId="1F6C4095" w14:textId="3EE2AE50"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35</w:t>
            </w:r>
          </w:p>
        </w:tc>
        <w:tc>
          <w:tcPr>
            <w:tcW w:w="788" w:type="dxa"/>
            <w:vMerge/>
            <w:shd w:val="clear" w:color="auto" w:fill="C1F0C7" w:themeFill="accent3" w:themeFillTint="33"/>
            <w:vAlign w:val="center"/>
          </w:tcPr>
          <w:p w14:paraId="16F6674D" w14:textId="77777777" w:rsidR="00EA7AD8" w:rsidRPr="004C7E96" w:rsidRDefault="00EA7AD8" w:rsidP="004C7E96">
            <w:pPr>
              <w:jc w:val="center"/>
              <w:rPr>
                <w:rFonts w:ascii="Times New Roman" w:hAnsi="Times New Roman" w:cs="Times New Roman"/>
                <w:color w:val="000000" w:themeColor="text1"/>
                <w:szCs w:val="21"/>
              </w:rPr>
            </w:pPr>
          </w:p>
        </w:tc>
      </w:tr>
      <w:tr w:rsidR="00EA7AD8" w:rsidRPr="004C7E96" w14:paraId="354B61D3" w14:textId="77777777" w:rsidTr="000D18A6">
        <w:tc>
          <w:tcPr>
            <w:tcW w:w="2122" w:type="dxa"/>
            <w:vMerge w:val="restart"/>
            <w:shd w:val="clear" w:color="auto" w:fill="CAEDFB" w:themeFill="accent4" w:themeFillTint="33"/>
            <w:vAlign w:val="center"/>
          </w:tcPr>
          <w:p w14:paraId="1AE43776" w14:textId="30E8BBAE" w:rsidR="00EA7AD8" w:rsidRPr="004C7E96" w:rsidRDefault="00EA7AD8"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GMHA</w:t>
            </w:r>
            <w:r w:rsidRPr="00CF25D4">
              <w:rPr>
                <w:rFonts w:ascii="Times New Roman" w:hAnsi="Times New Roman" w:cs="Times New Roman"/>
                <w:i/>
                <w:iCs/>
                <w:color w:val="000000" w:themeColor="text1"/>
                <w:szCs w:val="21"/>
              </w:rPr>
              <w:t>–</w:t>
            </w:r>
            <w:r w:rsidRPr="004C7E96">
              <w:rPr>
                <w:rFonts w:ascii="Times New Roman" w:hAnsi="Times New Roman" w:cs="Times New Roman"/>
                <w:i/>
                <w:iCs/>
                <w:color w:val="000000" w:themeColor="text1"/>
                <w:szCs w:val="21"/>
              </w:rPr>
              <w:t>PSPA</w:t>
            </w:r>
          </w:p>
        </w:tc>
        <w:tc>
          <w:tcPr>
            <w:tcW w:w="2693" w:type="dxa"/>
            <w:shd w:val="clear" w:color="auto" w:fill="CAEDFB" w:themeFill="accent4" w:themeFillTint="33"/>
            <w:vAlign w:val="center"/>
          </w:tcPr>
          <w:p w14:paraId="40307060" w14:textId="3AF03EAA"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30</w:t>
            </w:r>
          </w:p>
        </w:tc>
        <w:tc>
          <w:tcPr>
            <w:tcW w:w="2693" w:type="dxa"/>
            <w:shd w:val="clear" w:color="auto" w:fill="CAEDFB" w:themeFill="accent4" w:themeFillTint="33"/>
            <w:vAlign w:val="center"/>
          </w:tcPr>
          <w:p w14:paraId="1D53E9CB" w14:textId="7B98B713"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13.5</w:t>
            </w:r>
          </w:p>
        </w:tc>
        <w:tc>
          <w:tcPr>
            <w:tcW w:w="788" w:type="dxa"/>
            <w:vMerge w:val="restart"/>
            <w:shd w:val="clear" w:color="auto" w:fill="CAEDFB" w:themeFill="accent4" w:themeFillTint="33"/>
            <w:vAlign w:val="center"/>
          </w:tcPr>
          <w:p w14:paraId="373CDF32" w14:textId="7FCB9AA9" w:rsidR="00EA7AD8"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6</w:t>
            </w:r>
            <w:r>
              <w:rPr>
                <w:rFonts w:ascii="Times New Roman" w:hAnsi="Times New Roman" w:cs="Times New Roman" w:hint="eastAsia"/>
                <w:noProof/>
                <w:color w:val="000000" w:themeColor="text1"/>
                <w:szCs w:val="21"/>
              </w:rPr>
              <w:t>]</w:t>
            </w:r>
          </w:p>
        </w:tc>
      </w:tr>
      <w:tr w:rsidR="00EA7AD8" w:rsidRPr="004C7E96" w14:paraId="62E625B3" w14:textId="77777777" w:rsidTr="000D18A6">
        <w:tc>
          <w:tcPr>
            <w:tcW w:w="2122" w:type="dxa"/>
            <w:vMerge/>
            <w:shd w:val="clear" w:color="auto" w:fill="CAEDFB" w:themeFill="accent4" w:themeFillTint="33"/>
            <w:vAlign w:val="center"/>
          </w:tcPr>
          <w:p w14:paraId="62FE995C" w14:textId="77777777" w:rsidR="00EA7AD8" w:rsidRPr="004C7E96" w:rsidRDefault="00EA7AD8" w:rsidP="004C7E96">
            <w:pPr>
              <w:jc w:val="center"/>
              <w:rPr>
                <w:rFonts w:ascii="Times New Roman" w:hAnsi="Times New Roman" w:cs="Times New Roman"/>
                <w:i/>
                <w:iCs/>
                <w:color w:val="000000" w:themeColor="text1"/>
                <w:szCs w:val="21"/>
              </w:rPr>
            </w:pPr>
          </w:p>
        </w:tc>
        <w:tc>
          <w:tcPr>
            <w:tcW w:w="2693" w:type="dxa"/>
            <w:shd w:val="clear" w:color="auto" w:fill="CAEDFB" w:themeFill="accent4" w:themeFillTint="33"/>
            <w:vAlign w:val="center"/>
          </w:tcPr>
          <w:p w14:paraId="5C4E5329" w14:textId="29731179"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35</w:t>
            </w:r>
          </w:p>
        </w:tc>
        <w:tc>
          <w:tcPr>
            <w:tcW w:w="2693" w:type="dxa"/>
            <w:shd w:val="clear" w:color="auto" w:fill="CAEDFB" w:themeFill="accent4" w:themeFillTint="33"/>
            <w:vAlign w:val="center"/>
          </w:tcPr>
          <w:p w14:paraId="43D92595" w14:textId="59A0CE7F"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15</w:t>
            </w:r>
          </w:p>
        </w:tc>
        <w:tc>
          <w:tcPr>
            <w:tcW w:w="788" w:type="dxa"/>
            <w:vMerge/>
            <w:shd w:val="clear" w:color="auto" w:fill="CAEDFB" w:themeFill="accent4" w:themeFillTint="33"/>
            <w:vAlign w:val="center"/>
          </w:tcPr>
          <w:p w14:paraId="7C83AF39" w14:textId="77777777" w:rsidR="00EA7AD8" w:rsidRPr="004C7E96" w:rsidRDefault="00EA7AD8" w:rsidP="004C7E96">
            <w:pPr>
              <w:jc w:val="center"/>
              <w:rPr>
                <w:rFonts w:ascii="Times New Roman" w:hAnsi="Times New Roman" w:cs="Times New Roman"/>
                <w:color w:val="000000" w:themeColor="text1"/>
                <w:szCs w:val="21"/>
              </w:rPr>
            </w:pPr>
          </w:p>
        </w:tc>
      </w:tr>
      <w:tr w:rsidR="00EA7AD8" w:rsidRPr="004C7E96" w14:paraId="5CA83EAF" w14:textId="77777777" w:rsidTr="000D18A6">
        <w:tc>
          <w:tcPr>
            <w:tcW w:w="2122" w:type="dxa"/>
            <w:vMerge/>
            <w:shd w:val="clear" w:color="auto" w:fill="CAEDFB" w:themeFill="accent4" w:themeFillTint="33"/>
            <w:vAlign w:val="center"/>
          </w:tcPr>
          <w:p w14:paraId="57E6C759" w14:textId="77777777" w:rsidR="00EA7AD8" w:rsidRPr="004C7E96" w:rsidRDefault="00EA7AD8" w:rsidP="004C7E96">
            <w:pPr>
              <w:jc w:val="center"/>
              <w:rPr>
                <w:rFonts w:ascii="Times New Roman" w:hAnsi="Times New Roman" w:cs="Times New Roman"/>
                <w:i/>
                <w:iCs/>
                <w:color w:val="000000" w:themeColor="text1"/>
                <w:szCs w:val="21"/>
              </w:rPr>
            </w:pPr>
          </w:p>
        </w:tc>
        <w:tc>
          <w:tcPr>
            <w:tcW w:w="2693" w:type="dxa"/>
            <w:shd w:val="clear" w:color="auto" w:fill="CAEDFB" w:themeFill="accent4" w:themeFillTint="33"/>
            <w:vAlign w:val="center"/>
          </w:tcPr>
          <w:p w14:paraId="4B7A96F8" w14:textId="3EE7C2E3"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58</w:t>
            </w:r>
          </w:p>
        </w:tc>
        <w:tc>
          <w:tcPr>
            <w:tcW w:w="2693" w:type="dxa"/>
            <w:shd w:val="clear" w:color="auto" w:fill="CAEDFB" w:themeFill="accent4" w:themeFillTint="33"/>
            <w:vAlign w:val="center"/>
          </w:tcPr>
          <w:p w14:paraId="38FE88AD" w14:textId="44CB4B14"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18.5</w:t>
            </w:r>
          </w:p>
        </w:tc>
        <w:tc>
          <w:tcPr>
            <w:tcW w:w="788" w:type="dxa"/>
            <w:vMerge/>
            <w:shd w:val="clear" w:color="auto" w:fill="CAEDFB" w:themeFill="accent4" w:themeFillTint="33"/>
            <w:vAlign w:val="center"/>
          </w:tcPr>
          <w:p w14:paraId="17CE33DC" w14:textId="77777777" w:rsidR="00EA7AD8" w:rsidRPr="004C7E96" w:rsidRDefault="00EA7AD8" w:rsidP="004C7E96">
            <w:pPr>
              <w:jc w:val="center"/>
              <w:rPr>
                <w:rFonts w:ascii="Times New Roman" w:hAnsi="Times New Roman" w:cs="Times New Roman"/>
                <w:color w:val="000000" w:themeColor="text1"/>
                <w:szCs w:val="21"/>
              </w:rPr>
            </w:pPr>
          </w:p>
        </w:tc>
      </w:tr>
      <w:tr w:rsidR="00EA7AD8" w:rsidRPr="004C7E96" w14:paraId="6F1EDCA9" w14:textId="77777777" w:rsidTr="000D18A6">
        <w:tc>
          <w:tcPr>
            <w:tcW w:w="2122" w:type="dxa"/>
            <w:vMerge/>
            <w:shd w:val="clear" w:color="auto" w:fill="CAEDFB" w:themeFill="accent4" w:themeFillTint="33"/>
            <w:vAlign w:val="center"/>
          </w:tcPr>
          <w:p w14:paraId="32EC708E" w14:textId="77777777" w:rsidR="00EA7AD8" w:rsidRPr="004C7E96" w:rsidRDefault="00EA7AD8" w:rsidP="004C7E96">
            <w:pPr>
              <w:jc w:val="center"/>
              <w:rPr>
                <w:rFonts w:ascii="Times New Roman" w:hAnsi="Times New Roman" w:cs="Times New Roman"/>
                <w:i/>
                <w:iCs/>
                <w:color w:val="000000" w:themeColor="text1"/>
                <w:szCs w:val="21"/>
              </w:rPr>
            </w:pPr>
          </w:p>
        </w:tc>
        <w:tc>
          <w:tcPr>
            <w:tcW w:w="2693" w:type="dxa"/>
            <w:shd w:val="clear" w:color="auto" w:fill="CAEDFB" w:themeFill="accent4" w:themeFillTint="33"/>
            <w:vAlign w:val="center"/>
          </w:tcPr>
          <w:p w14:paraId="33A6B494" w14:textId="0BD83F15"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90</w:t>
            </w:r>
          </w:p>
        </w:tc>
        <w:tc>
          <w:tcPr>
            <w:tcW w:w="2693" w:type="dxa"/>
            <w:shd w:val="clear" w:color="auto" w:fill="CAEDFB" w:themeFill="accent4" w:themeFillTint="33"/>
            <w:vAlign w:val="center"/>
          </w:tcPr>
          <w:p w14:paraId="1D6A6610" w14:textId="1086541C"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20</w:t>
            </w:r>
          </w:p>
        </w:tc>
        <w:tc>
          <w:tcPr>
            <w:tcW w:w="788" w:type="dxa"/>
            <w:vMerge/>
            <w:shd w:val="clear" w:color="auto" w:fill="CAEDFB" w:themeFill="accent4" w:themeFillTint="33"/>
            <w:vAlign w:val="center"/>
          </w:tcPr>
          <w:p w14:paraId="15DA348E" w14:textId="77777777" w:rsidR="00EA7AD8" w:rsidRPr="004C7E96" w:rsidRDefault="00EA7AD8" w:rsidP="004C7E96">
            <w:pPr>
              <w:jc w:val="center"/>
              <w:rPr>
                <w:rFonts w:ascii="Times New Roman" w:hAnsi="Times New Roman" w:cs="Times New Roman"/>
                <w:color w:val="000000" w:themeColor="text1"/>
                <w:szCs w:val="21"/>
              </w:rPr>
            </w:pPr>
          </w:p>
        </w:tc>
      </w:tr>
      <w:tr w:rsidR="00EA7AD8" w:rsidRPr="004C7E96" w14:paraId="50F88A1F" w14:textId="77777777" w:rsidTr="000D18A6">
        <w:tc>
          <w:tcPr>
            <w:tcW w:w="2122" w:type="dxa"/>
            <w:vMerge/>
            <w:shd w:val="clear" w:color="auto" w:fill="CAEDFB" w:themeFill="accent4" w:themeFillTint="33"/>
            <w:vAlign w:val="center"/>
          </w:tcPr>
          <w:p w14:paraId="0F707A38" w14:textId="77777777" w:rsidR="00EA7AD8" w:rsidRPr="004C7E96" w:rsidRDefault="00EA7AD8" w:rsidP="004C7E96">
            <w:pPr>
              <w:jc w:val="center"/>
              <w:rPr>
                <w:rFonts w:ascii="Times New Roman" w:hAnsi="Times New Roman" w:cs="Times New Roman"/>
                <w:i/>
                <w:iCs/>
                <w:color w:val="000000" w:themeColor="text1"/>
                <w:szCs w:val="21"/>
              </w:rPr>
            </w:pPr>
          </w:p>
        </w:tc>
        <w:tc>
          <w:tcPr>
            <w:tcW w:w="2693" w:type="dxa"/>
            <w:shd w:val="clear" w:color="auto" w:fill="CAEDFB" w:themeFill="accent4" w:themeFillTint="33"/>
            <w:vAlign w:val="center"/>
          </w:tcPr>
          <w:p w14:paraId="690D7A9A" w14:textId="156AFFB9"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140</w:t>
            </w:r>
          </w:p>
        </w:tc>
        <w:tc>
          <w:tcPr>
            <w:tcW w:w="2693" w:type="dxa"/>
            <w:shd w:val="clear" w:color="auto" w:fill="CAEDFB" w:themeFill="accent4" w:themeFillTint="33"/>
            <w:vAlign w:val="center"/>
          </w:tcPr>
          <w:p w14:paraId="452551FE" w14:textId="42BD0BF7" w:rsidR="00EA7AD8" w:rsidRPr="004C7E96" w:rsidRDefault="00EA7AD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27.5</w:t>
            </w:r>
          </w:p>
        </w:tc>
        <w:tc>
          <w:tcPr>
            <w:tcW w:w="788" w:type="dxa"/>
            <w:vMerge/>
            <w:shd w:val="clear" w:color="auto" w:fill="CAEDFB" w:themeFill="accent4" w:themeFillTint="33"/>
            <w:vAlign w:val="center"/>
          </w:tcPr>
          <w:p w14:paraId="43C75444" w14:textId="77777777" w:rsidR="00EA7AD8" w:rsidRPr="004C7E96" w:rsidRDefault="00EA7AD8" w:rsidP="004C7E96">
            <w:pPr>
              <w:jc w:val="center"/>
              <w:rPr>
                <w:rFonts w:ascii="Times New Roman" w:hAnsi="Times New Roman" w:cs="Times New Roman"/>
                <w:color w:val="000000" w:themeColor="text1"/>
                <w:szCs w:val="21"/>
              </w:rPr>
            </w:pPr>
          </w:p>
        </w:tc>
      </w:tr>
      <w:tr w:rsidR="0017000F" w:rsidRPr="004C7E96" w14:paraId="03B23673" w14:textId="77777777" w:rsidTr="000D18A6">
        <w:tc>
          <w:tcPr>
            <w:tcW w:w="2122" w:type="dxa"/>
            <w:vMerge w:val="restart"/>
            <w:shd w:val="clear" w:color="auto" w:fill="F2CEED" w:themeFill="accent5" w:themeFillTint="33"/>
            <w:vAlign w:val="center"/>
          </w:tcPr>
          <w:p w14:paraId="5A0E9435" w14:textId="6C4447F0" w:rsidR="0017000F" w:rsidRPr="004C7E96" w:rsidRDefault="0017000F"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HKUST-1</w:t>
            </w:r>
          </w:p>
        </w:tc>
        <w:tc>
          <w:tcPr>
            <w:tcW w:w="2693" w:type="dxa"/>
            <w:shd w:val="clear" w:color="auto" w:fill="F2CEED" w:themeFill="accent5" w:themeFillTint="33"/>
            <w:vAlign w:val="center"/>
          </w:tcPr>
          <w:p w14:paraId="7C589AB4" w14:textId="120D2D40"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65</w:t>
            </w:r>
          </w:p>
        </w:tc>
        <w:tc>
          <w:tcPr>
            <w:tcW w:w="2693" w:type="dxa"/>
            <w:shd w:val="clear" w:color="auto" w:fill="F2CEED" w:themeFill="accent5" w:themeFillTint="33"/>
            <w:vAlign w:val="center"/>
          </w:tcPr>
          <w:p w14:paraId="6E33E958" w14:textId="50992D62"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25</w:t>
            </w:r>
          </w:p>
        </w:tc>
        <w:tc>
          <w:tcPr>
            <w:tcW w:w="788" w:type="dxa"/>
            <w:vMerge w:val="restart"/>
            <w:shd w:val="clear" w:color="auto" w:fill="F2CEED" w:themeFill="accent5" w:themeFillTint="33"/>
            <w:vAlign w:val="center"/>
          </w:tcPr>
          <w:p w14:paraId="588BBBD8" w14:textId="40F92FF1" w:rsidR="0017000F"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7</w:t>
            </w:r>
            <w:r>
              <w:rPr>
                <w:rFonts w:ascii="Times New Roman" w:hAnsi="Times New Roman" w:cs="Times New Roman" w:hint="eastAsia"/>
                <w:noProof/>
                <w:color w:val="000000" w:themeColor="text1"/>
                <w:szCs w:val="21"/>
              </w:rPr>
              <w:t>]</w:t>
            </w:r>
          </w:p>
        </w:tc>
      </w:tr>
      <w:tr w:rsidR="0017000F" w:rsidRPr="004C7E96" w14:paraId="6715D941" w14:textId="77777777" w:rsidTr="000D18A6">
        <w:tc>
          <w:tcPr>
            <w:tcW w:w="2122" w:type="dxa"/>
            <w:vMerge/>
            <w:shd w:val="clear" w:color="auto" w:fill="F2CEED" w:themeFill="accent5" w:themeFillTint="33"/>
            <w:vAlign w:val="center"/>
          </w:tcPr>
          <w:p w14:paraId="3B1AEA4E" w14:textId="77777777" w:rsidR="0017000F" w:rsidRPr="004C7E96" w:rsidRDefault="0017000F" w:rsidP="004C7E96">
            <w:pPr>
              <w:jc w:val="center"/>
              <w:rPr>
                <w:rFonts w:ascii="Times New Roman" w:hAnsi="Times New Roman" w:cs="Times New Roman"/>
                <w:color w:val="000000" w:themeColor="text1"/>
                <w:szCs w:val="21"/>
              </w:rPr>
            </w:pPr>
          </w:p>
        </w:tc>
        <w:tc>
          <w:tcPr>
            <w:tcW w:w="2693" w:type="dxa"/>
            <w:shd w:val="clear" w:color="auto" w:fill="F2CEED" w:themeFill="accent5" w:themeFillTint="33"/>
            <w:vAlign w:val="center"/>
          </w:tcPr>
          <w:p w14:paraId="129B897B" w14:textId="601681C5"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72</w:t>
            </w:r>
          </w:p>
        </w:tc>
        <w:tc>
          <w:tcPr>
            <w:tcW w:w="2693" w:type="dxa"/>
            <w:shd w:val="clear" w:color="auto" w:fill="F2CEED" w:themeFill="accent5" w:themeFillTint="33"/>
            <w:vAlign w:val="center"/>
          </w:tcPr>
          <w:p w14:paraId="73F5F0AC" w14:textId="0A7E312E"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30</w:t>
            </w:r>
          </w:p>
        </w:tc>
        <w:tc>
          <w:tcPr>
            <w:tcW w:w="788" w:type="dxa"/>
            <w:vMerge/>
            <w:shd w:val="clear" w:color="auto" w:fill="F2CEED" w:themeFill="accent5" w:themeFillTint="33"/>
            <w:vAlign w:val="center"/>
          </w:tcPr>
          <w:p w14:paraId="3D1EF124" w14:textId="77777777" w:rsidR="0017000F" w:rsidRPr="004C7E96" w:rsidRDefault="0017000F" w:rsidP="004C7E96">
            <w:pPr>
              <w:jc w:val="center"/>
              <w:rPr>
                <w:rFonts w:ascii="Times New Roman" w:hAnsi="Times New Roman" w:cs="Times New Roman"/>
                <w:color w:val="000000" w:themeColor="text1"/>
                <w:szCs w:val="21"/>
              </w:rPr>
            </w:pPr>
          </w:p>
        </w:tc>
      </w:tr>
      <w:tr w:rsidR="0017000F" w:rsidRPr="004C7E96" w14:paraId="6A039B0B" w14:textId="77777777" w:rsidTr="000D18A6">
        <w:tc>
          <w:tcPr>
            <w:tcW w:w="2122" w:type="dxa"/>
            <w:vMerge/>
            <w:shd w:val="clear" w:color="auto" w:fill="F2CEED" w:themeFill="accent5" w:themeFillTint="33"/>
            <w:vAlign w:val="center"/>
          </w:tcPr>
          <w:p w14:paraId="6A1ED6E8" w14:textId="77777777" w:rsidR="0017000F" w:rsidRPr="004C7E96" w:rsidRDefault="0017000F" w:rsidP="004C7E96">
            <w:pPr>
              <w:jc w:val="center"/>
              <w:rPr>
                <w:rFonts w:ascii="Times New Roman" w:hAnsi="Times New Roman" w:cs="Times New Roman"/>
                <w:color w:val="000000" w:themeColor="text1"/>
                <w:szCs w:val="21"/>
              </w:rPr>
            </w:pPr>
          </w:p>
        </w:tc>
        <w:tc>
          <w:tcPr>
            <w:tcW w:w="2693" w:type="dxa"/>
            <w:shd w:val="clear" w:color="auto" w:fill="F2CEED" w:themeFill="accent5" w:themeFillTint="33"/>
            <w:vAlign w:val="center"/>
          </w:tcPr>
          <w:p w14:paraId="3C277DB0" w14:textId="602308FE"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130</w:t>
            </w:r>
          </w:p>
        </w:tc>
        <w:tc>
          <w:tcPr>
            <w:tcW w:w="2693" w:type="dxa"/>
            <w:shd w:val="clear" w:color="auto" w:fill="F2CEED" w:themeFill="accent5" w:themeFillTint="33"/>
            <w:vAlign w:val="center"/>
          </w:tcPr>
          <w:p w14:paraId="520DA8FF" w14:textId="0AF70701"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135</w:t>
            </w:r>
          </w:p>
        </w:tc>
        <w:tc>
          <w:tcPr>
            <w:tcW w:w="788" w:type="dxa"/>
            <w:vMerge/>
            <w:shd w:val="clear" w:color="auto" w:fill="F2CEED" w:themeFill="accent5" w:themeFillTint="33"/>
            <w:vAlign w:val="center"/>
          </w:tcPr>
          <w:p w14:paraId="7119133A" w14:textId="77777777" w:rsidR="0017000F" w:rsidRPr="004C7E96" w:rsidRDefault="0017000F" w:rsidP="004C7E96">
            <w:pPr>
              <w:jc w:val="center"/>
              <w:rPr>
                <w:rFonts w:ascii="Times New Roman" w:hAnsi="Times New Roman" w:cs="Times New Roman"/>
                <w:color w:val="000000" w:themeColor="text1"/>
                <w:szCs w:val="21"/>
              </w:rPr>
            </w:pPr>
          </w:p>
        </w:tc>
      </w:tr>
      <w:tr w:rsidR="0017000F" w:rsidRPr="004C7E96" w14:paraId="188FCC73" w14:textId="77777777" w:rsidTr="000D18A6">
        <w:tc>
          <w:tcPr>
            <w:tcW w:w="2122" w:type="dxa"/>
            <w:vMerge/>
            <w:shd w:val="clear" w:color="auto" w:fill="F2CEED" w:themeFill="accent5" w:themeFillTint="33"/>
            <w:vAlign w:val="center"/>
          </w:tcPr>
          <w:p w14:paraId="62DF0159" w14:textId="77777777" w:rsidR="0017000F" w:rsidRPr="004C7E96" w:rsidRDefault="0017000F" w:rsidP="004C7E96">
            <w:pPr>
              <w:jc w:val="center"/>
              <w:rPr>
                <w:rFonts w:ascii="Times New Roman" w:hAnsi="Times New Roman" w:cs="Times New Roman"/>
                <w:color w:val="000000" w:themeColor="text1"/>
                <w:szCs w:val="21"/>
              </w:rPr>
            </w:pPr>
          </w:p>
        </w:tc>
        <w:tc>
          <w:tcPr>
            <w:tcW w:w="2693" w:type="dxa"/>
            <w:shd w:val="clear" w:color="auto" w:fill="F2CEED" w:themeFill="accent5" w:themeFillTint="33"/>
            <w:vAlign w:val="center"/>
          </w:tcPr>
          <w:p w14:paraId="20438CCC" w14:textId="12807AE5"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152.3</w:t>
            </w:r>
          </w:p>
        </w:tc>
        <w:tc>
          <w:tcPr>
            <w:tcW w:w="2693" w:type="dxa"/>
            <w:shd w:val="clear" w:color="auto" w:fill="F2CEED" w:themeFill="accent5" w:themeFillTint="33"/>
            <w:vAlign w:val="center"/>
          </w:tcPr>
          <w:p w14:paraId="5A7D434D" w14:textId="6B857E09" w:rsidR="0017000F" w:rsidRPr="004C7E96" w:rsidRDefault="001700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277.6</w:t>
            </w:r>
          </w:p>
        </w:tc>
        <w:tc>
          <w:tcPr>
            <w:tcW w:w="788" w:type="dxa"/>
            <w:vMerge/>
            <w:shd w:val="clear" w:color="auto" w:fill="F2CEED" w:themeFill="accent5" w:themeFillTint="33"/>
            <w:vAlign w:val="center"/>
          </w:tcPr>
          <w:p w14:paraId="128BCEF8" w14:textId="77777777" w:rsidR="0017000F" w:rsidRPr="004C7E96" w:rsidRDefault="0017000F" w:rsidP="004C7E96">
            <w:pPr>
              <w:jc w:val="center"/>
              <w:rPr>
                <w:rFonts w:ascii="Times New Roman" w:hAnsi="Times New Roman" w:cs="Times New Roman"/>
                <w:color w:val="000000" w:themeColor="text1"/>
                <w:szCs w:val="21"/>
              </w:rPr>
            </w:pPr>
          </w:p>
        </w:tc>
      </w:tr>
      <w:tr w:rsidR="00F432EC" w:rsidRPr="004C7E96" w14:paraId="252BDD3D" w14:textId="77777777" w:rsidTr="000D18A6">
        <w:tc>
          <w:tcPr>
            <w:tcW w:w="2122" w:type="dxa"/>
            <w:vMerge w:val="restart"/>
            <w:shd w:val="clear" w:color="auto" w:fill="95DCF7" w:themeFill="accent4" w:themeFillTint="66"/>
            <w:vAlign w:val="center"/>
          </w:tcPr>
          <w:p w14:paraId="261F301C" w14:textId="365F32C8" w:rsidR="00F432EC" w:rsidRPr="004C7E96" w:rsidRDefault="00F432EC"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Agar/CA/PAAm</w:t>
            </w:r>
          </w:p>
        </w:tc>
        <w:tc>
          <w:tcPr>
            <w:tcW w:w="2693" w:type="dxa"/>
            <w:shd w:val="clear" w:color="auto" w:fill="95DCF7" w:themeFill="accent4" w:themeFillTint="66"/>
            <w:vAlign w:val="center"/>
          </w:tcPr>
          <w:p w14:paraId="158564CA" w14:textId="62DF86B0"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26.74</w:t>
            </w:r>
          </w:p>
        </w:tc>
        <w:tc>
          <w:tcPr>
            <w:tcW w:w="2693" w:type="dxa"/>
            <w:shd w:val="clear" w:color="auto" w:fill="95DCF7" w:themeFill="accent4" w:themeFillTint="66"/>
            <w:vAlign w:val="center"/>
          </w:tcPr>
          <w:p w14:paraId="39784FDB" w14:textId="6CFE5B93"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385.56</w:t>
            </w:r>
          </w:p>
        </w:tc>
        <w:tc>
          <w:tcPr>
            <w:tcW w:w="788" w:type="dxa"/>
            <w:vMerge w:val="restart"/>
            <w:shd w:val="clear" w:color="auto" w:fill="95DCF7" w:themeFill="accent4" w:themeFillTint="66"/>
            <w:vAlign w:val="center"/>
          </w:tcPr>
          <w:p w14:paraId="579C606B" w14:textId="32B115C8" w:rsidR="00F432EC"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8</w:t>
            </w:r>
            <w:r>
              <w:rPr>
                <w:rFonts w:ascii="Times New Roman" w:hAnsi="Times New Roman" w:cs="Times New Roman" w:hint="eastAsia"/>
                <w:noProof/>
                <w:color w:val="000000" w:themeColor="text1"/>
                <w:szCs w:val="21"/>
              </w:rPr>
              <w:t>]</w:t>
            </w:r>
          </w:p>
        </w:tc>
      </w:tr>
      <w:tr w:rsidR="00F432EC" w:rsidRPr="004C7E96" w14:paraId="7192461E" w14:textId="77777777" w:rsidTr="000D18A6">
        <w:tc>
          <w:tcPr>
            <w:tcW w:w="2122" w:type="dxa"/>
            <w:vMerge/>
            <w:shd w:val="clear" w:color="auto" w:fill="95DCF7" w:themeFill="accent4" w:themeFillTint="66"/>
            <w:vAlign w:val="center"/>
          </w:tcPr>
          <w:p w14:paraId="14F96461" w14:textId="77777777" w:rsidR="00F432EC" w:rsidRPr="004C7E96" w:rsidRDefault="00F432EC" w:rsidP="004C7E96">
            <w:pPr>
              <w:jc w:val="center"/>
              <w:rPr>
                <w:rFonts w:ascii="Times New Roman" w:hAnsi="Times New Roman" w:cs="Times New Roman"/>
                <w:i/>
                <w:iCs/>
                <w:color w:val="000000" w:themeColor="text1"/>
                <w:szCs w:val="21"/>
              </w:rPr>
            </w:pPr>
          </w:p>
        </w:tc>
        <w:tc>
          <w:tcPr>
            <w:tcW w:w="2693" w:type="dxa"/>
            <w:shd w:val="clear" w:color="auto" w:fill="95DCF7" w:themeFill="accent4" w:themeFillTint="66"/>
            <w:vAlign w:val="center"/>
          </w:tcPr>
          <w:p w14:paraId="3E8CA2B3" w14:textId="6EE970F5"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38.14</w:t>
            </w:r>
          </w:p>
        </w:tc>
        <w:tc>
          <w:tcPr>
            <w:tcW w:w="2693" w:type="dxa"/>
            <w:shd w:val="clear" w:color="auto" w:fill="95DCF7" w:themeFill="accent4" w:themeFillTint="66"/>
            <w:vAlign w:val="center"/>
          </w:tcPr>
          <w:p w14:paraId="344A7A9E" w14:textId="696205C9"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488.75</w:t>
            </w:r>
          </w:p>
        </w:tc>
        <w:tc>
          <w:tcPr>
            <w:tcW w:w="788" w:type="dxa"/>
            <w:vMerge/>
            <w:shd w:val="clear" w:color="auto" w:fill="95DCF7" w:themeFill="accent4" w:themeFillTint="66"/>
            <w:vAlign w:val="center"/>
          </w:tcPr>
          <w:p w14:paraId="284EC96E" w14:textId="77777777" w:rsidR="00F432EC" w:rsidRPr="004C7E96" w:rsidRDefault="00F432EC" w:rsidP="004C7E96">
            <w:pPr>
              <w:jc w:val="center"/>
              <w:rPr>
                <w:rFonts w:ascii="Times New Roman" w:hAnsi="Times New Roman" w:cs="Times New Roman"/>
                <w:color w:val="000000" w:themeColor="text1"/>
                <w:szCs w:val="21"/>
              </w:rPr>
            </w:pPr>
          </w:p>
        </w:tc>
      </w:tr>
      <w:tr w:rsidR="00F432EC" w:rsidRPr="004C7E96" w14:paraId="2C00CF39" w14:textId="77777777" w:rsidTr="000D18A6">
        <w:tc>
          <w:tcPr>
            <w:tcW w:w="2122" w:type="dxa"/>
            <w:vMerge/>
            <w:shd w:val="clear" w:color="auto" w:fill="95DCF7" w:themeFill="accent4" w:themeFillTint="66"/>
            <w:vAlign w:val="center"/>
          </w:tcPr>
          <w:p w14:paraId="393CCEC3" w14:textId="77777777" w:rsidR="00F432EC" w:rsidRPr="004C7E96" w:rsidRDefault="00F432EC" w:rsidP="004C7E96">
            <w:pPr>
              <w:jc w:val="center"/>
              <w:rPr>
                <w:rFonts w:ascii="Times New Roman" w:hAnsi="Times New Roman" w:cs="Times New Roman"/>
                <w:i/>
                <w:iCs/>
                <w:color w:val="000000" w:themeColor="text1"/>
                <w:szCs w:val="21"/>
              </w:rPr>
            </w:pPr>
          </w:p>
        </w:tc>
        <w:tc>
          <w:tcPr>
            <w:tcW w:w="2693" w:type="dxa"/>
            <w:shd w:val="clear" w:color="auto" w:fill="95DCF7" w:themeFill="accent4" w:themeFillTint="66"/>
            <w:vAlign w:val="center"/>
          </w:tcPr>
          <w:p w14:paraId="6CD4CE27" w14:textId="5AA8E99A"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55.45</w:t>
            </w:r>
          </w:p>
        </w:tc>
        <w:tc>
          <w:tcPr>
            <w:tcW w:w="2693" w:type="dxa"/>
            <w:shd w:val="clear" w:color="auto" w:fill="95DCF7" w:themeFill="accent4" w:themeFillTint="66"/>
            <w:vAlign w:val="center"/>
          </w:tcPr>
          <w:p w14:paraId="3AF59AAA" w14:textId="31BF48E8"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744.57</w:t>
            </w:r>
          </w:p>
        </w:tc>
        <w:tc>
          <w:tcPr>
            <w:tcW w:w="788" w:type="dxa"/>
            <w:vMerge/>
            <w:shd w:val="clear" w:color="auto" w:fill="95DCF7" w:themeFill="accent4" w:themeFillTint="66"/>
            <w:vAlign w:val="center"/>
          </w:tcPr>
          <w:p w14:paraId="7B3B4631" w14:textId="77777777" w:rsidR="00F432EC" w:rsidRPr="004C7E96" w:rsidRDefault="00F432EC" w:rsidP="004C7E96">
            <w:pPr>
              <w:jc w:val="center"/>
              <w:rPr>
                <w:rFonts w:ascii="Times New Roman" w:hAnsi="Times New Roman" w:cs="Times New Roman"/>
                <w:color w:val="000000" w:themeColor="text1"/>
                <w:szCs w:val="21"/>
              </w:rPr>
            </w:pPr>
          </w:p>
        </w:tc>
      </w:tr>
      <w:tr w:rsidR="00F432EC" w:rsidRPr="004C7E96" w14:paraId="4A81B52E" w14:textId="77777777" w:rsidTr="000D18A6">
        <w:tc>
          <w:tcPr>
            <w:tcW w:w="2122" w:type="dxa"/>
            <w:vMerge/>
            <w:shd w:val="clear" w:color="auto" w:fill="95DCF7" w:themeFill="accent4" w:themeFillTint="66"/>
            <w:vAlign w:val="center"/>
          </w:tcPr>
          <w:p w14:paraId="578DD429" w14:textId="77777777" w:rsidR="00F432EC" w:rsidRPr="004C7E96" w:rsidRDefault="00F432EC" w:rsidP="004C7E96">
            <w:pPr>
              <w:jc w:val="center"/>
              <w:rPr>
                <w:rFonts w:ascii="Times New Roman" w:hAnsi="Times New Roman" w:cs="Times New Roman"/>
                <w:i/>
                <w:iCs/>
                <w:color w:val="000000" w:themeColor="text1"/>
                <w:szCs w:val="21"/>
              </w:rPr>
            </w:pPr>
          </w:p>
        </w:tc>
        <w:tc>
          <w:tcPr>
            <w:tcW w:w="2693" w:type="dxa"/>
            <w:shd w:val="clear" w:color="auto" w:fill="95DCF7" w:themeFill="accent4" w:themeFillTint="66"/>
            <w:vAlign w:val="center"/>
          </w:tcPr>
          <w:p w14:paraId="7711073A" w14:textId="7D56C86A"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17.14</w:t>
            </w:r>
          </w:p>
        </w:tc>
        <w:tc>
          <w:tcPr>
            <w:tcW w:w="2693" w:type="dxa"/>
            <w:shd w:val="clear" w:color="auto" w:fill="95DCF7" w:themeFill="accent4" w:themeFillTint="66"/>
            <w:vAlign w:val="center"/>
          </w:tcPr>
          <w:p w14:paraId="634F3035" w14:textId="30437B5E"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283.33</w:t>
            </w:r>
          </w:p>
        </w:tc>
        <w:tc>
          <w:tcPr>
            <w:tcW w:w="788" w:type="dxa"/>
            <w:vMerge/>
            <w:shd w:val="clear" w:color="auto" w:fill="95DCF7" w:themeFill="accent4" w:themeFillTint="66"/>
            <w:vAlign w:val="center"/>
          </w:tcPr>
          <w:p w14:paraId="6FF95012" w14:textId="77777777" w:rsidR="00F432EC" w:rsidRPr="004C7E96" w:rsidRDefault="00F432EC" w:rsidP="004C7E96">
            <w:pPr>
              <w:jc w:val="center"/>
              <w:rPr>
                <w:rFonts w:ascii="Times New Roman" w:hAnsi="Times New Roman" w:cs="Times New Roman"/>
                <w:color w:val="000000" w:themeColor="text1"/>
                <w:szCs w:val="21"/>
              </w:rPr>
            </w:pPr>
          </w:p>
        </w:tc>
      </w:tr>
      <w:tr w:rsidR="00F432EC" w:rsidRPr="004C7E96" w14:paraId="2240F54F" w14:textId="77777777" w:rsidTr="000D18A6">
        <w:tc>
          <w:tcPr>
            <w:tcW w:w="2122" w:type="dxa"/>
            <w:vMerge/>
            <w:shd w:val="clear" w:color="auto" w:fill="95DCF7" w:themeFill="accent4" w:themeFillTint="66"/>
            <w:vAlign w:val="center"/>
          </w:tcPr>
          <w:p w14:paraId="7725FB5B" w14:textId="77777777" w:rsidR="00F432EC" w:rsidRPr="004C7E96" w:rsidRDefault="00F432EC" w:rsidP="004C7E96">
            <w:pPr>
              <w:jc w:val="center"/>
              <w:rPr>
                <w:rFonts w:ascii="Times New Roman" w:hAnsi="Times New Roman" w:cs="Times New Roman"/>
                <w:i/>
                <w:iCs/>
                <w:color w:val="000000" w:themeColor="text1"/>
                <w:szCs w:val="21"/>
              </w:rPr>
            </w:pPr>
          </w:p>
        </w:tc>
        <w:tc>
          <w:tcPr>
            <w:tcW w:w="2693" w:type="dxa"/>
            <w:shd w:val="clear" w:color="auto" w:fill="95DCF7" w:themeFill="accent4" w:themeFillTint="66"/>
            <w:vAlign w:val="center"/>
          </w:tcPr>
          <w:p w14:paraId="0728B711" w14:textId="05539222"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41.2</w:t>
            </w:r>
          </w:p>
        </w:tc>
        <w:tc>
          <w:tcPr>
            <w:tcW w:w="2693" w:type="dxa"/>
            <w:shd w:val="clear" w:color="auto" w:fill="95DCF7" w:themeFill="accent4" w:themeFillTint="66"/>
            <w:vAlign w:val="center"/>
          </w:tcPr>
          <w:p w14:paraId="4003B4F5" w14:textId="4B33764F"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596.84</w:t>
            </w:r>
          </w:p>
        </w:tc>
        <w:tc>
          <w:tcPr>
            <w:tcW w:w="788" w:type="dxa"/>
            <w:vMerge/>
            <w:shd w:val="clear" w:color="auto" w:fill="95DCF7" w:themeFill="accent4" w:themeFillTint="66"/>
            <w:vAlign w:val="center"/>
          </w:tcPr>
          <w:p w14:paraId="6941F42B" w14:textId="77777777" w:rsidR="00F432EC" w:rsidRPr="004C7E96" w:rsidRDefault="00F432EC" w:rsidP="004C7E96">
            <w:pPr>
              <w:jc w:val="center"/>
              <w:rPr>
                <w:rFonts w:ascii="Times New Roman" w:hAnsi="Times New Roman" w:cs="Times New Roman"/>
                <w:color w:val="000000" w:themeColor="text1"/>
                <w:szCs w:val="21"/>
              </w:rPr>
            </w:pPr>
          </w:p>
        </w:tc>
      </w:tr>
      <w:tr w:rsidR="00F432EC" w:rsidRPr="004C7E96" w14:paraId="0B8B9E61" w14:textId="77777777" w:rsidTr="000D18A6">
        <w:tc>
          <w:tcPr>
            <w:tcW w:w="2122" w:type="dxa"/>
            <w:vMerge/>
            <w:shd w:val="clear" w:color="auto" w:fill="95DCF7" w:themeFill="accent4" w:themeFillTint="66"/>
            <w:vAlign w:val="center"/>
          </w:tcPr>
          <w:p w14:paraId="0AB0AFF4" w14:textId="77777777" w:rsidR="00F432EC" w:rsidRPr="004C7E96" w:rsidRDefault="00F432EC" w:rsidP="004C7E96">
            <w:pPr>
              <w:jc w:val="center"/>
              <w:rPr>
                <w:rFonts w:ascii="Times New Roman" w:hAnsi="Times New Roman" w:cs="Times New Roman"/>
                <w:i/>
                <w:iCs/>
                <w:color w:val="000000" w:themeColor="text1"/>
                <w:szCs w:val="21"/>
              </w:rPr>
            </w:pPr>
          </w:p>
        </w:tc>
        <w:tc>
          <w:tcPr>
            <w:tcW w:w="2693" w:type="dxa"/>
            <w:shd w:val="clear" w:color="auto" w:fill="95DCF7" w:themeFill="accent4" w:themeFillTint="66"/>
            <w:vAlign w:val="center"/>
          </w:tcPr>
          <w:p w14:paraId="375AD6D1" w14:textId="371DA52E"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16.29</w:t>
            </w:r>
          </w:p>
        </w:tc>
        <w:tc>
          <w:tcPr>
            <w:tcW w:w="2693" w:type="dxa"/>
            <w:shd w:val="clear" w:color="auto" w:fill="95DCF7" w:themeFill="accent4" w:themeFillTint="66"/>
            <w:vAlign w:val="center"/>
          </w:tcPr>
          <w:p w14:paraId="32EFEC17" w14:textId="22E28D32" w:rsidR="00F432EC" w:rsidRPr="004C7E96" w:rsidRDefault="00F432E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142.67</w:t>
            </w:r>
          </w:p>
        </w:tc>
        <w:tc>
          <w:tcPr>
            <w:tcW w:w="788" w:type="dxa"/>
            <w:vMerge/>
            <w:shd w:val="clear" w:color="auto" w:fill="95DCF7" w:themeFill="accent4" w:themeFillTint="66"/>
            <w:vAlign w:val="center"/>
          </w:tcPr>
          <w:p w14:paraId="3940F1DE" w14:textId="77777777" w:rsidR="00F432EC" w:rsidRPr="004C7E96" w:rsidRDefault="00F432EC" w:rsidP="004C7E96">
            <w:pPr>
              <w:jc w:val="center"/>
              <w:rPr>
                <w:rFonts w:ascii="Times New Roman" w:hAnsi="Times New Roman" w:cs="Times New Roman"/>
                <w:color w:val="000000" w:themeColor="text1"/>
                <w:szCs w:val="21"/>
              </w:rPr>
            </w:pPr>
          </w:p>
        </w:tc>
      </w:tr>
      <w:tr w:rsidR="00E336B8" w:rsidRPr="004C7E96" w14:paraId="698E554B" w14:textId="77777777" w:rsidTr="000D18A6">
        <w:tc>
          <w:tcPr>
            <w:tcW w:w="2122" w:type="dxa"/>
            <w:vMerge w:val="restart"/>
            <w:shd w:val="clear" w:color="auto" w:fill="F6C5AC" w:themeFill="accent2" w:themeFillTint="66"/>
            <w:vAlign w:val="center"/>
          </w:tcPr>
          <w:p w14:paraId="6DA7C719" w14:textId="78A8EC45" w:rsidR="00E336B8" w:rsidRPr="004C7E96" w:rsidRDefault="00E336B8"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SA-Gel-C</w:t>
            </w:r>
          </w:p>
        </w:tc>
        <w:tc>
          <w:tcPr>
            <w:tcW w:w="2693" w:type="dxa"/>
            <w:shd w:val="clear" w:color="auto" w:fill="F6C5AC" w:themeFill="accent2" w:themeFillTint="66"/>
            <w:vAlign w:val="center"/>
          </w:tcPr>
          <w:p w14:paraId="588DFC6C" w14:textId="526EE83D"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900</w:t>
            </w:r>
          </w:p>
        </w:tc>
        <w:tc>
          <w:tcPr>
            <w:tcW w:w="2693" w:type="dxa"/>
            <w:shd w:val="clear" w:color="auto" w:fill="F6C5AC" w:themeFill="accent2" w:themeFillTint="66"/>
            <w:vAlign w:val="center"/>
          </w:tcPr>
          <w:p w14:paraId="5A199C44" w14:textId="141DDCE0"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900</w:t>
            </w:r>
          </w:p>
        </w:tc>
        <w:tc>
          <w:tcPr>
            <w:tcW w:w="788" w:type="dxa"/>
            <w:vMerge w:val="restart"/>
            <w:shd w:val="clear" w:color="auto" w:fill="F6C5AC" w:themeFill="accent2" w:themeFillTint="66"/>
            <w:vAlign w:val="center"/>
          </w:tcPr>
          <w:p w14:paraId="238CBF29" w14:textId="4E9D5C58" w:rsidR="00E336B8"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931119" w:rsidRPr="004C7E96">
              <w:rPr>
                <w:rFonts w:ascii="Times New Roman" w:hAnsi="Times New Roman" w:cs="Times New Roman"/>
                <w:noProof/>
                <w:color w:val="000000" w:themeColor="text1"/>
                <w:szCs w:val="21"/>
              </w:rPr>
              <w:t>9</w:t>
            </w:r>
            <w:r>
              <w:rPr>
                <w:rFonts w:ascii="Times New Roman" w:hAnsi="Times New Roman" w:cs="Times New Roman" w:hint="eastAsia"/>
                <w:noProof/>
                <w:color w:val="000000" w:themeColor="text1"/>
                <w:szCs w:val="21"/>
              </w:rPr>
              <w:t>]</w:t>
            </w:r>
          </w:p>
        </w:tc>
      </w:tr>
      <w:tr w:rsidR="00E336B8" w:rsidRPr="004C7E96" w14:paraId="0EB40226" w14:textId="77777777" w:rsidTr="000D18A6">
        <w:tc>
          <w:tcPr>
            <w:tcW w:w="2122" w:type="dxa"/>
            <w:vMerge/>
            <w:shd w:val="clear" w:color="auto" w:fill="F6C5AC" w:themeFill="accent2" w:themeFillTint="66"/>
            <w:vAlign w:val="center"/>
          </w:tcPr>
          <w:p w14:paraId="0B9DAA23" w14:textId="77777777" w:rsidR="00E336B8" w:rsidRPr="004C7E96" w:rsidRDefault="00E336B8" w:rsidP="004C7E96">
            <w:pPr>
              <w:jc w:val="center"/>
              <w:rPr>
                <w:rFonts w:ascii="Times New Roman" w:hAnsi="Times New Roman" w:cs="Times New Roman"/>
                <w:i/>
                <w:iCs/>
                <w:color w:val="000000" w:themeColor="text1"/>
                <w:szCs w:val="21"/>
              </w:rPr>
            </w:pPr>
          </w:p>
        </w:tc>
        <w:tc>
          <w:tcPr>
            <w:tcW w:w="2693" w:type="dxa"/>
            <w:shd w:val="clear" w:color="auto" w:fill="F6C5AC" w:themeFill="accent2" w:themeFillTint="66"/>
            <w:vAlign w:val="center"/>
          </w:tcPr>
          <w:p w14:paraId="3A94B1CB" w14:textId="14C4BBDE"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500</w:t>
            </w:r>
          </w:p>
        </w:tc>
        <w:tc>
          <w:tcPr>
            <w:tcW w:w="2693" w:type="dxa"/>
            <w:shd w:val="clear" w:color="auto" w:fill="F6C5AC" w:themeFill="accent2" w:themeFillTint="66"/>
            <w:vAlign w:val="center"/>
          </w:tcPr>
          <w:p w14:paraId="7575919C" w14:textId="38459C5E"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430</w:t>
            </w:r>
          </w:p>
        </w:tc>
        <w:tc>
          <w:tcPr>
            <w:tcW w:w="788" w:type="dxa"/>
            <w:vMerge/>
            <w:shd w:val="clear" w:color="auto" w:fill="F6C5AC" w:themeFill="accent2" w:themeFillTint="66"/>
            <w:vAlign w:val="center"/>
          </w:tcPr>
          <w:p w14:paraId="3A5FF7D9" w14:textId="77777777" w:rsidR="00E336B8" w:rsidRPr="004C7E96" w:rsidRDefault="00E336B8" w:rsidP="004C7E96">
            <w:pPr>
              <w:jc w:val="center"/>
              <w:rPr>
                <w:rFonts w:ascii="Times New Roman" w:hAnsi="Times New Roman" w:cs="Times New Roman"/>
                <w:color w:val="000000" w:themeColor="text1"/>
                <w:szCs w:val="21"/>
              </w:rPr>
            </w:pPr>
          </w:p>
        </w:tc>
      </w:tr>
      <w:tr w:rsidR="00E336B8" w:rsidRPr="004C7E96" w14:paraId="6467EAD5" w14:textId="77777777" w:rsidTr="000D18A6">
        <w:tc>
          <w:tcPr>
            <w:tcW w:w="2122" w:type="dxa"/>
            <w:vMerge w:val="restart"/>
            <w:shd w:val="clear" w:color="auto" w:fill="83CAEB" w:themeFill="accent1" w:themeFillTint="66"/>
            <w:vAlign w:val="center"/>
          </w:tcPr>
          <w:p w14:paraId="3AAE18DB" w14:textId="0D40FE84" w:rsidR="00E336B8" w:rsidRPr="004C7E96" w:rsidRDefault="00E336B8"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Gel-SC</w:t>
            </w:r>
          </w:p>
        </w:tc>
        <w:tc>
          <w:tcPr>
            <w:tcW w:w="2693" w:type="dxa"/>
            <w:shd w:val="clear" w:color="auto" w:fill="83CAEB" w:themeFill="accent1" w:themeFillTint="66"/>
            <w:vAlign w:val="center"/>
          </w:tcPr>
          <w:p w14:paraId="43FC5E28" w14:textId="1FFDE7BE"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350</w:t>
            </w:r>
          </w:p>
        </w:tc>
        <w:tc>
          <w:tcPr>
            <w:tcW w:w="2693" w:type="dxa"/>
            <w:shd w:val="clear" w:color="auto" w:fill="83CAEB" w:themeFill="accent1" w:themeFillTint="66"/>
            <w:vAlign w:val="center"/>
          </w:tcPr>
          <w:p w14:paraId="43B4F1C8" w14:textId="24203881"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90</w:t>
            </w:r>
          </w:p>
        </w:tc>
        <w:tc>
          <w:tcPr>
            <w:tcW w:w="788" w:type="dxa"/>
            <w:vMerge w:val="restart"/>
            <w:shd w:val="clear" w:color="auto" w:fill="83CAEB" w:themeFill="accent1" w:themeFillTint="66"/>
            <w:vAlign w:val="center"/>
          </w:tcPr>
          <w:p w14:paraId="0FAC69EA" w14:textId="05EC68C6" w:rsidR="00E336B8"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7E7DAB" w:rsidRPr="004C7E96">
              <w:rPr>
                <w:rFonts w:ascii="Times New Roman" w:hAnsi="Times New Roman" w:cs="Times New Roman"/>
                <w:noProof/>
                <w:color w:val="000000" w:themeColor="text1"/>
                <w:szCs w:val="21"/>
              </w:rPr>
              <w:t>10</w:t>
            </w:r>
            <w:r>
              <w:rPr>
                <w:rFonts w:ascii="Times New Roman" w:hAnsi="Times New Roman" w:cs="Times New Roman" w:hint="eastAsia"/>
                <w:noProof/>
                <w:color w:val="000000" w:themeColor="text1"/>
                <w:szCs w:val="21"/>
              </w:rPr>
              <w:t>]</w:t>
            </w:r>
          </w:p>
        </w:tc>
      </w:tr>
      <w:tr w:rsidR="00E336B8" w:rsidRPr="004C7E96" w14:paraId="2073FD34" w14:textId="77777777" w:rsidTr="000D18A6">
        <w:tc>
          <w:tcPr>
            <w:tcW w:w="2122" w:type="dxa"/>
            <w:vMerge/>
            <w:shd w:val="clear" w:color="auto" w:fill="83CAEB" w:themeFill="accent1" w:themeFillTint="66"/>
            <w:vAlign w:val="center"/>
          </w:tcPr>
          <w:p w14:paraId="79755281" w14:textId="77777777" w:rsidR="00E336B8" w:rsidRPr="004C7E96" w:rsidRDefault="00E336B8" w:rsidP="004C7E96">
            <w:pPr>
              <w:jc w:val="center"/>
              <w:rPr>
                <w:rFonts w:ascii="Times New Roman" w:hAnsi="Times New Roman" w:cs="Times New Roman"/>
                <w:color w:val="000000" w:themeColor="text1"/>
                <w:szCs w:val="21"/>
              </w:rPr>
            </w:pPr>
          </w:p>
        </w:tc>
        <w:tc>
          <w:tcPr>
            <w:tcW w:w="2693" w:type="dxa"/>
            <w:shd w:val="clear" w:color="auto" w:fill="83CAEB" w:themeFill="accent1" w:themeFillTint="66"/>
            <w:vAlign w:val="center"/>
          </w:tcPr>
          <w:p w14:paraId="24EB1135" w14:textId="7579A98B"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540</w:t>
            </w:r>
          </w:p>
        </w:tc>
        <w:tc>
          <w:tcPr>
            <w:tcW w:w="2693" w:type="dxa"/>
            <w:shd w:val="clear" w:color="auto" w:fill="83CAEB" w:themeFill="accent1" w:themeFillTint="66"/>
            <w:vAlign w:val="center"/>
          </w:tcPr>
          <w:p w14:paraId="68FFD8EC" w14:textId="4425A036"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160</w:t>
            </w:r>
          </w:p>
        </w:tc>
        <w:tc>
          <w:tcPr>
            <w:tcW w:w="788" w:type="dxa"/>
            <w:vMerge/>
            <w:shd w:val="clear" w:color="auto" w:fill="83CAEB" w:themeFill="accent1" w:themeFillTint="66"/>
            <w:vAlign w:val="center"/>
          </w:tcPr>
          <w:p w14:paraId="3A31B831" w14:textId="77777777" w:rsidR="00E336B8" w:rsidRPr="004C7E96" w:rsidRDefault="00E336B8" w:rsidP="004C7E96">
            <w:pPr>
              <w:jc w:val="center"/>
              <w:rPr>
                <w:rFonts w:ascii="Times New Roman" w:hAnsi="Times New Roman" w:cs="Times New Roman"/>
                <w:color w:val="000000" w:themeColor="text1"/>
                <w:szCs w:val="21"/>
              </w:rPr>
            </w:pPr>
          </w:p>
        </w:tc>
      </w:tr>
      <w:tr w:rsidR="00E336B8" w:rsidRPr="004C7E96" w14:paraId="5505E9D6" w14:textId="77777777" w:rsidTr="000D18A6">
        <w:tc>
          <w:tcPr>
            <w:tcW w:w="2122" w:type="dxa"/>
            <w:vMerge/>
            <w:shd w:val="clear" w:color="auto" w:fill="83CAEB" w:themeFill="accent1" w:themeFillTint="66"/>
            <w:vAlign w:val="center"/>
          </w:tcPr>
          <w:p w14:paraId="5F05EF5D" w14:textId="77777777" w:rsidR="00E336B8" w:rsidRPr="004C7E96" w:rsidRDefault="00E336B8" w:rsidP="004C7E96">
            <w:pPr>
              <w:jc w:val="center"/>
              <w:rPr>
                <w:rFonts w:ascii="Times New Roman" w:hAnsi="Times New Roman" w:cs="Times New Roman"/>
                <w:color w:val="000000" w:themeColor="text1"/>
                <w:szCs w:val="21"/>
              </w:rPr>
            </w:pPr>
          </w:p>
        </w:tc>
        <w:tc>
          <w:tcPr>
            <w:tcW w:w="2693" w:type="dxa"/>
            <w:shd w:val="clear" w:color="auto" w:fill="83CAEB" w:themeFill="accent1" w:themeFillTint="66"/>
            <w:vAlign w:val="center"/>
          </w:tcPr>
          <w:p w14:paraId="01BC9FA0" w14:textId="43381601"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850</w:t>
            </w:r>
          </w:p>
        </w:tc>
        <w:tc>
          <w:tcPr>
            <w:tcW w:w="2693" w:type="dxa"/>
            <w:shd w:val="clear" w:color="auto" w:fill="83CAEB" w:themeFill="accent1" w:themeFillTint="66"/>
            <w:vAlign w:val="center"/>
          </w:tcPr>
          <w:p w14:paraId="3C4472A0" w14:textId="54860153"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270</w:t>
            </w:r>
          </w:p>
        </w:tc>
        <w:tc>
          <w:tcPr>
            <w:tcW w:w="788" w:type="dxa"/>
            <w:vMerge/>
            <w:shd w:val="clear" w:color="auto" w:fill="83CAEB" w:themeFill="accent1" w:themeFillTint="66"/>
            <w:vAlign w:val="center"/>
          </w:tcPr>
          <w:p w14:paraId="28EE3221" w14:textId="77777777" w:rsidR="00E336B8" w:rsidRPr="004C7E96" w:rsidRDefault="00E336B8" w:rsidP="004C7E96">
            <w:pPr>
              <w:jc w:val="center"/>
              <w:rPr>
                <w:rFonts w:ascii="Times New Roman" w:hAnsi="Times New Roman" w:cs="Times New Roman"/>
                <w:color w:val="000000" w:themeColor="text1"/>
                <w:szCs w:val="21"/>
              </w:rPr>
            </w:pPr>
          </w:p>
        </w:tc>
      </w:tr>
      <w:tr w:rsidR="00E336B8" w:rsidRPr="004C7E96" w14:paraId="75B9711F" w14:textId="77777777" w:rsidTr="000D18A6">
        <w:tc>
          <w:tcPr>
            <w:tcW w:w="2122" w:type="dxa"/>
            <w:vMerge/>
            <w:shd w:val="clear" w:color="auto" w:fill="83CAEB" w:themeFill="accent1" w:themeFillTint="66"/>
            <w:vAlign w:val="center"/>
          </w:tcPr>
          <w:p w14:paraId="1E96693E" w14:textId="77777777" w:rsidR="00E336B8" w:rsidRPr="004C7E96" w:rsidRDefault="00E336B8" w:rsidP="004C7E96">
            <w:pPr>
              <w:jc w:val="center"/>
              <w:rPr>
                <w:rFonts w:ascii="Times New Roman" w:hAnsi="Times New Roman" w:cs="Times New Roman"/>
                <w:color w:val="000000" w:themeColor="text1"/>
                <w:szCs w:val="21"/>
              </w:rPr>
            </w:pPr>
          </w:p>
        </w:tc>
        <w:tc>
          <w:tcPr>
            <w:tcW w:w="2693" w:type="dxa"/>
            <w:shd w:val="clear" w:color="auto" w:fill="83CAEB" w:themeFill="accent1" w:themeFillTint="66"/>
            <w:vAlign w:val="center"/>
          </w:tcPr>
          <w:p w14:paraId="0B50313D" w14:textId="2A170C3F"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1200</w:t>
            </w:r>
          </w:p>
        </w:tc>
        <w:tc>
          <w:tcPr>
            <w:tcW w:w="2693" w:type="dxa"/>
            <w:shd w:val="clear" w:color="auto" w:fill="83CAEB" w:themeFill="accent1" w:themeFillTint="66"/>
            <w:vAlign w:val="center"/>
          </w:tcPr>
          <w:p w14:paraId="1E7DB01A" w14:textId="1771F2DF"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340</w:t>
            </w:r>
          </w:p>
        </w:tc>
        <w:tc>
          <w:tcPr>
            <w:tcW w:w="788" w:type="dxa"/>
            <w:vMerge/>
            <w:shd w:val="clear" w:color="auto" w:fill="83CAEB" w:themeFill="accent1" w:themeFillTint="66"/>
            <w:vAlign w:val="center"/>
          </w:tcPr>
          <w:p w14:paraId="56D99F19" w14:textId="77777777" w:rsidR="00E336B8" w:rsidRPr="004C7E96" w:rsidRDefault="00E336B8" w:rsidP="004C7E96">
            <w:pPr>
              <w:jc w:val="center"/>
              <w:rPr>
                <w:rFonts w:ascii="Times New Roman" w:hAnsi="Times New Roman" w:cs="Times New Roman"/>
                <w:color w:val="000000" w:themeColor="text1"/>
                <w:szCs w:val="21"/>
              </w:rPr>
            </w:pPr>
          </w:p>
        </w:tc>
      </w:tr>
      <w:tr w:rsidR="00E336B8" w:rsidRPr="004C7E96" w14:paraId="7A90B986" w14:textId="77777777" w:rsidTr="000D18A6">
        <w:tc>
          <w:tcPr>
            <w:tcW w:w="2122" w:type="dxa"/>
            <w:vMerge/>
            <w:shd w:val="clear" w:color="auto" w:fill="83CAEB" w:themeFill="accent1" w:themeFillTint="66"/>
            <w:vAlign w:val="center"/>
          </w:tcPr>
          <w:p w14:paraId="6C37A549" w14:textId="77777777" w:rsidR="00E336B8" w:rsidRPr="004C7E96" w:rsidRDefault="00E336B8" w:rsidP="004C7E96">
            <w:pPr>
              <w:jc w:val="center"/>
              <w:rPr>
                <w:rFonts w:ascii="Times New Roman" w:hAnsi="Times New Roman" w:cs="Times New Roman"/>
                <w:color w:val="000000" w:themeColor="text1"/>
                <w:szCs w:val="21"/>
              </w:rPr>
            </w:pPr>
          </w:p>
        </w:tc>
        <w:tc>
          <w:tcPr>
            <w:tcW w:w="2693" w:type="dxa"/>
            <w:shd w:val="clear" w:color="auto" w:fill="83CAEB" w:themeFill="accent1" w:themeFillTint="66"/>
            <w:vAlign w:val="center"/>
          </w:tcPr>
          <w:p w14:paraId="2DCCE53F" w14:textId="69552D33"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1900</w:t>
            </w:r>
          </w:p>
        </w:tc>
        <w:tc>
          <w:tcPr>
            <w:tcW w:w="2693" w:type="dxa"/>
            <w:shd w:val="clear" w:color="auto" w:fill="83CAEB" w:themeFill="accent1" w:themeFillTint="66"/>
            <w:vAlign w:val="center"/>
          </w:tcPr>
          <w:p w14:paraId="288361F4" w14:textId="5F912C32"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610</w:t>
            </w:r>
          </w:p>
        </w:tc>
        <w:tc>
          <w:tcPr>
            <w:tcW w:w="788" w:type="dxa"/>
            <w:vMerge/>
            <w:shd w:val="clear" w:color="auto" w:fill="83CAEB" w:themeFill="accent1" w:themeFillTint="66"/>
            <w:vAlign w:val="center"/>
          </w:tcPr>
          <w:p w14:paraId="53518CBB" w14:textId="77777777" w:rsidR="00E336B8" w:rsidRPr="004C7E96" w:rsidRDefault="00E336B8" w:rsidP="004C7E96">
            <w:pPr>
              <w:jc w:val="center"/>
              <w:rPr>
                <w:rFonts w:ascii="Times New Roman" w:hAnsi="Times New Roman" w:cs="Times New Roman"/>
                <w:color w:val="000000" w:themeColor="text1"/>
                <w:szCs w:val="21"/>
              </w:rPr>
            </w:pPr>
          </w:p>
        </w:tc>
      </w:tr>
      <w:tr w:rsidR="00E336B8" w:rsidRPr="004C7E96" w14:paraId="55F51247" w14:textId="77777777" w:rsidTr="000D18A6">
        <w:tc>
          <w:tcPr>
            <w:tcW w:w="2122" w:type="dxa"/>
            <w:vMerge/>
            <w:shd w:val="clear" w:color="auto" w:fill="83CAEB" w:themeFill="accent1" w:themeFillTint="66"/>
            <w:vAlign w:val="center"/>
          </w:tcPr>
          <w:p w14:paraId="09DD1BF0" w14:textId="77777777" w:rsidR="00E336B8" w:rsidRPr="004C7E96" w:rsidRDefault="00E336B8" w:rsidP="004C7E96">
            <w:pPr>
              <w:jc w:val="center"/>
              <w:rPr>
                <w:rFonts w:ascii="Times New Roman" w:hAnsi="Times New Roman" w:cs="Times New Roman"/>
                <w:color w:val="000000" w:themeColor="text1"/>
                <w:szCs w:val="21"/>
              </w:rPr>
            </w:pPr>
          </w:p>
        </w:tc>
        <w:tc>
          <w:tcPr>
            <w:tcW w:w="2693" w:type="dxa"/>
            <w:shd w:val="clear" w:color="auto" w:fill="83CAEB" w:themeFill="accent1" w:themeFillTint="66"/>
            <w:vAlign w:val="center"/>
          </w:tcPr>
          <w:p w14:paraId="02856D9B" w14:textId="116822BA"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2100</w:t>
            </w:r>
          </w:p>
        </w:tc>
        <w:tc>
          <w:tcPr>
            <w:tcW w:w="2693" w:type="dxa"/>
            <w:shd w:val="clear" w:color="auto" w:fill="83CAEB" w:themeFill="accent1" w:themeFillTint="66"/>
            <w:vAlign w:val="center"/>
          </w:tcPr>
          <w:p w14:paraId="53CA7540" w14:textId="3AF0BBD8"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680</w:t>
            </w:r>
          </w:p>
        </w:tc>
        <w:tc>
          <w:tcPr>
            <w:tcW w:w="788" w:type="dxa"/>
            <w:vMerge/>
            <w:shd w:val="clear" w:color="auto" w:fill="83CAEB" w:themeFill="accent1" w:themeFillTint="66"/>
            <w:vAlign w:val="center"/>
          </w:tcPr>
          <w:p w14:paraId="1900FCF5" w14:textId="77777777" w:rsidR="00E336B8" w:rsidRPr="004C7E96" w:rsidRDefault="00E336B8" w:rsidP="004C7E96">
            <w:pPr>
              <w:jc w:val="center"/>
              <w:rPr>
                <w:rFonts w:ascii="Times New Roman" w:hAnsi="Times New Roman" w:cs="Times New Roman"/>
                <w:color w:val="000000" w:themeColor="text1"/>
                <w:szCs w:val="21"/>
              </w:rPr>
            </w:pPr>
          </w:p>
        </w:tc>
      </w:tr>
      <w:tr w:rsidR="00E336B8" w:rsidRPr="004C7E96" w14:paraId="03F15269" w14:textId="77777777" w:rsidTr="000D18A6">
        <w:tc>
          <w:tcPr>
            <w:tcW w:w="2122" w:type="dxa"/>
            <w:vMerge/>
            <w:shd w:val="clear" w:color="auto" w:fill="83CAEB" w:themeFill="accent1" w:themeFillTint="66"/>
            <w:vAlign w:val="center"/>
          </w:tcPr>
          <w:p w14:paraId="6836AD7A" w14:textId="77777777" w:rsidR="00E336B8" w:rsidRPr="004C7E96" w:rsidRDefault="00E336B8" w:rsidP="004C7E96">
            <w:pPr>
              <w:jc w:val="center"/>
              <w:rPr>
                <w:rFonts w:ascii="Times New Roman" w:hAnsi="Times New Roman" w:cs="Times New Roman"/>
                <w:color w:val="000000" w:themeColor="text1"/>
                <w:szCs w:val="21"/>
              </w:rPr>
            </w:pPr>
          </w:p>
        </w:tc>
        <w:tc>
          <w:tcPr>
            <w:tcW w:w="2693" w:type="dxa"/>
            <w:shd w:val="clear" w:color="auto" w:fill="83CAEB" w:themeFill="accent1" w:themeFillTint="66"/>
            <w:vAlign w:val="center"/>
          </w:tcPr>
          <w:p w14:paraId="14AA213A" w14:textId="1FC48542"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2900</w:t>
            </w:r>
          </w:p>
        </w:tc>
        <w:tc>
          <w:tcPr>
            <w:tcW w:w="2693" w:type="dxa"/>
            <w:shd w:val="clear" w:color="auto" w:fill="83CAEB" w:themeFill="accent1" w:themeFillTint="66"/>
            <w:vAlign w:val="center"/>
          </w:tcPr>
          <w:p w14:paraId="5DC963DE" w14:textId="3F951768" w:rsidR="00E336B8" w:rsidRPr="004C7E96" w:rsidRDefault="00E336B8"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1100</w:t>
            </w:r>
          </w:p>
        </w:tc>
        <w:tc>
          <w:tcPr>
            <w:tcW w:w="788" w:type="dxa"/>
            <w:vMerge/>
            <w:shd w:val="clear" w:color="auto" w:fill="83CAEB" w:themeFill="accent1" w:themeFillTint="66"/>
            <w:vAlign w:val="center"/>
          </w:tcPr>
          <w:p w14:paraId="12092586" w14:textId="77777777" w:rsidR="00E336B8" w:rsidRPr="004C7E96" w:rsidRDefault="00E336B8" w:rsidP="004C7E96">
            <w:pPr>
              <w:jc w:val="center"/>
              <w:rPr>
                <w:rFonts w:ascii="Times New Roman" w:hAnsi="Times New Roman" w:cs="Times New Roman"/>
                <w:color w:val="000000" w:themeColor="text1"/>
                <w:szCs w:val="21"/>
              </w:rPr>
            </w:pPr>
          </w:p>
        </w:tc>
      </w:tr>
      <w:tr w:rsidR="004F7F6A" w:rsidRPr="004C7E96" w14:paraId="3158D7B9" w14:textId="77777777" w:rsidTr="000D18A6">
        <w:tc>
          <w:tcPr>
            <w:tcW w:w="2122" w:type="dxa"/>
            <w:vMerge w:val="restart"/>
            <w:shd w:val="clear" w:color="auto" w:fill="E59EDC" w:themeFill="accent5" w:themeFillTint="66"/>
            <w:vAlign w:val="center"/>
          </w:tcPr>
          <w:p w14:paraId="0E6BF89F" w14:textId="1747BDBB"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i/>
                <w:iCs/>
                <w:color w:val="000000" w:themeColor="text1"/>
                <w:szCs w:val="21"/>
              </w:rPr>
              <w:t>κ</w:t>
            </w:r>
            <w:r w:rsidRPr="004C7E96">
              <w:rPr>
                <w:rFonts w:ascii="Times New Roman" w:hAnsi="Times New Roman" w:cs="Times New Roman"/>
                <w:color w:val="000000" w:themeColor="text1"/>
                <w:szCs w:val="21"/>
              </w:rPr>
              <w:t>-</w:t>
            </w:r>
            <w:r w:rsidRPr="004C7E96">
              <w:rPr>
                <w:rFonts w:ascii="Times New Roman" w:hAnsi="Times New Roman" w:cs="Times New Roman"/>
                <w:i/>
                <w:iCs/>
                <w:color w:val="000000" w:themeColor="text1"/>
                <w:szCs w:val="21"/>
              </w:rPr>
              <w:t>carrageenan/PAAm DN</w:t>
            </w:r>
          </w:p>
        </w:tc>
        <w:tc>
          <w:tcPr>
            <w:tcW w:w="2693" w:type="dxa"/>
            <w:shd w:val="clear" w:color="auto" w:fill="E59EDC" w:themeFill="accent5" w:themeFillTint="66"/>
            <w:vAlign w:val="center"/>
          </w:tcPr>
          <w:p w14:paraId="5F2DA50B" w14:textId="7507BA33"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350</w:t>
            </w:r>
          </w:p>
        </w:tc>
        <w:tc>
          <w:tcPr>
            <w:tcW w:w="2693" w:type="dxa"/>
            <w:shd w:val="clear" w:color="auto" w:fill="E59EDC" w:themeFill="accent5" w:themeFillTint="66"/>
            <w:vAlign w:val="center"/>
          </w:tcPr>
          <w:p w14:paraId="75217ECE" w14:textId="539668BC"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700</w:t>
            </w:r>
          </w:p>
        </w:tc>
        <w:tc>
          <w:tcPr>
            <w:tcW w:w="788" w:type="dxa"/>
            <w:vMerge w:val="restart"/>
            <w:shd w:val="clear" w:color="auto" w:fill="E59EDC" w:themeFill="accent5" w:themeFillTint="66"/>
            <w:vAlign w:val="center"/>
          </w:tcPr>
          <w:p w14:paraId="210AAB42" w14:textId="597C2E5F" w:rsidR="004F7F6A"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1C73D0" w:rsidRPr="004C7E96">
              <w:rPr>
                <w:rFonts w:ascii="Times New Roman" w:hAnsi="Times New Roman" w:cs="Times New Roman"/>
                <w:noProof/>
                <w:color w:val="000000" w:themeColor="text1"/>
                <w:szCs w:val="21"/>
              </w:rPr>
              <w:t>13</w:t>
            </w:r>
            <w:r>
              <w:rPr>
                <w:rFonts w:ascii="Times New Roman" w:hAnsi="Times New Roman" w:cs="Times New Roman" w:hint="eastAsia"/>
                <w:noProof/>
                <w:color w:val="000000" w:themeColor="text1"/>
                <w:szCs w:val="21"/>
              </w:rPr>
              <w:t>]</w:t>
            </w:r>
          </w:p>
        </w:tc>
      </w:tr>
      <w:tr w:rsidR="004F7F6A" w:rsidRPr="004C7E96" w14:paraId="3312CBE7" w14:textId="77777777" w:rsidTr="000D18A6">
        <w:tc>
          <w:tcPr>
            <w:tcW w:w="2122" w:type="dxa"/>
            <w:vMerge/>
            <w:shd w:val="clear" w:color="auto" w:fill="E59EDC" w:themeFill="accent5" w:themeFillTint="66"/>
            <w:vAlign w:val="center"/>
          </w:tcPr>
          <w:p w14:paraId="64F39823" w14:textId="77777777" w:rsidR="004F7F6A" w:rsidRPr="004C7E96" w:rsidRDefault="004F7F6A"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702055A5" w14:textId="1EABC57B"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275</w:t>
            </w:r>
          </w:p>
        </w:tc>
        <w:tc>
          <w:tcPr>
            <w:tcW w:w="2693" w:type="dxa"/>
            <w:shd w:val="clear" w:color="auto" w:fill="E59EDC" w:themeFill="accent5" w:themeFillTint="66"/>
            <w:vAlign w:val="center"/>
          </w:tcPr>
          <w:p w14:paraId="2382A077" w14:textId="61480A1C"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600</w:t>
            </w:r>
          </w:p>
        </w:tc>
        <w:tc>
          <w:tcPr>
            <w:tcW w:w="788" w:type="dxa"/>
            <w:vMerge/>
            <w:shd w:val="clear" w:color="auto" w:fill="E59EDC" w:themeFill="accent5" w:themeFillTint="66"/>
            <w:vAlign w:val="center"/>
          </w:tcPr>
          <w:p w14:paraId="6552C314" w14:textId="77777777" w:rsidR="004F7F6A" w:rsidRPr="004C7E96" w:rsidRDefault="004F7F6A" w:rsidP="004C7E96">
            <w:pPr>
              <w:jc w:val="center"/>
              <w:rPr>
                <w:rFonts w:ascii="Times New Roman" w:hAnsi="Times New Roman" w:cs="Times New Roman"/>
                <w:color w:val="000000" w:themeColor="text1"/>
                <w:szCs w:val="21"/>
              </w:rPr>
            </w:pPr>
          </w:p>
        </w:tc>
      </w:tr>
      <w:tr w:rsidR="004F7F6A" w:rsidRPr="004C7E96" w14:paraId="1F26F138" w14:textId="77777777" w:rsidTr="000D18A6">
        <w:tc>
          <w:tcPr>
            <w:tcW w:w="2122" w:type="dxa"/>
            <w:vMerge/>
            <w:shd w:val="clear" w:color="auto" w:fill="E59EDC" w:themeFill="accent5" w:themeFillTint="66"/>
            <w:vAlign w:val="center"/>
          </w:tcPr>
          <w:p w14:paraId="588CA829" w14:textId="77777777" w:rsidR="004F7F6A" w:rsidRPr="004C7E96" w:rsidRDefault="004F7F6A"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271C0E14" w14:textId="09EEBD63"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200</w:t>
            </w:r>
          </w:p>
        </w:tc>
        <w:tc>
          <w:tcPr>
            <w:tcW w:w="2693" w:type="dxa"/>
            <w:shd w:val="clear" w:color="auto" w:fill="E59EDC" w:themeFill="accent5" w:themeFillTint="66"/>
            <w:vAlign w:val="center"/>
          </w:tcPr>
          <w:p w14:paraId="7A54DF4B" w14:textId="5E207EF0"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600</w:t>
            </w:r>
          </w:p>
        </w:tc>
        <w:tc>
          <w:tcPr>
            <w:tcW w:w="788" w:type="dxa"/>
            <w:vMerge/>
            <w:shd w:val="clear" w:color="auto" w:fill="E59EDC" w:themeFill="accent5" w:themeFillTint="66"/>
            <w:vAlign w:val="center"/>
          </w:tcPr>
          <w:p w14:paraId="25072BC5" w14:textId="77777777" w:rsidR="004F7F6A" w:rsidRPr="004C7E96" w:rsidRDefault="004F7F6A" w:rsidP="004C7E96">
            <w:pPr>
              <w:jc w:val="center"/>
              <w:rPr>
                <w:rFonts w:ascii="Times New Roman" w:hAnsi="Times New Roman" w:cs="Times New Roman"/>
                <w:color w:val="000000" w:themeColor="text1"/>
                <w:szCs w:val="21"/>
              </w:rPr>
            </w:pPr>
          </w:p>
        </w:tc>
      </w:tr>
      <w:tr w:rsidR="004F7F6A" w:rsidRPr="004C7E96" w14:paraId="4F2A5A31" w14:textId="77777777" w:rsidTr="000D18A6">
        <w:tc>
          <w:tcPr>
            <w:tcW w:w="2122" w:type="dxa"/>
            <w:vMerge/>
            <w:shd w:val="clear" w:color="auto" w:fill="E59EDC" w:themeFill="accent5" w:themeFillTint="66"/>
            <w:vAlign w:val="center"/>
          </w:tcPr>
          <w:p w14:paraId="63ABDBC0" w14:textId="77777777" w:rsidR="004F7F6A" w:rsidRPr="004C7E96" w:rsidRDefault="004F7F6A"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531A455E" w14:textId="43CB7620"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120</w:t>
            </w:r>
          </w:p>
        </w:tc>
        <w:tc>
          <w:tcPr>
            <w:tcW w:w="2693" w:type="dxa"/>
            <w:shd w:val="clear" w:color="auto" w:fill="E59EDC" w:themeFill="accent5" w:themeFillTint="66"/>
            <w:vAlign w:val="center"/>
          </w:tcPr>
          <w:p w14:paraId="31E40137" w14:textId="56F6B911"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550</w:t>
            </w:r>
          </w:p>
        </w:tc>
        <w:tc>
          <w:tcPr>
            <w:tcW w:w="788" w:type="dxa"/>
            <w:vMerge/>
            <w:shd w:val="clear" w:color="auto" w:fill="E59EDC" w:themeFill="accent5" w:themeFillTint="66"/>
            <w:vAlign w:val="center"/>
          </w:tcPr>
          <w:p w14:paraId="130F5B32" w14:textId="77777777" w:rsidR="004F7F6A" w:rsidRPr="004C7E96" w:rsidRDefault="004F7F6A" w:rsidP="004C7E96">
            <w:pPr>
              <w:jc w:val="center"/>
              <w:rPr>
                <w:rFonts w:ascii="Times New Roman" w:hAnsi="Times New Roman" w:cs="Times New Roman"/>
                <w:color w:val="000000" w:themeColor="text1"/>
                <w:szCs w:val="21"/>
              </w:rPr>
            </w:pPr>
          </w:p>
        </w:tc>
      </w:tr>
      <w:tr w:rsidR="004F7F6A" w:rsidRPr="004C7E96" w14:paraId="68D6E926" w14:textId="77777777" w:rsidTr="000D18A6">
        <w:tc>
          <w:tcPr>
            <w:tcW w:w="2122" w:type="dxa"/>
            <w:vMerge/>
            <w:shd w:val="clear" w:color="auto" w:fill="E59EDC" w:themeFill="accent5" w:themeFillTint="66"/>
            <w:vAlign w:val="center"/>
          </w:tcPr>
          <w:p w14:paraId="32A172EF" w14:textId="77777777" w:rsidR="004F7F6A" w:rsidRPr="004C7E96" w:rsidRDefault="004F7F6A"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76C3053A" w14:textId="73829D49"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75</w:t>
            </w:r>
          </w:p>
        </w:tc>
        <w:tc>
          <w:tcPr>
            <w:tcW w:w="2693" w:type="dxa"/>
            <w:shd w:val="clear" w:color="auto" w:fill="E59EDC" w:themeFill="accent5" w:themeFillTint="66"/>
            <w:vAlign w:val="center"/>
          </w:tcPr>
          <w:p w14:paraId="32AC6A12" w14:textId="4F79A6B4"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400</w:t>
            </w:r>
          </w:p>
        </w:tc>
        <w:tc>
          <w:tcPr>
            <w:tcW w:w="788" w:type="dxa"/>
            <w:vMerge/>
            <w:shd w:val="clear" w:color="auto" w:fill="E59EDC" w:themeFill="accent5" w:themeFillTint="66"/>
            <w:vAlign w:val="center"/>
          </w:tcPr>
          <w:p w14:paraId="1B6E12E0" w14:textId="77777777" w:rsidR="004F7F6A" w:rsidRPr="004C7E96" w:rsidRDefault="004F7F6A" w:rsidP="004C7E96">
            <w:pPr>
              <w:jc w:val="center"/>
              <w:rPr>
                <w:rFonts w:ascii="Times New Roman" w:hAnsi="Times New Roman" w:cs="Times New Roman"/>
                <w:color w:val="000000" w:themeColor="text1"/>
                <w:szCs w:val="21"/>
              </w:rPr>
            </w:pPr>
          </w:p>
        </w:tc>
      </w:tr>
      <w:tr w:rsidR="004F7F6A" w:rsidRPr="004C7E96" w14:paraId="359C1EEF" w14:textId="77777777" w:rsidTr="000D18A6">
        <w:tc>
          <w:tcPr>
            <w:tcW w:w="2122" w:type="dxa"/>
            <w:vMerge/>
            <w:shd w:val="clear" w:color="auto" w:fill="E59EDC" w:themeFill="accent5" w:themeFillTint="66"/>
            <w:vAlign w:val="center"/>
          </w:tcPr>
          <w:p w14:paraId="62834922" w14:textId="77777777" w:rsidR="004F7F6A" w:rsidRPr="004C7E96" w:rsidRDefault="004F7F6A"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61999190" w14:textId="11001FCB"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50</w:t>
            </w:r>
          </w:p>
        </w:tc>
        <w:tc>
          <w:tcPr>
            <w:tcW w:w="2693" w:type="dxa"/>
            <w:shd w:val="clear" w:color="auto" w:fill="E59EDC" w:themeFill="accent5" w:themeFillTint="66"/>
            <w:vAlign w:val="center"/>
          </w:tcPr>
          <w:p w14:paraId="5B7236F3" w14:textId="24044499" w:rsidR="004F7F6A" w:rsidRPr="004C7E96" w:rsidRDefault="004F7F6A"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210</w:t>
            </w:r>
          </w:p>
        </w:tc>
        <w:tc>
          <w:tcPr>
            <w:tcW w:w="788" w:type="dxa"/>
            <w:vMerge/>
            <w:shd w:val="clear" w:color="auto" w:fill="E59EDC" w:themeFill="accent5" w:themeFillTint="66"/>
            <w:vAlign w:val="center"/>
          </w:tcPr>
          <w:p w14:paraId="47B2E8DC" w14:textId="77777777" w:rsidR="004F7F6A" w:rsidRPr="004C7E96" w:rsidRDefault="004F7F6A" w:rsidP="004C7E96">
            <w:pPr>
              <w:jc w:val="center"/>
              <w:rPr>
                <w:rFonts w:ascii="Times New Roman" w:hAnsi="Times New Roman" w:cs="Times New Roman"/>
                <w:color w:val="000000" w:themeColor="text1"/>
                <w:szCs w:val="21"/>
              </w:rPr>
            </w:pPr>
          </w:p>
        </w:tc>
      </w:tr>
      <w:tr w:rsidR="00CE430F" w:rsidRPr="004C7E96" w14:paraId="55E81099" w14:textId="77777777" w:rsidTr="000D18A6">
        <w:tc>
          <w:tcPr>
            <w:tcW w:w="2122" w:type="dxa"/>
            <w:vMerge w:val="restart"/>
            <w:shd w:val="clear" w:color="auto" w:fill="84E290" w:themeFill="accent3" w:themeFillTint="66"/>
            <w:vAlign w:val="center"/>
          </w:tcPr>
          <w:p w14:paraId="2AE7EAF3" w14:textId="482C2098" w:rsidR="00CE430F" w:rsidRPr="004C7E96" w:rsidRDefault="00CE430F"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Agar/PAAm DN</w:t>
            </w:r>
          </w:p>
        </w:tc>
        <w:tc>
          <w:tcPr>
            <w:tcW w:w="2693" w:type="dxa"/>
            <w:shd w:val="clear" w:color="auto" w:fill="84E290" w:themeFill="accent3" w:themeFillTint="66"/>
            <w:vAlign w:val="center"/>
          </w:tcPr>
          <w:p w14:paraId="1E2D30D7" w14:textId="0D71ABC1"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440</w:t>
            </w:r>
          </w:p>
        </w:tc>
        <w:tc>
          <w:tcPr>
            <w:tcW w:w="2693" w:type="dxa"/>
            <w:shd w:val="clear" w:color="auto" w:fill="84E290" w:themeFill="accent3" w:themeFillTint="66"/>
            <w:vAlign w:val="center"/>
          </w:tcPr>
          <w:p w14:paraId="46B7634C" w14:textId="2124CE93"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581.87</w:t>
            </w:r>
          </w:p>
        </w:tc>
        <w:tc>
          <w:tcPr>
            <w:tcW w:w="788" w:type="dxa"/>
            <w:vMerge w:val="restart"/>
            <w:shd w:val="clear" w:color="auto" w:fill="84E290" w:themeFill="accent3" w:themeFillTint="66"/>
            <w:vAlign w:val="center"/>
          </w:tcPr>
          <w:p w14:paraId="0469477C" w14:textId="0C0BE66E" w:rsidR="00CE430F"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1C73D0" w:rsidRPr="004C7E96">
              <w:rPr>
                <w:rFonts w:ascii="Times New Roman" w:hAnsi="Times New Roman" w:cs="Times New Roman"/>
                <w:noProof/>
                <w:color w:val="000000" w:themeColor="text1"/>
                <w:szCs w:val="21"/>
              </w:rPr>
              <w:t>14</w:t>
            </w:r>
            <w:r>
              <w:rPr>
                <w:rFonts w:ascii="Times New Roman" w:hAnsi="Times New Roman" w:cs="Times New Roman" w:hint="eastAsia"/>
                <w:noProof/>
                <w:color w:val="000000" w:themeColor="text1"/>
                <w:szCs w:val="21"/>
              </w:rPr>
              <w:t>]</w:t>
            </w:r>
          </w:p>
        </w:tc>
      </w:tr>
      <w:tr w:rsidR="00CE430F" w:rsidRPr="004C7E96" w14:paraId="39AF8CD9" w14:textId="77777777" w:rsidTr="000D18A6">
        <w:tc>
          <w:tcPr>
            <w:tcW w:w="2122" w:type="dxa"/>
            <w:vMerge/>
            <w:shd w:val="clear" w:color="auto" w:fill="84E290" w:themeFill="accent3" w:themeFillTint="66"/>
            <w:vAlign w:val="center"/>
          </w:tcPr>
          <w:p w14:paraId="170C55B7" w14:textId="77777777" w:rsidR="00CE430F" w:rsidRPr="004C7E96" w:rsidRDefault="00CE430F" w:rsidP="004C7E96">
            <w:pPr>
              <w:jc w:val="center"/>
              <w:rPr>
                <w:rFonts w:ascii="Times New Roman" w:hAnsi="Times New Roman" w:cs="Times New Roman"/>
                <w:i/>
                <w:iCs/>
                <w:color w:val="000000" w:themeColor="text1"/>
                <w:szCs w:val="21"/>
              </w:rPr>
            </w:pPr>
          </w:p>
        </w:tc>
        <w:tc>
          <w:tcPr>
            <w:tcW w:w="2693" w:type="dxa"/>
            <w:shd w:val="clear" w:color="auto" w:fill="84E290" w:themeFill="accent3" w:themeFillTint="66"/>
            <w:vAlign w:val="center"/>
          </w:tcPr>
          <w:p w14:paraId="4F41029B" w14:textId="3788CE2B"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550</w:t>
            </w:r>
          </w:p>
        </w:tc>
        <w:tc>
          <w:tcPr>
            <w:tcW w:w="2693" w:type="dxa"/>
            <w:shd w:val="clear" w:color="auto" w:fill="84E290" w:themeFill="accent3" w:themeFillTint="66"/>
            <w:vAlign w:val="center"/>
          </w:tcPr>
          <w:p w14:paraId="0C0DC5D6" w14:textId="6D67F968"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662.5</w:t>
            </w:r>
          </w:p>
        </w:tc>
        <w:tc>
          <w:tcPr>
            <w:tcW w:w="788" w:type="dxa"/>
            <w:vMerge/>
            <w:shd w:val="clear" w:color="auto" w:fill="84E290" w:themeFill="accent3" w:themeFillTint="66"/>
            <w:vAlign w:val="center"/>
          </w:tcPr>
          <w:p w14:paraId="076B47D6" w14:textId="77777777" w:rsidR="00CE430F" w:rsidRPr="004C7E96" w:rsidRDefault="00CE430F" w:rsidP="004C7E96">
            <w:pPr>
              <w:jc w:val="center"/>
              <w:rPr>
                <w:rFonts w:ascii="Times New Roman" w:hAnsi="Times New Roman" w:cs="Times New Roman"/>
                <w:color w:val="000000" w:themeColor="text1"/>
                <w:szCs w:val="21"/>
              </w:rPr>
            </w:pPr>
          </w:p>
        </w:tc>
      </w:tr>
      <w:tr w:rsidR="00CE430F" w:rsidRPr="004C7E96" w14:paraId="1D3E0EA1" w14:textId="77777777" w:rsidTr="000D18A6">
        <w:tc>
          <w:tcPr>
            <w:tcW w:w="2122" w:type="dxa"/>
            <w:vMerge/>
            <w:shd w:val="clear" w:color="auto" w:fill="84E290" w:themeFill="accent3" w:themeFillTint="66"/>
            <w:vAlign w:val="center"/>
          </w:tcPr>
          <w:p w14:paraId="36E3D60F" w14:textId="77777777" w:rsidR="00CE430F" w:rsidRPr="004C7E96" w:rsidRDefault="00CE430F" w:rsidP="004C7E96">
            <w:pPr>
              <w:jc w:val="center"/>
              <w:rPr>
                <w:rFonts w:ascii="Times New Roman" w:hAnsi="Times New Roman" w:cs="Times New Roman"/>
                <w:i/>
                <w:iCs/>
                <w:color w:val="000000" w:themeColor="text1"/>
                <w:szCs w:val="21"/>
              </w:rPr>
            </w:pPr>
          </w:p>
        </w:tc>
        <w:tc>
          <w:tcPr>
            <w:tcW w:w="2693" w:type="dxa"/>
            <w:shd w:val="clear" w:color="auto" w:fill="84E290" w:themeFill="accent3" w:themeFillTint="66"/>
            <w:vAlign w:val="center"/>
          </w:tcPr>
          <w:p w14:paraId="5D97D6C3" w14:textId="6D577C25"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810</w:t>
            </w:r>
          </w:p>
        </w:tc>
        <w:tc>
          <w:tcPr>
            <w:tcW w:w="2693" w:type="dxa"/>
            <w:shd w:val="clear" w:color="auto" w:fill="84E290" w:themeFill="accent3" w:themeFillTint="66"/>
            <w:vAlign w:val="center"/>
          </w:tcPr>
          <w:p w14:paraId="2516E476" w14:textId="2FEDC835"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781.25</w:t>
            </w:r>
          </w:p>
        </w:tc>
        <w:tc>
          <w:tcPr>
            <w:tcW w:w="788" w:type="dxa"/>
            <w:vMerge/>
            <w:shd w:val="clear" w:color="auto" w:fill="84E290" w:themeFill="accent3" w:themeFillTint="66"/>
            <w:vAlign w:val="center"/>
          </w:tcPr>
          <w:p w14:paraId="7A4752BD" w14:textId="77777777" w:rsidR="00CE430F" w:rsidRPr="004C7E96" w:rsidRDefault="00CE430F" w:rsidP="004C7E96">
            <w:pPr>
              <w:jc w:val="center"/>
              <w:rPr>
                <w:rFonts w:ascii="Times New Roman" w:hAnsi="Times New Roman" w:cs="Times New Roman"/>
                <w:color w:val="000000" w:themeColor="text1"/>
                <w:szCs w:val="21"/>
              </w:rPr>
            </w:pPr>
          </w:p>
        </w:tc>
      </w:tr>
      <w:tr w:rsidR="00CE430F" w:rsidRPr="004C7E96" w14:paraId="6A0FC80E" w14:textId="77777777" w:rsidTr="000D18A6">
        <w:tc>
          <w:tcPr>
            <w:tcW w:w="2122" w:type="dxa"/>
            <w:vMerge/>
            <w:shd w:val="clear" w:color="auto" w:fill="84E290" w:themeFill="accent3" w:themeFillTint="66"/>
            <w:vAlign w:val="center"/>
          </w:tcPr>
          <w:p w14:paraId="130028C0" w14:textId="77777777" w:rsidR="00CE430F" w:rsidRPr="004C7E96" w:rsidRDefault="00CE430F" w:rsidP="004C7E96">
            <w:pPr>
              <w:jc w:val="center"/>
              <w:rPr>
                <w:rFonts w:ascii="Times New Roman" w:hAnsi="Times New Roman" w:cs="Times New Roman"/>
                <w:i/>
                <w:iCs/>
                <w:color w:val="000000" w:themeColor="text1"/>
                <w:szCs w:val="21"/>
              </w:rPr>
            </w:pPr>
          </w:p>
        </w:tc>
        <w:tc>
          <w:tcPr>
            <w:tcW w:w="2693" w:type="dxa"/>
            <w:shd w:val="clear" w:color="auto" w:fill="84E290" w:themeFill="accent3" w:themeFillTint="66"/>
            <w:vAlign w:val="center"/>
          </w:tcPr>
          <w:p w14:paraId="08280F64" w14:textId="438E0B81"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870</w:t>
            </w:r>
          </w:p>
        </w:tc>
        <w:tc>
          <w:tcPr>
            <w:tcW w:w="2693" w:type="dxa"/>
            <w:shd w:val="clear" w:color="auto" w:fill="84E290" w:themeFill="accent3" w:themeFillTint="66"/>
            <w:vAlign w:val="center"/>
          </w:tcPr>
          <w:p w14:paraId="03E3274E" w14:textId="4E6BCB21" w:rsidR="00CE430F" w:rsidRPr="004C7E96" w:rsidRDefault="00CE43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1096.2</w:t>
            </w:r>
          </w:p>
        </w:tc>
        <w:tc>
          <w:tcPr>
            <w:tcW w:w="788" w:type="dxa"/>
            <w:vMerge/>
            <w:shd w:val="clear" w:color="auto" w:fill="84E290" w:themeFill="accent3" w:themeFillTint="66"/>
            <w:vAlign w:val="center"/>
          </w:tcPr>
          <w:p w14:paraId="3C6782C0" w14:textId="77777777" w:rsidR="00CE430F" w:rsidRPr="004C7E96" w:rsidRDefault="00CE430F" w:rsidP="004C7E96">
            <w:pPr>
              <w:jc w:val="center"/>
              <w:rPr>
                <w:rFonts w:ascii="Times New Roman" w:hAnsi="Times New Roman" w:cs="Times New Roman"/>
                <w:color w:val="000000" w:themeColor="text1"/>
                <w:szCs w:val="21"/>
              </w:rPr>
            </w:pPr>
          </w:p>
        </w:tc>
      </w:tr>
      <w:tr w:rsidR="003E42D6" w:rsidRPr="004C7E96" w14:paraId="3EF61451" w14:textId="77777777" w:rsidTr="000D18A6">
        <w:tc>
          <w:tcPr>
            <w:tcW w:w="2122" w:type="dxa"/>
            <w:vMerge w:val="restart"/>
            <w:shd w:val="clear" w:color="auto" w:fill="60CAF3" w:themeFill="accent4" w:themeFillTint="99"/>
            <w:vAlign w:val="center"/>
          </w:tcPr>
          <w:p w14:paraId="2E428B95" w14:textId="33CF6147" w:rsidR="003E42D6" w:rsidRPr="004C7E96" w:rsidRDefault="003E42D6"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PAAm/alginate</w:t>
            </w:r>
          </w:p>
        </w:tc>
        <w:tc>
          <w:tcPr>
            <w:tcW w:w="2693" w:type="dxa"/>
            <w:shd w:val="clear" w:color="auto" w:fill="60CAF3" w:themeFill="accent4" w:themeFillTint="99"/>
            <w:vAlign w:val="center"/>
          </w:tcPr>
          <w:p w14:paraId="49F1A40D" w14:textId="6629E5CE"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48</w:t>
            </w:r>
          </w:p>
        </w:tc>
        <w:tc>
          <w:tcPr>
            <w:tcW w:w="2693" w:type="dxa"/>
            <w:shd w:val="clear" w:color="auto" w:fill="60CAF3" w:themeFill="accent4" w:themeFillTint="99"/>
            <w:vAlign w:val="center"/>
          </w:tcPr>
          <w:p w14:paraId="562F6728" w14:textId="135E908C"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91</w:t>
            </w:r>
          </w:p>
        </w:tc>
        <w:tc>
          <w:tcPr>
            <w:tcW w:w="788" w:type="dxa"/>
            <w:vMerge w:val="restart"/>
            <w:shd w:val="clear" w:color="auto" w:fill="60CAF3" w:themeFill="accent4" w:themeFillTint="99"/>
            <w:vAlign w:val="center"/>
          </w:tcPr>
          <w:p w14:paraId="73953A9A" w14:textId="3F93BD5D" w:rsidR="003E42D6"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B542D9" w:rsidRPr="004C7E96">
              <w:rPr>
                <w:rFonts w:ascii="Times New Roman" w:hAnsi="Times New Roman" w:cs="Times New Roman"/>
                <w:noProof/>
                <w:color w:val="000000" w:themeColor="text1"/>
                <w:szCs w:val="21"/>
              </w:rPr>
              <w:t>11</w:t>
            </w:r>
            <w:r>
              <w:rPr>
                <w:rFonts w:ascii="Times New Roman" w:hAnsi="Times New Roman" w:cs="Times New Roman" w:hint="eastAsia"/>
                <w:noProof/>
                <w:color w:val="000000" w:themeColor="text1"/>
                <w:szCs w:val="21"/>
              </w:rPr>
              <w:t>]</w:t>
            </w:r>
          </w:p>
        </w:tc>
      </w:tr>
      <w:tr w:rsidR="003E42D6" w:rsidRPr="004C7E96" w14:paraId="7391D6AE" w14:textId="77777777" w:rsidTr="000D18A6">
        <w:tc>
          <w:tcPr>
            <w:tcW w:w="2122" w:type="dxa"/>
            <w:vMerge/>
            <w:shd w:val="clear" w:color="auto" w:fill="60CAF3" w:themeFill="accent4" w:themeFillTint="99"/>
            <w:vAlign w:val="center"/>
          </w:tcPr>
          <w:p w14:paraId="1A2CFF3C" w14:textId="77777777" w:rsidR="003E42D6" w:rsidRPr="004C7E96" w:rsidRDefault="003E42D6" w:rsidP="004C7E96">
            <w:pPr>
              <w:jc w:val="center"/>
              <w:rPr>
                <w:rFonts w:ascii="Times New Roman" w:hAnsi="Times New Roman" w:cs="Times New Roman"/>
                <w:i/>
                <w:iCs/>
                <w:color w:val="000000" w:themeColor="text1"/>
                <w:szCs w:val="21"/>
              </w:rPr>
            </w:pPr>
          </w:p>
        </w:tc>
        <w:tc>
          <w:tcPr>
            <w:tcW w:w="2693" w:type="dxa"/>
            <w:shd w:val="clear" w:color="auto" w:fill="60CAF3" w:themeFill="accent4" w:themeFillTint="99"/>
            <w:vAlign w:val="center"/>
          </w:tcPr>
          <w:p w14:paraId="4B486235" w14:textId="4F27E4EE"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66</w:t>
            </w:r>
          </w:p>
        </w:tc>
        <w:tc>
          <w:tcPr>
            <w:tcW w:w="2693" w:type="dxa"/>
            <w:shd w:val="clear" w:color="auto" w:fill="60CAF3" w:themeFill="accent4" w:themeFillTint="99"/>
            <w:vAlign w:val="center"/>
          </w:tcPr>
          <w:p w14:paraId="32EC7B0C" w14:textId="7ACF8478"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170</w:t>
            </w:r>
          </w:p>
        </w:tc>
        <w:tc>
          <w:tcPr>
            <w:tcW w:w="788" w:type="dxa"/>
            <w:vMerge/>
            <w:shd w:val="clear" w:color="auto" w:fill="60CAF3" w:themeFill="accent4" w:themeFillTint="99"/>
            <w:vAlign w:val="center"/>
          </w:tcPr>
          <w:p w14:paraId="35395580" w14:textId="77777777" w:rsidR="003E42D6" w:rsidRPr="004C7E96" w:rsidRDefault="003E42D6" w:rsidP="004C7E96">
            <w:pPr>
              <w:jc w:val="center"/>
              <w:rPr>
                <w:rFonts w:ascii="Times New Roman" w:hAnsi="Times New Roman" w:cs="Times New Roman"/>
                <w:color w:val="000000" w:themeColor="text1"/>
                <w:szCs w:val="21"/>
              </w:rPr>
            </w:pPr>
          </w:p>
        </w:tc>
      </w:tr>
      <w:tr w:rsidR="003E42D6" w:rsidRPr="004C7E96" w14:paraId="102BB6B5" w14:textId="77777777" w:rsidTr="000D18A6">
        <w:tc>
          <w:tcPr>
            <w:tcW w:w="2122" w:type="dxa"/>
            <w:vMerge/>
            <w:shd w:val="clear" w:color="auto" w:fill="60CAF3" w:themeFill="accent4" w:themeFillTint="99"/>
            <w:vAlign w:val="center"/>
          </w:tcPr>
          <w:p w14:paraId="4AC41B0C" w14:textId="77777777" w:rsidR="003E42D6" w:rsidRPr="004C7E96" w:rsidRDefault="003E42D6" w:rsidP="004C7E96">
            <w:pPr>
              <w:jc w:val="center"/>
              <w:rPr>
                <w:rFonts w:ascii="Times New Roman" w:hAnsi="Times New Roman" w:cs="Times New Roman"/>
                <w:i/>
                <w:iCs/>
                <w:color w:val="000000" w:themeColor="text1"/>
                <w:szCs w:val="21"/>
              </w:rPr>
            </w:pPr>
          </w:p>
        </w:tc>
        <w:tc>
          <w:tcPr>
            <w:tcW w:w="2693" w:type="dxa"/>
            <w:shd w:val="clear" w:color="auto" w:fill="60CAF3" w:themeFill="accent4" w:themeFillTint="99"/>
            <w:vAlign w:val="center"/>
          </w:tcPr>
          <w:p w14:paraId="604E72A6" w14:textId="1619CD29"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78</w:t>
            </w:r>
          </w:p>
        </w:tc>
        <w:tc>
          <w:tcPr>
            <w:tcW w:w="2693" w:type="dxa"/>
            <w:shd w:val="clear" w:color="auto" w:fill="60CAF3" w:themeFill="accent4" w:themeFillTint="99"/>
            <w:vAlign w:val="center"/>
          </w:tcPr>
          <w:p w14:paraId="3C913B99" w14:textId="182F2D11"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110</w:t>
            </w:r>
          </w:p>
        </w:tc>
        <w:tc>
          <w:tcPr>
            <w:tcW w:w="788" w:type="dxa"/>
            <w:vMerge/>
            <w:shd w:val="clear" w:color="auto" w:fill="60CAF3" w:themeFill="accent4" w:themeFillTint="99"/>
            <w:vAlign w:val="center"/>
          </w:tcPr>
          <w:p w14:paraId="2AA828A3" w14:textId="77777777" w:rsidR="003E42D6" w:rsidRPr="004C7E96" w:rsidRDefault="003E42D6" w:rsidP="004C7E96">
            <w:pPr>
              <w:jc w:val="center"/>
              <w:rPr>
                <w:rFonts w:ascii="Times New Roman" w:hAnsi="Times New Roman" w:cs="Times New Roman"/>
                <w:color w:val="000000" w:themeColor="text1"/>
                <w:szCs w:val="21"/>
              </w:rPr>
            </w:pPr>
          </w:p>
        </w:tc>
      </w:tr>
      <w:tr w:rsidR="003E42D6" w:rsidRPr="004C7E96" w14:paraId="571E1707" w14:textId="77777777" w:rsidTr="000D18A6">
        <w:tc>
          <w:tcPr>
            <w:tcW w:w="2122" w:type="dxa"/>
            <w:vMerge/>
            <w:shd w:val="clear" w:color="auto" w:fill="60CAF3" w:themeFill="accent4" w:themeFillTint="99"/>
            <w:vAlign w:val="center"/>
          </w:tcPr>
          <w:p w14:paraId="61A9FC5F" w14:textId="77777777" w:rsidR="003E42D6" w:rsidRPr="004C7E96" w:rsidRDefault="003E42D6" w:rsidP="004C7E96">
            <w:pPr>
              <w:jc w:val="center"/>
              <w:rPr>
                <w:rFonts w:ascii="Times New Roman" w:hAnsi="Times New Roman" w:cs="Times New Roman"/>
                <w:i/>
                <w:iCs/>
                <w:color w:val="000000" w:themeColor="text1"/>
                <w:szCs w:val="21"/>
              </w:rPr>
            </w:pPr>
          </w:p>
        </w:tc>
        <w:tc>
          <w:tcPr>
            <w:tcW w:w="2693" w:type="dxa"/>
            <w:shd w:val="clear" w:color="auto" w:fill="60CAF3" w:themeFill="accent4" w:themeFillTint="99"/>
            <w:vAlign w:val="center"/>
          </w:tcPr>
          <w:p w14:paraId="5143B9E1" w14:textId="0A616C1B"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61</w:t>
            </w:r>
          </w:p>
        </w:tc>
        <w:tc>
          <w:tcPr>
            <w:tcW w:w="2693" w:type="dxa"/>
            <w:shd w:val="clear" w:color="auto" w:fill="60CAF3" w:themeFill="accent4" w:themeFillTint="99"/>
            <w:vAlign w:val="center"/>
          </w:tcPr>
          <w:p w14:paraId="2E3EBFC3" w14:textId="52E17FC0"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130</w:t>
            </w:r>
          </w:p>
        </w:tc>
        <w:tc>
          <w:tcPr>
            <w:tcW w:w="788" w:type="dxa"/>
            <w:vMerge/>
            <w:shd w:val="clear" w:color="auto" w:fill="60CAF3" w:themeFill="accent4" w:themeFillTint="99"/>
            <w:vAlign w:val="center"/>
          </w:tcPr>
          <w:p w14:paraId="384F5935" w14:textId="77777777" w:rsidR="003E42D6" w:rsidRPr="004C7E96" w:rsidRDefault="003E42D6" w:rsidP="004C7E96">
            <w:pPr>
              <w:jc w:val="center"/>
              <w:rPr>
                <w:rFonts w:ascii="Times New Roman" w:hAnsi="Times New Roman" w:cs="Times New Roman"/>
                <w:color w:val="000000" w:themeColor="text1"/>
                <w:szCs w:val="21"/>
              </w:rPr>
            </w:pPr>
          </w:p>
        </w:tc>
      </w:tr>
      <w:tr w:rsidR="003E42D6" w:rsidRPr="004C7E96" w14:paraId="73069ADE" w14:textId="77777777" w:rsidTr="000D18A6">
        <w:tc>
          <w:tcPr>
            <w:tcW w:w="2122" w:type="dxa"/>
            <w:vMerge/>
            <w:shd w:val="clear" w:color="auto" w:fill="60CAF3" w:themeFill="accent4" w:themeFillTint="99"/>
            <w:vAlign w:val="center"/>
          </w:tcPr>
          <w:p w14:paraId="53CBAB8B" w14:textId="77777777" w:rsidR="003E42D6" w:rsidRPr="004C7E96" w:rsidRDefault="003E42D6" w:rsidP="004C7E96">
            <w:pPr>
              <w:jc w:val="center"/>
              <w:rPr>
                <w:rFonts w:ascii="Times New Roman" w:hAnsi="Times New Roman" w:cs="Times New Roman"/>
                <w:i/>
                <w:iCs/>
                <w:color w:val="000000" w:themeColor="text1"/>
                <w:szCs w:val="21"/>
              </w:rPr>
            </w:pPr>
          </w:p>
        </w:tc>
        <w:tc>
          <w:tcPr>
            <w:tcW w:w="2693" w:type="dxa"/>
            <w:shd w:val="clear" w:color="auto" w:fill="60CAF3" w:themeFill="accent4" w:themeFillTint="99"/>
            <w:vAlign w:val="center"/>
          </w:tcPr>
          <w:p w14:paraId="4780D7E6" w14:textId="23D01E88"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83</w:t>
            </w:r>
          </w:p>
        </w:tc>
        <w:tc>
          <w:tcPr>
            <w:tcW w:w="2693" w:type="dxa"/>
            <w:shd w:val="clear" w:color="auto" w:fill="60CAF3" w:themeFill="accent4" w:themeFillTint="99"/>
            <w:vAlign w:val="center"/>
          </w:tcPr>
          <w:p w14:paraId="34E77BAE" w14:textId="2033EB25" w:rsidR="003E42D6" w:rsidRPr="004C7E96" w:rsidRDefault="003E42D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140</w:t>
            </w:r>
          </w:p>
        </w:tc>
        <w:tc>
          <w:tcPr>
            <w:tcW w:w="788" w:type="dxa"/>
            <w:vMerge/>
            <w:shd w:val="clear" w:color="auto" w:fill="60CAF3" w:themeFill="accent4" w:themeFillTint="99"/>
            <w:vAlign w:val="center"/>
          </w:tcPr>
          <w:p w14:paraId="2F8095FB" w14:textId="77777777" w:rsidR="003E42D6" w:rsidRPr="004C7E96" w:rsidRDefault="003E42D6" w:rsidP="004C7E96">
            <w:pPr>
              <w:jc w:val="center"/>
              <w:rPr>
                <w:rFonts w:ascii="Times New Roman" w:hAnsi="Times New Roman" w:cs="Times New Roman"/>
                <w:color w:val="000000" w:themeColor="text1"/>
                <w:szCs w:val="21"/>
              </w:rPr>
            </w:pPr>
          </w:p>
        </w:tc>
      </w:tr>
      <w:tr w:rsidR="00317CF6" w:rsidRPr="004C7E96" w14:paraId="08C8FF90" w14:textId="77777777" w:rsidTr="000D18A6">
        <w:tc>
          <w:tcPr>
            <w:tcW w:w="2122" w:type="dxa"/>
            <w:vMerge w:val="restart"/>
            <w:shd w:val="clear" w:color="auto" w:fill="F1A983" w:themeFill="accent2" w:themeFillTint="99"/>
            <w:vAlign w:val="center"/>
          </w:tcPr>
          <w:p w14:paraId="4B62C8BF" w14:textId="615D499E" w:rsidR="00317CF6" w:rsidRPr="004C7E96" w:rsidRDefault="00317CF6"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Alginate/gelatin</w:t>
            </w:r>
          </w:p>
        </w:tc>
        <w:tc>
          <w:tcPr>
            <w:tcW w:w="2693" w:type="dxa"/>
            <w:shd w:val="clear" w:color="auto" w:fill="F1A983" w:themeFill="accent2" w:themeFillTint="99"/>
            <w:vAlign w:val="center"/>
          </w:tcPr>
          <w:p w14:paraId="27BC1A7C" w14:textId="4E70E74C"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1140</w:t>
            </w:r>
          </w:p>
        </w:tc>
        <w:tc>
          <w:tcPr>
            <w:tcW w:w="2693" w:type="dxa"/>
            <w:shd w:val="clear" w:color="auto" w:fill="F1A983" w:themeFill="accent2" w:themeFillTint="99"/>
            <w:vAlign w:val="center"/>
          </w:tcPr>
          <w:p w14:paraId="7650CB61" w14:textId="13173541"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840</w:t>
            </w:r>
          </w:p>
        </w:tc>
        <w:tc>
          <w:tcPr>
            <w:tcW w:w="788" w:type="dxa"/>
            <w:vMerge w:val="restart"/>
            <w:shd w:val="clear" w:color="auto" w:fill="F1A983" w:themeFill="accent2" w:themeFillTint="99"/>
            <w:vAlign w:val="center"/>
          </w:tcPr>
          <w:p w14:paraId="14973B42" w14:textId="21D4637E" w:rsidR="00317CF6"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1C73D0" w:rsidRPr="004C7E96">
              <w:rPr>
                <w:rFonts w:ascii="Times New Roman" w:hAnsi="Times New Roman" w:cs="Times New Roman"/>
                <w:noProof/>
                <w:color w:val="000000" w:themeColor="text1"/>
                <w:szCs w:val="21"/>
              </w:rPr>
              <w:t>12</w:t>
            </w:r>
            <w:r>
              <w:rPr>
                <w:rFonts w:ascii="Times New Roman" w:hAnsi="Times New Roman" w:cs="Times New Roman" w:hint="eastAsia"/>
                <w:noProof/>
                <w:color w:val="000000" w:themeColor="text1"/>
                <w:szCs w:val="21"/>
              </w:rPr>
              <w:t>]</w:t>
            </w:r>
          </w:p>
        </w:tc>
      </w:tr>
      <w:tr w:rsidR="00317CF6" w:rsidRPr="004C7E96" w14:paraId="5163296A" w14:textId="77777777" w:rsidTr="000D18A6">
        <w:tc>
          <w:tcPr>
            <w:tcW w:w="2122" w:type="dxa"/>
            <w:vMerge/>
            <w:shd w:val="clear" w:color="auto" w:fill="F1A983" w:themeFill="accent2" w:themeFillTint="99"/>
            <w:vAlign w:val="center"/>
          </w:tcPr>
          <w:p w14:paraId="724C1300" w14:textId="77777777" w:rsidR="00317CF6" w:rsidRPr="004C7E96" w:rsidRDefault="00317CF6" w:rsidP="004C7E96">
            <w:pPr>
              <w:jc w:val="center"/>
              <w:rPr>
                <w:rFonts w:ascii="Times New Roman" w:hAnsi="Times New Roman" w:cs="Times New Roman"/>
                <w:i/>
                <w:iCs/>
                <w:color w:val="000000" w:themeColor="text1"/>
                <w:szCs w:val="21"/>
              </w:rPr>
            </w:pPr>
          </w:p>
        </w:tc>
        <w:tc>
          <w:tcPr>
            <w:tcW w:w="2693" w:type="dxa"/>
            <w:shd w:val="clear" w:color="auto" w:fill="F1A983" w:themeFill="accent2" w:themeFillTint="99"/>
            <w:vAlign w:val="center"/>
          </w:tcPr>
          <w:p w14:paraId="6B81DB5C" w14:textId="716A853C"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990</w:t>
            </w:r>
          </w:p>
        </w:tc>
        <w:tc>
          <w:tcPr>
            <w:tcW w:w="2693" w:type="dxa"/>
            <w:shd w:val="clear" w:color="auto" w:fill="F1A983" w:themeFill="accent2" w:themeFillTint="99"/>
            <w:vAlign w:val="center"/>
          </w:tcPr>
          <w:p w14:paraId="6FC95C11" w14:textId="2867E412"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640</w:t>
            </w:r>
          </w:p>
        </w:tc>
        <w:tc>
          <w:tcPr>
            <w:tcW w:w="788" w:type="dxa"/>
            <w:vMerge/>
            <w:shd w:val="clear" w:color="auto" w:fill="F1A983" w:themeFill="accent2" w:themeFillTint="99"/>
            <w:vAlign w:val="center"/>
          </w:tcPr>
          <w:p w14:paraId="1ADDFDED" w14:textId="77777777" w:rsidR="00317CF6" w:rsidRPr="004C7E96" w:rsidRDefault="00317CF6" w:rsidP="004C7E96">
            <w:pPr>
              <w:jc w:val="center"/>
              <w:rPr>
                <w:rFonts w:ascii="Times New Roman" w:hAnsi="Times New Roman" w:cs="Times New Roman"/>
                <w:color w:val="000000" w:themeColor="text1"/>
                <w:szCs w:val="21"/>
              </w:rPr>
            </w:pPr>
          </w:p>
        </w:tc>
      </w:tr>
      <w:tr w:rsidR="00317CF6" w:rsidRPr="004C7E96" w14:paraId="6E8A4A5D" w14:textId="77777777" w:rsidTr="000D18A6">
        <w:tc>
          <w:tcPr>
            <w:tcW w:w="2122" w:type="dxa"/>
            <w:vMerge/>
            <w:shd w:val="clear" w:color="auto" w:fill="F1A983" w:themeFill="accent2" w:themeFillTint="99"/>
            <w:vAlign w:val="center"/>
          </w:tcPr>
          <w:p w14:paraId="581FA7CB" w14:textId="77777777" w:rsidR="00317CF6" w:rsidRPr="004C7E96" w:rsidRDefault="00317CF6" w:rsidP="004C7E96">
            <w:pPr>
              <w:jc w:val="center"/>
              <w:rPr>
                <w:rFonts w:ascii="Times New Roman" w:hAnsi="Times New Roman" w:cs="Times New Roman"/>
                <w:i/>
                <w:iCs/>
                <w:color w:val="000000" w:themeColor="text1"/>
                <w:szCs w:val="21"/>
              </w:rPr>
            </w:pPr>
          </w:p>
        </w:tc>
        <w:tc>
          <w:tcPr>
            <w:tcW w:w="2693" w:type="dxa"/>
            <w:shd w:val="clear" w:color="auto" w:fill="F1A983" w:themeFill="accent2" w:themeFillTint="99"/>
            <w:vAlign w:val="center"/>
          </w:tcPr>
          <w:p w14:paraId="51750C9C" w14:textId="19E17224"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960</w:t>
            </w:r>
          </w:p>
        </w:tc>
        <w:tc>
          <w:tcPr>
            <w:tcW w:w="2693" w:type="dxa"/>
            <w:shd w:val="clear" w:color="auto" w:fill="F1A983" w:themeFill="accent2" w:themeFillTint="99"/>
            <w:vAlign w:val="center"/>
          </w:tcPr>
          <w:p w14:paraId="12718BCD" w14:textId="6ACB6B89"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400</w:t>
            </w:r>
          </w:p>
        </w:tc>
        <w:tc>
          <w:tcPr>
            <w:tcW w:w="788" w:type="dxa"/>
            <w:vMerge/>
            <w:shd w:val="clear" w:color="auto" w:fill="F1A983" w:themeFill="accent2" w:themeFillTint="99"/>
            <w:vAlign w:val="center"/>
          </w:tcPr>
          <w:p w14:paraId="290CE3C2" w14:textId="77777777" w:rsidR="00317CF6" w:rsidRPr="004C7E96" w:rsidRDefault="00317CF6" w:rsidP="004C7E96">
            <w:pPr>
              <w:jc w:val="center"/>
              <w:rPr>
                <w:rFonts w:ascii="Times New Roman" w:hAnsi="Times New Roman" w:cs="Times New Roman"/>
                <w:color w:val="000000" w:themeColor="text1"/>
                <w:szCs w:val="21"/>
              </w:rPr>
            </w:pPr>
          </w:p>
        </w:tc>
      </w:tr>
      <w:tr w:rsidR="00317CF6" w:rsidRPr="004C7E96" w14:paraId="49AE5514" w14:textId="77777777" w:rsidTr="000D18A6">
        <w:tc>
          <w:tcPr>
            <w:tcW w:w="2122" w:type="dxa"/>
            <w:vMerge w:val="restart"/>
            <w:shd w:val="clear" w:color="auto" w:fill="45B0E1" w:themeFill="accent1" w:themeFillTint="99"/>
            <w:vAlign w:val="center"/>
          </w:tcPr>
          <w:p w14:paraId="3CBEAB6D" w14:textId="3C7F8C78" w:rsidR="00317CF6" w:rsidRPr="004C7E96" w:rsidRDefault="00317CF6"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AMPS/AAm</w:t>
            </w:r>
          </w:p>
        </w:tc>
        <w:tc>
          <w:tcPr>
            <w:tcW w:w="2693" w:type="dxa"/>
            <w:shd w:val="clear" w:color="auto" w:fill="45B0E1" w:themeFill="accent1" w:themeFillTint="99"/>
            <w:vAlign w:val="center"/>
          </w:tcPr>
          <w:p w14:paraId="79C34EF5" w14:textId="7FE8A644"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69</w:t>
            </w:r>
          </w:p>
        </w:tc>
        <w:tc>
          <w:tcPr>
            <w:tcW w:w="2693" w:type="dxa"/>
            <w:shd w:val="clear" w:color="auto" w:fill="45B0E1" w:themeFill="accent1" w:themeFillTint="99"/>
            <w:vAlign w:val="center"/>
          </w:tcPr>
          <w:p w14:paraId="54B90F74" w14:textId="337904BE"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160</w:t>
            </w:r>
          </w:p>
        </w:tc>
        <w:tc>
          <w:tcPr>
            <w:tcW w:w="788" w:type="dxa"/>
            <w:vMerge w:val="restart"/>
            <w:shd w:val="clear" w:color="auto" w:fill="45B0E1" w:themeFill="accent1" w:themeFillTint="99"/>
            <w:vAlign w:val="center"/>
          </w:tcPr>
          <w:p w14:paraId="5A92B81F" w14:textId="6BF98FEB" w:rsidR="00317CF6"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C57310" w:rsidRPr="004C7E96">
              <w:rPr>
                <w:rFonts w:ascii="Times New Roman" w:hAnsi="Times New Roman" w:cs="Times New Roman"/>
                <w:noProof/>
                <w:color w:val="000000" w:themeColor="text1"/>
                <w:szCs w:val="21"/>
              </w:rPr>
              <w:t>15</w:t>
            </w:r>
            <w:r>
              <w:rPr>
                <w:rFonts w:ascii="Times New Roman" w:hAnsi="Times New Roman" w:cs="Times New Roman" w:hint="eastAsia"/>
                <w:noProof/>
                <w:color w:val="000000" w:themeColor="text1"/>
                <w:szCs w:val="21"/>
              </w:rPr>
              <w:t>]</w:t>
            </w:r>
          </w:p>
        </w:tc>
      </w:tr>
      <w:tr w:rsidR="00317CF6" w:rsidRPr="004C7E96" w14:paraId="3F65D29D" w14:textId="77777777" w:rsidTr="000D18A6">
        <w:tc>
          <w:tcPr>
            <w:tcW w:w="2122" w:type="dxa"/>
            <w:vMerge/>
            <w:shd w:val="clear" w:color="auto" w:fill="45B0E1" w:themeFill="accent1" w:themeFillTint="99"/>
            <w:vAlign w:val="center"/>
          </w:tcPr>
          <w:p w14:paraId="469CA19A" w14:textId="77777777" w:rsidR="00317CF6" w:rsidRPr="004C7E96" w:rsidRDefault="00317CF6" w:rsidP="004C7E96">
            <w:pPr>
              <w:jc w:val="center"/>
              <w:rPr>
                <w:rFonts w:ascii="Times New Roman" w:hAnsi="Times New Roman" w:cs="Times New Roman"/>
                <w:i/>
                <w:iCs/>
                <w:color w:val="000000" w:themeColor="text1"/>
                <w:szCs w:val="21"/>
              </w:rPr>
            </w:pPr>
          </w:p>
        </w:tc>
        <w:tc>
          <w:tcPr>
            <w:tcW w:w="2693" w:type="dxa"/>
            <w:shd w:val="clear" w:color="auto" w:fill="45B0E1" w:themeFill="accent1" w:themeFillTint="99"/>
            <w:vAlign w:val="center"/>
          </w:tcPr>
          <w:p w14:paraId="01F0659E" w14:textId="61F0B3A0"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167</w:t>
            </w:r>
          </w:p>
        </w:tc>
        <w:tc>
          <w:tcPr>
            <w:tcW w:w="2693" w:type="dxa"/>
            <w:shd w:val="clear" w:color="auto" w:fill="45B0E1" w:themeFill="accent1" w:themeFillTint="99"/>
            <w:vAlign w:val="center"/>
          </w:tcPr>
          <w:p w14:paraId="7E771B9D" w14:textId="5B770EFA"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437</w:t>
            </w:r>
          </w:p>
        </w:tc>
        <w:tc>
          <w:tcPr>
            <w:tcW w:w="788" w:type="dxa"/>
            <w:vMerge/>
            <w:shd w:val="clear" w:color="auto" w:fill="45B0E1" w:themeFill="accent1" w:themeFillTint="99"/>
            <w:vAlign w:val="center"/>
          </w:tcPr>
          <w:p w14:paraId="3A6B3F3D" w14:textId="77777777" w:rsidR="00317CF6" w:rsidRPr="004C7E96" w:rsidRDefault="00317CF6" w:rsidP="004C7E96">
            <w:pPr>
              <w:jc w:val="center"/>
              <w:rPr>
                <w:rFonts w:ascii="Times New Roman" w:hAnsi="Times New Roman" w:cs="Times New Roman"/>
                <w:color w:val="000000" w:themeColor="text1"/>
                <w:szCs w:val="21"/>
              </w:rPr>
            </w:pPr>
          </w:p>
        </w:tc>
      </w:tr>
      <w:tr w:rsidR="00317CF6" w:rsidRPr="004C7E96" w14:paraId="2536ADC2" w14:textId="77777777" w:rsidTr="000D18A6">
        <w:tc>
          <w:tcPr>
            <w:tcW w:w="2122" w:type="dxa"/>
            <w:vMerge/>
            <w:shd w:val="clear" w:color="auto" w:fill="45B0E1" w:themeFill="accent1" w:themeFillTint="99"/>
            <w:vAlign w:val="center"/>
          </w:tcPr>
          <w:p w14:paraId="09C66FCB" w14:textId="77777777" w:rsidR="00317CF6" w:rsidRPr="004C7E96" w:rsidRDefault="00317CF6" w:rsidP="004C7E96">
            <w:pPr>
              <w:jc w:val="center"/>
              <w:rPr>
                <w:rFonts w:ascii="Times New Roman" w:hAnsi="Times New Roman" w:cs="Times New Roman"/>
                <w:i/>
                <w:iCs/>
                <w:color w:val="000000" w:themeColor="text1"/>
                <w:szCs w:val="21"/>
              </w:rPr>
            </w:pPr>
          </w:p>
        </w:tc>
        <w:tc>
          <w:tcPr>
            <w:tcW w:w="2693" w:type="dxa"/>
            <w:shd w:val="clear" w:color="auto" w:fill="45B0E1" w:themeFill="accent1" w:themeFillTint="99"/>
            <w:vAlign w:val="center"/>
          </w:tcPr>
          <w:p w14:paraId="1CBB839C" w14:textId="79DFC836"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1016</w:t>
            </w:r>
          </w:p>
        </w:tc>
        <w:tc>
          <w:tcPr>
            <w:tcW w:w="2693" w:type="dxa"/>
            <w:shd w:val="clear" w:color="auto" w:fill="45B0E1" w:themeFill="accent1" w:themeFillTint="99"/>
            <w:vAlign w:val="center"/>
          </w:tcPr>
          <w:p w14:paraId="60B4A860" w14:textId="1F326B30" w:rsidR="00317CF6" w:rsidRPr="004C7E96" w:rsidRDefault="00317CF6"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1417</w:t>
            </w:r>
          </w:p>
        </w:tc>
        <w:tc>
          <w:tcPr>
            <w:tcW w:w="788" w:type="dxa"/>
            <w:vMerge/>
            <w:shd w:val="clear" w:color="auto" w:fill="45B0E1" w:themeFill="accent1" w:themeFillTint="99"/>
            <w:vAlign w:val="center"/>
          </w:tcPr>
          <w:p w14:paraId="0DAC4744" w14:textId="77777777" w:rsidR="00317CF6" w:rsidRPr="004C7E96" w:rsidRDefault="00317CF6" w:rsidP="004C7E96">
            <w:pPr>
              <w:jc w:val="center"/>
              <w:rPr>
                <w:rFonts w:ascii="Times New Roman" w:hAnsi="Times New Roman" w:cs="Times New Roman"/>
                <w:color w:val="000000" w:themeColor="text1"/>
                <w:szCs w:val="21"/>
              </w:rPr>
            </w:pPr>
          </w:p>
        </w:tc>
      </w:tr>
      <w:tr w:rsidR="00302CB4" w:rsidRPr="004C7E96" w14:paraId="4FFF011A" w14:textId="77777777" w:rsidTr="00CA6AD8">
        <w:tc>
          <w:tcPr>
            <w:tcW w:w="2122" w:type="dxa"/>
            <w:vMerge w:val="restart"/>
            <w:shd w:val="clear" w:color="auto" w:fill="E59EDC" w:themeFill="accent5" w:themeFillTint="66"/>
            <w:vAlign w:val="center"/>
          </w:tcPr>
          <w:p w14:paraId="594EF35E" w14:textId="0B2D63C4" w:rsidR="00302CB4" w:rsidRPr="004C7E96" w:rsidRDefault="00302CB4"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ZIF-8 nanoparticle network hydrogel</w:t>
            </w:r>
          </w:p>
        </w:tc>
        <w:tc>
          <w:tcPr>
            <w:tcW w:w="2693" w:type="dxa"/>
            <w:shd w:val="clear" w:color="auto" w:fill="E59EDC" w:themeFill="accent5" w:themeFillTint="66"/>
            <w:vAlign w:val="center"/>
          </w:tcPr>
          <w:p w14:paraId="44DB40CE" w14:textId="04A6AEB9"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309.8</w:t>
            </w:r>
          </w:p>
        </w:tc>
        <w:tc>
          <w:tcPr>
            <w:tcW w:w="2693" w:type="dxa"/>
            <w:shd w:val="clear" w:color="auto" w:fill="E59EDC" w:themeFill="accent5" w:themeFillTint="66"/>
            <w:vAlign w:val="center"/>
          </w:tcPr>
          <w:p w14:paraId="2A51E8A4" w14:textId="688726DD"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902.37</w:t>
            </w:r>
          </w:p>
        </w:tc>
        <w:tc>
          <w:tcPr>
            <w:tcW w:w="788" w:type="dxa"/>
            <w:vMerge w:val="restart"/>
            <w:shd w:val="clear" w:color="auto" w:fill="E59EDC" w:themeFill="accent5" w:themeFillTint="66"/>
            <w:vAlign w:val="center"/>
          </w:tcPr>
          <w:p w14:paraId="2356B233" w14:textId="03528E14" w:rsidR="00302CB4" w:rsidRPr="004C7E96" w:rsidRDefault="00D7536C"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This work</w:t>
            </w:r>
          </w:p>
        </w:tc>
      </w:tr>
      <w:tr w:rsidR="00302CB4" w:rsidRPr="004C7E96" w14:paraId="3696BB5A" w14:textId="77777777" w:rsidTr="00CA6AD8">
        <w:tc>
          <w:tcPr>
            <w:tcW w:w="2122" w:type="dxa"/>
            <w:vMerge/>
            <w:shd w:val="clear" w:color="auto" w:fill="E59EDC" w:themeFill="accent5" w:themeFillTint="66"/>
            <w:vAlign w:val="center"/>
          </w:tcPr>
          <w:p w14:paraId="6ACC690D"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3EE7087D" w14:textId="002485E6"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586.8</w:t>
            </w:r>
          </w:p>
        </w:tc>
        <w:tc>
          <w:tcPr>
            <w:tcW w:w="2693" w:type="dxa"/>
            <w:shd w:val="clear" w:color="auto" w:fill="E59EDC" w:themeFill="accent5" w:themeFillTint="66"/>
            <w:vAlign w:val="center"/>
          </w:tcPr>
          <w:p w14:paraId="403D8B7C" w14:textId="0696480D"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2224.17</w:t>
            </w:r>
          </w:p>
        </w:tc>
        <w:tc>
          <w:tcPr>
            <w:tcW w:w="788" w:type="dxa"/>
            <w:vMerge/>
            <w:shd w:val="clear" w:color="auto" w:fill="E59EDC" w:themeFill="accent5" w:themeFillTint="66"/>
            <w:vAlign w:val="center"/>
          </w:tcPr>
          <w:p w14:paraId="141CF95A"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76A9CE4F" w14:textId="77777777" w:rsidTr="00CA6AD8">
        <w:tc>
          <w:tcPr>
            <w:tcW w:w="2122" w:type="dxa"/>
            <w:vMerge/>
            <w:shd w:val="clear" w:color="auto" w:fill="E59EDC" w:themeFill="accent5" w:themeFillTint="66"/>
            <w:vAlign w:val="center"/>
          </w:tcPr>
          <w:p w14:paraId="2E44A20D"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1A098F90" w14:textId="46B59001"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1012</w:t>
            </w:r>
          </w:p>
        </w:tc>
        <w:tc>
          <w:tcPr>
            <w:tcW w:w="2693" w:type="dxa"/>
            <w:shd w:val="clear" w:color="auto" w:fill="E59EDC" w:themeFill="accent5" w:themeFillTint="66"/>
            <w:vAlign w:val="center"/>
          </w:tcPr>
          <w:p w14:paraId="7BD53BAF" w14:textId="73EF03A9"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2501.4</w:t>
            </w:r>
          </w:p>
        </w:tc>
        <w:tc>
          <w:tcPr>
            <w:tcW w:w="788" w:type="dxa"/>
            <w:vMerge/>
            <w:shd w:val="clear" w:color="auto" w:fill="E59EDC" w:themeFill="accent5" w:themeFillTint="66"/>
            <w:vAlign w:val="center"/>
          </w:tcPr>
          <w:p w14:paraId="3E5FA781"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77BDDBB3" w14:textId="77777777" w:rsidTr="00CA6AD8">
        <w:tc>
          <w:tcPr>
            <w:tcW w:w="2122" w:type="dxa"/>
            <w:vMerge/>
            <w:shd w:val="clear" w:color="auto" w:fill="E59EDC" w:themeFill="accent5" w:themeFillTint="66"/>
            <w:vAlign w:val="center"/>
          </w:tcPr>
          <w:p w14:paraId="385D0E02"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64EF2E41" w14:textId="5F59F5B4"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619.6</w:t>
            </w:r>
          </w:p>
        </w:tc>
        <w:tc>
          <w:tcPr>
            <w:tcW w:w="2693" w:type="dxa"/>
            <w:shd w:val="clear" w:color="auto" w:fill="E59EDC" w:themeFill="accent5" w:themeFillTint="66"/>
            <w:vAlign w:val="center"/>
          </w:tcPr>
          <w:p w14:paraId="46CE510C" w14:textId="60ACC80D"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2021.35</w:t>
            </w:r>
          </w:p>
        </w:tc>
        <w:tc>
          <w:tcPr>
            <w:tcW w:w="788" w:type="dxa"/>
            <w:vMerge/>
            <w:shd w:val="clear" w:color="auto" w:fill="E59EDC" w:themeFill="accent5" w:themeFillTint="66"/>
            <w:vAlign w:val="center"/>
          </w:tcPr>
          <w:p w14:paraId="7408269A"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5D8BCC90" w14:textId="77777777" w:rsidTr="00CA6AD8">
        <w:tc>
          <w:tcPr>
            <w:tcW w:w="2122" w:type="dxa"/>
            <w:vMerge/>
            <w:shd w:val="clear" w:color="auto" w:fill="E59EDC" w:themeFill="accent5" w:themeFillTint="66"/>
            <w:vAlign w:val="center"/>
          </w:tcPr>
          <w:p w14:paraId="1A1B63A2"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27C9EF3B" w14:textId="769AD37F"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570</w:t>
            </w:r>
          </w:p>
        </w:tc>
        <w:tc>
          <w:tcPr>
            <w:tcW w:w="2693" w:type="dxa"/>
            <w:shd w:val="clear" w:color="auto" w:fill="E59EDC" w:themeFill="accent5" w:themeFillTint="66"/>
            <w:vAlign w:val="center"/>
          </w:tcPr>
          <w:p w14:paraId="08EB78D0" w14:textId="5573F7EF"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1257.16</w:t>
            </w:r>
          </w:p>
        </w:tc>
        <w:tc>
          <w:tcPr>
            <w:tcW w:w="788" w:type="dxa"/>
            <w:vMerge/>
            <w:shd w:val="clear" w:color="auto" w:fill="E59EDC" w:themeFill="accent5" w:themeFillTint="66"/>
            <w:vAlign w:val="center"/>
          </w:tcPr>
          <w:p w14:paraId="4C8676E3"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37590434" w14:textId="77777777" w:rsidTr="00CA6AD8">
        <w:tc>
          <w:tcPr>
            <w:tcW w:w="2122" w:type="dxa"/>
            <w:vMerge/>
            <w:shd w:val="clear" w:color="auto" w:fill="E59EDC" w:themeFill="accent5" w:themeFillTint="66"/>
            <w:vAlign w:val="center"/>
          </w:tcPr>
          <w:p w14:paraId="3FB827DC"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16DDF725" w14:textId="6604E8DC"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246.8</w:t>
            </w:r>
          </w:p>
        </w:tc>
        <w:tc>
          <w:tcPr>
            <w:tcW w:w="2693" w:type="dxa"/>
            <w:shd w:val="clear" w:color="auto" w:fill="E59EDC" w:themeFill="accent5" w:themeFillTint="66"/>
            <w:vAlign w:val="center"/>
          </w:tcPr>
          <w:p w14:paraId="5C5F0036" w14:textId="35DC40E2"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577.14</w:t>
            </w:r>
          </w:p>
        </w:tc>
        <w:tc>
          <w:tcPr>
            <w:tcW w:w="788" w:type="dxa"/>
            <w:vMerge/>
            <w:shd w:val="clear" w:color="auto" w:fill="E59EDC" w:themeFill="accent5" w:themeFillTint="66"/>
            <w:vAlign w:val="center"/>
          </w:tcPr>
          <w:p w14:paraId="4397F32E"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5E92E7DC" w14:textId="77777777" w:rsidTr="00CA6AD8">
        <w:tc>
          <w:tcPr>
            <w:tcW w:w="2122" w:type="dxa"/>
            <w:vMerge/>
            <w:shd w:val="clear" w:color="auto" w:fill="E59EDC" w:themeFill="accent5" w:themeFillTint="66"/>
            <w:vAlign w:val="center"/>
          </w:tcPr>
          <w:p w14:paraId="64C55A43"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0224B02F" w14:textId="19FF939E"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531.2</w:t>
            </w:r>
          </w:p>
        </w:tc>
        <w:tc>
          <w:tcPr>
            <w:tcW w:w="2693" w:type="dxa"/>
            <w:shd w:val="clear" w:color="auto" w:fill="E59EDC" w:themeFill="accent5" w:themeFillTint="66"/>
            <w:vAlign w:val="center"/>
          </w:tcPr>
          <w:p w14:paraId="5487A781" w14:textId="101FC31D"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1676.06</w:t>
            </w:r>
          </w:p>
        </w:tc>
        <w:tc>
          <w:tcPr>
            <w:tcW w:w="788" w:type="dxa"/>
            <w:vMerge/>
            <w:shd w:val="clear" w:color="auto" w:fill="E59EDC" w:themeFill="accent5" w:themeFillTint="66"/>
            <w:vAlign w:val="center"/>
          </w:tcPr>
          <w:p w14:paraId="7331F50D"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756DAAA7" w14:textId="77777777" w:rsidTr="00CA6AD8">
        <w:tc>
          <w:tcPr>
            <w:tcW w:w="2122" w:type="dxa"/>
            <w:vMerge/>
            <w:shd w:val="clear" w:color="auto" w:fill="E59EDC" w:themeFill="accent5" w:themeFillTint="66"/>
            <w:vAlign w:val="center"/>
          </w:tcPr>
          <w:p w14:paraId="53916E37"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0D3E176A" w14:textId="2C2B1576"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505</w:t>
            </w:r>
          </w:p>
        </w:tc>
        <w:tc>
          <w:tcPr>
            <w:tcW w:w="2693" w:type="dxa"/>
            <w:shd w:val="clear" w:color="auto" w:fill="E59EDC" w:themeFill="accent5" w:themeFillTint="66"/>
            <w:vAlign w:val="center"/>
          </w:tcPr>
          <w:p w14:paraId="2214F269" w14:textId="19900357"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1716.83</w:t>
            </w:r>
          </w:p>
        </w:tc>
        <w:tc>
          <w:tcPr>
            <w:tcW w:w="788" w:type="dxa"/>
            <w:vMerge/>
            <w:shd w:val="clear" w:color="auto" w:fill="E59EDC" w:themeFill="accent5" w:themeFillTint="66"/>
            <w:vAlign w:val="center"/>
          </w:tcPr>
          <w:p w14:paraId="18A462C4"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58AEE917" w14:textId="77777777" w:rsidTr="00CA6AD8">
        <w:tc>
          <w:tcPr>
            <w:tcW w:w="2122" w:type="dxa"/>
            <w:vMerge/>
            <w:shd w:val="clear" w:color="auto" w:fill="E59EDC" w:themeFill="accent5" w:themeFillTint="66"/>
            <w:vAlign w:val="center"/>
          </w:tcPr>
          <w:p w14:paraId="0B7BDBE6"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29AFB84F" w14:textId="2533F162"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619.6</w:t>
            </w:r>
          </w:p>
        </w:tc>
        <w:tc>
          <w:tcPr>
            <w:tcW w:w="2693" w:type="dxa"/>
            <w:shd w:val="clear" w:color="auto" w:fill="E59EDC" w:themeFill="accent5" w:themeFillTint="66"/>
            <w:vAlign w:val="center"/>
          </w:tcPr>
          <w:p w14:paraId="553E798D" w14:textId="6883BB55"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2021.35</w:t>
            </w:r>
          </w:p>
        </w:tc>
        <w:tc>
          <w:tcPr>
            <w:tcW w:w="788" w:type="dxa"/>
            <w:vMerge/>
            <w:shd w:val="clear" w:color="auto" w:fill="E59EDC" w:themeFill="accent5" w:themeFillTint="66"/>
            <w:vAlign w:val="center"/>
          </w:tcPr>
          <w:p w14:paraId="58CA01AB" w14:textId="77777777" w:rsidR="00302CB4" w:rsidRPr="004C7E96" w:rsidRDefault="00302CB4" w:rsidP="004C7E96">
            <w:pPr>
              <w:jc w:val="center"/>
              <w:rPr>
                <w:rFonts w:ascii="Times New Roman" w:hAnsi="Times New Roman" w:cs="Times New Roman"/>
                <w:color w:val="000000" w:themeColor="text1"/>
                <w:szCs w:val="21"/>
              </w:rPr>
            </w:pPr>
          </w:p>
        </w:tc>
      </w:tr>
      <w:tr w:rsidR="00302CB4" w:rsidRPr="004C7E96" w14:paraId="03660307" w14:textId="77777777" w:rsidTr="00CA6AD8">
        <w:tc>
          <w:tcPr>
            <w:tcW w:w="2122" w:type="dxa"/>
            <w:vMerge/>
            <w:shd w:val="clear" w:color="auto" w:fill="E59EDC" w:themeFill="accent5" w:themeFillTint="66"/>
            <w:vAlign w:val="center"/>
          </w:tcPr>
          <w:p w14:paraId="5EFA9DEC" w14:textId="77777777" w:rsidR="00302CB4" w:rsidRPr="004C7E96" w:rsidRDefault="00302CB4" w:rsidP="004C7E96">
            <w:pPr>
              <w:jc w:val="center"/>
              <w:rPr>
                <w:rFonts w:ascii="Times New Roman" w:hAnsi="Times New Roman" w:cs="Times New Roman"/>
                <w:i/>
                <w:iCs/>
                <w:color w:val="000000" w:themeColor="text1"/>
                <w:szCs w:val="21"/>
              </w:rPr>
            </w:pPr>
          </w:p>
        </w:tc>
        <w:tc>
          <w:tcPr>
            <w:tcW w:w="2693" w:type="dxa"/>
            <w:shd w:val="clear" w:color="auto" w:fill="E59EDC" w:themeFill="accent5" w:themeFillTint="66"/>
            <w:vAlign w:val="center"/>
          </w:tcPr>
          <w:p w14:paraId="4F893F4D" w14:textId="5401589A"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778.2</w:t>
            </w:r>
          </w:p>
        </w:tc>
        <w:tc>
          <w:tcPr>
            <w:tcW w:w="2693" w:type="dxa"/>
            <w:shd w:val="clear" w:color="auto" w:fill="E59EDC" w:themeFill="accent5" w:themeFillTint="66"/>
            <w:vAlign w:val="center"/>
          </w:tcPr>
          <w:p w14:paraId="5F4E3B45" w14:textId="7E1E60B1" w:rsidR="00302CB4" w:rsidRPr="004C7E96" w:rsidRDefault="00302CB4"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1841.1</w:t>
            </w:r>
          </w:p>
        </w:tc>
        <w:tc>
          <w:tcPr>
            <w:tcW w:w="788" w:type="dxa"/>
            <w:vMerge/>
            <w:shd w:val="clear" w:color="auto" w:fill="E59EDC" w:themeFill="accent5" w:themeFillTint="66"/>
            <w:vAlign w:val="center"/>
          </w:tcPr>
          <w:p w14:paraId="5744BF26" w14:textId="77777777" w:rsidR="00302CB4" w:rsidRPr="004C7E96" w:rsidRDefault="00302CB4" w:rsidP="004C7E96">
            <w:pPr>
              <w:jc w:val="center"/>
              <w:rPr>
                <w:rFonts w:ascii="Times New Roman" w:hAnsi="Times New Roman" w:cs="Times New Roman"/>
                <w:color w:val="000000" w:themeColor="text1"/>
                <w:szCs w:val="21"/>
              </w:rPr>
            </w:pPr>
          </w:p>
        </w:tc>
      </w:tr>
    </w:tbl>
    <w:p w14:paraId="3FB46D35" w14:textId="6E4227B1" w:rsidR="00AE707E" w:rsidRPr="0099243F" w:rsidRDefault="00AE707E" w:rsidP="004C7E96">
      <w:pPr>
        <w:spacing w:before="240" w:afterLines="50" w:after="156"/>
        <w:jc w:val="left"/>
        <w:rPr>
          <w:rFonts w:ascii="Times New Roman" w:hAnsi="Times New Roman" w:cs="Times New Roman"/>
          <w:color w:val="000000" w:themeColor="text1"/>
          <w:sz w:val="24"/>
          <w:szCs w:val="24"/>
        </w:rPr>
      </w:pPr>
      <w:r w:rsidRPr="00CD4063">
        <w:rPr>
          <w:rFonts w:ascii="Times New Roman" w:hAnsi="Times New Roman" w:cs="Times New Roman"/>
          <w:b/>
          <w:bCs/>
          <w:color w:val="000000" w:themeColor="text1"/>
          <w:sz w:val="24"/>
          <w:szCs w:val="24"/>
        </w:rPr>
        <w:t>Table S</w:t>
      </w:r>
      <w:r w:rsidR="00A60F56" w:rsidRPr="00CD4063">
        <w:rPr>
          <w:rFonts w:ascii="Times New Roman" w:hAnsi="Times New Roman" w:cs="Times New Roman" w:hint="eastAsia"/>
          <w:b/>
          <w:bCs/>
          <w:color w:val="000000" w:themeColor="text1"/>
          <w:sz w:val="24"/>
          <w:szCs w:val="24"/>
        </w:rPr>
        <w:t>3</w:t>
      </w:r>
      <w:r w:rsidR="0099243F">
        <w:rPr>
          <w:rFonts w:ascii="Times New Roman" w:hAnsi="Times New Roman" w:cs="Times New Roman" w:hint="eastAsia"/>
          <w:b/>
          <w:bCs/>
          <w:color w:val="000000" w:themeColor="text1"/>
          <w:sz w:val="24"/>
          <w:szCs w:val="24"/>
        </w:rPr>
        <w:t xml:space="preserve"> </w:t>
      </w:r>
      <w:r w:rsidR="0099243F" w:rsidRPr="0099243F">
        <w:rPr>
          <w:rFonts w:ascii="Times New Roman" w:hAnsi="Times New Roman" w:cs="Times New Roman" w:hint="eastAsia"/>
          <w:color w:val="000000" w:themeColor="text1"/>
          <w:sz w:val="24"/>
          <w:szCs w:val="24"/>
        </w:rPr>
        <w:t>Comparison o</w:t>
      </w:r>
      <w:r w:rsidR="004C7E96">
        <w:rPr>
          <w:rFonts w:ascii="Times New Roman" w:hAnsi="Times New Roman" w:cs="Times New Roman" w:hint="eastAsia"/>
          <w:color w:val="000000" w:themeColor="text1"/>
          <w:sz w:val="24"/>
          <w:szCs w:val="24"/>
        </w:rPr>
        <w:t>f Young's modulus and toughness</w:t>
      </w:r>
    </w:p>
    <w:tbl>
      <w:tblPr>
        <w:tblStyle w:val="af3"/>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694"/>
        <w:gridCol w:w="2551"/>
        <w:gridCol w:w="788"/>
      </w:tblGrid>
      <w:tr w:rsidR="00032607" w:rsidRPr="004C7E96" w14:paraId="56B0F80C" w14:textId="77777777" w:rsidTr="00722F3D">
        <w:tc>
          <w:tcPr>
            <w:tcW w:w="2263" w:type="dxa"/>
            <w:tcBorders>
              <w:top w:val="single" w:sz="4" w:space="0" w:color="auto"/>
              <w:bottom w:val="single" w:sz="4" w:space="0" w:color="auto"/>
            </w:tcBorders>
            <w:vAlign w:val="center"/>
          </w:tcPr>
          <w:p w14:paraId="60CD26DB" w14:textId="77777777" w:rsidR="00032607" w:rsidRPr="004C7E96" w:rsidRDefault="00032607" w:rsidP="004C7E96">
            <w:pPr>
              <w:jc w:val="center"/>
              <w:rPr>
                <w:rFonts w:ascii="Times New Roman" w:hAnsi="Times New Roman" w:cs="Times New Roman"/>
                <w:b/>
                <w:bCs/>
                <w:color w:val="000000" w:themeColor="text1"/>
                <w:szCs w:val="21"/>
              </w:rPr>
            </w:pPr>
            <w:r w:rsidRPr="004C7E96">
              <w:rPr>
                <w:rFonts w:ascii="Times New Roman" w:hAnsi="Times New Roman" w:cs="Times New Roman"/>
                <w:b/>
                <w:bCs/>
                <w:color w:val="000000" w:themeColor="text1"/>
                <w:szCs w:val="21"/>
              </w:rPr>
              <w:t>Hydrogel samples</w:t>
            </w:r>
          </w:p>
        </w:tc>
        <w:tc>
          <w:tcPr>
            <w:tcW w:w="2694" w:type="dxa"/>
            <w:tcBorders>
              <w:top w:val="single" w:sz="4" w:space="0" w:color="auto"/>
              <w:bottom w:val="single" w:sz="4" w:space="0" w:color="auto"/>
            </w:tcBorders>
            <w:vAlign w:val="center"/>
          </w:tcPr>
          <w:p w14:paraId="39589605" w14:textId="6B6D78DC" w:rsidR="00032607" w:rsidRPr="004C7E96" w:rsidRDefault="00032607" w:rsidP="004C7E96">
            <w:pPr>
              <w:jc w:val="center"/>
              <w:rPr>
                <w:rFonts w:ascii="Times New Roman" w:hAnsi="Times New Roman" w:cs="Times New Roman"/>
                <w:b/>
                <w:bCs/>
                <w:color w:val="000000" w:themeColor="text1"/>
                <w:szCs w:val="21"/>
              </w:rPr>
            </w:pPr>
            <w:r w:rsidRPr="004C7E96">
              <w:rPr>
                <w:rFonts w:ascii="Times New Roman" w:hAnsi="Times New Roman" w:cs="Times New Roman"/>
                <w:b/>
                <w:bCs/>
                <w:color w:val="000000" w:themeColor="text1"/>
                <w:szCs w:val="21"/>
              </w:rPr>
              <w:t>Young’s modulus (</w:t>
            </w:r>
            <w:r w:rsidR="00FC202A" w:rsidRPr="004C7E96">
              <w:rPr>
                <w:rFonts w:ascii="Times New Roman" w:hAnsi="Times New Roman" w:cs="Times New Roman"/>
                <w:b/>
                <w:bCs/>
                <w:color w:val="000000" w:themeColor="text1"/>
                <w:szCs w:val="21"/>
              </w:rPr>
              <w:t>k</w:t>
            </w:r>
            <w:r w:rsidRPr="004C7E96">
              <w:rPr>
                <w:rFonts w:ascii="Times New Roman" w:hAnsi="Times New Roman" w:cs="Times New Roman"/>
                <w:b/>
                <w:bCs/>
                <w:color w:val="000000" w:themeColor="text1"/>
                <w:szCs w:val="21"/>
              </w:rPr>
              <w:t>Pa)</w:t>
            </w:r>
          </w:p>
        </w:tc>
        <w:tc>
          <w:tcPr>
            <w:tcW w:w="2551" w:type="dxa"/>
            <w:tcBorders>
              <w:top w:val="single" w:sz="4" w:space="0" w:color="auto"/>
              <w:bottom w:val="single" w:sz="4" w:space="0" w:color="auto"/>
            </w:tcBorders>
            <w:vAlign w:val="center"/>
          </w:tcPr>
          <w:p w14:paraId="16801E54" w14:textId="712B005A" w:rsidR="00032607" w:rsidRPr="004C7E96" w:rsidRDefault="00032607" w:rsidP="004C7E96">
            <w:pPr>
              <w:jc w:val="center"/>
              <w:rPr>
                <w:rFonts w:ascii="Times New Roman" w:hAnsi="Times New Roman" w:cs="Times New Roman"/>
                <w:b/>
                <w:bCs/>
                <w:color w:val="000000" w:themeColor="text1"/>
                <w:szCs w:val="21"/>
              </w:rPr>
            </w:pPr>
            <w:r w:rsidRPr="004C7E96">
              <w:rPr>
                <w:rFonts w:ascii="Times New Roman" w:hAnsi="Times New Roman" w:cs="Times New Roman"/>
                <w:b/>
                <w:bCs/>
                <w:color w:val="000000" w:themeColor="text1"/>
                <w:szCs w:val="21"/>
              </w:rPr>
              <w:t>Toughness (kJ m</w:t>
            </w:r>
            <w:r w:rsidRPr="004C7E96">
              <w:rPr>
                <w:rFonts w:ascii="Times New Roman" w:hAnsi="Times New Roman" w:cs="Times New Roman"/>
                <w:b/>
                <w:bCs/>
                <w:color w:val="000000" w:themeColor="text1"/>
                <w:szCs w:val="21"/>
                <w:vertAlign w:val="superscript"/>
              </w:rPr>
              <w:t>-3</w:t>
            </w:r>
            <w:r w:rsidRPr="004C7E96">
              <w:rPr>
                <w:rFonts w:ascii="Times New Roman" w:hAnsi="Times New Roman" w:cs="Times New Roman"/>
                <w:b/>
                <w:bCs/>
                <w:color w:val="000000" w:themeColor="text1"/>
                <w:szCs w:val="21"/>
              </w:rPr>
              <w:t>)</w:t>
            </w:r>
          </w:p>
        </w:tc>
        <w:tc>
          <w:tcPr>
            <w:tcW w:w="788" w:type="dxa"/>
            <w:tcBorders>
              <w:top w:val="single" w:sz="4" w:space="0" w:color="auto"/>
              <w:bottom w:val="single" w:sz="4" w:space="0" w:color="auto"/>
            </w:tcBorders>
            <w:vAlign w:val="center"/>
          </w:tcPr>
          <w:p w14:paraId="4C182E31" w14:textId="77777777" w:rsidR="00032607" w:rsidRPr="004C7E96" w:rsidRDefault="00032607" w:rsidP="004C7E96">
            <w:pPr>
              <w:jc w:val="center"/>
              <w:rPr>
                <w:rFonts w:ascii="Times New Roman" w:hAnsi="Times New Roman" w:cs="Times New Roman"/>
                <w:b/>
                <w:bCs/>
                <w:color w:val="000000" w:themeColor="text1"/>
                <w:szCs w:val="21"/>
              </w:rPr>
            </w:pPr>
            <w:r w:rsidRPr="004C7E96">
              <w:rPr>
                <w:rFonts w:ascii="Times New Roman" w:hAnsi="Times New Roman" w:cs="Times New Roman"/>
                <w:b/>
                <w:bCs/>
                <w:color w:val="000000" w:themeColor="text1"/>
                <w:szCs w:val="21"/>
              </w:rPr>
              <w:t>Refs</w:t>
            </w:r>
          </w:p>
        </w:tc>
      </w:tr>
      <w:tr w:rsidR="00BB23F5" w:rsidRPr="004C7E96" w14:paraId="0E321459" w14:textId="77777777" w:rsidTr="00722F3D">
        <w:tc>
          <w:tcPr>
            <w:tcW w:w="2263" w:type="dxa"/>
            <w:vMerge w:val="restart"/>
            <w:tcBorders>
              <w:top w:val="single" w:sz="4" w:space="0" w:color="auto"/>
            </w:tcBorders>
            <w:shd w:val="clear" w:color="auto" w:fill="DAE9F7" w:themeFill="text2" w:themeFillTint="1A"/>
            <w:vAlign w:val="center"/>
          </w:tcPr>
          <w:p w14:paraId="5E28D3ED" w14:textId="5152055E" w:rsidR="00BB23F5" w:rsidRPr="004C7E96" w:rsidRDefault="00BB23F5"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HKUST-1</w:t>
            </w:r>
          </w:p>
        </w:tc>
        <w:tc>
          <w:tcPr>
            <w:tcW w:w="2694" w:type="dxa"/>
            <w:tcBorders>
              <w:top w:val="single" w:sz="4" w:space="0" w:color="auto"/>
            </w:tcBorders>
            <w:shd w:val="clear" w:color="auto" w:fill="DAE9F7" w:themeFill="text2" w:themeFillTint="1A"/>
            <w:vAlign w:val="center"/>
          </w:tcPr>
          <w:p w14:paraId="5F5716B1" w14:textId="321D5C2E"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65</w:t>
            </w:r>
          </w:p>
        </w:tc>
        <w:tc>
          <w:tcPr>
            <w:tcW w:w="2551" w:type="dxa"/>
            <w:tcBorders>
              <w:top w:val="single" w:sz="4" w:space="0" w:color="auto"/>
            </w:tcBorders>
            <w:shd w:val="clear" w:color="auto" w:fill="DAE9F7" w:themeFill="text2" w:themeFillTint="1A"/>
            <w:vAlign w:val="center"/>
          </w:tcPr>
          <w:p w14:paraId="2B0E7E36" w14:textId="4647D924"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30</w:t>
            </w:r>
          </w:p>
        </w:tc>
        <w:tc>
          <w:tcPr>
            <w:tcW w:w="788" w:type="dxa"/>
            <w:vMerge w:val="restart"/>
            <w:tcBorders>
              <w:top w:val="single" w:sz="4" w:space="0" w:color="auto"/>
            </w:tcBorders>
            <w:shd w:val="clear" w:color="auto" w:fill="DAE9F7" w:themeFill="text2" w:themeFillTint="1A"/>
            <w:vAlign w:val="center"/>
          </w:tcPr>
          <w:p w14:paraId="660CA566" w14:textId="0E831B72" w:rsidR="00BB23F5"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7</w:t>
            </w:r>
            <w:r>
              <w:rPr>
                <w:rFonts w:ascii="Times New Roman" w:hAnsi="Times New Roman" w:cs="Times New Roman" w:hint="eastAsia"/>
                <w:noProof/>
                <w:color w:val="000000" w:themeColor="text1"/>
                <w:szCs w:val="21"/>
              </w:rPr>
              <w:t>]</w:t>
            </w:r>
          </w:p>
        </w:tc>
      </w:tr>
      <w:tr w:rsidR="00BB23F5" w:rsidRPr="004C7E96" w14:paraId="25601D86" w14:textId="77777777" w:rsidTr="00722F3D">
        <w:tc>
          <w:tcPr>
            <w:tcW w:w="2263" w:type="dxa"/>
            <w:vMerge/>
            <w:shd w:val="clear" w:color="auto" w:fill="DAE9F7" w:themeFill="text2" w:themeFillTint="1A"/>
            <w:vAlign w:val="center"/>
          </w:tcPr>
          <w:p w14:paraId="32434917" w14:textId="77777777" w:rsidR="00BB23F5" w:rsidRPr="004C7E96" w:rsidRDefault="00BB23F5" w:rsidP="004C7E96">
            <w:pPr>
              <w:jc w:val="center"/>
              <w:rPr>
                <w:rFonts w:ascii="Times New Roman" w:hAnsi="Times New Roman" w:cs="Times New Roman"/>
                <w:i/>
                <w:iCs/>
                <w:color w:val="000000" w:themeColor="text1"/>
                <w:szCs w:val="21"/>
              </w:rPr>
            </w:pPr>
          </w:p>
        </w:tc>
        <w:tc>
          <w:tcPr>
            <w:tcW w:w="2694" w:type="dxa"/>
            <w:shd w:val="clear" w:color="auto" w:fill="DAE9F7" w:themeFill="text2" w:themeFillTint="1A"/>
            <w:vAlign w:val="center"/>
          </w:tcPr>
          <w:p w14:paraId="5A57B804" w14:textId="439E7C8F"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72</w:t>
            </w:r>
          </w:p>
        </w:tc>
        <w:tc>
          <w:tcPr>
            <w:tcW w:w="2551" w:type="dxa"/>
            <w:shd w:val="clear" w:color="auto" w:fill="DAE9F7" w:themeFill="text2" w:themeFillTint="1A"/>
            <w:vAlign w:val="center"/>
          </w:tcPr>
          <w:p w14:paraId="723B6849" w14:textId="466F325F"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40</w:t>
            </w:r>
          </w:p>
        </w:tc>
        <w:tc>
          <w:tcPr>
            <w:tcW w:w="788" w:type="dxa"/>
            <w:vMerge/>
            <w:shd w:val="clear" w:color="auto" w:fill="DAE9F7" w:themeFill="text2" w:themeFillTint="1A"/>
            <w:vAlign w:val="center"/>
          </w:tcPr>
          <w:p w14:paraId="6C1CBBDE" w14:textId="77777777" w:rsidR="00BB23F5" w:rsidRPr="004C7E96" w:rsidRDefault="00BB23F5" w:rsidP="004C7E96">
            <w:pPr>
              <w:jc w:val="center"/>
              <w:rPr>
                <w:rFonts w:ascii="Times New Roman" w:hAnsi="Times New Roman" w:cs="Times New Roman"/>
                <w:color w:val="000000" w:themeColor="text1"/>
                <w:szCs w:val="21"/>
              </w:rPr>
            </w:pPr>
          </w:p>
        </w:tc>
      </w:tr>
      <w:tr w:rsidR="00BB23F5" w:rsidRPr="004C7E96" w14:paraId="75430312" w14:textId="77777777" w:rsidTr="00722F3D">
        <w:tc>
          <w:tcPr>
            <w:tcW w:w="2263" w:type="dxa"/>
            <w:vMerge/>
            <w:shd w:val="clear" w:color="auto" w:fill="DAE9F7" w:themeFill="text2" w:themeFillTint="1A"/>
            <w:vAlign w:val="center"/>
          </w:tcPr>
          <w:p w14:paraId="73596A7A" w14:textId="77777777" w:rsidR="00BB23F5" w:rsidRPr="004C7E96" w:rsidRDefault="00BB23F5" w:rsidP="004C7E96">
            <w:pPr>
              <w:jc w:val="center"/>
              <w:rPr>
                <w:rFonts w:ascii="Times New Roman" w:hAnsi="Times New Roman" w:cs="Times New Roman"/>
                <w:i/>
                <w:iCs/>
                <w:color w:val="000000" w:themeColor="text1"/>
                <w:szCs w:val="21"/>
              </w:rPr>
            </w:pPr>
          </w:p>
        </w:tc>
        <w:tc>
          <w:tcPr>
            <w:tcW w:w="2694" w:type="dxa"/>
            <w:shd w:val="clear" w:color="auto" w:fill="DAE9F7" w:themeFill="text2" w:themeFillTint="1A"/>
            <w:vAlign w:val="center"/>
          </w:tcPr>
          <w:p w14:paraId="4856D17E" w14:textId="7F4AB8B3"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130</w:t>
            </w:r>
          </w:p>
        </w:tc>
        <w:tc>
          <w:tcPr>
            <w:tcW w:w="2551" w:type="dxa"/>
            <w:shd w:val="clear" w:color="auto" w:fill="DAE9F7" w:themeFill="text2" w:themeFillTint="1A"/>
            <w:vAlign w:val="center"/>
          </w:tcPr>
          <w:p w14:paraId="45AF9C53" w14:textId="46FAF9E9"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300</w:t>
            </w:r>
          </w:p>
        </w:tc>
        <w:tc>
          <w:tcPr>
            <w:tcW w:w="788" w:type="dxa"/>
            <w:vMerge/>
            <w:shd w:val="clear" w:color="auto" w:fill="DAE9F7" w:themeFill="text2" w:themeFillTint="1A"/>
            <w:vAlign w:val="center"/>
          </w:tcPr>
          <w:p w14:paraId="7D0CF5EA" w14:textId="77777777" w:rsidR="00BB23F5" w:rsidRPr="004C7E96" w:rsidRDefault="00BB23F5" w:rsidP="004C7E96">
            <w:pPr>
              <w:jc w:val="center"/>
              <w:rPr>
                <w:rFonts w:ascii="Times New Roman" w:hAnsi="Times New Roman" w:cs="Times New Roman"/>
                <w:color w:val="000000" w:themeColor="text1"/>
                <w:szCs w:val="21"/>
              </w:rPr>
            </w:pPr>
          </w:p>
        </w:tc>
      </w:tr>
      <w:tr w:rsidR="00BB23F5" w:rsidRPr="004C7E96" w14:paraId="2DC3D578" w14:textId="77777777" w:rsidTr="00722F3D">
        <w:tc>
          <w:tcPr>
            <w:tcW w:w="2263" w:type="dxa"/>
            <w:vMerge/>
            <w:shd w:val="clear" w:color="auto" w:fill="DAE9F7" w:themeFill="text2" w:themeFillTint="1A"/>
            <w:vAlign w:val="center"/>
          </w:tcPr>
          <w:p w14:paraId="26D9CD7D" w14:textId="77777777" w:rsidR="00BB23F5" w:rsidRPr="004C7E96" w:rsidRDefault="00BB23F5" w:rsidP="004C7E96">
            <w:pPr>
              <w:jc w:val="center"/>
              <w:rPr>
                <w:rFonts w:ascii="Times New Roman" w:hAnsi="Times New Roman" w:cs="Times New Roman"/>
                <w:i/>
                <w:iCs/>
                <w:color w:val="000000" w:themeColor="text1"/>
                <w:szCs w:val="21"/>
              </w:rPr>
            </w:pPr>
          </w:p>
        </w:tc>
        <w:tc>
          <w:tcPr>
            <w:tcW w:w="2694" w:type="dxa"/>
            <w:shd w:val="clear" w:color="auto" w:fill="DAE9F7" w:themeFill="text2" w:themeFillTint="1A"/>
            <w:vAlign w:val="center"/>
          </w:tcPr>
          <w:p w14:paraId="0CAD094F" w14:textId="2E70ED33"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152.3</w:t>
            </w:r>
          </w:p>
        </w:tc>
        <w:tc>
          <w:tcPr>
            <w:tcW w:w="2551" w:type="dxa"/>
            <w:shd w:val="clear" w:color="auto" w:fill="DAE9F7" w:themeFill="text2" w:themeFillTint="1A"/>
            <w:vAlign w:val="center"/>
          </w:tcPr>
          <w:p w14:paraId="654AC775" w14:textId="4BBA35DD" w:rsidR="00BB23F5" w:rsidRPr="004C7E96" w:rsidRDefault="00BB23F5"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744.7</w:t>
            </w:r>
          </w:p>
        </w:tc>
        <w:tc>
          <w:tcPr>
            <w:tcW w:w="788" w:type="dxa"/>
            <w:vMerge/>
            <w:shd w:val="clear" w:color="auto" w:fill="DAE9F7" w:themeFill="text2" w:themeFillTint="1A"/>
            <w:vAlign w:val="center"/>
          </w:tcPr>
          <w:p w14:paraId="00D2B058" w14:textId="77777777" w:rsidR="00BB23F5" w:rsidRPr="004C7E96" w:rsidRDefault="00BB23F5" w:rsidP="004C7E96">
            <w:pPr>
              <w:jc w:val="center"/>
              <w:rPr>
                <w:rFonts w:ascii="Times New Roman" w:hAnsi="Times New Roman" w:cs="Times New Roman"/>
                <w:color w:val="000000" w:themeColor="text1"/>
                <w:szCs w:val="21"/>
              </w:rPr>
            </w:pPr>
          </w:p>
        </w:tc>
      </w:tr>
      <w:tr w:rsidR="000A08AF" w:rsidRPr="004C7E96" w14:paraId="5A581DF0" w14:textId="77777777" w:rsidTr="00722F3D">
        <w:tc>
          <w:tcPr>
            <w:tcW w:w="2263" w:type="dxa"/>
            <w:vMerge w:val="restart"/>
            <w:shd w:val="clear" w:color="auto" w:fill="C1E4F5" w:themeFill="accent1" w:themeFillTint="33"/>
            <w:vAlign w:val="center"/>
          </w:tcPr>
          <w:p w14:paraId="4CE12A98" w14:textId="36A9B2E1" w:rsidR="000A08AF" w:rsidRPr="004C7E96" w:rsidRDefault="000A08AF"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Agar/CA/PAAm</w:t>
            </w:r>
          </w:p>
        </w:tc>
        <w:tc>
          <w:tcPr>
            <w:tcW w:w="2694" w:type="dxa"/>
            <w:shd w:val="clear" w:color="auto" w:fill="C1E4F5" w:themeFill="accent1" w:themeFillTint="33"/>
          </w:tcPr>
          <w:p w14:paraId="752BF1EE" w14:textId="779C4500"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26.74</w:t>
            </w:r>
          </w:p>
        </w:tc>
        <w:tc>
          <w:tcPr>
            <w:tcW w:w="2551" w:type="dxa"/>
            <w:shd w:val="clear" w:color="auto" w:fill="C1E4F5" w:themeFill="accent1" w:themeFillTint="33"/>
            <w:vAlign w:val="center"/>
          </w:tcPr>
          <w:p w14:paraId="31ED1E6A" w14:textId="1B999DB6"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479.71</w:t>
            </w:r>
          </w:p>
        </w:tc>
        <w:tc>
          <w:tcPr>
            <w:tcW w:w="788" w:type="dxa"/>
            <w:vMerge w:val="restart"/>
            <w:shd w:val="clear" w:color="auto" w:fill="C1E4F5" w:themeFill="accent1" w:themeFillTint="33"/>
            <w:vAlign w:val="center"/>
          </w:tcPr>
          <w:p w14:paraId="70B49229" w14:textId="56C0AF1E" w:rsidR="000A08AF"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80253F" w:rsidRPr="004C7E96">
              <w:rPr>
                <w:rFonts w:ascii="Times New Roman" w:hAnsi="Times New Roman" w:cs="Times New Roman"/>
                <w:noProof/>
                <w:color w:val="000000" w:themeColor="text1"/>
                <w:szCs w:val="21"/>
              </w:rPr>
              <w:t>8</w:t>
            </w:r>
            <w:r>
              <w:rPr>
                <w:rFonts w:ascii="Times New Roman" w:hAnsi="Times New Roman" w:cs="Times New Roman" w:hint="eastAsia"/>
                <w:noProof/>
                <w:color w:val="000000" w:themeColor="text1"/>
                <w:szCs w:val="21"/>
              </w:rPr>
              <w:t>]</w:t>
            </w:r>
          </w:p>
        </w:tc>
      </w:tr>
      <w:tr w:rsidR="000A08AF" w:rsidRPr="004C7E96" w14:paraId="6B138C86" w14:textId="77777777" w:rsidTr="00722F3D">
        <w:tc>
          <w:tcPr>
            <w:tcW w:w="2263" w:type="dxa"/>
            <w:vMerge/>
            <w:shd w:val="clear" w:color="auto" w:fill="C1E4F5" w:themeFill="accent1" w:themeFillTint="33"/>
            <w:vAlign w:val="center"/>
          </w:tcPr>
          <w:p w14:paraId="01816186" w14:textId="77777777" w:rsidR="000A08AF" w:rsidRPr="004C7E96" w:rsidRDefault="000A08AF" w:rsidP="004C7E96">
            <w:pPr>
              <w:jc w:val="center"/>
              <w:rPr>
                <w:rFonts w:ascii="Times New Roman" w:hAnsi="Times New Roman" w:cs="Times New Roman"/>
                <w:i/>
                <w:iCs/>
                <w:color w:val="000000" w:themeColor="text1"/>
                <w:szCs w:val="21"/>
              </w:rPr>
            </w:pPr>
          </w:p>
        </w:tc>
        <w:tc>
          <w:tcPr>
            <w:tcW w:w="2694" w:type="dxa"/>
            <w:shd w:val="clear" w:color="auto" w:fill="C1E4F5" w:themeFill="accent1" w:themeFillTint="33"/>
          </w:tcPr>
          <w:p w14:paraId="5B870348" w14:textId="43B2BB90"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38.14</w:t>
            </w:r>
          </w:p>
        </w:tc>
        <w:tc>
          <w:tcPr>
            <w:tcW w:w="2551" w:type="dxa"/>
            <w:shd w:val="clear" w:color="auto" w:fill="C1E4F5" w:themeFill="accent1" w:themeFillTint="33"/>
            <w:vAlign w:val="center"/>
          </w:tcPr>
          <w:p w14:paraId="6595C46F" w14:textId="1FB12C8E"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603.22</w:t>
            </w:r>
          </w:p>
        </w:tc>
        <w:tc>
          <w:tcPr>
            <w:tcW w:w="788" w:type="dxa"/>
            <w:vMerge/>
            <w:shd w:val="clear" w:color="auto" w:fill="C1E4F5" w:themeFill="accent1" w:themeFillTint="33"/>
          </w:tcPr>
          <w:p w14:paraId="3D9DD57A" w14:textId="77777777" w:rsidR="000A08AF" w:rsidRPr="004C7E96" w:rsidRDefault="000A08AF" w:rsidP="004C7E96">
            <w:pPr>
              <w:rPr>
                <w:rFonts w:ascii="Times New Roman" w:hAnsi="Times New Roman" w:cs="Times New Roman"/>
                <w:color w:val="000000" w:themeColor="text1"/>
                <w:szCs w:val="21"/>
              </w:rPr>
            </w:pPr>
          </w:p>
        </w:tc>
      </w:tr>
      <w:tr w:rsidR="000A08AF" w:rsidRPr="004C7E96" w14:paraId="3ED77978" w14:textId="77777777" w:rsidTr="00722F3D">
        <w:tc>
          <w:tcPr>
            <w:tcW w:w="2263" w:type="dxa"/>
            <w:vMerge/>
            <w:shd w:val="clear" w:color="auto" w:fill="C1E4F5" w:themeFill="accent1" w:themeFillTint="33"/>
            <w:vAlign w:val="center"/>
          </w:tcPr>
          <w:p w14:paraId="6802DD66" w14:textId="77777777" w:rsidR="000A08AF" w:rsidRPr="004C7E96" w:rsidRDefault="000A08AF" w:rsidP="004C7E96">
            <w:pPr>
              <w:jc w:val="center"/>
              <w:rPr>
                <w:rFonts w:ascii="Times New Roman" w:hAnsi="Times New Roman" w:cs="Times New Roman"/>
                <w:i/>
                <w:iCs/>
                <w:color w:val="000000" w:themeColor="text1"/>
                <w:szCs w:val="21"/>
              </w:rPr>
            </w:pPr>
          </w:p>
        </w:tc>
        <w:tc>
          <w:tcPr>
            <w:tcW w:w="2694" w:type="dxa"/>
            <w:shd w:val="clear" w:color="auto" w:fill="C1E4F5" w:themeFill="accent1" w:themeFillTint="33"/>
          </w:tcPr>
          <w:p w14:paraId="50F48179" w14:textId="5799B9E8"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55.45</w:t>
            </w:r>
          </w:p>
        </w:tc>
        <w:tc>
          <w:tcPr>
            <w:tcW w:w="2551" w:type="dxa"/>
            <w:shd w:val="clear" w:color="auto" w:fill="C1E4F5" w:themeFill="accent1" w:themeFillTint="33"/>
            <w:vAlign w:val="center"/>
          </w:tcPr>
          <w:p w14:paraId="4F17DC9E" w14:textId="5DA00AE5"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1049.77</w:t>
            </w:r>
          </w:p>
        </w:tc>
        <w:tc>
          <w:tcPr>
            <w:tcW w:w="788" w:type="dxa"/>
            <w:vMerge/>
            <w:shd w:val="clear" w:color="auto" w:fill="C1E4F5" w:themeFill="accent1" w:themeFillTint="33"/>
          </w:tcPr>
          <w:p w14:paraId="6177752F" w14:textId="77777777" w:rsidR="000A08AF" w:rsidRPr="004C7E96" w:rsidRDefault="000A08AF" w:rsidP="004C7E96">
            <w:pPr>
              <w:rPr>
                <w:rFonts w:ascii="Times New Roman" w:hAnsi="Times New Roman" w:cs="Times New Roman"/>
                <w:color w:val="000000" w:themeColor="text1"/>
                <w:szCs w:val="21"/>
              </w:rPr>
            </w:pPr>
          </w:p>
        </w:tc>
      </w:tr>
      <w:tr w:rsidR="000A08AF" w:rsidRPr="004C7E96" w14:paraId="3FA424CF" w14:textId="77777777" w:rsidTr="00722F3D">
        <w:tc>
          <w:tcPr>
            <w:tcW w:w="2263" w:type="dxa"/>
            <w:vMerge/>
            <w:shd w:val="clear" w:color="auto" w:fill="C1E4F5" w:themeFill="accent1" w:themeFillTint="33"/>
            <w:vAlign w:val="center"/>
          </w:tcPr>
          <w:p w14:paraId="272F6C58" w14:textId="77777777" w:rsidR="000A08AF" w:rsidRPr="004C7E96" w:rsidRDefault="000A08AF" w:rsidP="004C7E96">
            <w:pPr>
              <w:jc w:val="center"/>
              <w:rPr>
                <w:rFonts w:ascii="Times New Roman" w:hAnsi="Times New Roman" w:cs="Times New Roman"/>
                <w:i/>
                <w:iCs/>
                <w:color w:val="000000" w:themeColor="text1"/>
                <w:szCs w:val="21"/>
              </w:rPr>
            </w:pPr>
          </w:p>
        </w:tc>
        <w:tc>
          <w:tcPr>
            <w:tcW w:w="2694" w:type="dxa"/>
            <w:shd w:val="clear" w:color="auto" w:fill="C1E4F5" w:themeFill="accent1" w:themeFillTint="33"/>
          </w:tcPr>
          <w:p w14:paraId="615C29C8" w14:textId="27198FF5"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17.14</w:t>
            </w:r>
          </w:p>
        </w:tc>
        <w:tc>
          <w:tcPr>
            <w:tcW w:w="2551" w:type="dxa"/>
            <w:shd w:val="clear" w:color="auto" w:fill="C1E4F5" w:themeFill="accent1" w:themeFillTint="33"/>
            <w:vAlign w:val="center"/>
          </w:tcPr>
          <w:p w14:paraId="27BBD83E" w14:textId="7F96548D"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362.01</w:t>
            </w:r>
          </w:p>
        </w:tc>
        <w:tc>
          <w:tcPr>
            <w:tcW w:w="788" w:type="dxa"/>
            <w:vMerge/>
            <w:shd w:val="clear" w:color="auto" w:fill="C1E4F5" w:themeFill="accent1" w:themeFillTint="33"/>
          </w:tcPr>
          <w:p w14:paraId="6C637C4A" w14:textId="77777777" w:rsidR="000A08AF" w:rsidRPr="004C7E96" w:rsidRDefault="000A08AF" w:rsidP="004C7E96">
            <w:pPr>
              <w:rPr>
                <w:rFonts w:ascii="Times New Roman" w:hAnsi="Times New Roman" w:cs="Times New Roman"/>
                <w:color w:val="000000" w:themeColor="text1"/>
                <w:szCs w:val="21"/>
              </w:rPr>
            </w:pPr>
          </w:p>
        </w:tc>
      </w:tr>
      <w:tr w:rsidR="000A08AF" w:rsidRPr="004C7E96" w14:paraId="270ACB60" w14:textId="77777777" w:rsidTr="00722F3D">
        <w:tc>
          <w:tcPr>
            <w:tcW w:w="2263" w:type="dxa"/>
            <w:vMerge/>
            <w:shd w:val="clear" w:color="auto" w:fill="C1E4F5" w:themeFill="accent1" w:themeFillTint="33"/>
            <w:vAlign w:val="center"/>
          </w:tcPr>
          <w:p w14:paraId="4F7D29E7" w14:textId="77777777" w:rsidR="000A08AF" w:rsidRPr="004C7E96" w:rsidRDefault="000A08AF" w:rsidP="004C7E96">
            <w:pPr>
              <w:jc w:val="center"/>
              <w:rPr>
                <w:rFonts w:ascii="Times New Roman" w:hAnsi="Times New Roman" w:cs="Times New Roman"/>
                <w:i/>
                <w:iCs/>
                <w:color w:val="000000" w:themeColor="text1"/>
                <w:szCs w:val="21"/>
              </w:rPr>
            </w:pPr>
          </w:p>
        </w:tc>
        <w:tc>
          <w:tcPr>
            <w:tcW w:w="2694" w:type="dxa"/>
            <w:shd w:val="clear" w:color="auto" w:fill="C1E4F5" w:themeFill="accent1" w:themeFillTint="33"/>
          </w:tcPr>
          <w:p w14:paraId="0FBD6886" w14:textId="2E56E3CE"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41.2</w:t>
            </w:r>
          </w:p>
        </w:tc>
        <w:tc>
          <w:tcPr>
            <w:tcW w:w="2551" w:type="dxa"/>
            <w:shd w:val="clear" w:color="auto" w:fill="C1E4F5" w:themeFill="accent1" w:themeFillTint="33"/>
            <w:vAlign w:val="center"/>
          </w:tcPr>
          <w:p w14:paraId="705F9BD7" w14:textId="5E240D5A"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762.02</w:t>
            </w:r>
          </w:p>
        </w:tc>
        <w:tc>
          <w:tcPr>
            <w:tcW w:w="788" w:type="dxa"/>
            <w:vMerge/>
            <w:shd w:val="clear" w:color="auto" w:fill="C1E4F5" w:themeFill="accent1" w:themeFillTint="33"/>
          </w:tcPr>
          <w:p w14:paraId="1EEA8C08" w14:textId="77777777" w:rsidR="000A08AF" w:rsidRPr="004C7E96" w:rsidRDefault="000A08AF" w:rsidP="004C7E96">
            <w:pPr>
              <w:rPr>
                <w:rFonts w:ascii="Times New Roman" w:hAnsi="Times New Roman" w:cs="Times New Roman"/>
                <w:color w:val="000000" w:themeColor="text1"/>
                <w:szCs w:val="21"/>
              </w:rPr>
            </w:pPr>
          </w:p>
        </w:tc>
      </w:tr>
      <w:tr w:rsidR="000A08AF" w:rsidRPr="004C7E96" w14:paraId="66875330" w14:textId="77777777" w:rsidTr="00722F3D">
        <w:tc>
          <w:tcPr>
            <w:tcW w:w="2263" w:type="dxa"/>
            <w:vMerge/>
            <w:shd w:val="clear" w:color="auto" w:fill="C1E4F5" w:themeFill="accent1" w:themeFillTint="33"/>
            <w:vAlign w:val="center"/>
          </w:tcPr>
          <w:p w14:paraId="599D3E81" w14:textId="77777777" w:rsidR="000A08AF" w:rsidRPr="004C7E96" w:rsidRDefault="000A08AF" w:rsidP="004C7E96">
            <w:pPr>
              <w:jc w:val="center"/>
              <w:rPr>
                <w:rFonts w:ascii="Times New Roman" w:hAnsi="Times New Roman" w:cs="Times New Roman"/>
                <w:i/>
                <w:iCs/>
                <w:color w:val="000000" w:themeColor="text1"/>
                <w:szCs w:val="21"/>
              </w:rPr>
            </w:pPr>
          </w:p>
        </w:tc>
        <w:tc>
          <w:tcPr>
            <w:tcW w:w="2694" w:type="dxa"/>
            <w:shd w:val="clear" w:color="auto" w:fill="C1E4F5" w:themeFill="accent1" w:themeFillTint="33"/>
          </w:tcPr>
          <w:p w14:paraId="0073B65B" w14:textId="4CDCA19B"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16.29</w:t>
            </w:r>
          </w:p>
        </w:tc>
        <w:tc>
          <w:tcPr>
            <w:tcW w:w="2551" w:type="dxa"/>
            <w:shd w:val="clear" w:color="auto" w:fill="C1E4F5" w:themeFill="accent1" w:themeFillTint="33"/>
            <w:vAlign w:val="center"/>
          </w:tcPr>
          <w:p w14:paraId="72276C37" w14:textId="224167CF" w:rsidR="000A08AF" w:rsidRPr="004C7E96" w:rsidRDefault="000A08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493.27</w:t>
            </w:r>
          </w:p>
        </w:tc>
        <w:tc>
          <w:tcPr>
            <w:tcW w:w="788" w:type="dxa"/>
            <w:vMerge/>
            <w:shd w:val="clear" w:color="auto" w:fill="C1E4F5" w:themeFill="accent1" w:themeFillTint="33"/>
          </w:tcPr>
          <w:p w14:paraId="6D6F6BCC" w14:textId="77777777" w:rsidR="000A08AF" w:rsidRPr="004C7E96" w:rsidRDefault="000A08AF" w:rsidP="004C7E96">
            <w:pPr>
              <w:rPr>
                <w:rFonts w:ascii="Times New Roman" w:hAnsi="Times New Roman" w:cs="Times New Roman"/>
                <w:color w:val="000000" w:themeColor="text1"/>
                <w:szCs w:val="21"/>
              </w:rPr>
            </w:pPr>
          </w:p>
        </w:tc>
      </w:tr>
      <w:tr w:rsidR="00151230" w:rsidRPr="004C7E96" w14:paraId="1D2DF76C" w14:textId="77777777" w:rsidTr="00722F3D">
        <w:tc>
          <w:tcPr>
            <w:tcW w:w="2263" w:type="dxa"/>
            <w:vMerge w:val="restart"/>
            <w:shd w:val="clear" w:color="auto" w:fill="FAE2D5" w:themeFill="accent2" w:themeFillTint="33"/>
            <w:vAlign w:val="center"/>
          </w:tcPr>
          <w:p w14:paraId="6A62630B" w14:textId="16ED5AEF" w:rsidR="00151230" w:rsidRPr="004C7E96" w:rsidRDefault="00151230"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Gel-SC</w:t>
            </w:r>
          </w:p>
        </w:tc>
        <w:tc>
          <w:tcPr>
            <w:tcW w:w="2694" w:type="dxa"/>
            <w:shd w:val="clear" w:color="auto" w:fill="FAE2D5" w:themeFill="accent2" w:themeFillTint="33"/>
            <w:vAlign w:val="center"/>
          </w:tcPr>
          <w:p w14:paraId="5B7E9DDF" w14:textId="246EED09" w:rsidR="00151230" w:rsidRPr="004C7E96" w:rsidRDefault="00151230"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350</w:t>
            </w:r>
          </w:p>
        </w:tc>
        <w:tc>
          <w:tcPr>
            <w:tcW w:w="2551" w:type="dxa"/>
            <w:shd w:val="clear" w:color="auto" w:fill="FAE2D5" w:themeFill="accent2" w:themeFillTint="33"/>
          </w:tcPr>
          <w:p w14:paraId="237B5E0A" w14:textId="4A5430FE" w:rsidR="00151230" w:rsidRPr="004C7E96" w:rsidRDefault="001B3DC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19</w:t>
            </w:r>
          </w:p>
        </w:tc>
        <w:tc>
          <w:tcPr>
            <w:tcW w:w="788" w:type="dxa"/>
            <w:vMerge w:val="restart"/>
            <w:shd w:val="clear" w:color="auto" w:fill="FAE2D5" w:themeFill="accent2" w:themeFillTint="33"/>
            <w:vAlign w:val="center"/>
          </w:tcPr>
          <w:p w14:paraId="4ED359EF" w14:textId="390AEF69" w:rsidR="00151230"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7E7DAB" w:rsidRPr="004C7E96">
              <w:rPr>
                <w:rFonts w:ascii="Times New Roman" w:hAnsi="Times New Roman" w:cs="Times New Roman"/>
                <w:noProof/>
                <w:color w:val="000000" w:themeColor="text1"/>
                <w:szCs w:val="21"/>
              </w:rPr>
              <w:t>10</w:t>
            </w:r>
            <w:r>
              <w:rPr>
                <w:rFonts w:ascii="Times New Roman" w:hAnsi="Times New Roman" w:cs="Times New Roman" w:hint="eastAsia"/>
                <w:noProof/>
                <w:color w:val="000000" w:themeColor="text1"/>
                <w:szCs w:val="21"/>
              </w:rPr>
              <w:t>]</w:t>
            </w:r>
          </w:p>
        </w:tc>
      </w:tr>
      <w:tr w:rsidR="00151230" w:rsidRPr="004C7E96" w14:paraId="5903A847" w14:textId="77777777" w:rsidTr="00722F3D">
        <w:tc>
          <w:tcPr>
            <w:tcW w:w="2263" w:type="dxa"/>
            <w:vMerge/>
            <w:shd w:val="clear" w:color="auto" w:fill="FAE2D5" w:themeFill="accent2" w:themeFillTint="33"/>
          </w:tcPr>
          <w:p w14:paraId="7C4DBDAD" w14:textId="77777777" w:rsidR="00151230" w:rsidRPr="004C7E96" w:rsidRDefault="00151230" w:rsidP="004C7E96">
            <w:pPr>
              <w:rPr>
                <w:rFonts w:ascii="Times New Roman" w:hAnsi="Times New Roman" w:cs="Times New Roman"/>
                <w:i/>
                <w:iCs/>
                <w:color w:val="000000" w:themeColor="text1"/>
                <w:szCs w:val="21"/>
              </w:rPr>
            </w:pPr>
          </w:p>
        </w:tc>
        <w:tc>
          <w:tcPr>
            <w:tcW w:w="2694" w:type="dxa"/>
            <w:shd w:val="clear" w:color="auto" w:fill="FAE2D5" w:themeFill="accent2" w:themeFillTint="33"/>
            <w:vAlign w:val="center"/>
          </w:tcPr>
          <w:p w14:paraId="4D728EDB" w14:textId="587E9DA9" w:rsidR="00151230" w:rsidRPr="004C7E96" w:rsidRDefault="00151230"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540</w:t>
            </w:r>
          </w:p>
        </w:tc>
        <w:tc>
          <w:tcPr>
            <w:tcW w:w="2551" w:type="dxa"/>
            <w:shd w:val="clear" w:color="auto" w:fill="FAE2D5" w:themeFill="accent2" w:themeFillTint="33"/>
          </w:tcPr>
          <w:p w14:paraId="3EDF4EE3" w14:textId="5ECA5CB9" w:rsidR="00151230" w:rsidRPr="004C7E96" w:rsidRDefault="001B3DC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35</w:t>
            </w:r>
          </w:p>
        </w:tc>
        <w:tc>
          <w:tcPr>
            <w:tcW w:w="788" w:type="dxa"/>
            <w:vMerge/>
            <w:shd w:val="clear" w:color="auto" w:fill="FAE2D5" w:themeFill="accent2" w:themeFillTint="33"/>
            <w:vAlign w:val="center"/>
          </w:tcPr>
          <w:p w14:paraId="17E22073" w14:textId="77777777" w:rsidR="00151230" w:rsidRPr="004C7E96" w:rsidRDefault="00151230" w:rsidP="004C7E96">
            <w:pPr>
              <w:jc w:val="center"/>
              <w:rPr>
                <w:rFonts w:ascii="Times New Roman" w:hAnsi="Times New Roman" w:cs="Times New Roman"/>
                <w:color w:val="000000" w:themeColor="text1"/>
                <w:szCs w:val="21"/>
              </w:rPr>
            </w:pPr>
          </w:p>
        </w:tc>
      </w:tr>
      <w:tr w:rsidR="00151230" w:rsidRPr="004C7E96" w14:paraId="3686E489" w14:textId="77777777" w:rsidTr="00722F3D">
        <w:tc>
          <w:tcPr>
            <w:tcW w:w="2263" w:type="dxa"/>
            <w:vMerge/>
            <w:shd w:val="clear" w:color="auto" w:fill="FAE2D5" w:themeFill="accent2" w:themeFillTint="33"/>
          </w:tcPr>
          <w:p w14:paraId="25BB04D3" w14:textId="77777777" w:rsidR="00151230" w:rsidRPr="004C7E96" w:rsidRDefault="00151230" w:rsidP="004C7E96">
            <w:pPr>
              <w:rPr>
                <w:rFonts w:ascii="Times New Roman" w:hAnsi="Times New Roman" w:cs="Times New Roman"/>
                <w:i/>
                <w:iCs/>
                <w:color w:val="000000" w:themeColor="text1"/>
                <w:szCs w:val="21"/>
              </w:rPr>
            </w:pPr>
          </w:p>
        </w:tc>
        <w:tc>
          <w:tcPr>
            <w:tcW w:w="2694" w:type="dxa"/>
            <w:shd w:val="clear" w:color="auto" w:fill="FAE2D5" w:themeFill="accent2" w:themeFillTint="33"/>
            <w:vAlign w:val="center"/>
          </w:tcPr>
          <w:p w14:paraId="12B4D964" w14:textId="3CE2D73A" w:rsidR="00151230" w:rsidRPr="004C7E96" w:rsidRDefault="00151230"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850</w:t>
            </w:r>
          </w:p>
        </w:tc>
        <w:tc>
          <w:tcPr>
            <w:tcW w:w="2551" w:type="dxa"/>
            <w:shd w:val="clear" w:color="auto" w:fill="FAE2D5" w:themeFill="accent2" w:themeFillTint="33"/>
          </w:tcPr>
          <w:p w14:paraId="3F047BED" w14:textId="77D3655A" w:rsidR="00151230" w:rsidRPr="004C7E96" w:rsidRDefault="001B3DC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73</w:t>
            </w:r>
          </w:p>
        </w:tc>
        <w:tc>
          <w:tcPr>
            <w:tcW w:w="788" w:type="dxa"/>
            <w:vMerge/>
            <w:shd w:val="clear" w:color="auto" w:fill="FAE2D5" w:themeFill="accent2" w:themeFillTint="33"/>
            <w:vAlign w:val="center"/>
          </w:tcPr>
          <w:p w14:paraId="2A1303D6" w14:textId="77777777" w:rsidR="00151230" w:rsidRPr="004C7E96" w:rsidRDefault="00151230" w:rsidP="004C7E96">
            <w:pPr>
              <w:jc w:val="center"/>
              <w:rPr>
                <w:rFonts w:ascii="Times New Roman" w:hAnsi="Times New Roman" w:cs="Times New Roman"/>
                <w:color w:val="000000" w:themeColor="text1"/>
                <w:szCs w:val="21"/>
              </w:rPr>
            </w:pPr>
          </w:p>
        </w:tc>
      </w:tr>
      <w:tr w:rsidR="00151230" w:rsidRPr="004C7E96" w14:paraId="15783101" w14:textId="77777777" w:rsidTr="00722F3D">
        <w:tc>
          <w:tcPr>
            <w:tcW w:w="2263" w:type="dxa"/>
            <w:vMerge/>
            <w:shd w:val="clear" w:color="auto" w:fill="FAE2D5" w:themeFill="accent2" w:themeFillTint="33"/>
          </w:tcPr>
          <w:p w14:paraId="6B5BD1EC" w14:textId="77777777" w:rsidR="00151230" w:rsidRPr="004C7E96" w:rsidRDefault="00151230" w:rsidP="004C7E96">
            <w:pPr>
              <w:rPr>
                <w:rFonts w:ascii="Times New Roman" w:hAnsi="Times New Roman" w:cs="Times New Roman"/>
                <w:i/>
                <w:iCs/>
                <w:color w:val="000000" w:themeColor="text1"/>
                <w:szCs w:val="21"/>
              </w:rPr>
            </w:pPr>
          </w:p>
        </w:tc>
        <w:tc>
          <w:tcPr>
            <w:tcW w:w="2694" w:type="dxa"/>
            <w:shd w:val="clear" w:color="auto" w:fill="FAE2D5" w:themeFill="accent2" w:themeFillTint="33"/>
            <w:vAlign w:val="center"/>
          </w:tcPr>
          <w:p w14:paraId="3C914910" w14:textId="51860DA6" w:rsidR="00151230" w:rsidRPr="004C7E96" w:rsidRDefault="00151230"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1200</w:t>
            </w:r>
          </w:p>
        </w:tc>
        <w:tc>
          <w:tcPr>
            <w:tcW w:w="2551" w:type="dxa"/>
            <w:shd w:val="clear" w:color="auto" w:fill="FAE2D5" w:themeFill="accent2" w:themeFillTint="33"/>
          </w:tcPr>
          <w:p w14:paraId="2CACCE3E" w14:textId="438F319C" w:rsidR="00151230" w:rsidRPr="004C7E96" w:rsidRDefault="001B3DC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110</w:t>
            </w:r>
          </w:p>
        </w:tc>
        <w:tc>
          <w:tcPr>
            <w:tcW w:w="788" w:type="dxa"/>
            <w:vMerge/>
            <w:shd w:val="clear" w:color="auto" w:fill="FAE2D5" w:themeFill="accent2" w:themeFillTint="33"/>
            <w:vAlign w:val="center"/>
          </w:tcPr>
          <w:p w14:paraId="7C70FBC8" w14:textId="77777777" w:rsidR="00151230" w:rsidRPr="004C7E96" w:rsidRDefault="00151230" w:rsidP="004C7E96">
            <w:pPr>
              <w:jc w:val="center"/>
              <w:rPr>
                <w:rFonts w:ascii="Times New Roman" w:hAnsi="Times New Roman" w:cs="Times New Roman"/>
                <w:color w:val="000000" w:themeColor="text1"/>
                <w:szCs w:val="21"/>
              </w:rPr>
            </w:pPr>
          </w:p>
        </w:tc>
      </w:tr>
      <w:tr w:rsidR="00151230" w:rsidRPr="004C7E96" w14:paraId="31A4810A" w14:textId="77777777" w:rsidTr="00722F3D">
        <w:tc>
          <w:tcPr>
            <w:tcW w:w="2263" w:type="dxa"/>
            <w:vMerge/>
            <w:shd w:val="clear" w:color="auto" w:fill="FAE2D5" w:themeFill="accent2" w:themeFillTint="33"/>
          </w:tcPr>
          <w:p w14:paraId="7C34086C" w14:textId="77777777" w:rsidR="00151230" w:rsidRPr="004C7E96" w:rsidRDefault="00151230" w:rsidP="004C7E96">
            <w:pPr>
              <w:rPr>
                <w:rFonts w:ascii="Times New Roman" w:hAnsi="Times New Roman" w:cs="Times New Roman"/>
                <w:i/>
                <w:iCs/>
                <w:color w:val="000000" w:themeColor="text1"/>
                <w:szCs w:val="21"/>
              </w:rPr>
            </w:pPr>
          </w:p>
        </w:tc>
        <w:tc>
          <w:tcPr>
            <w:tcW w:w="2694" w:type="dxa"/>
            <w:shd w:val="clear" w:color="auto" w:fill="FAE2D5" w:themeFill="accent2" w:themeFillTint="33"/>
            <w:vAlign w:val="center"/>
          </w:tcPr>
          <w:p w14:paraId="733419D5" w14:textId="552BC332" w:rsidR="00151230" w:rsidRPr="004C7E96" w:rsidRDefault="00151230"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1900</w:t>
            </w:r>
          </w:p>
        </w:tc>
        <w:tc>
          <w:tcPr>
            <w:tcW w:w="2551" w:type="dxa"/>
            <w:shd w:val="clear" w:color="auto" w:fill="FAE2D5" w:themeFill="accent2" w:themeFillTint="33"/>
          </w:tcPr>
          <w:p w14:paraId="30CFF14C" w14:textId="6B9FF548" w:rsidR="00151230" w:rsidRPr="004C7E96" w:rsidRDefault="001B3DC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140</w:t>
            </w:r>
          </w:p>
        </w:tc>
        <w:tc>
          <w:tcPr>
            <w:tcW w:w="788" w:type="dxa"/>
            <w:vMerge/>
            <w:shd w:val="clear" w:color="auto" w:fill="FAE2D5" w:themeFill="accent2" w:themeFillTint="33"/>
            <w:vAlign w:val="center"/>
          </w:tcPr>
          <w:p w14:paraId="3468C042" w14:textId="77777777" w:rsidR="00151230" w:rsidRPr="004C7E96" w:rsidRDefault="00151230" w:rsidP="004C7E96">
            <w:pPr>
              <w:jc w:val="center"/>
              <w:rPr>
                <w:rFonts w:ascii="Times New Roman" w:hAnsi="Times New Roman" w:cs="Times New Roman"/>
                <w:color w:val="000000" w:themeColor="text1"/>
                <w:szCs w:val="21"/>
              </w:rPr>
            </w:pPr>
          </w:p>
        </w:tc>
      </w:tr>
      <w:tr w:rsidR="00151230" w:rsidRPr="004C7E96" w14:paraId="69CA342B" w14:textId="77777777" w:rsidTr="00722F3D">
        <w:tc>
          <w:tcPr>
            <w:tcW w:w="2263" w:type="dxa"/>
            <w:vMerge/>
            <w:shd w:val="clear" w:color="auto" w:fill="FAE2D5" w:themeFill="accent2" w:themeFillTint="33"/>
          </w:tcPr>
          <w:p w14:paraId="5D452878" w14:textId="77777777" w:rsidR="00151230" w:rsidRPr="004C7E96" w:rsidRDefault="00151230" w:rsidP="004C7E96">
            <w:pPr>
              <w:rPr>
                <w:rFonts w:ascii="Times New Roman" w:hAnsi="Times New Roman" w:cs="Times New Roman"/>
                <w:i/>
                <w:iCs/>
                <w:color w:val="000000" w:themeColor="text1"/>
                <w:szCs w:val="21"/>
              </w:rPr>
            </w:pPr>
          </w:p>
        </w:tc>
        <w:tc>
          <w:tcPr>
            <w:tcW w:w="2694" w:type="dxa"/>
            <w:shd w:val="clear" w:color="auto" w:fill="FAE2D5" w:themeFill="accent2" w:themeFillTint="33"/>
            <w:vAlign w:val="center"/>
          </w:tcPr>
          <w:p w14:paraId="412E684C" w14:textId="06580394" w:rsidR="00151230" w:rsidRPr="004C7E96" w:rsidRDefault="00151230"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2100</w:t>
            </w:r>
          </w:p>
        </w:tc>
        <w:tc>
          <w:tcPr>
            <w:tcW w:w="2551" w:type="dxa"/>
            <w:shd w:val="clear" w:color="auto" w:fill="FAE2D5" w:themeFill="accent2" w:themeFillTint="33"/>
          </w:tcPr>
          <w:p w14:paraId="2C640A3F" w14:textId="4C2C50EF" w:rsidR="00151230" w:rsidRPr="004C7E96" w:rsidRDefault="001B3DC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250</w:t>
            </w:r>
          </w:p>
        </w:tc>
        <w:tc>
          <w:tcPr>
            <w:tcW w:w="788" w:type="dxa"/>
            <w:vMerge/>
            <w:shd w:val="clear" w:color="auto" w:fill="FAE2D5" w:themeFill="accent2" w:themeFillTint="33"/>
            <w:vAlign w:val="center"/>
          </w:tcPr>
          <w:p w14:paraId="14E9D62D" w14:textId="77777777" w:rsidR="00151230" w:rsidRPr="004C7E96" w:rsidRDefault="00151230" w:rsidP="004C7E96">
            <w:pPr>
              <w:jc w:val="center"/>
              <w:rPr>
                <w:rFonts w:ascii="Times New Roman" w:hAnsi="Times New Roman" w:cs="Times New Roman"/>
                <w:color w:val="000000" w:themeColor="text1"/>
                <w:szCs w:val="21"/>
              </w:rPr>
            </w:pPr>
          </w:p>
        </w:tc>
      </w:tr>
      <w:tr w:rsidR="00151230" w:rsidRPr="004C7E96" w14:paraId="6DBAB687" w14:textId="77777777" w:rsidTr="00722F3D">
        <w:tc>
          <w:tcPr>
            <w:tcW w:w="2263" w:type="dxa"/>
            <w:vMerge/>
            <w:shd w:val="clear" w:color="auto" w:fill="FAE2D5" w:themeFill="accent2" w:themeFillTint="33"/>
          </w:tcPr>
          <w:p w14:paraId="5299BF0E" w14:textId="77777777" w:rsidR="00151230" w:rsidRPr="004C7E96" w:rsidRDefault="00151230" w:rsidP="004C7E96">
            <w:pPr>
              <w:rPr>
                <w:rFonts w:ascii="Times New Roman" w:hAnsi="Times New Roman" w:cs="Times New Roman"/>
                <w:i/>
                <w:iCs/>
                <w:color w:val="000000" w:themeColor="text1"/>
                <w:szCs w:val="21"/>
              </w:rPr>
            </w:pPr>
          </w:p>
        </w:tc>
        <w:tc>
          <w:tcPr>
            <w:tcW w:w="2694" w:type="dxa"/>
            <w:shd w:val="clear" w:color="auto" w:fill="FAE2D5" w:themeFill="accent2" w:themeFillTint="33"/>
            <w:vAlign w:val="center"/>
          </w:tcPr>
          <w:p w14:paraId="6F4370E6" w14:textId="63C26332" w:rsidR="00151230" w:rsidRPr="004C7E96" w:rsidRDefault="00151230"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2900</w:t>
            </w:r>
          </w:p>
        </w:tc>
        <w:tc>
          <w:tcPr>
            <w:tcW w:w="2551" w:type="dxa"/>
            <w:shd w:val="clear" w:color="auto" w:fill="FAE2D5" w:themeFill="accent2" w:themeFillTint="33"/>
          </w:tcPr>
          <w:p w14:paraId="094F1F38" w14:textId="2F85F5C7" w:rsidR="00151230" w:rsidRPr="004C7E96" w:rsidRDefault="001B3DC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660</w:t>
            </w:r>
          </w:p>
        </w:tc>
        <w:tc>
          <w:tcPr>
            <w:tcW w:w="788" w:type="dxa"/>
            <w:vMerge/>
            <w:shd w:val="clear" w:color="auto" w:fill="FAE2D5" w:themeFill="accent2" w:themeFillTint="33"/>
            <w:vAlign w:val="center"/>
          </w:tcPr>
          <w:p w14:paraId="3B6D5DF8" w14:textId="77777777" w:rsidR="00151230" w:rsidRPr="004C7E96" w:rsidRDefault="00151230" w:rsidP="004C7E96">
            <w:pPr>
              <w:jc w:val="center"/>
              <w:rPr>
                <w:rFonts w:ascii="Times New Roman" w:hAnsi="Times New Roman" w:cs="Times New Roman"/>
                <w:color w:val="000000" w:themeColor="text1"/>
                <w:szCs w:val="21"/>
              </w:rPr>
            </w:pPr>
          </w:p>
        </w:tc>
      </w:tr>
      <w:tr w:rsidR="00E256B1" w:rsidRPr="004C7E96" w14:paraId="4DDF2826" w14:textId="77777777" w:rsidTr="00722F3D">
        <w:tc>
          <w:tcPr>
            <w:tcW w:w="2263" w:type="dxa"/>
            <w:vMerge w:val="restart"/>
            <w:shd w:val="clear" w:color="auto" w:fill="C1F0C7" w:themeFill="accent3" w:themeFillTint="33"/>
            <w:vAlign w:val="center"/>
          </w:tcPr>
          <w:p w14:paraId="0F195D72" w14:textId="2C9AA6AE" w:rsidR="00E256B1" w:rsidRPr="004C7E96" w:rsidRDefault="00E256B1"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Agar/PAAm DN</w:t>
            </w:r>
          </w:p>
        </w:tc>
        <w:tc>
          <w:tcPr>
            <w:tcW w:w="2694" w:type="dxa"/>
            <w:shd w:val="clear" w:color="auto" w:fill="C1F0C7" w:themeFill="accent3" w:themeFillTint="33"/>
          </w:tcPr>
          <w:p w14:paraId="5B22A4C5" w14:textId="27A7A258"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440</w:t>
            </w:r>
          </w:p>
        </w:tc>
        <w:tc>
          <w:tcPr>
            <w:tcW w:w="2551" w:type="dxa"/>
            <w:shd w:val="clear" w:color="auto" w:fill="C1F0C7" w:themeFill="accent3" w:themeFillTint="33"/>
            <w:vAlign w:val="center"/>
          </w:tcPr>
          <w:p w14:paraId="5B1808E9" w14:textId="34F8ED66"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3.66</w:t>
            </w:r>
          </w:p>
        </w:tc>
        <w:tc>
          <w:tcPr>
            <w:tcW w:w="788" w:type="dxa"/>
            <w:vMerge w:val="restart"/>
            <w:shd w:val="clear" w:color="auto" w:fill="C1F0C7" w:themeFill="accent3" w:themeFillTint="33"/>
            <w:vAlign w:val="center"/>
          </w:tcPr>
          <w:p w14:paraId="441AA956" w14:textId="738F5CFE" w:rsidR="00E256B1"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1C73D0" w:rsidRPr="004C7E96">
              <w:rPr>
                <w:rFonts w:ascii="Times New Roman" w:hAnsi="Times New Roman" w:cs="Times New Roman"/>
                <w:noProof/>
                <w:color w:val="000000" w:themeColor="text1"/>
                <w:szCs w:val="21"/>
              </w:rPr>
              <w:t>14</w:t>
            </w:r>
            <w:r>
              <w:rPr>
                <w:rFonts w:ascii="Times New Roman" w:hAnsi="Times New Roman" w:cs="Times New Roman" w:hint="eastAsia"/>
                <w:noProof/>
                <w:color w:val="000000" w:themeColor="text1"/>
                <w:szCs w:val="21"/>
              </w:rPr>
              <w:t>]</w:t>
            </w:r>
          </w:p>
        </w:tc>
      </w:tr>
      <w:tr w:rsidR="00E256B1" w:rsidRPr="004C7E96" w14:paraId="68B77FA4" w14:textId="77777777" w:rsidTr="00722F3D">
        <w:tc>
          <w:tcPr>
            <w:tcW w:w="2263" w:type="dxa"/>
            <w:vMerge/>
            <w:shd w:val="clear" w:color="auto" w:fill="C1F0C7" w:themeFill="accent3" w:themeFillTint="33"/>
          </w:tcPr>
          <w:p w14:paraId="097F5E45" w14:textId="77777777" w:rsidR="00E256B1" w:rsidRPr="004C7E96" w:rsidRDefault="00E256B1" w:rsidP="004C7E96">
            <w:pPr>
              <w:jc w:val="center"/>
              <w:rPr>
                <w:rFonts w:ascii="Times New Roman" w:hAnsi="Times New Roman" w:cs="Times New Roman"/>
                <w:i/>
                <w:iCs/>
                <w:color w:val="000000" w:themeColor="text1"/>
                <w:szCs w:val="21"/>
              </w:rPr>
            </w:pPr>
          </w:p>
        </w:tc>
        <w:tc>
          <w:tcPr>
            <w:tcW w:w="2694" w:type="dxa"/>
            <w:shd w:val="clear" w:color="auto" w:fill="C1F0C7" w:themeFill="accent3" w:themeFillTint="33"/>
          </w:tcPr>
          <w:p w14:paraId="76502E24" w14:textId="0EDCCB2D"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550</w:t>
            </w:r>
          </w:p>
        </w:tc>
        <w:tc>
          <w:tcPr>
            <w:tcW w:w="2551" w:type="dxa"/>
            <w:shd w:val="clear" w:color="auto" w:fill="C1F0C7" w:themeFill="accent3" w:themeFillTint="33"/>
            <w:vAlign w:val="center"/>
          </w:tcPr>
          <w:p w14:paraId="7D071A4E" w14:textId="0F82A9CF"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0.95</w:t>
            </w:r>
          </w:p>
        </w:tc>
        <w:tc>
          <w:tcPr>
            <w:tcW w:w="788" w:type="dxa"/>
            <w:vMerge/>
            <w:shd w:val="clear" w:color="auto" w:fill="C1F0C7" w:themeFill="accent3" w:themeFillTint="33"/>
            <w:vAlign w:val="center"/>
          </w:tcPr>
          <w:p w14:paraId="14890CAA" w14:textId="77777777" w:rsidR="00E256B1" w:rsidRPr="004C7E96" w:rsidRDefault="00E256B1" w:rsidP="004C7E96">
            <w:pPr>
              <w:jc w:val="center"/>
              <w:rPr>
                <w:rFonts w:ascii="Times New Roman" w:hAnsi="Times New Roman" w:cs="Times New Roman"/>
                <w:color w:val="000000" w:themeColor="text1"/>
                <w:szCs w:val="21"/>
              </w:rPr>
            </w:pPr>
          </w:p>
        </w:tc>
      </w:tr>
      <w:tr w:rsidR="00E256B1" w:rsidRPr="004C7E96" w14:paraId="18FD1CD5" w14:textId="77777777" w:rsidTr="00722F3D">
        <w:tc>
          <w:tcPr>
            <w:tcW w:w="2263" w:type="dxa"/>
            <w:vMerge/>
            <w:shd w:val="clear" w:color="auto" w:fill="C1F0C7" w:themeFill="accent3" w:themeFillTint="33"/>
          </w:tcPr>
          <w:p w14:paraId="3DD0B2B1" w14:textId="77777777" w:rsidR="00E256B1" w:rsidRPr="004C7E96" w:rsidRDefault="00E256B1" w:rsidP="004C7E96">
            <w:pPr>
              <w:jc w:val="center"/>
              <w:rPr>
                <w:rFonts w:ascii="Times New Roman" w:hAnsi="Times New Roman" w:cs="Times New Roman"/>
                <w:i/>
                <w:iCs/>
                <w:color w:val="000000" w:themeColor="text1"/>
                <w:szCs w:val="21"/>
              </w:rPr>
            </w:pPr>
          </w:p>
        </w:tc>
        <w:tc>
          <w:tcPr>
            <w:tcW w:w="2694" w:type="dxa"/>
            <w:shd w:val="clear" w:color="auto" w:fill="C1F0C7" w:themeFill="accent3" w:themeFillTint="33"/>
          </w:tcPr>
          <w:p w14:paraId="0A63F7DC" w14:textId="75B2E687"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810</w:t>
            </w:r>
          </w:p>
        </w:tc>
        <w:tc>
          <w:tcPr>
            <w:tcW w:w="2551" w:type="dxa"/>
            <w:shd w:val="clear" w:color="auto" w:fill="C1F0C7" w:themeFill="accent3" w:themeFillTint="33"/>
            <w:vAlign w:val="center"/>
          </w:tcPr>
          <w:p w14:paraId="3828784E" w14:textId="3AF75A60"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3.86</w:t>
            </w:r>
          </w:p>
        </w:tc>
        <w:tc>
          <w:tcPr>
            <w:tcW w:w="788" w:type="dxa"/>
            <w:vMerge/>
            <w:shd w:val="clear" w:color="auto" w:fill="C1F0C7" w:themeFill="accent3" w:themeFillTint="33"/>
            <w:vAlign w:val="center"/>
          </w:tcPr>
          <w:p w14:paraId="039C29D2" w14:textId="77777777" w:rsidR="00E256B1" w:rsidRPr="004C7E96" w:rsidRDefault="00E256B1" w:rsidP="004C7E96">
            <w:pPr>
              <w:jc w:val="center"/>
              <w:rPr>
                <w:rFonts w:ascii="Times New Roman" w:hAnsi="Times New Roman" w:cs="Times New Roman"/>
                <w:color w:val="000000" w:themeColor="text1"/>
                <w:szCs w:val="21"/>
              </w:rPr>
            </w:pPr>
          </w:p>
        </w:tc>
      </w:tr>
      <w:tr w:rsidR="00E256B1" w:rsidRPr="004C7E96" w14:paraId="4B37E4D5" w14:textId="77777777" w:rsidTr="00722F3D">
        <w:tc>
          <w:tcPr>
            <w:tcW w:w="2263" w:type="dxa"/>
            <w:vMerge/>
            <w:shd w:val="clear" w:color="auto" w:fill="C1F0C7" w:themeFill="accent3" w:themeFillTint="33"/>
          </w:tcPr>
          <w:p w14:paraId="60A844AA" w14:textId="77777777" w:rsidR="00E256B1" w:rsidRPr="004C7E96" w:rsidRDefault="00E256B1" w:rsidP="004C7E96">
            <w:pPr>
              <w:jc w:val="center"/>
              <w:rPr>
                <w:rFonts w:ascii="Times New Roman" w:hAnsi="Times New Roman" w:cs="Times New Roman"/>
                <w:i/>
                <w:iCs/>
                <w:color w:val="000000" w:themeColor="text1"/>
                <w:szCs w:val="21"/>
              </w:rPr>
            </w:pPr>
          </w:p>
        </w:tc>
        <w:tc>
          <w:tcPr>
            <w:tcW w:w="2694" w:type="dxa"/>
            <w:shd w:val="clear" w:color="auto" w:fill="C1F0C7" w:themeFill="accent3" w:themeFillTint="33"/>
          </w:tcPr>
          <w:p w14:paraId="325F2951" w14:textId="3EB1A5B7"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870</w:t>
            </w:r>
          </w:p>
        </w:tc>
        <w:tc>
          <w:tcPr>
            <w:tcW w:w="2551" w:type="dxa"/>
            <w:shd w:val="clear" w:color="auto" w:fill="C1F0C7" w:themeFill="accent3" w:themeFillTint="33"/>
            <w:vAlign w:val="center"/>
          </w:tcPr>
          <w:p w14:paraId="07C0D010" w14:textId="2547FD0A" w:rsidR="00E256B1" w:rsidRPr="004C7E96" w:rsidRDefault="00E256B1"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1.61</w:t>
            </w:r>
          </w:p>
        </w:tc>
        <w:tc>
          <w:tcPr>
            <w:tcW w:w="788" w:type="dxa"/>
            <w:vMerge/>
            <w:shd w:val="clear" w:color="auto" w:fill="C1F0C7" w:themeFill="accent3" w:themeFillTint="33"/>
            <w:vAlign w:val="center"/>
          </w:tcPr>
          <w:p w14:paraId="0AFA9BCE" w14:textId="77777777" w:rsidR="00E256B1" w:rsidRPr="004C7E96" w:rsidRDefault="00E256B1" w:rsidP="004C7E96">
            <w:pPr>
              <w:jc w:val="center"/>
              <w:rPr>
                <w:rFonts w:ascii="Times New Roman" w:hAnsi="Times New Roman" w:cs="Times New Roman"/>
                <w:color w:val="000000" w:themeColor="text1"/>
                <w:szCs w:val="21"/>
              </w:rPr>
            </w:pPr>
          </w:p>
        </w:tc>
      </w:tr>
      <w:tr w:rsidR="006E2F8D" w:rsidRPr="004C7E96" w14:paraId="25F96316" w14:textId="77777777" w:rsidTr="00722F3D">
        <w:tc>
          <w:tcPr>
            <w:tcW w:w="2263" w:type="dxa"/>
            <w:vMerge w:val="restart"/>
            <w:shd w:val="clear" w:color="auto" w:fill="CAEDFB" w:themeFill="accent4" w:themeFillTint="33"/>
            <w:vAlign w:val="center"/>
          </w:tcPr>
          <w:p w14:paraId="48B494AB" w14:textId="6A80DAAF" w:rsidR="006E2F8D" w:rsidRPr="004C7E96" w:rsidRDefault="006E2F8D"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PAAm/alginate</w:t>
            </w:r>
          </w:p>
        </w:tc>
        <w:tc>
          <w:tcPr>
            <w:tcW w:w="2694" w:type="dxa"/>
            <w:shd w:val="clear" w:color="auto" w:fill="CAEDFB" w:themeFill="accent4" w:themeFillTint="33"/>
            <w:vAlign w:val="center"/>
          </w:tcPr>
          <w:p w14:paraId="52B85051" w14:textId="20A8A358"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48</w:t>
            </w:r>
          </w:p>
        </w:tc>
        <w:tc>
          <w:tcPr>
            <w:tcW w:w="2551" w:type="dxa"/>
            <w:shd w:val="clear" w:color="auto" w:fill="CAEDFB" w:themeFill="accent4" w:themeFillTint="33"/>
            <w:vAlign w:val="center"/>
          </w:tcPr>
          <w:p w14:paraId="03EE185C" w14:textId="4FB480D4"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95</w:t>
            </w:r>
          </w:p>
        </w:tc>
        <w:tc>
          <w:tcPr>
            <w:tcW w:w="788" w:type="dxa"/>
            <w:vMerge w:val="restart"/>
            <w:shd w:val="clear" w:color="auto" w:fill="CAEDFB" w:themeFill="accent4" w:themeFillTint="33"/>
            <w:vAlign w:val="center"/>
          </w:tcPr>
          <w:p w14:paraId="6029283C" w14:textId="5DEF71E9" w:rsidR="006E2F8D"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noProof/>
                <w:color w:val="000000" w:themeColor="text1"/>
                <w:szCs w:val="21"/>
              </w:rPr>
              <w:t>[S</w:t>
            </w:r>
            <w:r w:rsidR="00B542D9" w:rsidRPr="004C7E96">
              <w:rPr>
                <w:rFonts w:ascii="Times New Roman" w:hAnsi="Times New Roman" w:cs="Times New Roman"/>
                <w:noProof/>
                <w:color w:val="000000" w:themeColor="text1"/>
                <w:szCs w:val="21"/>
              </w:rPr>
              <w:t>11</w:t>
            </w:r>
            <w:r>
              <w:rPr>
                <w:rFonts w:ascii="Times New Roman" w:hAnsi="Times New Roman" w:cs="Times New Roman" w:hint="eastAsia"/>
                <w:noProof/>
                <w:color w:val="000000" w:themeColor="text1"/>
                <w:szCs w:val="21"/>
              </w:rPr>
              <w:t>]</w:t>
            </w:r>
          </w:p>
        </w:tc>
      </w:tr>
      <w:tr w:rsidR="006E2F8D" w:rsidRPr="004C7E96" w14:paraId="414DCFCF" w14:textId="77777777" w:rsidTr="00722F3D">
        <w:tc>
          <w:tcPr>
            <w:tcW w:w="2263" w:type="dxa"/>
            <w:vMerge/>
            <w:shd w:val="clear" w:color="auto" w:fill="CAEDFB" w:themeFill="accent4" w:themeFillTint="33"/>
          </w:tcPr>
          <w:p w14:paraId="7BE5A2A4" w14:textId="77777777" w:rsidR="006E2F8D" w:rsidRPr="004C7E96" w:rsidRDefault="006E2F8D" w:rsidP="004C7E96">
            <w:pPr>
              <w:rPr>
                <w:rFonts w:ascii="Times New Roman" w:hAnsi="Times New Roman" w:cs="Times New Roman"/>
                <w:i/>
                <w:iCs/>
                <w:color w:val="000000" w:themeColor="text1"/>
                <w:szCs w:val="21"/>
              </w:rPr>
            </w:pPr>
          </w:p>
        </w:tc>
        <w:tc>
          <w:tcPr>
            <w:tcW w:w="2694" w:type="dxa"/>
            <w:shd w:val="clear" w:color="auto" w:fill="CAEDFB" w:themeFill="accent4" w:themeFillTint="33"/>
            <w:vAlign w:val="center"/>
          </w:tcPr>
          <w:p w14:paraId="339D6637" w14:textId="6AC28C3D"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66</w:t>
            </w:r>
          </w:p>
        </w:tc>
        <w:tc>
          <w:tcPr>
            <w:tcW w:w="2551" w:type="dxa"/>
            <w:shd w:val="clear" w:color="auto" w:fill="CAEDFB" w:themeFill="accent4" w:themeFillTint="33"/>
            <w:vAlign w:val="center"/>
          </w:tcPr>
          <w:p w14:paraId="3867108A" w14:textId="755BE98B"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260</w:t>
            </w:r>
          </w:p>
        </w:tc>
        <w:tc>
          <w:tcPr>
            <w:tcW w:w="788" w:type="dxa"/>
            <w:vMerge/>
            <w:shd w:val="clear" w:color="auto" w:fill="CAEDFB" w:themeFill="accent4" w:themeFillTint="33"/>
            <w:vAlign w:val="center"/>
          </w:tcPr>
          <w:p w14:paraId="64F25FB0" w14:textId="77777777" w:rsidR="006E2F8D" w:rsidRPr="004C7E96" w:rsidRDefault="006E2F8D" w:rsidP="004C7E96">
            <w:pPr>
              <w:jc w:val="center"/>
              <w:rPr>
                <w:rFonts w:ascii="Times New Roman" w:hAnsi="Times New Roman" w:cs="Times New Roman"/>
                <w:color w:val="000000" w:themeColor="text1"/>
                <w:szCs w:val="21"/>
              </w:rPr>
            </w:pPr>
          </w:p>
        </w:tc>
      </w:tr>
      <w:tr w:rsidR="006E2F8D" w:rsidRPr="004C7E96" w14:paraId="4E114A6A" w14:textId="77777777" w:rsidTr="00722F3D">
        <w:tc>
          <w:tcPr>
            <w:tcW w:w="2263" w:type="dxa"/>
            <w:vMerge/>
            <w:shd w:val="clear" w:color="auto" w:fill="CAEDFB" w:themeFill="accent4" w:themeFillTint="33"/>
          </w:tcPr>
          <w:p w14:paraId="14AE3F79" w14:textId="77777777" w:rsidR="006E2F8D" w:rsidRPr="004C7E96" w:rsidRDefault="006E2F8D" w:rsidP="004C7E96">
            <w:pPr>
              <w:rPr>
                <w:rFonts w:ascii="Times New Roman" w:hAnsi="Times New Roman" w:cs="Times New Roman"/>
                <w:i/>
                <w:iCs/>
                <w:color w:val="000000" w:themeColor="text1"/>
                <w:szCs w:val="21"/>
              </w:rPr>
            </w:pPr>
          </w:p>
        </w:tc>
        <w:tc>
          <w:tcPr>
            <w:tcW w:w="2694" w:type="dxa"/>
            <w:shd w:val="clear" w:color="auto" w:fill="CAEDFB" w:themeFill="accent4" w:themeFillTint="33"/>
            <w:vAlign w:val="center"/>
          </w:tcPr>
          <w:p w14:paraId="7BC5CEE8" w14:textId="5351BF70"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78</w:t>
            </w:r>
          </w:p>
        </w:tc>
        <w:tc>
          <w:tcPr>
            <w:tcW w:w="2551" w:type="dxa"/>
            <w:shd w:val="clear" w:color="auto" w:fill="CAEDFB" w:themeFill="accent4" w:themeFillTint="33"/>
            <w:vAlign w:val="center"/>
          </w:tcPr>
          <w:p w14:paraId="6E9FA532" w14:textId="4CB72267"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83</w:t>
            </w:r>
          </w:p>
        </w:tc>
        <w:tc>
          <w:tcPr>
            <w:tcW w:w="788" w:type="dxa"/>
            <w:vMerge/>
            <w:shd w:val="clear" w:color="auto" w:fill="CAEDFB" w:themeFill="accent4" w:themeFillTint="33"/>
            <w:vAlign w:val="center"/>
          </w:tcPr>
          <w:p w14:paraId="7D91665F" w14:textId="77777777" w:rsidR="006E2F8D" w:rsidRPr="004C7E96" w:rsidRDefault="006E2F8D" w:rsidP="004C7E96">
            <w:pPr>
              <w:jc w:val="center"/>
              <w:rPr>
                <w:rFonts w:ascii="Times New Roman" w:hAnsi="Times New Roman" w:cs="Times New Roman"/>
                <w:color w:val="000000" w:themeColor="text1"/>
                <w:szCs w:val="21"/>
              </w:rPr>
            </w:pPr>
          </w:p>
        </w:tc>
      </w:tr>
      <w:tr w:rsidR="006E2F8D" w:rsidRPr="004C7E96" w14:paraId="4EA3D8B9" w14:textId="77777777" w:rsidTr="00722F3D">
        <w:tc>
          <w:tcPr>
            <w:tcW w:w="2263" w:type="dxa"/>
            <w:vMerge/>
            <w:shd w:val="clear" w:color="auto" w:fill="CAEDFB" w:themeFill="accent4" w:themeFillTint="33"/>
          </w:tcPr>
          <w:p w14:paraId="7AA93009" w14:textId="77777777" w:rsidR="006E2F8D" w:rsidRPr="004C7E96" w:rsidRDefault="006E2F8D" w:rsidP="004C7E96">
            <w:pPr>
              <w:rPr>
                <w:rFonts w:ascii="Times New Roman" w:hAnsi="Times New Roman" w:cs="Times New Roman"/>
                <w:i/>
                <w:iCs/>
                <w:color w:val="000000" w:themeColor="text1"/>
                <w:szCs w:val="21"/>
              </w:rPr>
            </w:pPr>
          </w:p>
        </w:tc>
        <w:tc>
          <w:tcPr>
            <w:tcW w:w="2694" w:type="dxa"/>
            <w:shd w:val="clear" w:color="auto" w:fill="CAEDFB" w:themeFill="accent4" w:themeFillTint="33"/>
            <w:vAlign w:val="center"/>
          </w:tcPr>
          <w:p w14:paraId="47A4B04C" w14:textId="20767138"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61</w:t>
            </w:r>
          </w:p>
        </w:tc>
        <w:tc>
          <w:tcPr>
            <w:tcW w:w="2551" w:type="dxa"/>
            <w:shd w:val="clear" w:color="auto" w:fill="CAEDFB" w:themeFill="accent4" w:themeFillTint="33"/>
            <w:vAlign w:val="center"/>
          </w:tcPr>
          <w:p w14:paraId="140C2429" w14:textId="107BEF8F"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59</w:t>
            </w:r>
          </w:p>
        </w:tc>
        <w:tc>
          <w:tcPr>
            <w:tcW w:w="788" w:type="dxa"/>
            <w:vMerge/>
            <w:shd w:val="clear" w:color="auto" w:fill="CAEDFB" w:themeFill="accent4" w:themeFillTint="33"/>
            <w:vAlign w:val="center"/>
          </w:tcPr>
          <w:p w14:paraId="30D3F67D" w14:textId="77777777" w:rsidR="006E2F8D" w:rsidRPr="004C7E96" w:rsidRDefault="006E2F8D" w:rsidP="004C7E96">
            <w:pPr>
              <w:jc w:val="center"/>
              <w:rPr>
                <w:rFonts w:ascii="Times New Roman" w:hAnsi="Times New Roman" w:cs="Times New Roman"/>
                <w:color w:val="000000" w:themeColor="text1"/>
                <w:szCs w:val="21"/>
              </w:rPr>
            </w:pPr>
          </w:p>
        </w:tc>
      </w:tr>
      <w:tr w:rsidR="006E2F8D" w:rsidRPr="004C7E96" w14:paraId="757E1AC9" w14:textId="77777777" w:rsidTr="00722F3D">
        <w:tc>
          <w:tcPr>
            <w:tcW w:w="2263" w:type="dxa"/>
            <w:vMerge/>
            <w:shd w:val="clear" w:color="auto" w:fill="CAEDFB" w:themeFill="accent4" w:themeFillTint="33"/>
          </w:tcPr>
          <w:p w14:paraId="78250C43" w14:textId="77777777" w:rsidR="006E2F8D" w:rsidRPr="004C7E96" w:rsidRDefault="006E2F8D" w:rsidP="004C7E96">
            <w:pPr>
              <w:rPr>
                <w:rFonts w:ascii="Times New Roman" w:hAnsi="Times New Roman" w:cs="Times New Roman"/>
                <w:i/>
                <w:iCs/>
                <w:color w:val="000000" w:themeColor="text1"/>
                <w:szCs w:val="21"/>
              </w:rPr>
            </w:pPr>
          </w:p>
        </w:tc>
        <w:tc>
          <w:tcPr>
            <w:tcW w:w="2694" w:type="dxa"/>
            <w:shd w:val="clear" w:color="auto" w:fill="CAEDFB" w:themeFill="accent4" w:themeFillTint="33"/>
            <w:vAlign w:val="center"/>
          </w:tcPr>
          <w:p w14:paraId="40546305" w14:textId="16E830B6"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83</w:t>
            </w:r>
          </w:p>
        </w:tc>
        <w:tc>
          <w:tcPr>
            <w:tcW w:w="2551" w:type="dxa"/>
            <w:shd w:val="clear" w:color="auto" w:fill="CAEDFB" w:themeFill="accent4" w:themeFillTint="33"/>
            <w:vAlign w:val="center"/>
          </w:tcPr>
          <w:p w14:paraId="00679A40" w14:textId="198CB50D" w:rsidR="006E2F8D" w:rsidRPr="004C7E96" w:rsidRDefault="006E2F8D"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154</w:t>
            </w:r>
          </w:p>
        </w:tc>
        <w:tc>
          <w:tcPr>
            <w:tcW w:w="788" w:type="dxa"/>
            <w:vMerge/>
            <w:shd w:val="clear" w:color="auto" w:fill="CAEDFB" w:themeFill="accent4" w:themeFillTint="33"/>
            <w:vAlign w:val="center"/>
          </w:tcPr>
          <w:p w14:paraId="21953E27" w14:textId="77777777" w:rsidR="006E2F8D" w:rsidRPr="004C7E96" w:rsidRDefault="006E2F8D" w:rsidP="004C7E96">
            <w:pPr>
              <w:jc w:val="center"/>
              <w:rPr>
                <w:rFonts w:ascii="Times New Roman" w:hAnsi="Times New Roman" w:cs="Times New Roman"/>
                <w:color w:val="000000" w:themeColor="text1"/>
                <w:szCs w:val="21"/>
              </w:rPr>
            </w:pPr>
          </w:p>
        </w:tc>
      </w:tr>
      <w:tr w:rsidR="008D5BAF" w:rsidRPr="004C7E96" w14:paraId="510ED193" w14:textId="77777777" w:rsidTr="00722F3D">
        <w:tc>
          <w:tcPr>
            <w:tcW w:w="2263" w:type="dxa"/>
            <w:vMerge w:val="restart"/>
            <w:shd w:val="clear" w:color="auto" w:fill="D9F2D0" w:themeFill="accent6" w:themeFillTint="33"/>
            <w:vAlign w:val="center"/>
          </w:tcPr>
          <w:p w14:paraId="17FD587E" w14:textId="52FF486D" w:rsidR="008D5BAF" w:rsidRPr="004C7E96" w:rsidRDefault="008D5BAF"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AMPS/AAm</w:t>
            </w:r>
          </w:p>
        </w:tc>
        <w:tc>
          <w:tcPr>
            <w:tcW w:w="2694" w:type="dxa"/>
            <w:shd w:val="clear" w:color="auto" w:fill="D9F2D0" w:themeFill="accent6" w:themeFillTint="33"/>
            <w:vAlign w:val="center"/>
          </w:tcPr>
          <w:p w14:paraId="6D388EAC" w14:textId="625C40A9" w:rsidR="008D5BAF" w:rsidRPr="004C7E96" w:rsidRDefault="008D5B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69</w:t>
            </w:r>
          </w:p>
        </w:tc>
        <w:tc>
          <w:tcPr>
            <w:tcW w:w="2551" w:type="dxa"/>
            <w:shd w:val="clear" w:color="auto" w:fill="D9F2D0" w:themeFill="accent6" w:themeFillTint="33"/>
            <w:vAlign w:val="center"/>
          </w:tcPr>
          <w:p w14:paraId="2DC63F77" w14:textId="75AFCACE" w:rsidR="008D5BAF" w:rsidRPr="004C7E96" w:rsidRDefault="008D5B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401.4</w:t>
            </w:r>
          </w:p>
        </w:tc>
        <w:tc>
          <w:tcPr>
            <w:tcW w:w="788" w:type="dxa"/>
            <w:vMerge w:val="restart"/>
            <w:shd w:val="clear" w:color="auto" w:fill="D9F2D0" w:themeFill="accent6" w:themeFillTint="33"/>
            <w:vAlign w:val="center"/>
          </w:tcPr>
          <w:p w14:paraId="297D9020" w14:textId="45F1D860" w:rsidR="008D5BAF" w:rsidRPr="004C7E96" w:rsidRDefault="0064438C" w:rsidP="004C7E96">
            <w:pPr>
              <w:jc w:val="center"/>
              <w:rPr>
                <w:rFonts w:ascii="Times New Roman" w:hAnsi="Times New Roman" w:cs="Times New Roman" w:hint="eastAsia"/>
                <w:color w:val="000000" w:themeColor="text1"/>
                <w:szCs w:val="21"/>
              </w:rPr>
            </w:pPr>
            <w:bookmarkStart w:id="3" w:name="OLE_LINK2"/>
            <w:r>
              <w:rPr>
                <w:rFonts w:ascii="Times New Roman" w:hAnsi="Times New Roman" w:cs="Times New Roman" w:hint="eastAsia"/>
                <w:noProof/>
                <w:color w:val="000000" w:themeColor="text1"/>
                <w:szCs w:val="21"/>
              </w:rPr>
              <w:t>[S</w:t>
            </w:r>
            <w:bookmarkEnd w:id="3"/>
            <w:r w:rsidR="00C57310" w:rsidRPr="004C7E96">
              <w:rPr>
                <w:rFonts w:ascii="Times New Roman" w:hAnsi="Times New Roman" w:cs="Times New Roman"/>
                <w:noProof/>
                <w:color w:val="000000" w:themeColor="text1"/>
                <w:szCs w:val="21"/>
              </w:rPr>
              <w:t>15</w:t>
            </w:r>
            <w:r>
              <w:rPr>
                <w:rFonts w:ascii="Times New Roman" w:hAnsi="Times New Roman" w:cs="Times New Roman" w:hint="eastAsia"/>
                <w:noProof/>
                <w:color w:val="000000" w:themeColor="text1"/>
                <w:szCs w:val="21"/>
              </w:rPr>
              <w:t>]</w:t>
            </w:r>
          </w:p>
        </w:tc>
      </w:tr>
      <w:tr w:rsidR="008D5BAF" w:rsidRPr="004C7E96" w14:paraId="04E76659" w14:textId="77777777" w:rsidTr="00722F3D">
        <w:tc>
          <w:tcPr>
            <w:tcW w:w="2263" w:type="dxa"/>
            <w:vMerge/>
            <w:shd w:val="clear" w:color="auto" w:fill="D9F2D0" w:themeFill="accent6" w:themeFillTint="33"/>
            <w:vAlign w:val="center"/>
          </w:tcPr>
          <w:p w14:paraId="3999F9BD" w14:textId="77777777" w:rsidR="008D5BAF" w:rsidRPr="004C7E96" w:rsidRDefault="008D5BAF" w:rsidP="004C7E96">
            <w:pPr>
              <w:jc w:val="center"/>
              <w:rPr>
                <w:rFonts w:ascii="Times New Roman" w:hAnsi="Times New Roman" w:cs="Times New Roman"/>
                <w:i/>
                <w:iCs/>
                <w:color w:val="000000" w:themeColor="text1"/>
                <w:szCs w:val="21"/>
              </w:rPr>
            </w:pPr>
          </w:p>
        </w:tc>
        <w:tc>
          <w:tcPr>
            <w:tcW w:w="2694" w:type="dxa"/>
            <w:shd w:val="clear" w:color="auto" w:fill="D9F2D0" w:themeFill="accent6" w:themeFillTint="33"/>
            <w:vAlign w:val="center"/>
          </w:tcPr>
          <w:p w14:paraId="630EA2B2" w14:textId="62C867F2" w:rsidR="008D5BAF" w:rsidRPr="004C7E96" w:rsidRDefault="008D5B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167</w:t>
            </w:r>
          </w:p>
        </w:tc>
        <w:tc>
          <w:tcPr>
            <w:tcW w:w="2551" w:type="dxa"/>
            <w:shd w:val="clear" w:color="auto" w:fill="D9F2D0" w:themeFill="accent6" w:themeFillTint="33"/>
            <w:vAlign w:val="center"/>
          </w:tcPr>
          <w:p w14:paraId="43847B1A" w14:textId="609C4142" w:rsidR="008D5BAF" w:rsidRPr="004C7E96" w:rsidRDefault="008D5B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302.4</w:t>
            </w:r>
          </w:p>
        </w:tc>
        <w:tc>
          <w:tcPr>
            <w:tcW w:w="788" w:type="dxa"/>
            <w:vMerge/>
            <w:shd w:val="clear" w:color="auto" w:fill="D9F2D0" w:themeFill="accent6" w:themeFillTint="33"/>
            <w:vAlign w:val="center"/>
          </w:tcPr>
          <w:p w14:paraId="4C7378A0" w14:textId="77777777" w:rsidR="008D5BAF" w:rsidRPr="004C7E96" w:rsidRDefault="008D5BAF" w:rsidP="004C7E96">
            <w:pPr>
              <w:jc w:val="center"/>
              <w:rPr>
                <w:rFonts w:ascii="Times New Roman" w:hAnsi="Times New Roman" w:cs="Times New Roman"/>
                <w:color w:val="000000" w:themeColor="text1"/>
                <w:szCs w:val="21"/>
              </w:rPr>
            </w:pPr>
          </w:p>
        </w:tc>
      </w:tr>
      <w:tr w:rsidR="008D5BAF" w:rsidRPr="004C7E96" w14:paraId="7A26E717" w14:textId="77777777" w:rsidTr="00722F3D">
        <w:tc>
          <w:tcPr>
            <w:tcW w:w="2263" w:type="dxa"/>
            <w:vMerge/>
            <w:shd w:val="clear" w:color="auto" w:fill="D9F2D0" w:themeFill="accent6" w:themeFillTint="33"/>
            <w:vAlign w:val="center"/>
          </w:tcPr>
          <w:p w14:paraId="444417A9" w14:textId="77777777" w:rsidR="008D5BAF" w:rsidRPr="004C7E96" w:rsidRDefault="008D5BAF" w:rsidP="004C7E96">
            <w:pPr>
              <w:jc w:val="center"/>
              <w:rPr>
                <w:rFonts w:ascii="Times New Roman" w:hAnsi="Times New Roman" w:cs="Times New Roman"/>
                <w:i/>
                <w:iCs/>
                <w:color w:val="000000" w:themeColor="text1"/>
                <w:szCs w:val="21"/>
              </w:rPr>
            </w:pPr>
          </w:p>
        </w:tc>
        <w:tc>
          <w:tcPr>
            <w:tcW w:w="2694" w:type="dxa"/>
            <w:shd w:val="clear" w:color="auto" w:fill="D9F2D0" w:themeFill="accent6" w:themeFillTint="33"/>
            <w:vAlign w:val="center"/>
          </w:tcPr>
          <w:p w14:paraId="034C8098" w14:textId="1C74DCA9" w:rsidR="008D5BAF" w:rsidRPr="004C7E96" w:rsidRDefault="008D5B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1016</w:t>
            </w:r>
          </w:p>
        </w:tc>
        <w:tc>
          <w:tcPr>
            <w:tcW w:w="2551" w:type="dxa"/>
            <w:shd w:val="clear" w:color="auto" w:fill="D9F2D0" w:themeFill="accent6" w:themeFillTint="33"/>
            <w:vAlign w:val="center"/>
          </w:tcPr>
          <w:p w14:paraId="28EE04A9" w14:textId="1A7E9320" w:rsidR="008D5BAF" w:rsidRPr="004C7E96" w:rsidRDefault="008D5BA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1060</w:t>
            </w:r>
          </w:p>
        </w:tc>
        <w:tc>
          <w:tcPr>
            <w:tcW w:w="788" w:type="dxa"/>
            <w:vMerge/>
            <w:shd w:val="clear" w:color="auto" w:fill="D9F2D0" w:themeFill="accent6" w:themeFillTint="33"/>
            <w:vAlign w:val="center"/>
          </w:tcPr>
          <w:p w14:paraId="4E359F23" w14:textId="77777777" w:rsidR="008D5BAF" w:rsidRPr="004C7E96" w:rsidRDefault="008D5BAF" w:rsidP="004C7E96">
            <w:pPr>
              <w:jc w:val="center"/>
              <w:rPr>
                <w:rFonts w:ascii="Times New Roman" w:hAnsi="Times New Roman" w:cs="Times New Roman"/>
                <w:color w:val="000000" w:themeColor="text1"/>
                <w:szCs w:val="21"/>
              </w:rPr>
            </w:pPr>
          </w:p>
        </w:tc>
      </w:tr>
      <w:tr w:rsidR="003D170F" w:rsidRPr="004C7E96" w14:paraId="75C60580" w14:textId="77777777" w:rsidTr="00722F3D">
        <w:tc>
          <w:tcPr>
            <w:tcW w:w="2263" w:type="dxa"/>
            <w:vMerge w:val="restart"/>
            <w:shd w:val="clear" w:color="auto" w:fill="F2CEED" w:themeFill="accent5" w:themeFillTint="33"/>
            <w:vAlign w:val="center"/>
          </w:tcPr>
          <w:p w14:paraId="3EFCA4E4" w14:textId="48CE4C5F" w:rsidR="003D170F" w:rsidRPr="004C7E96" w:rsidRDefault="003D170F" w:rsidP="004C7E96">
            <w:pPr>
              <w:jc w:val="center"/>
              <w:rPr>
                <w:rFonts w:ascii="Times New Roman" w:hAnsi="Times New Roman" w:cs="Times New Roman"/>
                <w:i/>
                <w:iCs/>
                <w:color w:val="000000" w:themeColor="text1"/>
                <w:szCs w:val="21"/>
              </w:rPr>
            </w:pPr>
            <w:r w:rsidRPr="004C7E96">
              <w:rPr>
                <w:rFonts w:ascii="Times New Roman" w:hAnsi="Times New Roman" w:cs="Times New Roman"/>
                <w:i/>
                <w:iCs/>
                <w:color w:val="000000" w:themeColor="text1"/>
                <w:szCs w:val="21"/>
              </w:rPr>
              <w:t>ZIF-8 nanoparticle network hydrogel</w:t>
            </w:r>
          </w:p>
        </w:tc>
        <w:tc>
          <w:tcPr>
            <w:tcW w:w="2694" w:type="dxa"/>
            <w:shd w:val="clear" w:color="auto" w:fill="F2CEED" w:themeFill="accent5" w:themeFillTint="33"/>
            <w:vAlign w:val="center"/>
          </w:tcPr>
          <w:p w14:paraId="7D4E9B23" w14:textId="2324A990"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309.8</w:t>
            </w:r>
          </w:p>
        </w:tc>
        <w:tc>
          <w:tcPr>
            <w:tcW w:w="2551" w:type="dxa"/>
            <w:shd w:val="clear" w:color="auto" w:fill="F2CEED" w:themeFill="accent5" w:themeFillTint="33"/>
            <w:vAlign w:val="center"/>
          </w:tcPr>
          <w:p w14:paraId="4BA28586" w14:textId="40022996"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1033.58</w:t>
            </w:r>
          </w:p>
        </w:tc>
        <w:tc>
          <w:tcPr>
            <w:tcW w:w="788" w:type="dxa"/>
            <w:vMerge w:val="restart"/>
            <w:shd w:val="clear" w:color="auto" w:fill="F2CEED" w:themeFill="accent5" w:themeFillTint="33"/>
            <w:vAlign w:val="center"/>
          </w:tcPr>
          <w:p w14:paraId="34E9509A" w14:textId="22B7ABF8"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This work</w:t>
            </w:r>
          </w:p>
        </w:tc>
      </w:tr>
      <w:tr w:rsidR="003D170F" w:rsidRPr="004C7E96" w14:paraId="1184F833" w14:textId="77777777" w:rsidTr="00722F3D">
        <w:tc>
          <w:tcPr>
            <w:tcW w:w="2263" w:type="dxa"/>
            <w:vMerge/>
            <w:shd w:val="clear" w:color="auto" w:fill="F2CEED" w:themeFill="accent5" w:themeFillTint="33"/>
            <w:vAlign w:val="center"/>
          </w:tcPr>
          <w:p w14:paraId="76837D09"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2D60B609" w14:textId="363E870F"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586.8</w:t>
            </w:r>
          </w:p>
        </w:tc>
        <w:tc>
          <w:tcPr>
            <w:tcW w:w="2551" w:type="dxa"/>
            <w:shd w:val="clear" w:color="auto" w:fill="F2CEED" w:themeFill="accent5" w:themeFillTint="33"/>
            <w:vAlign w:val="center"/>
          </w:tcPr>
          <w:p w14:paraId="7234432B" w14:textId="28834ADA"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2152.41</w:t>
            </w:r>
          </w:p>
        </w:tc>
        <w:tc>
          <w:tcPr>
            <w:tcW w:w="788" w:type="dxa"/>
            <w:vMerge/>
            <w:shd w:val="clear" w:color="auto" w:fill="F2CEED" w:themeFill="accent5" w:themeFillTint="33"/>
            <w:vAlign w:val="center"/>
          </w:tcPr>
          <w:p w14:paraId="5A01C8E6"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327A4B63" w14:textId="77777777" w:rsidTr="00722F3D">
        <w:tc>
          <w:tcPr>
            <w:tcW w:w="2263" w:type="dxa"/>
            <w:vMerge/>
            <w:shd w:val="clear" w:color="auto" w:fill="F2CEED" w:themeFill="accent5" w:themeFillTint="33"/>
            <w:vAlign w:val="center"/>
          </w:tcPr>
          <w:p w14:paraId="5DDED501"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489E70A3" w14:textId="5372EE13"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1012</w:t>
            </w:r>
          </w:p>
        </w:tc>
        <w:tc>
          <w:tcPr>
            <w:tcW w:w="2551" w:type="dxa"/>
            <w:shd w:val="clear" w:color="auto" w:fill="F2CEED" w:themeFill="accent5" w:themeFillTint="33"/>
            <w:vAlign w:val="center"/>
          </w:tcPr>
          <w:p w14:paraId="0153FEED" w14:textId="2C0198FD"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2453.83</w:t>
            </w:r>
          </w:p>
        </w:tc>
        <w:tc>
          <w:tcPr>
            <w:tcW w:w="788" w:type="dxa"/>
            <w:vMerge/>
            <w:shd w:val="clear" w:color="auto" w:fill="F2CEED" w:themeFill="accent5" w:themeFillTint="33"/>
            <w:vAlign w:val="center"/>
          </w:tcPr>
          <w:p w14:paraId="0E67782F"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276C7B17" w14:textId="77777777" w:rsidTr="00722F3D">
        <w:tc>
          <w:tcPr>
            <w:tcW w:w="2263" w:type="dxa"/>
            <w:vMerge/>
            <w:shd w:val="clear" w:color="auto" w:fill="F2CEED" w:themeFill="accent5" w:themeFillTint="33"/>
            <w:vAlign w:val="center"/>
          </w:tcPr>
          <w:p w14:paraId="66F4236D"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3EFFF1FA" w14:textId="3CEB5743"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619.6</w:t>
            </w:r>
          </w:p>
        </w:tc>
        <w:tc>
          <w:tcPr>
            <w:tcW w:w="2551" w:type="dxa"/>
            <w:shd w:val="clear" w:color="auto" w:fill="F2CEED" w:themeFill="accent5" w:themeFillTint="33"/>
            <w:vAlign w:val="center"/>
          </w:tcPr>
          <w:p w14:paraId="7BF2D471" w14:textId="19FDB8CF"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2415.14</w:t>
            </w:r>
          </w:p>
        </w:tc>
        <w:tc>
          <w:tcPr>
            <w:tcW w:w="788" w:type="dxa"/>
            <w:vMerge/>
            <w:shd w:val="clear" w:color="auto" w:fill="F2CEED" w:themeFill="accent5" w:themeFillTint="33"/>
            <w:vAlign w:val="center"/>
          </w:tcPr>
          <w:p w14:paraId="2DCCDDFA"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3D16D23A" w14:textId="77777777" w:rsidTr="00722F3D">
        <w:tc>
          <w:tcPr>
            <w:tcW w:w="2263" w:type="dxa"/>
            <w:vMerge/>
            <w:shd w:val="clear" w:color="auto" w:fill="F2CEED" w:themeFill="accent5" w:themeFillTint="33"/>
            <w:vAlign w:val="center"/>
          </w:tcPr>
          <w:p w14:paraId="14A1B0A3"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1A021ABC" w14:textId="012E82E6"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570</w:t>
            </w:r>
          </w:p>
        </w:tc>
        <w:tc>
          <w:tcPr>
            <w:tcW w:w="2551" w:type="dxa"/>
            <w:shd w:val="clear" w:color="auto" w:fill="F2CEED" w:themeFill="accent5" w:themeFillTint="33"/>
            <w:vAlign w:val="center"/>
          </w:tcPr>
          <w:p w14:paraId="5DC856A4" w14:textId="3E595EA5"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967.07</w:t>
            </w:r>
          </w:p>
        </w:tc>
        <w:tc>
          <w:tcPr>
            <w:tcW w:w="788" w:type="dxa"/>
            <w:vMerge/>
            <w:shd w:val="clear" w:color="auto" w:fill="F2CEED" w:themeFill="accent5" w:themeFillTint="33"/>
            <w:vAlign w:val="center"/>
          </w:tcPr>
          <w:p w14:paraId="69B0C231"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3A51DCBE" w14:textId="77777777" w:rsidTr="00722F3D">
        <w:tc>
          <w:tcPr>
            <w:tcW w:w="2263" w:type="dxa"/>
            <w:vMerge/>
            <w:shd w:val="clear" w:color="auto" w:fill="F2CEED" w:themeFill="accent5" w:themeFillTint="33"/>
            <w:vAlign w:val="center"/>
          </w:tcPr>
          <w:p w14:paraId="0495E4A7"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05719ACF" w14:textId="530C5BF2"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246.8</w:t>
            </w:r>
          </w:p>
        </w:tc>
        <w:tc>
          <w:tcPr>
            <w:tcW w:w="2551" w:type="dxa"/>
            <w:shd w:val="clear" w:color="auto" w:fill="F2CEED" w:themeFill="accent5" w:themeFillTint="33"/>
            <w:vAlign w:val="center"/>
          </w:tcPr>
          <w:p w14:paraId="724CBD41" w14:textId="48D58CB7"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606.43</w:t>
            </w:r>
          </w:p>
        </w:tc>
        <w:tc>
          <w:tcPr>
            <w:tcW w:w="788" w:type="dxa"/>
            <w:vMerge/>
            <w:shd w:val="clear" w:color="auto" w:fill="F2CEED" w:themeFill="accent5" w:themeFillTint="33"/>
            <w:vAlign w:val="center"/>
          </w:tcPr>
          <w:p w14:paraId="05056073"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06B0E80D" w14:textId="77777777" w:rsidTr="00722F3D">
        <w:tc>
          <w:tcPr>
            <w:tcW w:w="2263" w:type="dxa"/>
            <w:vMerge/>
            <w:shd w:val="clear" w:color="auto" w:fill="F2CEED" w:themeFill="accent5" w:themeFillTint="33"/>
            <w:vAlign w:val="center"/>
          </w:tcPr>
          <w:p w14:paraId="24AAE51A"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4B23EB7D" w14:textId="4934ECD8"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531.2</w:t>
            </w:r>
          </w:p>
        </w:tc>
        <w:tc>
          <w:tcPr>
            <w:tcW w:w="2551" w:type="dxa"/>
            <w:shd w:val="clear" w:color="auto" w:fill="F2CEED" w:themeFill="accent5" w:themeFillTint="33"/>
            <w:vAlign w:val="center"/>
          </w:tcPr>
          <w:p w14:paraId="3C0DFA78" w14:textId="50DC9573"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1750.57</w:t>
            </w:r>
          </w:p>
        </w:tc>
        <w:tc>
          <w:tcPr>
            <w:tcW w:w="788" w:type="dxa"/>
            <w:vMerge/>
            <w:shd w:val="clear" w:color="auto" w:fill="F2CEED" w:themeFill="accent5" w:themeFillTint="33"/>
            <w:vAlign w:val="center"/>
          </w:tcPr>
          <w:p w14:paraId="7F4EA22F"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47B1FDEF" w14:textId="77777777" w:rsidTr="00722F3D">
        <w:tc>
          <w:tcPr>
            <w:tcW w:w="2263" w:type="dxa"/>
            <w:vMerge/>
            <w:shd w:val="clear" w:color="auto" w:fill="F2CEED" w:themeFill="accent5" w:themeFillTint="33"/>
            <w:vAlign w:val="center"/>
          </w:tcPr>
          <w:p w14:paraId="4B8A0746"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0945E1E6" w14:textId="45DFD076"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505</w:t>
            </w:r>
          </w:p>
        </w:tc>
        <w:tc>
          <w:tcPr>
            <w:tcW w:w="2551" w:type="dxa"/>
            <w:shd w:val="clear" w:color="auto" w:fill="F2CEED" w:themeFill="accent5" w:themeFillTint="33"/>
            <w:vAlign w:val="center"/>
          </w:tcPr>
          <w:p w14:paraId="58F7E362" w14:textId="6E4DFDF9"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1888.25</w:t>
            </w:r>
          </w:p>
        </w:tc>
        <w:tc>
          <w:tcPr>
            <w:tcW w:w="788" w:type="dxa"/>
            <w:vMerge/>
            <w:shd w:val="clear" w:color="auto" w:fill="F2CEED" w:themeFill="accent5" w:themeFillTint="33"/>
            <w:vAlign w:val="center"/>
          </w:tcPr>
          <w:p w14:paraId="38DB1499"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3CDD8FB3" w14:textId="77777777" w:rsidTr="00722F3D">
        <w:tc>
          <w:tcPr>
            <w:tcW w:w="2263" w:type="dxa"/>
            <w:vMerge/>
            <w:shd w:val="clear" w:color="auto" w:fill="F2CEED" w:themeFill="accent5" w:themeFillTint="33"/>
            <w:vAlign w:val="center"/>
          </w:tcPr>
          <w:p w14:paraId="5651E212"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1E5AB6B7" w14:textId="7DEB0E9F"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619.6</w:t>
            </w:r>
          </w:p>
        </w:tc>
        <w:tc>
          <w:tcPr>
            <w:tcW w:w="2551" w:type="dxa"/>
            <w:shd w:val="clear" w:color="auto" w:fill="F2CEED" w:themeFill="accent5" w:themeFillTint="33"/>
            <w:vAlign w:val="center"/>
          </w:tcPr>
          <w:p w14:paraId="19204CB8" w14:textId="64D38B6A"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2415.14</w:t>
            </w:r>
          </w:p>
        </w:tc>
        <w:tc>
          <w:tcPr>
            <w:tcW w:w="788" w:type="dxa"/>
            <w:vMerge/>
            <w:shd w:val="clear" w:color="auto" w:fill="F2CEED" w:themeFill="accent5" w:themeFillTint="33"/>
            <w:vAlign w:val="center"/>
          </w:tcPr>
          <w:p w14:paraId="072BF834" w14:textId="77777777" w:rsidR="003D170F" w:rsidRPr="004C7E96" w:rsidRDefault="003D170F" w:rsidP="004C7E96">
            <w:pPr>
              <w:jc w:val="center"/>
              <w:rPr>
                <w:rFonts w:ascii="Times New Roman" w:hAnsi="Times New Roman" w:cs="Times New Roman"/>
                <w:color w:val="000000" w:themeColor="text1"/>
                <w:szCs w:val="21"/>
              </w:rPr>
            </w:pPr>
          </w:p>
        </w:tc>
      </w:tr>
      <w:tr w:rsidR="003D170F" w:rsidRPr="004C7E96" w14:paraId="2E04CA78" w14:textId="77777777" w:rsidTr="00722F3D">
        <w:tc>
          <w:tcPr>
            <w:tcW w:w="2263" w:type="dxa"/>
            <w:vMerge/>
            <w:shd w:val="clear" w:color="auto" w:fill="F2CEED" w:themeFill="accent5" w:themeFillTint="33"/>
            <w:vAlign w:val="center"/>
          </w:tcPr>
          <w:p w14:paraId="5743EF5B" w14:textId="77777777" w:rsidR="003D170F" w:rsidRPr="004C7E96" w:rsidRDefault="003D170F" w:rsidP="004C7E96">
            <w:pPr>
              <w:jc w:val="center"/>
              <w:rPr>
                <w:rFonts w:ascii="Times New Roman" w:hAnsi="Times New Roman" w:cs="Times New Roman"/>
                <w:color w:val="000000" w:themeColor="text1"/>
                <w:szCs w:val="21"/>
              </w:rPr>
            </w:pPr>
          </w:p>
        </w:tc>
        <w:tc>
          <w:tcPr>
            <w:tcW w:w="2694" w:type="dxa"/>
            <w:shd w:val="clear" w:color="auto" w:fill="F2CEED" w:themeFill="accent5" w:themeFillTint="33"/>
            <w:vAlign w:val="center"/>
          </w:tcPr>
          <w:p w14:paraId="644249C0" w14:textId="19877C5D"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778.2</w:t>
            </w:r>
          </w:p>
        </w:tc>
        <w:tc>
          <w:tcPr>
            <w:tcW w:w="2551" w:type="dxa"/>
            <w:shd w:val="clear" w:color="auto" w:fill="F2CEED" w:themeFill="accent5" w:themeFillTint="33"/>
            <w:vAlign w:val="center"/>
          </w:tcPr>
          <w:p w14:paraId="5E1446D4" w14:textId="4C2F59D6" w:rsidR="003D170F" w:rsidRPr="004C7E96" w:rsidRDefault="003D170F" w:rsidP="004C7E96">
            <w:pPr>
              <w:jc w:val="center"/>
              <w:rPr>
                <w:rFonts w:ascii="Times New Roman" w:hAnsi="Times New Roman" w:cs="Times New Roman"/>
                <w:color w:val="000000" w:themeColor="text1"/>
                <w:szCs w:val="21"/>
              </w:rPr>
            </w:pPr>
            <w:r w:rsidRPr="004C7E96">
              <w:rPr>
                <w:rFonts w:ascii="Times New Roman" w:hAnsi="Times New Roman" w:cs="Times New Roman"/>
                <w:color w:val="000000" w:themeColor="text1"/>
                <w:szCs w:val="21"/>
              </w:rPr>
              <w:t>1863.01</w:t>
            </w:r>
          </w:p>
        </w:tc>
        <w:tc>
          <w:tcPr>
            <w:tcW w:w="788" w:type="dxa"/>
            <w:vMerge/>
            <w:shd w:val="clear" w:color="auto" w:fill="F2CEED" w:themeFill="accent5" w:themeFillTint="33"/>
            <w:vAlign w:val="center"/>
          </w:tcPr>
          <w:p w14:paraId="4AEE2B6D" w14:textId="77777777" w:rsidR="003D170F" w:rsidRPr="004C7E96" w:rsidRDefault="003D170F" w:rsidP="004C7E96">
            <w:pPr>
              <w:jc w:val="center"/>
              <w:rPr>
                <w:rFonts w:ascii="Times New Roman" w:hAnsi="Times New Roman" w:cs="Times New Roman"/>
                <w:color w:val="000000" w:themeColor="text1"/>
                <w:szCs w:val="21"/>
              </w:rPr>
            </w:pPr>
          </w:p>
        </w:tc>
      </w:tr>
    </w:tbl>
    <w:p w14:paraId="196BE264" w14:textId="3ED23769" w:rsidR="005A0800" w:rsidRPr="004C7E96" w:rsidRDefault="005A0800" w:rsidP="004C7E96">
      <w:pPr>
        <w:spacing w:before="240" w:after="120"/>
        <w:jc w:val="left"/>
        <w:rPr>
          <w:rFonts w:ascii="Times New Roman" w:hAnsi="Times New Roman" w:cs="Times New Roman"/>
          <w:color w:val="000000" w:themeColor="text1"/>
          <w:szCs w:val="21"/>
        </w:rPr>
      </w:pPr>
      <w:r w:rsidRPr="004C7E96">
        <w:rPr>
          <w:rFonts w:ascii="Times New Roman" w:hAnsi="Times New Roman" w:cs="Times New Roman"/>
          <w:b/>
          <w:color w:val="000000" w:themeColor="text1"/>
          <w:sz w:val="24"/>
          <w:szCs w:val="21"/>
        </w:rPr>
        <w:t>T</w:t>
      </w:r>
      <w:r w:rsidR="004C7E96" w:rsidRPr="004C7E96">
        <w:rPr>
          <w:rFonts w:ascii="Times New Roman" w:hAnsi="Times New Roman" w:cs="Times New Roman"/>
          <w:b/>
          <w:color w:val="000000" w:themeColor="text1"/>
          <w:sz w:val="24"/>
          <w:szCs w:val="21"/>
        </w:rPr>
        <w:t>able S4</w:t>
      </w:r>
      <w:r w:rsidRPr="004C7E96">
        <w:rPr>
          <w:rFonts w:ascii="Times New Roman" w:hAnsi="Times New Roman" w:cs="Times New Roman"/>
          <w:color w:val="000000" w:themeColor="text1"/>
          <w:sz w:val="24"/>
          <w:szCs w:val="21"/>
        </w:rPr>
        <w:t xml:space="preserve"> Quantitative comparison with the existing state-of-the-art in lubricating hydrogels an</w:t>
      </w:r>
      <w:r w:rsidR="004C7E96" w:rsidRPr="004C7E96">
        <w:rPr>
          <w:rFonts w:ascii="Times New Roman" w:hAnsi="Times New Roman" w:cs="Times New Roman"/>
          <w:color w:val="000000" w:themeColor="text1"/>
          <w:sz w:val="24"/>
          <w:szCs w:val="21"/>
        </w:rPr>
        <w:t>d meniscus substitute materials</w:t>
      </w:r>
    </w:p>
    <w:tbl>
      <w:tblPr>
        <w:tblStyle w:val="af3"/>
        <w:tblW w:w="0" w:type="auto"/>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097"/>
        <w:gridCol w:w="1306"/>
        <w:gridCol w:w="1983"/>
        <w:gridCol w:w="919"/>
      </w:tblGrid>
      <w:tr w:rsidR="005A0800" w:rsidRPr="004C7E96" w14:paraId="36F2A186" w14:textId="77777777" w:rsidTr="005B3723">
        <w:trPr>
          <w:jc w:val="center"/>
        </w:trPr>
        <w:tc>
          <w:tcPr>
            <w:tcW w:w="1985" w:type="dxa"/>
            <w:tcBorders>
              <w:bottom w:val="single" w:sz="4" w:space="0" w:color="auto"/>
            </w:tcBorders>
            <w:vAlign w:val="center"/>
          </w:tcPr>
          <w:p w14:paraId="7EB901A8" w14:textId="77777777" w:rsidR="005A0800" w:rsidRPr="004C7E96" w:rsidRDefault="005A0800" w:rsidP="004C7E96">
            <w:pPr>
              <w:jc w:val="center"/>
              <w:rPr>
                <w:rFonts w:ascii="Times New Roman" w:hAnsi="Times New Roman" w:cs="Times New Roman"/>
                <w:b/>
                <w:color w:val="000000" w:themeColor="text1"/>
                <w:szCs w:val="21"/>
                <w:highlight w:val="yellow"/>
              </w:rPr>
            </w:pPr>
            <w:r w:rsidRPr="004C7E96">
              <w:rPr>
                <w:rFonts w:ascii="Times New Roman" w:hAnsi="Times New Roman" w:cs="Times New Roman"/>
                <w:b/>
                <w:color w:val="000000" w:themeColor="text1"/>
                <w:szCs w:val="21"/>
              </w:rPr>
              <w:t>Hydrogel samples</w:t>
            </w:r>
          </w:p>
        </w:tc>
        <w:tc>
          <w:tcPr>
            <w:tcW w:w="2097" w:type="dxa"/>
            <w:tcBorders>
              <w:bottom w:val="single" w:sz="4" w:space="0" w:color="auto"/>
            </w:tcBorders>
            <w:vAlign w:val="center"/>
          </w:tcPr>
          <w:p w14:paraId="744AC2DB" w14:textId="77777777" w:rsidR="00CF25D4" w:rsidRPr="00CF25D4" w:rsidRDefault="005A0800" w:rsidP="004C7E96">
            <w:pPr>
              <w:jc w:val="center"/>
              <w:rPr>
                <w:rFonts w:ascii="Times New Roman" w:hAnsi="Times New Roman" w:cs="Times New Roman"/>
                <w:b/>
                <w:color w:val="000000" w:themeColor="text1"/>
                <w:szCs w:val="21"/>
              </w:rPr>
            </w:pPr>
            <w:r w:rsidRPr="004C7E96">
              <w:rPr>
                <w:rFonts w:ascii="Times New Roman" w:hAnsi="Times New Roman" w:cs="Times New Roman"/>
                <w:b/>
                <w:color w:val="000000" w:themeColor="text1"/>
                <w:szCs w:val="21"/>
              </w:rPr>
              <w:t>Fracture strength</w:t>
            </w:r>
          </w:p>
          <w:p w14:paraId="753F615F" w14:textId="307ADBB0" w:rsidR="005A0800" w:rsidRPr="004C7E96" w:rsidRDefault="005A0800" w:rsidP="004C7E96">
            <w:pPr>
              <w:jc w:val="center"/>
              <w:rPr>
                <w:rFonts w:ascii="Times New Roman" w:hAnsi="Times New Roman" w:cs="Times New Roman"/>
                <w:b/>
                <w:color w:val="000000" w:themeColor="text1"/>
                <w:szCs w:val="21"/>
                <w:highlight w:val="yellow"/>
              </w:rPr>
            </w:pPr>
            <w:r w:rsidRPr="004C7E96">
              <w:rPr>
                <w:rFonts w:ascii="Times New Roman" w:hAnsi="Times New Roman" w:cs="Times New Roman"/>
                <w:b/>
                <w:color w:val="000000" w:themeColor="text1"/>
                <w:szCs w:val="21"/>
              </w:rPr>
              <w:t>(MPa)</w:t>
            </w:r>
          </w:p>
        </w:tc>
        <w:tc>
          <w:tcPr>
            <w:tcW w:w="1306" w:type="dxa"/>
            <w:tcBorders>
              <w:bottom w:val="single" w:sz="4" w:space="0" w:color="auto"/>
            </w:tcBorders>
            <w:vAlign w:val="center"/>
          </w:tcPr>
          <w:p w14:paraId="02856ED6" w14:textId="77777777" w:rsidR="00CF25D4" w:rsidRPr="00CF25D4" w:rsidRDefault="005A0800" w:rsidP="004C7E96">
            <w:pPr>
              <w:jc w:val="center"/>
              <w:rPr>
                <w:rFonts w:ascii="Times New Roman" w:hAnsi="Times New Roman" w:cs="Times New Roman"/>
                <w:b/>
                <w:color w:val="000000" w:themeColor="text1"/>
                <w:szCs w:val="21"/>
              </w:rPr>
            </w:pPr>
            <w:r w:rsidRPr="004C7E96">
              <w:rPr>
                <w:rFonts w:ascii="Times New Roman" w:hAnsi="Times New Roman" w:cs="Times New Roman"/>
                <w:b/>
                <w:color w:val="000000" w:themeColor="text1"/>
                <w:szCs w:val="21"/>
              </w:rPr>
              <w:t>Toughness</w:t>
            </w:r>
          </w:p>
          <w:p w14:paraId="387D45FB" w14:textId="7322362E" w:rsidR="005A0800" w:rsidRPr="004C7E96" w:rsidRDefault="005A0800" w:rsidP="004C7E96">
            <w:pPr>
              <w:jc w:val="center"/>
              <w:rPr>
                <w:rFonts w:ascii="Times New Roman" w:hAnsi="Times New Roman" w:cs="Times New Roman"/>
                <w:b/>
                <w:color w:val="000000" w:themeColor="text1"/>
                <w:szCs w:val="21"/>
                <w:highlight w:val="yellow"/>
              </w:rPr>
            </w:pPr>
            <w:r w:rsidRPr="004C7E96">
              <w:rPr>
                <w:rFonts w:ascii="Times New Roman" w:hAnsi="Times New Roman" w:cs="Times New Roman"/>
                <w:b/>
                <w:color w:val="000000" w:themeColor="text1"/>
                <w:szCs w:val="21"/>
              </w:rPr>
              <w:t>(MJ m</w:t>
            </w:r>
            <w:r w:rsidRPr="004C7E96">
              <w:rPr>
                <w:rFonts w:ascii="Times New Roman" w:hAnsi="Times New Roman" w:cs="Times New Roman"/>
                <w:b/>
                <w:color w:val="000000" w:themeColor="text1"/>
                <w:szCs w:val="21"/>
                <w:vertAlign w:val="superscript"/>
              </w:rPr>
              <w:t>-3</w:t>
            </w:r>
            <w:r w:rsidRPr="004C7E96">
              <w:rPr>
                <w:rFonts w:ascii="Times New Roman" w:hAnsi="Times New Roman" w:cs="Times New Roman"/>
                <w:b/>
                <w:color w:val="000000" w:themeColor="text1"/>
                <w:szCs w:val="21"/>
              </w:rPr>
              <w:t>)</w:t>
            </w:r>
          </w:p>
        </w:tc>
        <w:tc>
          <w:tcPr>
            <w:tcW w:w="1983" w:type="dxa"/>
            <w:tcBorders>
              <w:bottom w:val="single" w:sz="4" w:space="0" w:color="auto"/>
            </w:tcBorders>
            <w:vAlign w:val="center"/>
          </w:tcPr>
          <w:p w14:paraId="2F311DC7" w14:textId="77777777" w:rsidR="00CF25D4" w:rsidRPr="00CF25D4" w:rsidRDefault="005A0800" w:rsidP="004C7E96">
            <w:pPr>
              <w:jc w:val="center"/>
              <w:rPr>
                <w:rFonts w:ascii="Times New Roman" w:hAnsi="Times New Roman" w:cs="Times New Roman"/>
                <w:b/>
                <w:color w:val="000000" w:themeColor="text1"/>
                <w:szCs w:val="21"/>
              </w:rPr>
            </w:pPr>
            <w:r w:rsidRPr="004C7E96">
              <w:rPr>
                <w:rFonts w:ascii="Times New Roman" w:hAnsi="Times New Roman" w:cs="Times New Roman"/>
                <w:b/>
                <w:color w:val="000000" w:themeColor="text1"/>
                <w:szCs w:val="21"/>
              </w:rPr>
              <w:t>Young’s modulus</w:t>
            </w:r>
          </w:p>
          <w:p w14:paraId="4CFFACD7" w14:textId="53F9BF6A" w:rsidR="005A0800" w:rsidRPr="004C7E96" w:rsidRDefault="005A0800" w:rsidP="004C7E96">
            <w:pPr>
              <w:jc w:val="center"/>
              <w:rPr>
                <w:rFonts w:ascii="Times New Roman" w:hAnsi="Times New Roman" w:cs="Times New Roman"/>
                <w:b/>
                <w:color w:val="000000" w:themeColor="text1"/>
                <w:szCs w:val="21"/>
                <w:highlight w:val="yellow"/>
              </w:rPr>
            </w:pPr>
            <w:r w:rsidRPr="004C7E96">
              <w:rPr>
                <w:rFonts w:ascii="Times New Roman" w:hAnsi="Times New Roman" w:cs="Times New Roman"/>
                <w:b/>
                <w:color w:val="000000" w:themeColor="text1"/>
                <w:szCs w:val="21"/>
              </w:rPr>
              <w:t>(MPa)</w:t>
            </w:r>
          </w:p>
        </w:tc>
        <w:tc>
          <w:tcPr>
            <w:tcW w:w="919" w:type="dxa"/>
            <w:tcBorders>
              <w:bottom w:val="single" w:sz="4" w:space="0" w:color="auto"/>
            </w:tcBorders>
            <w:vAlign w:val="center"/>
          </w:tcPr>
          <w:p w14:paraId="07969584" w14:textId="10D17ADC" w:rsidR="005A0800" w:rsidRPr="004C7E96" w:rsidRDefault="005A0800" w:rsidP="004C7E96">
            <w:pPr>
              <w:jc w:val="center"/>
              <w:rPr>
                <w:rFonts w:ascii="Times New Roman" w:hAnsi="Times New Roman" w:cs="Times New Roman" w:hint="eastAsia"/>
                <w:b/>
                <w:color w:val="000000" w:themeColor="text1"/>
                <w:szCs w:val="21"/>
                <w:highlight w:val="yellow"/>
              </w:rPr>
            </w:pPr>
            <w:r w:rsidRPr="004C7E96">
              <w:rPr>
                <w:rFonts w:ascii="Times New Roman" w:hAnsi="Times New Roman" w:cs="Times New Roman"/>
                <w:b/>
                <w:color w:val="000000" w:themeColor="text1"/>
                <w:szCs w:val="21"/>
              </w:rPr>
              <w:t>R</w:t>
            </w:r>
            <w:r w:rsidR="005B3723" w:rsidRPr="004C7E96">
              <w:rPr>
                <w:rFonts w:ascii="Times New Roman" w:hAnsi="Times New Roman" w:cs="Times New Roman"/>
                <w:b/>
                <w:color w:val="000000" w:themeColor="text1"/>
                <w:szCs w:val="21"/>
              </w:rPr>
              <w:t>efs</w:t>
            </w:r>
            <w:r w:rsidR="0064438C">
              <w:rPr>
                <w:rFonts w:ascii="Times New Roman" w:hAnsi="Times New Roman" w:cs="Times New Roman" w:hint="eastAsia"/>
                <w:b/>
                <w:color w:val="000000" w:themeColor="text1"/>
                <w:szCs w:val="21"/>
              </w:rPr>
              <w:t>.</w:t>
            </w:r>
          </w:p>
        </w:tc>
      </w:tr>
      <w:tr w:rsidR="005A0800" w:rsidRPr="004C7E96" w14:paraId="4746B9A4" w14:textId="77777777" w:rsidTr="005B3723">
        <w:trPr>
          <w:jc w:val="center"/>
        </w:trPr>
        <w:tc>
          <w:tcPr>
            <w:tcW w:w="1985" w:type="dxa"/>
            <w:tcBorders>
              <w:top w:val="single" w:sz="4" w:space="0" w:color="auto"/>
            </w:tcBorders>
          </w:tcPr>
          <w:p w14:paraId="152B70D7"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GMP-PNASC</w:t>
            </w:r>
          </w:p>
        </w:tc>
        <w:tc>
          <w:tcPr>
            <w:tcW w:w="2097" w:type="dxa"/>
            <w:tcBorders>
              <w:top w:val="single" w:sz="4" w:space="0" w:color="auto"/>
            </w:tcBorders>
          </w:tcPr>
          <w:p w14:paraId="3E94B5CE"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2.22~3.09</w:t>
            </w:r>
          </w:p>
        </w:tc>
        <w:tc>
          <w:tcPr>
            <w:tcW w:w="1306" w:type="dxa"/>
            <w:tcBorders>
              <w:top w:val="single" w:sz="4" w:space="0" w:color="auto"/>
            </w:tcBorders>
          </w:tcPr>
          <w:p w14:paraId="6A0F8789"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w:t>
            </w:r>
          </w:p>
        </w:tc>
        <w:tc>
          <w:tcPr>
            <w:tcW w:w="1983" w:type="dxa"/>
            <w:tcBorders>
              <w:top w:val="single" w:sz="4" w:space="0" w:color="auto"/>
            </w:tcBorders>
          </w:tcPr>
          <w:p w14:paraId="70CF7B97"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84.86~128.03</w:t>
            </w:r>
          </w:p>
        </w:tc>
        <w:tc>
          <w:tcPr>
            <w:tcW w:w="919" w:type="dxa"/>
            <w:tcBorders>
              <w:top w:val="single" w:sz="4" w:space="0" w:color="auto"/>
            </w:tcBorders>
          </w:tcPr>
          <w:p w14:paraId="62C5547A" w14:textId="75992FF3" w:rsidR="005A0800"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color w:val="000000" w:themeColor="text1"/>
                <w:szCs w:val="21"/>
              </w:rPr>
              <w:t>[S</w:t>
            </w:r>
            <w:r w:rsidR="005A0800" w:rsidRPr="004C7E96">
              <w:rPr>
                <w:rFonts w:ascii="Times New Roman" w:hAnsi="Times New Roman" w:cs="Times New Roman"/>
                <w:color w:val="000000" w:themeColor="text1"/>
                <w:szCs w:val="21"/>
              </w:rPr>
              <w:t>16</w:t>
            </w:r>
            <w:r>
              <w:rPr>
                <w:rFonts w:ascii="Times New Roman" w:hAnsi="Times New Roman" w:cs="Times New Roman" w:hint="eastAsia"/>
                <w:color w:val="000000" w:themeColor="text1"/>
                <w:szCs w:val="21"/>
              </w:rPr>
              <w:t>]</w:t>
            </w:r>
          </w:p>
        </w:tc>
      </w:tr>
      <w:tr w:rsidR="005A0800" w:rsidRPr="004C7E96" w14:paraId="0C670A9D" w14:textId="77777777" w:rsidTr="005B3723">
        <w:trPr>
          <w:jc w:val="center"/>
        </w:trPr>
        <w:tc>
          <w:tcPr>
            <w:tcW w:w="1985" w:type="dxa"/>
          </w:tcPr>
          <w:p w14:paraId="7F4CA2F0"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PNAGA</w:t>
            </w:r>
          </w:p>
        </w:tc>
        <w:tc>
          <w:tcPr>
            <w:tcW w:w="2097" w:type="dxa"/>
          </w:tcPr>
          <w:p w14:paraId="3A13D3A3"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0.91~2.13</w:t>
            </w:r>
          </w:p>
        </w:tc>
        <w:tc>
          <w:tcPr>
            <w:tcW w:w="1306" w:type="dxa"/>
          </w:tcPr>
          <w:p w14:paraId="25AAF732"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w:t>
            </w:r>
          </w:p>
        </w:tc>
        <w:tc>
          <w:tcPr>
            <w:tcW w:w="1983" w:type="dxa"/>
          </w:tcPr>
          <w:p w14:paraId="2ADA10FB"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 xml:space="preserve">0.15~0.30 </w:t>
            </w:r>
          </w:p>
        </w:tc>
        <w:tc>
          <w:tcPr>
            <w:tcW w:w="919" w:type="dxa"/>
          </w:tcPr>
          <w:p w14:paraId="0ACA4288" w14:textId="0F4217D6" w:rsidR="005A0800"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color w:val="000000" w:themeColor="text1"/>
                <w:szCs w:val="21"/>
              </w:rPr>
              <w:t>[S</w:t>
            </w:r>
            <w:r w:rsidR="005A0800" w:rsidRPr="004C7E96">
              <w:rPr>
                <w:rFonts w:ascii="Times New Roman" w:hAnsi="Times New Roman" w:cs="Times New Roman"/>
                <w:color w:val="000000" w:themeColor="text1"/>
                <w:szCs w:val="21"/>
              </w:rPr>
              <w:t>17</w:t>
            </w:r>
            <w:r>
              <w:rPr>
                <w:rFonts w:ascii="Times New Roman" w:hAnsi="Times New Roman" w:cs="Times New Roman" w:hint="eastAsia"/>
                <w:color w:val="000000" w:themeColor="text1"/>
                <w:szCs w:val="21"/>
              </w:rPr>
              <w:t>]</w:t>
            </w:r>
          </w:p>
        </w:tc>
      </w:tr>
      <w:tr w:rsidR="005A0800" w:rsidRPr="004C7E96" w14:paraId="09C65384" w14:textId="77777777" w:rsidTr="005B3723">
        <w:trPr>
          <w:jc w:val="center"/>
        </w:trPr>
        <w:tc>
          <w:tcPr>
            <w:tcW w:w="1985" w:type="dxa"/>
          </w:tcPr>
          <w:p w14:paraId="680EED25"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PNASC-PCBAA</w:t>
            </w:r>
          </w:p>
        </w:tc>
        <w:tc>
          <w:tcPr>
            <w:tcW w:w="2097" w:type="dxa"/>
          </w:tcPr>
          <w:p w14:paraId="1FAC828E"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0.35~4.34</w:t>
            </w:r>
          </w:p>
        </w:tc>
        <w:tc>
          <w:tcPr>
            <w:tcW w:w="1306" w:type="dxa"/>
          </w:tcPr>
          <w:p w14:paraId="38193A75"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1.01~25.49</w:t>
            </w:r>
          </w:p>
        </w:tc>
        <w:tc>
          <w:tcPr>
            <w:tcW w:w="1983" w:type="dxa"/>
          </w:tcPr>
          <w:p w14:paraId="3AE46F2C"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2.03~10.92</w:t>
            </w:r>
          </w:p>
        </w:tc>
        <w:tc>
          <w:tcPr>
            <w:tcW w:w="919" w:type="dxa"/>
          </w:tcPr>
          <w:p w14:paraId="6889CE90" w14:textId="54F9D3E0" w:rsidR="005A0800"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color w:val="000000" w:themeColor="text1"/>
                <w:szCs w:val="21"/>
              </w:rPr>
              <w:t>[S</w:t>
            </w:r>
            <w:r w:rsidR="005A0800" w:rsidRPr="004C7E96">
              <w:rPr>
                <w:rFonts w:ascii="Times New Roman" w:hAnsi="Times New Roman" w:cs="Times New Roman"/>
                <w:color w:val="000000" w:themeColor="text1"/>
                <w:szCs w:val="21"/>
              </w:rPr>
              <w:t>18</w:t>
            </w:r>
            <w:r>
              <w:rPr>
                <w:rFonts w:ascii="Times New Roman" w:hAnsi="Times New Roman" w:cs="Times New Roman" w:hint="eastAsia"/>
                <w:color w:val="000000" w:themeColor="text1"/>
                <w:szCs w:val="21"/>
              </w:rPr>
              <w:t>]</w:t>
            </w:r>
          </w:p>
        </w:tc>
      </w:tr>
      <w:tr w:rsidR="005A0800" w:rsidRPr="004C7E96" w14:paraId="43703FCB" w14:textId="77777777" w:rsidTr="005B3723">
        <w:trPr>
          <w:jc w:val="center"/>
        </w:trPr>
        <w:tc>
          <w:tcPr>
            <w:tcW w:w="1985" w:type="dxa"/>
          </w:tcPr>
          <w:p w14:paraId="187EA355"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NASC/Gln</w:t>
            </w:r>
          </w:p>
        </w:tc>
        <w:tc>
          <w:tcPr>
            <w:tcW w:w="2097" w:type="dxa"/>
          </w:tcPr>
          <w:p w14:paraId="4D4CA615"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1.54~2.69</w:t>
            </w:r>
          </w:p>
        </w:tc>
        <w:tc>
          <w:tcPr>
            <w:tcW w:w="1306" w:type="dxa"/>
          </w:tcPr>
          <w:p w14:paraId="108C41EF"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w:t>
            </w:r>
          </w:p>
        </w:tc>
        <w:tc>
          <w:tcPr>
            <w:tcW w:w="1983" w:type="dxa"/>
          </w:tcPr>
          <w:p w14:paraId="6FCA1A2E"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18~41</w:t>
            </w:r>
          </w:p>
        </w:tc>
        <w:tc>
          <w:tcPr>
            <w:tcW w:w="919" w:type="dxa"/>
          </w:tcPr>
          <w:p w14:paraId="375B44EE" w14:textId="651E42E9" w:rsidR="005A0800" w:rsidRPr="004C7E96" w:rsidRDefault="0064438C" w:rsidP="004C7E96">
            <w:pPr>
              <w:jc w:val="center"/>
              <w:rPr>
                <w:rFonts w:ascii="Times New Roman" w:hAnsi="Times New Roman" w:cs="Times New Roman" w:hint="eastAsia"/>
                <w:color w:val="000000" w:themeColor="text1"/>
                <w:szCs w:val="21"/>
              </w:rPr>
            </w:pPr>
            <w:r>
              <w:rPr>
                <w:rFonts w:ascii="Times New Roman" w:hAnsi="Times New Roman" w:cs="Times New Roman" w:hint="eastAsia"/>
                <w:color w:val="000000" w:themeColor="text1"/>
                <w:szCs w:val="21"/>
              </w:rPr>
              <w:t>[S</w:t>
            </w:r>
            <w:r w:rsidR="005A0800" w:rsidRPr="004C7E96">
              <w:rPr>
                <w:rFonts w:ascii="Times New Roman" w:hAnsi="Times New Roman" w:cs="Times New Roman"/>
                <w:color w:val="000000" w:themeColor="text1"/>
                <w:szCs w:val="21"/>
              </w:rPr>
              <w:t>19</w:t>
            </w:r>
            <w:r>
              <w:rPr>
                <w:rFonts w:ascii="Times New Roman" w:hAnsi="Times New Roman" w:cs="Times New Roman" w:hint="eastAsia"/>
                <w:color w:val="000000" w:themeColor="text1"/>
                <w:szCs w:val="21"/>
              </w:rPr>
              <w:t>]</w:t>
            </w:r>
          </w:p>
        </w:tc>
      </w:tr>
      <w:tr w:rsidR="005A0800" w:rsidRPr="004C7E96" w14:paraId="1FA32737" w14:textId="77777777" w:rsidTr="005B3723">
        <w:trPr>
          <w:jc w:val="center"/>
        </w:trPr>
        <w:tc>
          <w:tcPr>
            <w:tcW w:w="1985" w:type="dxa"/>
            <w:vAlign w:val="center"/>
          </w:tcPr>
          <w:p w14:paraId="444C26B6"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PVA/CMC/ZIF-8</w:t>
            </w:r>
          </w:p>
        </w:tc>
        <w:tc>
          <w:tcPr>
            <w:tcW w:w="2097" w:type="dxa"/>
            <w:vAlign w:val="center"/>
          </w:tcPr>
          <w:p w14:paraId="3875F766"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1.68~2.50</w:t>
            </w:r>
          </w:p>
        </w:tc>
        <w:tc>
          <w:tcPr>
            <w:tcW w:w="1306" w:type="dxa"/>
            <w:vAlign w:val="center"/>
          </w:tcPr>
          <w:p w14:paraId="20A0D162"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1.75~2.45</w:t>
            </w:r>
          </w:p>
        </w:tc>
        <w:tc>
          <w:tcPr>
            <w:tcW w:w="1983" w:type="dxa"/>
            <w:vAlign w:val="center"/>
          </w:tcPr>
          <w:p w14:paraId="548D6176"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0.59~1.10</w:t>
            </w:r>
          </w:p>
        </w:tc>
        <w:tc>
          <w:tcPr>
            <w:tcW w:w="919" w:type="dxa"/>
            <w:vAlign w:val="center"/>
          </w:tcPr>
          <w:p w14:paraId="4EE0C2EF" w14:textId="77777777" w:rsidR="005A0800" w:rsidRPr="004C7E96" w:rsidRDefault="005A0800" w:rsidP="004C7E96">
            <w:pPr>
              <w:jc w:val="center"/>
              <w:rPr>
                <w:rFonts w:ascii="Times New Roman" w:hAnsi="Times New Roman" w:cs="Times New Roman"/>
                <w:color w:val="000000" w:themeColor="text1"/>
                <w:szCs w:val="21"/>
                <w:highlight w:val="yellow"/>
              </w:rPr>
            </w:pPr>
            <w:r w:rsidRPr="004C7E96">
              <w:rPr>
                <w:rFonts w:ascii="Times New Roman" w:hAnsi="Times New Roman" w:cs="Times New Roman"/>
                <w:color w:val="000000" w:themeColor="text1"/>
                <w:szCs w:val="21"/>
              </w:rPr>
              <w:t>This work</w:t>
            </w:r>
          </w:p>
        </w:tc>
      </w:tr>
    </w:tbl>
    <w:p w14:paraId="3F9DA759" w14:textId="078581D8" w:rsidR="00CF25D4" w:rsidRPr="00CF25D4" w:rsidRDefault="00CF25D4" w:rsidP="00415EB9">
      <w:pPr>
        <w:spacing w:before="120" w:after="120"/>
        <w:rPr>
          <w:rFonts w:ascii="Times New Roman" w:hAnsi="Times New Roman" w:cs="Times New Roman"/>
          <w:b/>
          <w:bCs/>
          <w:color w:val="000000" w:themeColor="text1"/>
          <w:sz w:val="28"/>
          <w:szCs w:val="28"/>
        </w:rPr>
      </w:pPr>
      <w:r>
        <w:rPr>
          <w:rFonts w:ascii="Times New Roman" w:hAnsi="Times New Roman" w:cs="Times New Roman" w:hint="eastAsia"/>
          <w:b/>
          <w:bCs/>
          <w:color w:val="000000" w:themeColor="text1"/>
          <w:sz w:val="28"/>
          <w:szCs w:val="28"/>
        </w:rPr>
        <w:t xml:space="preserve">Supplementary </w:t>
      </w:r>
      <w:r w:rsidR="001640D7" w:rsidRPr="00136D99">
        <w:rPr>
          <w:rFonts w:ascii="Times New Roman" w:hAnsi="Times New Roman" w:cs="Times New Roman"/>
          <w:b/>
          <w:bCs/>
          <w:color w:val="000000" w:themeColor="text1"/>
          <w:sz w:val="28"/>
          <w:szCs w:val="28"/>
        </w:rPr>
        <w:t>References</w:t>
      </w:r>
    </w:p>
    <w:p w14:paraId="2042E0F9" w14:textId="2E3585E3"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L. Tytgat, L. Van Damme, M. del Pilar Ortega Arevalo, H. Declercq, H. Thienpont et al., Extrusion-based 3D printing of photo-crosslinkable gelatin and κ-carrageenan hydrogel blends for adipose tissue regeneration. Int. J. Biol. Macromol. </w:t>
      </w:r>
      <w:r w:rsidRPr="00201441">
        <w:rPr>
          <w:rFonts w:ascii="Times New Roman" w:hAnsi="Times New Roman" w:cs="Times New Roman"/>
          <w:b/>
          <w:sz w:val="24"/>
          <w:szCs w:val="24"/>
        </w:rPr>
        <w:t>140</w:t>
      </w:r>
      <w:r w:rsidRPr="00201441">
        <w:rPr>
          <w:rFonts w:ascii="Times New Roman" w:hAnsi="Times New Roman" w:cs="Times New Roman"/>
          <w:sz w:val="24"/>
          <w:szCs w:val="24"/>
        </w:rPr>
        <w:t xml:space="preserve">, 929–938 (2019). </w:t>
      </w:r>
      <w:hyperlink r:id="rId23" w:history="1">
        <w:r w:rsidR="008B46DA" w:rsidRPr="00106FA9">
          <w:rPr>
            <w:rStyle w:val="af2"/>
            <w:rFonts w:ascii="Times New Roman" w:hAnsi="Times New Roman" w:cs="Times New Roman"/>
            <w:sz w:val="24"/>
            <w:szCs w:val="24"/>
          </w:rPr>
          <w:t>https://doi.org/10.1016/j.ijbiomac.2019.08.124</w:t>
        </w:r>
      </w:hyperlink>
      <w:r w:rsidR="008B46DA">
        <w:rPr>
          <w:rFonts w:ascii="Times New Roman" w:hAnsi="Times New Roman" w:cs="Times New Roman" w:hint="eastAsia"/>
          <w:sz w:val="24"/>
          <w:szCs w:val="24"/>
        </w:rPr>
        <w:t xml:space="preserve"> </w:t>
      </w:r>
    </w:p>
    <w:p w14:paraId="5DC28A29" w14:textId="0457AC4D"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Z. Chen, D. Zhao, B. Liu, G. Nian, X. Li et al., 3D printing of multifunctional hydrogels. Adv. Funct. Mater. </w:t>
      </w:r>
      <w:r w:rsidRPr="00201441">
        <w:rPr>
          <w:rFonts w:ascii="Times New Roman" w:hAnsi="Times New Roman" w:cs="Times New Roman"/>
          <w:b/>
          <w:sz w:val="24"/>
          <w:szCs w:val="24"/>
        </w:rPr>
        <w:t>29</w:t>
      </w:r>
      <w:r w:rsidRPr="00201441">
        <w:rPr>
          <w:rFonts w:ascii="Times New Roman" w:hAnsi="Times New Roman" w:cs="Times New Roman"/>
          <w:sz w:val="24"/>
          <w:szCs w:val="24"/>
        </w:rPr>
        <w:t xml:space="preserve">(20), 1900971 (2019). </w:t>
      </w:r>
      <w:hyperlink r:id="rId24" w:history="1">
        <w:r w:rsidR="008B46DA" w:rsidRPr="00106FA9">
          <w:rPr>
            <w:rStyle w:val="af2"/>
            <w:rFonts w:ascii="Times New Roman" w:hAnsi="Times New Roman" w:cs="Times New Roman"/>
            <w:sz w:val="24"/>
            <w:szCs w:val="24"/>
          </w:rPr>
          <w:t>https://doi.org/10.1002/adfm.201900971</w:t>
        </w:r>
      </w:hyperlink>
      <w:r w:rsidR="008B46DA">
        <w:rPr>
          <w:rFonts w:ascii="Times New Roman" w:hAnsi="Times New Roman" w:cs="Times New Roman" w:hint="eastAsia"/>
          <w:sz w:val="24"/>
          <w:szCs w:val="24"/>
        </w:rPr>
        <w:t xml:space="preserve"> </w:t>
      </w:r>
    </w:p>
    <w:p w14:paraId="722EACB5" w14:textId="4360E3C4"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S.H. Kim, Y.K. Yeon, J.M. Lee, J.R. Chao, Y.J. Lee et al., Precisely printable and biocompatible silk fibroin bioink for digital light processing 3D printing. Nat. Commun. </w:t>
      </w:r>
      <w:r w:rsidRPr="00201441">
        <w:rPr>
          <w:rFonts w:ascii="Times New Roman" w:hAnsi="Times New Roman" w:cs="Times New Roman"/>
          <w:b/>
          <w:sz w:val="24"/>
          <w:szCs w:val="24"/>
        </w:rPr>
        <w:t>9</w:t>
      </w:r>
      <w:r w:rsidRPr="00201441">
        <w:rPr>
          <w:rFonts w:ascii="Times New Roman" w:hAnsi="Times New Roman" w:cs="Times New Roman"/>
          <w:sz w:val="24"/>
          <w:szCs w:val="24"/>
        </w:rPr>
        <w:t xml:space="preserve">(1), 1620 (2018). </w:t>
      </w:r>
      <w:hyperlink r:id="rId25" w:history="1">
        <w:r w:rsidR="008B46DA" w:rsidRPr="00106FA9">
          <w:rPr>
            <w:rStyle w:val="af2"/>
            <w:rFonts w:ascii="Times New Roman" w:hAnsi="Times New Roman" w:cs="Times New Roman"/>
            <w:sz w:val="24"/>
            <w:szCs w:val="24"/>
          </w:rPr>
          <w:t>https://doi.org/10.1038/s41467-018-03759-y</w:t>
        </w:r>
      </w:hyperlink>
      <w:r w:rsidR="008B46DA">
        <w:rPr>
          <w:rFonts w:ascii="Times New Roman" w:hAnsi="Times New Roman" w:cs="Times New Roman" w:hint="eastAsia"/>
          <w:sz w:val="24"/>
          <w:szCs w:val="24"/>
        </w:rPr>
        <w:t xml:space="preserve"> </w:t>
      </w:r>
    </w:p>
    <w:p w14:paraId="4804469F" w14:textId="3B2388F9"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Y. Sun, K. Yu, J. Nie, M. Sun, J. Fu et al., Modeling the printability of photocuring and strength adjustable hydrogel bioink during projection-based 3D bioprinting. Biofabrication </w:t>
      </w:r>
      <w:r w:rsidRPr="00201441">
        <w:rPr>
          <w:rFonts w:ascii="Times New Roman" w:hAnsi="Times New Roman" w:cs="Times New Roman"/>
          <w:b/>
          <w:sz w:val="24"/>
          <w:szCs w:val="24"/>
        </w:rPr>
        <w:t>13</w:t>
      </w:r>
      <w:r w:rsidRPr="00201441">
        <w:rPr>
          <w:rFonts w:ascii="Times New Roman" w:hAnsi="Times New Roman" w:cs="Times New Roman"/>
          <w:sz w:val="24"/>
          <w:szCs w:val="24"/>
        </w:rPr>
        <w:t xml:space="preserve">(3), 035032 (2021). </w:t>
      </w:r>
      <w:hyperlink r:id="rId26" w:history="1">
        <w:r w:rsidR="008B46DA" w:rsidRPr="00106FA9">
          <w:rPr>
            <w:rStyle w:val="af2"/>
            <w:rFonts w:ascii="Times New Roman" w:hAnsi="Times New Roman" w:cs="Times New Roman"/>
            <w:sz w:val="24"/>
            <w:szCs w:val="24"/>
          </w:rPr>
          <w:t>https://doi.org/10.1088/1758-5090/aba413</w:t>
        </w:r>
      </w:hyperlink>
      <w:r w:rsidR="008B46DA">
        <w:rPr>
          <w:rFonts w:ascii="Times New Roman" w:hAnsi="Times New Roman" w:cs="Times New Roman" w:hint="eastAsia"/>
          <w:sz w:val="24"/>
          <w:szCs w:val="24"/>
        </w:rPr>
        <w:t xml:space="preserve"> </w:t>
      </w:r>
    </w:p>
    <w:p w14:paraId="2B842EBC" w14:textId="7BA0D67F"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L.A. Hockaday, K.H. Kang, N.W. Colangelo, P.Y.C. Cheung, B. Duan et al., Rapid 3D printing of anatomically accurate and mechanically heterogeneous aortic valve hydrogel scaffolds. Biofabrication </w:t>
      </w:r>
      <w:r w:rsidRPr="00201441">
        <w:rPr>
          <w:rFonts w:ascii="Times New Roman" w:hAnsi="Times New Roman" w:cs="Times New Roman"/>
          <w:b/>
          <w:sz w:val="24"/>
          <w:szCs w:val="24"/>
        </w:rPr>
        <w:t>4</w:t>
      </w:r>
      <w:r w:rsidRPr="00201441">
        <w:rPr>
          <w:rFonts w:ascii="Times New Roman" w:hAnsi="Times New Roman" w:cs="Times New Roman"/>
          <w:sz w:val="24"/>
          <w:szCs w:val="24"/>
        </w:rPr>
        <w:t xml:space="preserve">(3), 035005 (2012). </w:t>
      </w:r>
      <w:hyperlink r:id="rId27" w:history="1">
        <w:r w:rsidR="008B46DA" w:rsidRPr="00106FA9">
          <w:rPr>
            <w:rStyle w:val="af2"/>
            <w:rFonts w:ascii="Times New Roman" w:hAnsi="Times New Roman" w:cs="Times New Roman"/>
            <w:sz w:val="24"/>
            <w:szCs w:val="24"/>
          </w:rPr>
          <w:t>https://doi.org/10.1088/1758-5082/4/3/035005</w:t>
        </w:r>
      </w:hyperlink>
      <w:r w:rsidR="008B46DA">
        <w:rPr>
          <w:rFonts w:ascii="Times New Roman" w:hAnsi="Times New Roman" w:cs="Times New Roman" w:hint="eastAsia"/>
          <w:sz w:val="24"/>
          <w:szCs w:val="24"/>
        </w:rPr>
        <w:t xml:space="preserve"> </w:t>
      </w:r>
    </w:p>
    <w:p w14:paraId="4A065C94" w14:textId="642EE4E7"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Y.-W. Kang, J. Woo, H.-R. Lee, J.-Y. Sun, A mechanically enhanced electroactive hydrogel for 3D printing using a multileg long chain crosslinker. Smart Mater. Struct. </w:t>
      </w:r>
      <w:r w:rsidRPr="00201441">
        <w:rPr>
          <w:rFonts w:ascii="Times New Roman" w:hAnsi="Times New Roman" w:cs="Times New Roman"/>
          <w:b/>
          <w:sz w:val="24"/>
          <w:szCs w:val="24"/>
        </w:rPr>
        <w:t>28</w:t>
      </w:r>
      <w:r w:rsidRPr="00201441">
        <w:rPr>
          <w:rFonts w:ascii="Times New Roman" w:hAnsi="Times New Roman" w:cs="Times New Roman"/>
          <w:sz w:val="24"/>
          <w:szCs w:val="24"/>
        </w:rPr>
        <w:t xml:space="preserve">(9), 095016 (2019). </w:t>
      </w:r>
      <w:hyperlink r:id="rId28" w:history="1">
        <w:r w:rsidR="008B46DA" w:rsidRPr="00106FA9">
          <w:rPr>
            <w:rStyle w:val="af2"/>
            <w:rFonts w:ascii="Times New Roman" w:hAnsi="Times New Roman" w:cs="Times New Roman"/>
            <w:sz w:val="24"/>
            <w:szCs w:val="24"/>
          </w:rPr>
          <w:t>https://doi.org/10.1088/1361-665X/ab325d</w:t>
        </w:r>
      </w:hyperlink>
      <w:r w:rsidR="008B46DA">
        <w:rPr>
          <w:rFonts w:ascii="Times New Roman" w:hAnsi="Times New Roman" w:cs="Times New Roman" w:hint="eastAsia"/>
          <w:sz w:val="24"/>
          <w:szCs w:val="24"/>
        </w:rPr>
        <w:t xml:space="preserve"> </w:t>
      </w:r>
    </w:p>
    <w:p w14:paraId="080909C3" w14:textId="5865BA9E"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W. Liu, O. Erol, D.H. Gracias, </w:t>
      </w:r>
      <w:bookmarkStart w:id="4" w:name="OLE_LINK1"/>
      <w:r w:rsidRPr="00201441">
        <w:rPr>
          <w:rFonts w:ascii="Times New Roman" w:hAnsi="Times New Roman" w:cs="Times New Roman"/>
          <w:sz w:val="24"/>
          <w:szCs w:val="24"/>
        </w:rPr>
        <w:t xml:space="preserve">3D printing of an </w:t>
      </w:r>
      <w:r w:rsidRPr="00201441">
        <w:rPr>
          <w:rFonts w:ascii="Times New Roman" w:hAnsi="Times New Roman" w:cs="Times New Roman"/>
          <w:i/>
          <w:sz w:val="24"/>
          <w:szCs w:val="24"/>
        </w:rPr>
        <w:t>in situ</w:t>
      </w:r>
      <w:r w:rsidRPr="00201441">
        <w:rPr>
          <w:rFonts w:ascii="Times New Roman" w:hAnsi="Times New Roman" w:cs="Times New Roman"/>
          <w:sz w:val="24"/>
          <w:szCs w:val="24"/>
        </w:rPr>
        <w:t xml:space="preserve"> grown MOF hydrogel with tunable mechanical properties. ACS Appl. Mater. Interfaces </w:t>
      </w:r>
      <w:r w:rsidRPr="00201441">
        <w:rPr>
          <w:rFonts w:ascii="Times New Roman" w:hAnsi="Times New Roman" w:cs="Times New Roman"/>
          <w:b/>
          <w:sz w:val="24"/>
          <w:szCs w:val="24"/>
        </w:rPr>
        <w:t>12</w:t>
      </w:r>
      <w:r w:rsidRPr="00201441">
        <w:rPr>
          <w:rFonts w:ascii="Times New Roman" w:hAnsi="Times New Roman" w:cs="Times New Roman"/>
          <w:sz w:val="24"/>
          <w:szCs w:val="24"/>
        </w:rPr>
        <w:t>(29), 33267–33275 (2020).</w:t>
      </w:r>
      <w:bookmarkEnd w:id="4"/>
      <w:r w:rsidR="008B46DA">
        <w:rPr>
          <w:rFonts w:ascii="Times New Roman" w:hAnsi="Times New Roman" w:cs="Times New Roman" w:hint="eastAsia"/>
          <w:sz w:val="24"/>
          <w:szCs w:val="24"/>
        </w:rPr>
        <w:t xml:space="preserve"> </w:t>
      </w:r>
      <w:hyperlink r:id="rId29" w:history="1">
        <w:r w:rsidR="008B46DA" w:rsidRPr="00106FA9">
          <w:rPr>
            <w:rStyle w:val="af2"/>
            <w:rFonts w:ascii="Times New Roman" w:hAnsi="Times New Roman" w:cs="Times New Roman" w:hint="eastAsia"/>
            <w:sz w:val="24"/>
            <w:szCs w:val="24"/>
          </w:rPr>
          <w:t>https://doi.org/10.1021/acsami.0c08880</w:t>
        </w:r>
      </w:hyperlink>
      <w:r w:rsidR="008B46DA">
        <w:rPr>
          <w:rFonts w:ascii="Times New Roman" w:hAnsi="Times New Roman" w:cs="Times New Roman" w:hint="eastAsia"/>
          <w:sz w:val="24"/>
          <w:szCs w:val="24"/>
        </w:rPr>
        <w:t xml:space="preserve"> </w:t>
      </w:r>
    </w:p>
    <w:p w14:paraId="629090D1" w14:textId="2031B002"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J. Wang, Y. Liu, S. Su, J. Wei, S.E. Rahman et al., Ultrasensitive wearable strain sensors of 3D printing tough and conductive hydrogels. Polymers </w:t>
      </w:r>
      <w:r w:rsidRPr="00201441">
        <w:rPr>
          <w:rFonts w:ascii="Times New Roman" w:hAnsi="Times New Roman" w:cs="Times New Roman"/>
          <w:b/>
          <w:sz w:val="24"/>
          <w:szCs w:val="24"/>
        </w:rPr>
        <w:t>11</w:t>
      </w:r>
      <w:r w:rsidRPr="00201441">
        <w:rPr>
          <w:rFonts w:ascii="Times New Roman" w:hAnsi="Times New Roman" w:cs="Times New Roman"/>
          <w:sz w:val="24"/>
          <w:szCs w:val="24"/>
        </w:rPr>
        <w:t xml:space="preserve">(11), 1873 (2019). </w:t>
      </w:r>
      <w:hyperlink r:id="rId30" w:history="1">
        <w:r w:rsidR="008B46DA" w:rsidRPr="00106FA9">
          <w:rPr>
            <w:rStyle w:val="af2"/>
            <w:rFonts w:ascii="Times New Roman" w:hAnsi="Times New Roman" w:cs="Times New Roman"/>
            <w:sz w:val="24"/>
            <w:szCs w:val="24"/>
          </w:rPr>
          <w:t>https://doi.org/10.3390/polym11111873</w:t>
        </w:r>
      </w:hyperlink>
      <w:r w:rsidR="008B46DA">
        <w:rPr>
          <w:rFonts w:ascii="Times New Roman" w:hAnsi="Times New Roman" w:cs="Times New Roman" w:hint="eastAsia"/>
          <w:sz w:val="24"/>
          <w:szCs w:val="24"/>
        </w:rPr>
        <w:t xml:space="preserve"> </w:t>
      </w:r>
    </w:p>
    <w:p w14:paraId="23966BBD" w14:textId="7F105B7E"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L. Li, S. Qin, J. Peng, A. Chen, Y. Nie et al., Engineering gelatin-based alginate/carbon nanotubes blend bioink for direct 3D printing of vessel constructs. Int. J. Biol. Macromol. </w:t>
      </w:r>
      <w:r w:rsidRPr="00201441">
        <w:rPr>
          <w:rFonts w:ascii="Times New Roman" w:hAnsi="Times New Roman" w:cs="Times New Roman"/>
          <w:b/>
          <w:sz w:val="24"/>
          <w:szCs w:val="24"/>
        </w:rPr>
        <w:t>145</w:t>
      </w:r>
      <w:r w:rsidRPr="00201441">
        <w:rPr>
          <w:rFonts w:ascii="Times New Roman" w:hAnsi="Times New Roman" w:cs="Times New Roman"/>
          <w:sz w:val="24"/>
          <w:szCs w:val="24"/>
        </w:rPr>
        <w:t xml:space="preserve">, 262–271 (2020). </w:t>
      </w:r>
      <w:hyperlink r:id="rId31" w:history="1">
        <w:r w:rsidR="008B46DA" w:rsidRPr="00106FA9">
          <w:rPr>
            <w:rStyle w:val="af2"/>
            <w:rFonts w:ascii="Times New Roman" w:hAnsi="Times New Roman" w:cs="Times New Roman"/>
            <w:sz w:val="24"/>
            <w:szCs w:val="24"/>
          </w:rPr>
          <w:t>https://doi.org/10.1016/j.ijbiomac.2019.12.174</w:t>
        </w:r>
      </w:hyperlink>
      <w:r w:rsidR="008B46DA">
        <w:rPr>
          <w:rFonts w:ascii="Times New Roman" w:hAnsi="Times New Roman" w:cs="Times New Roman" w:hint="eastAsia"/>
          <w:sz w:val="24"/>
          <w:szCs w:val="24"/>
        </w:rPr>
        <w:t xml:space="preserve"> </w:t>
      </w:r>
    </w:p>
    <w:p w14:paraId="75C01A55" w14:textId="5BFD59B1"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S.E. Bakarich, R. Gorkin, R. Gately, S. Naficy, M. in het Panhuis et al., 3D printing of tough hydrogel composites with spatially varying materials properties. Addit. Manuf. </w:t>
      </w:r>
      <w:r w:rsidRPr="00201441">
        <w:rPr>
          <w:rFonts w:ascii="Times New Roman" w:hAnsi="Times New Roman" w:cs="Times New Roman"/>
          <w:b/>
          <w:sz w:val="24"/>
          <w:szCs w:val="24"/>
        </w:rPr>
        <w:t>14</w:t>
      </w:r>
      <w:r w:rsidRPr="00201441">
        <w:rPr>
          <w:rFonts w:ascii="Times New Roman" w:hAnsi="Times New Roman" w:cs="Times New Roman"/>
          <w:sz w:val="24"/>
          <w:szCs w:val="24"/>
        </w:rPr>
        <w:t xml:space="preserve">, 24–30 (2017). </w:t>
      </w:r>
      <w:hyperlink r:id="rId32" w:history="1">
        <w:r w:rsidR="008B46DA" w:rsidRPr="00106FA9">
          <w:rPr>
            <w:rStyle w:val="af2"/>
            <w:rFonts w:ascii="Times New Roman" w:hAnsi="Times New Roman" w:cs="Times New Roman"/>
            <w:sz w:val="24"/>
            <w:szCs w:val="24"/>
          </w:rPr>
          <w:t>https://doi.org/10.1016/j.addma.2016.12.003</w:t>
        </w:r>
      </w:hyperlink>
      <w:r w:rsidR="008B46DA">
        <w:rPr>
          <w:rFonts w:ascii="Times New Roman" w:hAnsi="Times New Roman" w:cs="Times New Roman" w:hint="eastAsia"/>
          <w:sz w:val="24"/>
          <w:szCs w:val="24"/>
        </w:rPr>
        <w:t xml:space="preserve"> </w:t>
      </w:r>
    </w:p>
    <w:p w14:paraId="421EDF19" w14:textId="4487772C"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S.E. Bakarich, M.I.H. Panhuis, S. Beirne, G.G. Wallace, G.M. Spinks, Extrusion printing of ionic–covalent entanglement hydrogels with high toughness. J. Mater. Chem. B </w:t>
      </w:r>
      <w:r w:rsidRPr="00201441">
        <w:rPr>
          <w:rFonts w:ascii="Times New Roman" w:hAnsi="Times New Roman" w:cs="Times New Roman"/>
          <w:b/>
          <w:sz w:val="24"/>
          <w:szCs w:val="24"/>
        </w:rPr>
        <w:t>1</w:t>
      </w:r>
      <w:r w:rsidRPr="00201441">
        <w:rPr>
          <w:rFonts w:ascii="Times New Roman" w:hAnsi="Times New Roman" w:cs="Times New Roman"/>
          <w:sz w:val="24"/>
          <w:szCs w:val="24"/>
        </w:rPr>
        <w:t>(38), 4939–4946 (2013).</w:t>
      </w:r>
      <w:r w:rsidR="008B46DA">
        <w:rPr>
          <w:rFonts w:ascii="Times New Roman" w:hAnsi="Times New Roman" w:cs="Times New Roman" w:hint="eastAsia"/>
          <w:sz w:val="24"/>
          <w:szCs w:val="24"/>
        </w:rPr>
        <w:t xml:space="preserve"> </w:t>
      </w:r>
      <w:hyperlink r:id="rId33" w:history="1">
        <w:r w:rsidR="008B46DA" w:rsidRPr="00106FA9">
          <w:rPr>
            <w:rStyle w:val="af2"/>
            <w:rFonts w:ascii="Times New Roman" w:hAnsi="Times New Roman" w:cs="Times New Roman" w:hint="eastAsia"/>
            <w:sz w:val="24"/>
            <w:szCs w:val="24"/>
          </w:rPr>
          <w:t>https://doi.org/10.1039/c3tb21159b</w:t>
        </w:r>
      </w:hyperlink>
      <w:r w:rsidR="008B46DA">
        <w:rPr>
          <w:rFonts w:ascii="Times New Roman" w:hAnsi="Times New Roman" w:cs="Times New Roman" w:hint="eastAsia"/>
          <w:sz w:val="24"/>
          <w:szCs w:val="24"/>
        </w:rPr>
        <w:t xml:space="preserve"> </w:t>
      </w:r>
    </w:p>
    <w:p w14:paraId="1A267DDE" w14:textId="4019362F"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B. Duan, L.A. Hockaday, K.H. Kang, J.T. Butcher, 3D Bioprinting of heterogeneous aortic valve conduits with alginate/gelatin hydrogels. J. Biomed. Mater. Res. Part A </w:t>
      </w:r>
      <w:r w:rsidRPr="00201441">
        <w:rPr>
          <w:rFonts w:ascii="Times New Roman" w:hAnsi="Times New Roman" w:cs="Times New Roman"/>
          <w:b/>
          <w:sz w:val="24"/>
          <w:szCs w:val="24"/>
        </w:rPr>
        <w:t>101A</w:t>
      </w:r>
      <w:r w:rsidRPr="00201441">
        <w:rPr>
          <w:rFonts w:ascii="Times New Roman" w:hAnsi="Times New Roman" w:cs="Times New Roman"/>
          <w:sz w:val="24"/>
          <w:szCs w:val="24"/>
        </w:rPr>
        <w:t xml:space="preserve">(5), 1255–1264 (2013). </w:t>
      </w:r>
      <w:hyperlink r:id="rId34" w:history="1">
        <w:r w:rsidR="008B46DA" w:rsidRPr="00106FA9">
          <w:rPr>
            <w:rStyle w:val="af2"/>
            <w:rFonts w:ascii="Times New Roman" w:hAnsi="Times New Roman" w:cs="Times New Roman"/>
            <w:sz w:val="24"/>
            <w:szCs w:val="24"/>
          </w:rPr>
          <w:t>https://doi.org/10.1002/jbm.a.34420</w:t>
        </w:r>
      </w:hyperlink>
      <w:r w:rsidR="008B46DA">
        <w:rPr>
          <w:rFonts w:ascii="Times New Roman" w:hAnsi="Times New Roman" w:cs="Times New Roman" w:hint="eastAsia"/>
          <w:sz w:val="24"/>
          <w:szCs w:val="24"/>
        </w:rPr>
        <w:t xml:space="preserve"> </w:t>
      </w:r>
    </w:p>
    <w:p w14:paraId="75685C60" w14:textId="1D9B3838"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S. Liu, L. Li, Ultrastretchable and self-healing double-network hydrogel for 3D printing and strain sensor. ACS Appl. Mater. Interfaces </w:t>
      </w:r>
      <w:r w:rsidRPr="00201441">
        <w:rPr>
          <w:rFonts w:ascii="Times New Roman" w:hAnsi="Times New Roman" w:cs="Times New Roman"/>
          <w:b/>
          <w:sz w:val="24"/>
          <w:szCs w:val="24"/>
        </w:rPr>
        <w:t>9</w:t>
      </w:r>
      <w:r w:rsidRPr="00201441">
        <w:rPr>
          <w:rFonts w:ascii="Times New Roman" w:hAnsi="Times New Roman" w:cs="Times New Roman"/>
          <w:sz w:val="24"/>
          <w:szCs w:val="24"/>
        </w:rPr>
        <w:t>(31), 26429–26437 (2017).</w:t>
      </w:r>
      <w:r w:rsidR="00836F1F">
        <w:rPr>
          <w:rFonts w:ascii="Times New Roman" w:hAnsi="Times New Roman" w:cs="Times New Roman" w:hint="eastAsia"/>
          <w:sz w:val="24"/>
          <w:szCs w:val="24"/>
        </w:rPr>
        <w:t xml:space="preserve"> </w:t>
      </w:r>
      <w:hyperlink r:id="rId35" w:history="1">
        <w:r w:rsidR="00836F1F" w:rsidRPr="00106FA9">
          <w:rPr>
            <w:rStyle w:val="af2"/>
            <w:rFonts w:ascii="Times New Roman" w:hAnsi="Times New Roman" w:cs="Times New Roman" w:hint="eastAsia"/>
            <w:sz w:val="24"/>
            <w:szCs w:val="24"/>
          </w:rPr>
          <w:t>https://doi.org/10.1021/acsami.7b07445</w:t>
        </w:r>
      </w:hyperlink>
      <w:r w:rsidR="00836F1F">
        <w:rPr>
          <w:rFonts w:ascii="Times New Roman" w:hAnsi="Times New Roman" w:cs="Times New Roman" w:hint="eastAsia"/>
          <w:sz w:val="24"/>
          <w:szCs w:val="24"/>
        </w:rPr>
        <w:t xml:space="preserve"> </w:t>
      </w:r>
    </w:p>
    <w:p w14:paraId="51DEFF95" w14:textId="1A05B5C7"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J. Wei, J. Wang, S. Su, S. Wang, J. Qiu et al., 3D printing of an extremely tough hydrogel. RSC Adv. </w:t>
      </w:r>
      <w:r w:rsidRPr="00201441">
        <w:rPr>
          <w:rFonts w:ascii="Times New Roman" w:hAnsi="Times New Roman" w:cs="Times New Roman"/>
          <w:b/>
          <w:sz w:val="24"/>
          <w:szCs w:val="24"/>
        </w:rPr>
        <w:t>5</w:t>
      </w:r>
      <w:r w:rsidRPr="00201441">
        <w:rPr>
          <w:rFonts w:ascii="Times New Roman" w:hAnsi="Times New Roman" w:cs="Times New Roman"/>
          <w:sz w:val="24"/>
          <w:szCs w:val="24"/>
        </w:rPr>
        <w:t>(99), 81324–81329 (2015).</w:t>
      </w:r>
      <w:r w:rsidR="00836F1F">
        <w:rPr>
          <w:rFonts w:ascii="Times New Roman" w:hAnsi="Times New Roman" w:cs="Times New Roman" w:hint="eastAsia"/>
          <w:sz w:val="24"/>
          <w:szCs w:val="24"/>
        </w:rPr>
        <w:t xml:space="preserve"> </w:t>
      </w:r>
      <w:hyperlink r:id="rId36" w:history="1">
        <w:r w:rsidR="00836F1F" w:rsidRPr="00106FA9">
          <w:rPr>
            <w:rStyle w:val="af2"/>
            <w:rFonts w:ascii="Times New Roman" w:hAnsi="Times New Roman" w:cs="Times New Roman" w:hint="eastAsia"/>
            <w:sz w:val="24"/>
            <w:szCs w:val="24"/>
          </w:rPr>
          <w:t>https://doi.org/10.1039/C5RA16362E</w:t>
        </w:r>
      </w:hyperlink>
      <w:r w:rsidR="00836F1F">
        <w:rPr>
          <w:rFonts w:ascii="Times New Roman" w:hAnsi="Times New Roman" w:cs="Times New Roman" w:hint="eastAsia"/>
          <w:sz w:val="24"/>
          <w:szCs w:val="24"/>
        </w:rPr>
        <w:t xml:space="preserve"> </w:t>
      </w:r>
    </w:p>
    <w:p w14:paraId="2725D59B" w14:textId="218E538F" w:rsidR="00CF25D4" w:rsidRPr="00201441" w:rsidRDefault="00CF25D4" w:rsidP="008B46DA">
      <w:pPr>
        <w:pStyle w:val="EndNoteBibliography"/>
        <w:numPr>
          <w:ilvl w:val="0"/>
          <w:numId w:val="1"/>
        </w:numPr>
        <w:spacing w:before="120" w:after="120"/>
        <w:ind w:left="283" w:hanging="425"/>
        <w:rPr>
          <w:rFonts w:ascii="Times New Roman" w:hAnsi="Times New Roman" w:cs="Times New Roman"/>
          <w:sz w:val="24"/>
          <w:szCs w:val="24"/>
        </w:rPr>
      </w:pPr>
      <w:r w:rsidRPr="00201441">
        <w:rPr>
          <w:rFonts w:ascii="Times New Roman" w:hAnsi="Times New Roman" w:cs="Times New Roman"/>
          <w:sz w:val="24"/>
          <w:szCs w:val="24"/>
        </w:rPr>
        <w:t xml:space="preserve">F. Yang, V. Tadepalli, B.J. Wiley, 3D printing of a double network hydrogel with a compression strength and elastic modulus greater than those of cartilage. ACS Biomater. Sci. Eng. </w:t>
      </w:r>
      <w:r w:rsidRPr="00201441">
        <w:rPr>
          <w:rFonts w:ascii="Times New Roman" w:hAnsi="Times New Roman" w:cs="Times New Roman"/>
          <w:b/>
          <w:sz w:val="24"/>
          <w:szCs w:val="24"/>
        </w:rPr>
        <w:t>3</w:t>
      </w:r>
      <w:r w:rsidRPr="00201441">
        <w:rPr>
          <w:rFonts w:ascii="Times New Roman" w:hAnsi="Times New Roman" w:cs="Times New Roman"/>
          <w:sz w:val="24"/>
          <w:szCs w:val="24"/>
        </w:rPr>
        <w:t xml:space="preserve">(5), 863–869 (2017). </w:t>
      </w:r>
      <w:hyperlink r:id="rId37" w:history="1">
        <w:r w:rsidR="00836F1F" w:rsidRPr="00106FA9">
          <w:rPr>
            <w:rStyle w:val="af2"/>
            <w:rFonts w:ascii="Times New Roman" w:hAnsi="Times New Roman" w:cs="Times New Roman"/>
            <w:sz w:val="24"/>
            <w:szCs w:val="24"/>
          </w:rPr>
          <w:t>https://doi.org/10.1021/acsbiomaterials.7b00094</w:t>
        </w:r>
      </w:hyperlink>
      <w:r w:rsidR="00836F1F">
        <w:rPr>
          <w:rFonts w:ascii="Times New Roman" w:hAnsi="Times New Roman" w:cs="Times New Roman" w:hint="eastAsia"/>
          <w:sz w:val="24"/>
          <w:szCs w:val="24"/>
        </w:rPr>
        <w:t xml:space="preserve"> </w:t>
      </w:r>
    </w:p>
    <w:p w14:paraId="06DB69BC" w14:textId="7B4D20CE" w:rsidR="00CF25D4" w:rsidRPr="00201441" w:rsidRDefault="00CF25D4" w:rsidP="008B46DA">
      <w:pPr>
        <w:pStyle w:val="a9"/>
        <w:numPr>
          <w:ilvl w:val="0"/>
          <w:numId w:val="1"/>
        </w:numPr>
        <w:spacing w:before="120" w:after="120"/>
        <w:ind w:left="283" w:hanging="425"/>
        <w:contextualSpacing w:val="0"/>
        <w:rPr>
          <w:rFonts w:ascii="Times New Roman" w:hAnsi="Times New Roman" w:cs="Times New Roman"/>
          <w:sz w:val="24"/>
          <w:szCs w:val="24"/>
        </w:rPr>
      </w:pPr>
      <w:r w:rsidRPr="00201441">
        <w:rPr>
          <w:rFonts w:ascii="Times New Roman" w:hAnsi="Times New Roman" w:cs="Times New Roman"/>
          <w:sz w:val="24"/>
          <w:szCs w:val="24"/>
        </w:rPr>
        <w:t xml:space="preserve">Z. Xu, Q. Zhang, C. Fan, M. Xiao, R. Yang et al., A gel microparticle-based self-thickening strategy for 3D printing high-modulus hydrogels skeleton cushioned with PNAGA hydrogel mimicking anisotropic mechanics of </w:t>
      </w:r>
      <w:r w:rsidRPr="00201441">
        <w:rPr>
          <w:rFonts w:ascii="Times New Roman" w:hAnsi="Times New Roman" w:cs="Times New Roman"/>
          <w:i/>
          <w:sz w:val="24"/>
          <w:szCs w:val="24"/>
        </w:rPr>
        <w:t>Meniscus</w:t>
      </w:r>
      <w:r w:rsidRPr="00201441">
        <w:rPr>
          <w:rFonts w:ascii="Times New Roman" w:hAnsi="Times New Roman" w:cs="Times New Roman"/>
          <w:sz w:val="24"/>
          <w:szCs w:val="24"/>
        </w:rPr>
        <w:t xml:space="preserve">. Bioact. Mater. </w:t>
      </w:r>
      <w:r w:rsidRPr="00201441">
        <w:rPr>
          <w:rFonts w:ascii="Times New Roman" w:hAnsi="Times New Roman" w:cs="Times New Roman"/>
          <w:b/>
          <w:sz w:val="24"/>
          <w:szCs w:val="24"/>
        </w:rPr>
        <w:t>26</w:t>
      </w:r>
      <w:r w:rsidRPr="00201441">
        <w:rPr>
          <w:rFonts w:ascii="Times New Roman" w:hAnsi="Times New Roman" w:cs="Times New Roman"/>
          <w:sz w:val="24"/>
          <w:szCs w:val="24"/>
        </w:rPr>
        <w:t xml:space="preserve">, 64–76 (2023). </w:t>
      </w:r>
      <w:hyperlink r:id="rId38" w:history="1">
        <w:r w:rsidR="00836F1F" w:rsidRPr="00106FA9">
          <w:rPr>
            <w:rStyle w:val="af2"/>
            <w:rFonts w:ascii="Times New Roman" w:hAnsi="Times New Roman" w:cs="Times New Roman"/>
            <w:sz w:val="24"/>
            <w:szCs w:val="24"/>
          </w:rPr>
          <w:t>https://doi.org/10.1016/j.bioactmat.2023.02.020</w:t>
        </w:r>
      </w:hyperlink>
      <w:r w:rsidR="00836F1F">
        <w:rPr>
          <w:rFonts w:ascii="Times New Roman" w:hAnsi="Times New Roman" w:cs="Times New Roman" w:hint="eastAsia"/>
          <w:sz w:val="24"/>
          <w:szCs w:val="24"/>
        </w:rPr>
        <w:t xml:space="preserve"> </w:t>
      </w:r>
    </w:p>
    <w:p w14:paraId="1BFF35A5" w14:textId="26DEB375" w:rsidR="00CF25D4" w:rsidRPr="00201441" w:rsidRDefault="00CF25D4" w:rsidP="008B46DA">
      <w:pPr>
        <w:pStyle w:val="a9"/>
        <w:numPr>
          <w:ilvl w:val="0"/>
          <w:numId w:val="1"/>
        </w:numPr>
        <w:spacing w:before="120" w:after="120"/>
        <w:ind w:left="283" w:hanging="425"/>
        <w:contextualSpacing w:val="0"/>
        <w:rPr>
          <w:rFonts w:ascii="Times New Roman" w:hAnsi="Times New Roman" w:cs="Times New Roman"/>
          <w:sz w:val="24"/>
          <w:szCs w:val="24"/>
        </w:rPr>
      </w:pPr>
      <w:r w:rsidRPr="00201441">
        <w:rPr>
          <w:rFonts w:ascii="Times New Roman" w:hAnsi="Times New Roman" w:cs="Times New Roman"/>
          <w:sz w:val="24"/>
          <w:szCs w:val="24"/>
        </w:rPr>
        <w:t xml:space="preserve">17 Z. Xu, C. Fan, Q. Zhang, Y. Liu, C. Cui et al., A self-thickening and self-strengthening strategy for 3D printing high-strength and antiswelling supramolecular polymer hydrogels as </w:t>
      </w:r>
      <w:r w:rsidRPr="00201441">
        <w:rPr>
          <w:rFonts w:ascii="Times New Roman" w:hAnsi="Times New Roman" w:cs="Times New Roman"/>
          <w:i/>
          <w:sz w:val="24"/>
          <w:szCs w:val="24"/>
        </w:rPr>
        <w:t>Meniscus</w:t>
      </w:r>
      <w:r w:rsidRPr="00201441">
        <w:rPr>
          <w:rFonts w:ascii="Times New Roman" w:hAnsi="Times New Roman" w:cs="Times New Roman"/>
          <w:sz w:val="24"/>
          <w:szCs w:val="24"/>
        </w:rPr>
        <w:t xml:space="preserve"> substitutes. Adv. Funct. Mater. </w:t>
      </w:r>
      <w:r w:rsidRPr="00201441">
        <w:rPr>
          <w:rFonts w:ascii="Times New Roman" w:hAnsi="Times New Roman" w:cs="Times New Roman"/>
          <w:b/>
          <w:sz w:val="24"/>
          <w:szCs w:val="24"/>
        </w:rPr>
        <w:t>31</w:t>
      </w:r>
      <w:r w:rsidRPr="00201441">
        <w:rPr>
          <w:rFonts w:ascii="Times New Roman" w:hAnsi="Times New Roman" w:cs="Times New Roman"/>
          <w:sz w:val="24"/>
          <w:szCs w:val="24"/>
        </w:rPr>
        <w:t xml:space="preserve">(18), 2100462 (2021). </w:t>
      </w:r>
      <w:hyperlink r:id="rId39" w:history="1">
        <w:r w:rsidR="008B46DA" w:rsidRPr="00106FA9">
          <w:rPr>
            <w:rStyle w:val="af2"/>
            <w:rFonts w:ascii="Times New Roman" w:hAnsi="Times New Roman" w:cs="Times New Roman"/>
            <w:sz w:val="24"/>
            <w:szCs w:val="24"/>
          </w:rPr>
          <w:t>https://doi.org/10.1002/adfm.202100462</w:t>
        </w:r>
      </w:hyperlink>
      <w:r w:rsidR="008B46DA">
        <w:rPr>
          <w:rFonts w:ascii="Times New Roman" w:hAnsi="Times New Roman" w:cs="Times New Roman" w:hint="eastAsia"/>
          <w:sz w:val="24"/>
          <w:szCs w:val="24"/>
        </w:rPr>
        <w:t xml:space="preserve"> </w:t>
      </w:r>
    </w:p>
    <w:p w14:paraId="78170319" w14:textId="60EA2A32" w:rsidR="00CF25D4" w:rsidRPr="00201441" w:rsidRDefault="00CF25D4" w:rsidP="008B46DA">
      <w:pPr>
        <w:pStyle w:val="a9"/>
        <w:numPr>
          <w:ilvl w:val="0"/>
          <w:numId w:val="1"/>
        </w:numPr>
        <w:spacing w:before="120" w:after="120"/>
        <w:ind w:left="283" w:hanging="425"/>
        <w:contextualSpacing w:val="0"/>
        <w:rPr>
          <w:rFonts w:ascii="Times New Roman" w:hAnsi="Times New Roman" w:cs="Times New Roman"/>
          <w:sz w:val="24"/>
          <w:szCs w:val="24"/>
        </w:rPr>
      </w:pPr>
      <w:r w:rsidRPr="00201441">
        <w:rPr>
          <w:rFonts w:ascii="Times New Roman" w:hAnsi="Times New Roman" w:cs="Times New Roman"/>
          <w:sz w:val="24"/>
          <w:szCs w:val="24"/>
        </w:rPr>
        <w:t xml:space="preserve">C. Fan, Z. Xu, T. Wu, C. Cui, Y. Liu et al., 3D printing of lubricative stiff supramolecular polymer hydrogels for </w:t>
      </w:r>
      <w:r w:rsidRPr="00201441">
        <w:rPr>
          <w:rFonts w:ascii="Times New Roman" w:hAnsi="Times New Roman" w:cs="Times New Roman"/>
          <w:i/>
          <w:sz w:val="24"/>
          <w:szCs w:val="24"/>
        </w:rPr>
        <w:t>Meniscus</w:t>
      </w:r>
      <w:r w:rsidRPr="00201441">
        <w:rPr>
          <w:rFonts w:ascii="Times New Roman" w:hAnsi="Times New Roman" w:cs="Times New Roman"/>
          <w:sz w:val="24"/>
          <w:szCs w:val="24"/>
        </w:rPr>
        <w:t xml:space="preserve"> replacement. Biomater. Sci. </w:t>
      </w:r>
      <w:r w:rsidRPr="00201441">
        <w:rPr>
          <w:rFonts w:ascii="Times New Roman" w:hAnsi="Times New Roman" w:cs="Times New Roman"/>
          <w:b/>
          <w:sz w:val="24"/>
          <w:szCs w:val="24"/>
        </w:rPr>
        <w:t>9</w:t>
      </w:r>
      <w:r w:rsidRPr="00201441">
        <w:rPr>
          <w:rFonts w:ascii="Times New Roman" w:hAnsi="Times New Roman" w:cs="Times New Roman"/>
          <w:sz w:val="24"/>
          <w:szCs w:val="24"/>
        </w:rPr>
        <w:t>(15), 5116–5126 (2021).</w:t>
      </w:r>
      <w:r w:rsidR="00836F1F">
        <w:rPr>
          <w:rFonts w:ascii="Times New Roman" w:hAnsi="Times New Roman" w:cs="Times New Roman" w:hint="eastAsia"/>
          <w:sz w:val="24"/>
          <w:szCs w:val="24"/>
        </w:rPr>
        <w:t xml:space="preserve"> </w:t>
      </w:r>
      <w:hyperlink r:id="rId40" w:history="1">
        <w:r w:rsidR="00836F1F" w:rsidRPr="00106FA9">
          <w:rPr>
            <w:rStyle w:val="af2"/>
            <w:rFonts w:ascii="Times New Roman" w:hAnsi="Times New Roman" w:cs="Times New Roman" w:hint="eastAsia"/>
            <w:sz w:val="24"/>
            <w:szCs w:val="24"/>
          </w:rPr>
          <w:t>https://doi.org/10.1039/D1BM00836F</w:t>
        </w:r>
      </w:hyperlink>
      <w:r w:rsidR="00836F1F">
        <w:rPr>
          <w:rFonts w:ascii="Times New Roman" w:hAnsi="Times New Roman" w:cs="Times New Roman" w:hint="eastAsia"/>
          <w:sz w:val="24"/>
          <w:szCs w:val="24"/>
        </w:rPr>
        <w:t xml:space="preserve"> </w:t>
      </w:r>
    </w:p>
    <w:p w14:paraId="1B8D3791" w14:textId="034D22AD" w:rsidR="00CF25D4" w:rsidRPr="00201441" w:rsidRDefault="00CF25D4" w:rsidP="008B46DA">
      <w:pPr>
        <w:pStyle w:val="a9"/>
        <w:numPr>
          <w:ilvl w:val="0"/>
          <w:numId w:val="1"/>
        </w:numPr>
        <w:spacing w:before="120" w:after="120"/>
        <w:ind w:left="283" w:hanging="425"/>
        <w:contextualSpacing w:val="0"/>
        <w:rPr>
          <w:rFonts w:ascii="Times New Roman" w:hAnsi="Times New Roman" w:cs="Times New Roman"/>
          <w:sz w:val="24"/>
          <w:szCs w:val="24"/>
        </w:rPr>
      </w:pPr>
      <w:r w:rsidRPr="00201441">
        <w:rPr>
          <w:rFonts w:ascii="Times New Roman" w:hAnsi="Times New Roman" w:cs="Times New Roman"/>
          <w:sz w:val="24"/>
          <w:szCs w:val="24"/>
        </w:rPr>
        <w:t xml:space="preserve">R. Yang, C. Fan, Y. Dou, X. Zhang, Z. Xu et al., 3D printing stiff antibacterial hydrogels for </w:t>
      </w:r>
      <w:r w:rsidRPr="00201441">
        <w:rPr>
          <w:rFonts w:ascii="Times New Roman" w:hAnsi="Times New Roman" w:cs="Times New Roman"/>
          <w:i/>
          <w:sz w:val="24"/>
          <w:szCs w:val="24"/>
        </w:rPr>
        <w:t>Meniscus</w:t>
      </w:r>
      <w:r w:rsidRPr="00201441">
        <w:rPr>
          <w:rFonts w:ascii="Times New Roman" w:hAnsi="Times New Roman" w:cs="Times New Roman"/>
          <w:sz w:val="24"/>
          <w:szCs w:val="24"/>
        </w:rPr>
        <w:t xml:space="preserve"> replacement. Appl. Mater. Today </w:t>
      </w:r>
      <w:r w:rsidRPr="00201441">
        <w:rPr>
          <w:rFonts w:ascii="Times New Roman" w:hAnsi="Times New Roman" w:cs="Times New Roman"/>
          <w:b/>
          <w:sz w:val="24"/>
          <w:szCs w:val="24"/>
        </w:rPr>
        <w:t>24</w:t>
      </w:r>
      <w:r w:rsidRPr="00201441">
        <w:rPr>
          <w:rFonts w:ascii="Times New Roman" w:hAnsi="Times New Roman" w:cs="Times New Roman"/>
          <w:sz w:val="24"/>
          <w:szCs w:val="24"/>
        </w:rPr>
        <w:t xml:space="preserve">, 101089 (2021). </w:t>
      </w:r>
      <w:hyperlink r:id="rId41" w:history="1">
        <w:r w:rsidR="008B46DA" w:rsidRPr="00106FA9">
          <w:rPr>
            <w:rStyle w:val="af2"/>
            <w:rFonts w:ascii="Times New Roman" w:hAnsi="Times New Roman" w:cs="Times New Roman"/>
            <w:sz w:val="24"/>
            <w:szCs w:val="24"/>
          </w:rPr>
          <w:t>https://doi.org/10.1016/j.apmt.2021.101089</w:t>
        </w:r>
      </w:hyperlink>
      <w:r w:rsidR="008B46DA">
        <w:rPr>
          <w:rFonts w:ascii="Times New Roman" w:hAnsi="Times New Roman" w:cs="Times New Roman" w:hint="eastAsia"/>
          <w:sz w:val="24"/>
          <w:szCs w:val="24"/>
        </w:rPr>
        <w:t xml:space="preserve"> </w:t>
      </w:r>
    </w:p>
    <w:sectPr w:rsidR="00CF25D4" w:rsidRPr="00201441">
      <w:headerReference w:type="even" r:id="rId42"/>
      <w:headerReference w:type="default" r:id="rId43"/>
      <w:footerReference w:type="even" r:id="rId44"/>
      <w:footerReference w:type="default" r:id="rId45"/>
      <w:headerReference w:type="first" r:id="rId46"/>
      <w:footerReference w:type="first" r:id="rId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A22AC" w14:textId="77777777" w:rsidR="00380297" w:rsidRDefault="00380297" w:rsidP="00CE15DB">
      <w:pPr>
        <w:rPr>
          <w:rFonts w:hint="eastAsia"/>
        </w:rPr>
      </w:pPr>
      <w:r>
        <w:separator/>
      </w:r>
    </w:p>
  </w:endnote>
  <w:endnote w:type="continuationSeparator" w:id="0">
    <w:p w14:paraId="0CA03943" w14:textId="77777777" w:rsidR="00380297" w:rsidRDefault="00380297" w:rsidP="00CE15D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F37B1" w14:textId="77777777" w:rsidR="008A0501" w:rsidRDefault="008A0501">
    <w:pPr>
      <w:pStyle w:val="af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1A70F" w14:textId="641AF314" w:rsidR="008A0501" w:rsidRPr="008A0501" w:rsidRDefault="008A0501" w:rsidP="008A0501">
    <w:pPr>
      <w:pStyle w:val="af0"/>
      <w:jc w:val="center"/>
      <w:rPr>
        <w:rFonts w:ascii="Times New Roman" w:hAnsi="Times New Roman" w:cs="Times New Roman"/>
        <w:sz w:val="21"/>
        <w:szCs w:val="21"/>
      </w:rPr>
    </w:pPr>
    <w:r w:rsidRPr="008A0501">
      <w:rPr>
        <w:rFonts w:ascii="Times New Roman" w:hAnsi="Times New Roman" w:cs="Times New Roman"/>
        <w:sz w:val="21"/>
        <w:szCs w:val="21"/>
      </w:rPr>
      <w:t>S</w:t>
    </w:r>
    <w:sdt>
      <w:sdtPr>
        <w:rPr>
          <w:rFonts w:ascii="Times New Roman" w:hAnsi="Times New Roman" w:cs="Times New Roman"/>
          <w:sz w:val="21"/>
          <w:szCs w:val="21"/>
        </w:rPr>
        <w:id w:val="-1494177578"/>
        <w:docPartObj>
          <w:docPartGallery w:val="Page Numbers (Bottom of Page)"/>
          <w:docPartUnique/>
        </w:docPartObj>
      </w:sdtPr>
      <w:sdtContent>
        <w:r w:rsidRPr="008A0501">
          <w:rPr>
            <w:rFonts w:ascii="Times New Roman" w:hAnsi="Times New Roman" w:cs="Times New Roman"/>
            <w:sz w:val="21"/>
            <w:szCs w:val="21"/>
          </w:rPr>
          <w:fldChar w:fldCharType="begin"/>
        </w:r>
        <w:r w:rsidRPr="008A0501">
          <w:rPr>
            <w:rFonts w:ascii="Times New Roman" w:hAnsi="Times New Roman" w:cs="Times New Roman"/>
            <w:sz w:val="21"/>
            <w:szCs w:val="21"/>
          </w:rPr>
          <w:instrText>PAGE   \* MERGEFORMAT</w:instrText>
        </w:r>
        <w:r w:rsidRPr="008A0501">
          <w:rPr>
            <w:rFonts w:ascii="Times New Roman" w:hAnsi="Times New Roman" w:cs="Times New Roman"/>
            <w:sz w:val="21"/>
            <w:szCs w:val="21"/>
          </w:rPr>
          <w:fldChar w:fldCharType="separate"/>
        </w:r>
        <w:r w:rsidRPr="008A0501">
          <w:rPr>
            <w:rFonts w:ascii="Times New Roman" w:hAnsi="Times New Roman" w:cs="Times New Roman"/>
            <w:sz w:val="21"/>
            <w:szCs w:val="21"/>
            <w:lang w:val="zh-CN"/>
          </w:rPr>
          <w:t>2</w:t>
        </w:r>
        <w:r w:rsidRPr="008A0501">
          <w:rPr>
            <w:rFonts w:ascii="Times New Roman" w:hAnsi="Times New Roman" w:cs="Times New Roman"/>
            <w:sz w:val="21"/>
            <w:szCs w:val="21"/>
          </w:rPr>
          <w:fldChar w:fldCharType="end"/>
        </w:r>
        <w:r w:rsidRPr="008A0501">
          <w:rPr>
            <w:rFonts w:ascii="Times New Roman" w:hAnsi="Times New Roman" w:cs="Times New Roman"/>
            <w:sz w:val="21"/>
            <w:szCs w:val="21"/>
          </w:rPr>
          <w:t>/S18</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C604" w14:textId="77777777" w:rsidR="008A0501" w:rsidRDefault="008A0501">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0E81E" w14:textId="77777777" w:rsidR="00380297" w:rsidRDefault="00380297" w:rsidP="00CE15DB">
      <w:pPr>
        <w:rPr>
          <w:rFonts w:hint="eastAsia"/>
        </w:rPr>
      </w:pPr>
      <w:r>
        <w:separator/>
      </w:r>
    </w:p>
  </w:footnote>
  <w:footnote w:type="continuationSeparator" w:id="0">
    <w:p w14:paraId="5FE65927" w14:textId="77777777" w:rsidR="00380297" w:rsidRDefault="00380297" w:rsidP="00CE15D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6E3DF" w14:textId="77777777" w:rsidR="008A0501" w:rsidRDefault="008A0501">
    <w:pPr>
      <w:pStyle w:val="ae"/>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0122" w14:textId="42671B98" w:rsidR="008A0501" w:rsidRPr="008A0501" w:rsidRDefault="008A0501">
    <w:pPr>
      <w:pStyle w:val="ae"/>
      <w:rPr>
        <w:rFonts w:ascii="Times New Roman" w:hAnsi="Times New Roman" w:cs="Times New Roman"/>
        <w:color w:val="0000FF"/>
        <w:sz w:val="24"/>
        <w:szCs w:val="24"/>
      </w:rPr>
    </w:pPr>
    <w:hyperlink r:id="rId1" w:history="1">
      <w:r w:rsidRPr="008A0501">
        <w:rPr>
          <w:rStyle w:val="af2"/>
          <w:rFonts w:ascii="Times New Roman" w:hAnsi="Times New Roman" w:cs="Times New Roman" w:hint="eastAsia"/>
          <w:color w:val="0000FF"/>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D03E9" w14:textId="77777777" w:rsidR="008A0501" w:rsidRDefault="008A0501">
    <w:pPr>
      <w:pStyle w:val="ae"/>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F6470"/>
    <w:multiLevelType w:val="hybridMultilevel"/>
    <w:tmpl w:val="AEAEF32E"/>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40382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bordersDoNotSurroundHeader/>
  <w:bordersDoNotSurroundFooter/>
  <w:proofState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ture Reviews&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zr9e2rd5wzxv0e2azqv299l5ev9e5sxrf9r&quot;&gt;My EndNote Library&lt;record-ids&gt;&lt;item&gt;140&lt;/item&gt;&lt;item&gt;235&lt;/item&gt;&lt;item&gt;238&lt;/item&gt;&lt;item&gt;239&lt;/item&gt;&lt;item&gt;240&lt;/item&gt;&lt;item&gt;269&lt;/item&gt;&lt;item&gt;270&lt;/item&gt;&lt;item&gt;271&lt;/item&gt;&lt;item&gt;272&lt;/item&gt;&lt;item&gt;273&lt;/item&gt;&lt;item&gt;274&lt;/item&gt;&lt;item&gt;481&lt;/item&gt;&lt;item&gt;482&lt;/item&gt;&lt;item&gt;483&lt;/item&gt;&lt;item&gt;484&lt;/item&gt;&lt;/record-ids&gt;&lt;/item&gt;&lt;/Libraries&gt;"/>
  </w:docVars>
  <w:rsids>
    <w:rsidRoot w:val="00E13FC1"/>
    <w:rsid w:val="00000FE9"/>
    <w:rsid w:val="00014A28"/>
    <w:rsid w:val="0001551E"/>
    <w:rsid w:val="00032607"/>
    <w:rsid w:val="00044C6A"/>
    <w:rsid w:val="000568B5"/>
    <w:rsid w:val="0006672B"/>
    <w:rsid w:val="00072EC0"/>
    <w:rsid w:val="00075FA9"/>
    <w:rsid w:val="00076AD1"/>
    <w:rsid w:val="000855AE"/>
    <w:rsid w:val="000A08AF"/>
    <w:rsid w:val="000A151F"/>
    <w:rsid w:val="000C09AF"/>
    <w:rsid w:val="000D18A6"/>
    <w:rsid w:val="000E7138"/>
    <w:rsid w:val="000F0A53"/>
    <w:rsid w:val="001013A6"/>
    <w:rsid w:val="00101529"/>
    <w:rsid w:val="0010587F"/>
    <w:rsid w:val="00111350"/>
    <w:rsid w:val="00117E73"/>
    <w:rsid w:val="001229FB"/>
    <w:rsid w:val="00123DAA"/>
    <w:rsid w:val="001358F4"/>
    <w:rsid w:val="00136D99"/>
    <w:rsid w:val="00141EBF"/>
    <w:rsid w:val="00151230"/>
    <w:rsid w:val="00154B91"/>
    <w:rsid w:val="001639AA"/>
    <w:rsid w:val="001640D7"/>
    <w:rsid w:val="00165A53"/>
    <w:rsid w:val="0017000F"/>
    <w:rsid w:val="001821F0"/>
    <w:rsid w:val="0018385B"/>
    <w:rsid w:val="00185B70"/>
    <w:rsid w:val="001917EE"/>
    <w:rsid w:val="001A383E"/>
    <w:rsid w:val="001A4AAB"/>
    <w:rsid w:val="001B3DC1"/>
    <w:rsid w:val="001B6CCB"/>
    <w:rsid w:val="001C340A"/>
    <w:rsid w:val="001C73D0"/>
    <w:rsid w:val="001C77F4"/>
    <w:rsid w:val="001D40DB"/>
    <w:rsid w:val="001D5CB8"/>
    <w:rsid w:val="001D67C2"/>
    <w:rsid w:val="001E7EF7"/>
    <w:rsid w:val="001F0BC8"/>
    <w:rsid w:val="00201441"/>
    <w:rsid w:val="00201A4A"/>
    <w:rsid w:val="00213240"/>
    <w:rsid w:val="00222288"/>
    <w:rsid w:val="0023095E"/>
    <w:rsid w:val="0023518D"/>
    <w:rsid w:val="00241DAD"/>
    <w:rsid w:val="00280089"/>
    <w:rsid w:val="0028135E"/>
    <w:rsid w:val="002A5AA6"/>
    <w:rsid w:val="002B7B4D"/>
    <w:rsid w:val="002E62F5"/>
    <w:rsid w:val="00302CB4"/>
    <w:rsid w:val="00317CF6"/>
    <w:rsid w:val="00326CF0"/>
    <w:rsid w:val="00333524"/>
    <w:rsid w:val="00341DA4"/>
    <w:rsid w:val="00350399"/>
    <w:rsid w:val="0035356D"/>
    <w:rsid w:val="0035764C"/>
    <w:rsid w:val="00380297"/>
    <w:rsid w:val="003846E8"/>
    <w:rsid w:val="00390129"/>
    <w:rsid w:val="003937EC"/>
    <w:rsid w:val="00394A78"/>
    <w:rsid w:val="003B21EA"/>
    <w:rsid w:val="003C625D"/>
    <w:rsid w:val="003D170F"/>
    <w:rsid w:val="003E42D6"/>
    <w:rsid w:val="003F2240"/>
    <w:rsid w:val="003F67DC"/>
    <w:rsid w:val="003F7784"/>
    <w:rsid w:val="00401259"/>
    <w:rsid w:val="00406B72"/>
    <w:rsid w:val="0041241A"/>
    <w:rsid w:val="00415EB9"/>
    <w:rsid w:val="00424B96"/>
    <w:rsid w:val="00427FF9"/>
    <w:rsid w:val="00443DC9"/>
    <w:rsid w:val="00464CC0"/>
    <w:rsid w:val="00467EB5"/>
    <w:rsid w:val="00473A5E"/>
    <w:rsid w:val="0047513C"/>
    <w:rsid w:val="00495C5D"/>
    <w:rsid w:val="004975BD"/>
    <w:rsid w:val="004B18E4"/>
    <w:rsid w:val="004B4991"/>
    <w:rsid w:val="004C7E96"/>
    <w:rsid w:val="004D478C"/>
    <w:rsid w:val="004E1B64"/>
    <w:rsid w:val="004F10EC"/>
    <w:rsid w:val="004F264D"/>
    <w:rsid w:val="004F7F6A"/>
    <w:rsid w:val="00503D39"/>
    <w:rsid w:val="00523E21"/>
    <w:rsid w:val="005378FA"/>
    <w:rsid w:val="00542C21"/>
    <w:rsid w:val="005463CB"/>
    <w:rsid w:val="00550495"/>
    <w:rsid w:val="00552B20"/>
    <w:rsid w:val="00556A9E"/>
    <w:rsid w:val="00562A0F"/>
    <w:rsid w:val="00562CDF"/>
    <w:rsid w:val="00571753"/>
    <w:rsid w:val="005873FE"/>
    <w:rsid w:val="005A0800"/>
    <w:rsid w:val="005B3723"/>
    <w:rsid w:val="005C2E21"/>
    <w:rsid w:val="005F0478"/>
    <w:rsid w:val="005F3983"/>
    <w:rsid w:val="005F78FA"/>
    <w:rsid w:val="00600FF4"/>
    <w:rsid w:val="006125EC"/>
    <w:rsid w:val="00613685"/>
    <w:rsid w:val="00616313"/>
    <w:rsid w:val="0064438C"/>
    <w:rsid w:val="006451A4"/>
    <w:rsid w:val="00654C5F"/>
    <w:rsid w:val="00662CE0"/>
    <w:rsid w:val="00663611"/>
    <w:rsid w:val="00671AD7"/>
    <w:rsid w:val="0067340D"/>
    <w:rsid w:val="006B0DC1"/>
    <w:rsid w:val="006B377E"/>
    <w:rsid w:val="006B600B"/>
    <w:rsid w:val="006C4F59"/>
    <w:rsid w:val="006E2F8D"/>
    <w:rsid w:val="007142C6"/>
    <w:rsid w:val="00722F3D"/>
    <w:rsid w:val="007471A5"/>
    <w:rsid w:val="007564A6"/>
    <w:rsid w:val="00771510"/>
    <w:rsid w:val="007777F7"/>
    <w:rsid w:val="00780BC2"/>
    <w:rsid w:val="007812D8"/>
    <w:rsid w:val="007A4BAA"/>
    <w:rsid w:val="007A4E38"/>
    <w:rsid w:val="007C06FE"/>
    <w:rsid w:val="007C3815"/>
    <w:rsid w:val="007E153F"/>
    <w:rsid w:val="007E7DAB"/>
    <w:rsid w:val="007F3769"/>
    <w:rsid w:val="00800F73"/>
    <w:rsid w:val="00801ADF"/>
    <w:rsid w:val="0080253F"/>
    <w:rsid w:val="00802E1E"/>
    <w:rsid w:val="00833867"/>
    <w:rsid w:val="00834C3B"/>
    <w:rsid w:val="00836F1F"/>
    <w:rsid w:val="00841376"/>
    <w:rsid w:val="008462C4"/>
    <w:rsid w:val="008524FB"/>
    <w:rsid w:val="0086021F"/>
    <w:rsid w:val="00861BC2"/>
    <w:rsid w:val="00863178"/>
    <w:rsid w:val="008870E5"/>
    <w:rsid w:val="0089600E"/>
    <w:rsid w:val="008A0501"/>
    <w:rsid w:val="008A179B"/>
    <w:rsid w:val="008A1A5B"/>
    <w:rsid w:val="008A22A1"/>
    <w:rsid w:val="008A5A7B"/>
    <w:rsid w:val="008B46DA"/>
    <w:rsid w:val="008C065A"/>
    <w:rsid w:val="008D00A8"/>
    <w:rsid w:val="008D5BAF"/>
    <w:rsid w:val="008E2C63"/>
    <w:rsid w:val="008F5136"/>
    <w:rsid w:val="00907470"/>
    <w:rsid w:val="00931119"/>
    <w:rsid w:val="009326CF"/>
    <w:rsid w:val="00934013"/>
    <w:rsid w:val="00934A85"/>
    <w:rsid w:val="0093647E"/>
    <w:rsid w:val="0093662D"/>
    <w:rsid w:val="00952EDA"/>
    <w:rsid w:val="00960983"/>
    <w:rsid w:val="0099243F"/>
    <w:rsid w:val="009A1149"/>
    <w:rsid w:val="009B2651"/>
    <w:rsid w:val="009B3334"/>
    <w:rsid w:val="009E5D7D"/>
    <w:rsid w:val="009E729E"/>
    <w:rsid w:val="009F1717"/>
    <w:rsid w:val="009F448D"/>
    <w:rsid w:val="00A009AC"/>
    <w:rsid w:val="00A17C60"/>
    <w:rsid w:val="00A23344"/>
    <w:rsid w:val="00A26E9C"/>
    <w:rsid w:val="00A60F56"/>
    <w:rsid w:val="00A827D2"/>
    <w:rsid w:val="00A845A7"/>
    <w:rsid w:val="00A94CE1"/>
    <w:rsid w:val="00AA0E24"/>
    <w:rsid w:val="00AA2994"/>
    <w:rsid w:val="00AB55EC"/>
    <w:rsid w:val="00AC7AA7"/>
    <w:rsid w:val="00AD37FF"/>
    <w:rsid w:val="00AD7CE7"/>
    <w:rsid w:val="00AE5EE9"/>
    <w:rsid w:val="00AE707E"/>
    <w:rsid w:val="00AE76ED"/>
    <w:rsid w:val="00B0352D"/>
    <w:rsid w:val="00B12CFF"/>
    <w:rsid w:val="00B147D5"/>
    <w:rsid w:val="00B16EBD"/>
    <w:rsid w:val="00B26952"/>
    <w:rsid w:val="00B33F44"/>
    <w:rsid w:val="00B442C3"/>
    <w:rsid w:val="00B542D9"/>
    <w:rsid w:val="00B54304"/>
    <w:rsid w:val="00B7213D"/>
    <w:rsid w:val="00B860DF"/>
    <w:rsid w:val="00BB23AE"/>
    <w:rsid w:val="00BB23F5"/>
    <w:rsid w:val="00BB4B1B"/>
    <w:rsid w:val="00BC70C6"/>
    <w:rsid w:val="00BD7301"/>
    <w:rsid w:val="00BE1008"/>
    <w:rsid w:val="00BF2A69"/>
    <w:rsid w:val="00C07BC5"/>
    <w:rsid w:val="00C2576B"/>
    <w:rsid w:val="00C566EC"/>
    <w:rsid w:val="00C57310"/>
    <w:rsid w:val="00C609BC"/>
    <w:rsid w:val="00C630A2"/>
    <w:rsid w:val="00C6477B"/>
    <w:rsid w:val="00C66343"/>
    <w:rsid w:val="00C70567"/>
    <w:rsid w:val="00C75310"/>
    <w:rsid w:val="00C7798E"/>
    <w:rsid w:val="00C81F82"/>
    <w:rsid w:val="00C85217"/>
    <w:rsid w:val="00C976B9"/>
    <w:rsid w:val="00CA46EC"/>
    <w:rsid w:val="00CA6AD8"/>
    <w:rsid w:val="00CB55B7"/>
    <w:rsid w:val="00CC0067"/>
    <w:rsid w:val="00CD4063"/>
    <w:rsid w:val="00CD6B58"/>
    <w:rsid w:val="00CE15DB"/>
    <w:rsid w:val="00CE206C"/>
    <w:rsid w:val="00CE3A82"/>
    <w:rsid w:val="00CE430F"/>
    <w:rsid w:val="00CE71CF"/>
    <w:rsid w:val="00CF25D4"/>
    <w:rsid w:val="00D005C5"/>
    <w:rsid w:val="00D103D9"/>
    <w:rsid w:val="00D11BE8"/>
    <w:rsid w:val="00D11E04"/>
    <w:rsid w:val="00D23E74"/>
    <w:rsid w:val="00D2572E"/>
    <w:rsid w:val="00D269E9"/>
    <w:rsid w:val="00D34099"/>
    <w:rsid w:val="00D5177B"/>
    <w:rsid w:val="00D56C54"/>
    <w:rsid w:val="00D722F4"/>
    <w:rsid w:val="00D7536C"/>
    <w:rsid w:val="00DC4CD1"/>
    <w:rsid w:val="00DD0998"/>
    <w:rsid w:val="00DD1298"/>
    <w:rsid w:val="00DD32DB"/>
    <w:rsid w:val="00DE4B31"/>
    <w:rsid w:val="00DF133E"/>
    <w:rsid w:val="00E002FB"/>
    <w:rsid w:val="00E02FA2"/>
    <w:rsid w:val="00E06C5E"/>
    <w:rsid w:val="00E07B21"/>
    <w:rsid w:val="00E12E68"/>
    <w:rsid w:val="00E13FC1"/>
    <w:rsid w:val="00E17929"/>
    <w:rsid w:val="00E256B1"/>
    <w:rsid w:val="00E336B8"/>
    <w:rsid w:val="00E35B76"/>
    <w:rsid w:val="00E55D3D"/>
    <w:rsid w:val="00E77B6B"/>
    <w:rsid w:val="00E901F0"/>
    <w:rsid w:val="00EA495F"/>
    <w:rsid w:val="00EA7AD8"/>
    <w:rsid w:val="00EB0EB6"/>
    <w:rsid w:val="00EC6A12"/>
    <w:rsid w:val="00ED34FE"/>
    <w:rsid w:val="00EE4FBB"/>
    <w:rsid w:val="00EF32E2"/>
    <w:rsid w:val="00EF5060"/>
    <w:rsid w:val="00EF5D05"/>
    <w:rsid w:val="00F01FD9"/>
    <w:rsid w:val="00F225FC"/>
    <w:rsid w:val="00F3280F"/>
    <w:rsid w:val="00F36690"/>
    <w:rsid w:val="00F432EC"/>
    <w:rsid w:val="00F476D7"/>
    <w:rsid w:val="00F6103F"/>
    <w:rsid w:val="00F669C4"/>
    <w:rsid w:val="00F8721C"/>
    <w:rsid w:val="00FB1D31"/>
    <w:rsid w:val="00FB5AFD"/>
    <w:rsid w:val="00FB68AF"/>
    <w:rsid w:val="00FC202A"/>
    <w:rsid w:val="00FC3CD2"/>
    <w:rsid w:val="00FE49D8"/>
    <w:rsid w:val="00FE70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7FC699"/>
  <w15:chartTrackingRefBased/>
  <w15:docId w15:val="{1025000D-1C9F-4505-BF47-0505788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4B31"/>
    <w:pPr>
      <w:widowControl w:val="0"/>
      <w:jc w:val="both"/>
    </w:pPr>
  </w:style>
  <w:style w:type="paragraph" w:styleId="1">
    <w:name w:val="heading 1"/>
    <w:basedOn w:val="a"/>
    <w:next w:val="a"/>
    <w:link w:val="10"/>
    <w:uiPriority w:val="9"/>
    <w:qFormat/>
    <w:rsid w:val="00E13FC1"/>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13FC1"/>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13FC1"/>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13FC1"/>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13FC1"/>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E13FC1"/>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13FC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13FC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13FC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13FC1"/>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13FC1"/>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13FC1"/>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13FC1"/>
    <w:rPr>
      <w:rFonts w:cstheme="majorBidi"/>
      <w:color w:val="0F4761" w:themeColor="accent1" w:themeShade="BF"/>
      <w:sz w:val="28"/>
      <w:szCs w:val="28"/>
    </w:rPr>
  </w:style>
  <w:style w:type="character" w:customStyle="1" w:styleId="50">
    <w:name w:val="标题 5 字符"/>
    <w:basedOn w:val="a0"/>
    <w:link w:val="5"/>
    <w:uiPriority w:val="9"/>
    <w:semiHidden/>
    <w:rsid w:val="00E13FC1"/>
    <w:rPr>
      <w:rFonts w:cstheme="majorBidi"/>
      <w:color w:val="0F4761" w:themeColor="accent1" w:themeShade="BF"/>
      <w:sz w:val="24"/>
      <w:szCs w:val="24"/>
    </w:rPr>
  </w:style>
  <w:style w:type="character" w:customStyle="1" w:styleId="60">
    <w:name w:val="标题 6 字符"/>
    <w:basedOn w:val="a0"/>
    <w:link w:val="6"/>
    <w:uiPriority w:val="9"/>
    <w:semiHidden/>
    <w:rsid w:val="00E13FC1"/>
    <w:rPr>
      <w:rFonts w:cstheme="majorBidi"/>
      <w:b/>
      <w:bCs/>
      <w:color w:val="0F4761" w:themeColor="accent1" w:themeShade="BF"/>
    </w:rPr>
  </w:style>
  <w:style w:type="character" w:customStyle="1" w:styleId="70">
    <w:name w:val="标题 7 字符"/>
    <w:basedOn w:val="a0"/>
    <w:link w:val="7"/>
    <w:uiPriority w:val="9"/>
    <w:semiHidden/>
    <w:rsid w:val="00E13FC1"/>
    <w:rPr>
      <w:rFonts w:cstheme="majorBidi"/>
      <w:b/>
      <w:bCs/>
      <w:color w:val="595959" w:themeColor="text1" w:themeTint="A6"/>
    </w:rPr>
  </w:style>
  <w:style w:type="character" w:customStyle="1" w:styleId="80">
    <w:name w:val="标题 8 字符"/>
    <w:basedOn w:val="a0"/>
    <w:link w:val="8"/>
    <w:uiPriority w:val="9"/>
    <w:semiHidden/>
    <w:rsid w:val="00E13FC1"/>
    <w:rPr>
      <w:rFonts w:cstheme="majorBidi"/>
      <w:color w:val="595959" w:themeColor="text1" w:themeTint="A6"/>
    </w:rPr>
  </w:style>
  <w:style w:type="character" w:customStyle="1" w:styleId="90">
    <w:name w:val="标题 9 字符"/>
    <w:basedOn w:val="a0"/>
    <w:link w:val="9"/>
    <w:uiPriority w:val="9"/>
    <w:semiHidden/>
    <w:rsid w:val="00E13FC1"/>
    <w:rPr>
      <w:rFonts w:eastAsiaTheme="majorEastAsia" w:cstheme="majorBidi"/>
      <w:color w:val="595959" w:themeColor="text1" w:themeTint="A6"/>
    </w:rPr>
  </w:style>
  <w:style w:type="paragraph" w:styleId="a3">
    <w:name w:val="Title"/>
    <w:basedOn w:val="a"/>
    <w:next w:val="a"/>
    <w:link w:val="a4"/>
    <w:uiPriority w:val="10"/>
    <w:qFormat/>
    <w:rsid w:val="00E13FC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13FC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13FC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13FC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13FC1"/>
    <w:pPr>
      <w:spacing w:before="160" w:after="160"/>
      <w:jc w:val="center"/>
    </w:pPr>
    <w:rPr>
      <w:i/>
      <w:iCs/>
      <w:color w:val="404040" w:themeColor="text1" w:themeTint="BF"/>
    </w:rPr>
  </w:style>
  <w:style w:type="character" w:customStyle="1" w:styleId="a8">
    <w:name w:val="引用 字符"/>
    <w:basedOn w:val="a0"/>
    <w:link w:val="a7"/>
    <w:uiPriority w:val="29"/>
    <w:rsid w:val="00E13FC1"/>
    <w:rPr>
      <w:i/>
      <w:iCs/>
      <w:color w:val="404040" w:themeColor="text1" w:themeTint="BF"/>
    </w:rPr>
  </w:style>
  <w:style w:type="paragraph" w:styleId="a9">
    <w:name w:val="List Paragraph"/>
    <w:basedOn w:val="a"/>
    <w:uiPriority w:val="34"/>
    <w:qFormat/>
    <w:rsid w:val="00E13FC1"/>
    <w:pPr>
      <w:ind w:left="720"/>
      <w:contextualSpacing/>
    </w:pPr>
  </w:style>
  <w:style w:type="character" w:styleId="aa">
    <w:name w:val="Intense Emphasis"/>
    <w:basedOn w:val="a0"/>
    <w:uiPriority w:val="21"/>
    <w:qFormat/>
    <w:rsid w:val="00E13FC1"/>
    <w:rPr>
      <w:i/>
      <w:iCs/>
      <w:color w:val="0F4761" w:themeColor="accent1" w:themeShade="BF"/>
    </w:rPr>
  </w:style>
  <w:style w:type="paragraph" w:styleId="ab">
    <w:name w:val="Intense Quote"/>
    <w:basedOn w:val="a"/>
    <w:next w:val="a"/>
    <w:link w:val="ac"/>
    <w:uiPriority w:val="30"/>
    <w:qFormat/>
    <w:rsid w:val="00E13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13FC1"/>
    <w:rPr>
      <w:i/>
      <w:iCs/>
      <w:color w:val="0F4761" w:themeColor="accent1" w:themeShade="BF"/>
    </w:rPr>
  </w:style>
  <w:style w:type="character" w:styleId="ad">
    <w:name w:val="Intense Reference"/>
    <w:basedOn w:val="a0"/>
    <w:uiPriority w:val="32"/>
    <w:qFormat/>
    <w:rsid w:val="00E13FC1"/>
    <w:rPr>
      <w:b/>
      <w:bCs/>
      <w:smallCaps/>
      <w:color w:val="0F4761" w:themeColor="accent1" w:themeShade="BF"/>
      <w:spacing w:val="5"/>
    </w:rPr>
  </w:style>
  <w:style w:type="paragraph" w:styleId="ae">
    <w:name w:val="header"/>
    <w:basedOn w:val="a"/>
    <w:link w:val="af"/>
    <w:uiPriority w:val="99"/>
    <w:unhideWhenUsed/>
    <w:rsid w:val="00CE15DB"/>
    <w:pPr>
      <w:tabs>
        <w:tab w:val="center" w:pos="4153"/>
        <w:tab w:val="right" w:pos="8306"/>
      </w:tabs>
      <w:snapToGrid w:val="0"/>
      <w:jc w:val="center"/>
    </w:pPr>
    <w:rPr>
      <w:sz w:val="18"/>
      <w:szCs w:val="18"/>
    </w:rPr>
  </w:style>
  <w:style w:type="character" w:customStyle="1" w:styleId="af">
    <w:name w:val="页眉 字符"/>
    <w:basedOn w:val="a0"/>
    <w:link w:val="ae"/>
    <w:uiPriority w:val="99"/>
    <w:rsid w:val="00CE15DB"/>
    <w:rPr>
      <w:sz w:val="18"/>
      <w:szCs w:val="18"/>
    </w:rPr>
  </w:style>
  <w:style w:type="paragraph" w:styleId="af0">
    <w:name w:val="footer"/>
    <w:basedOn w:val="a"/>
    <w:link w:val="af1"/>
    <w:uiPriority w:val="99"/>
    <w:unhideWhenUsed/>
    <w:rsid w:val="00CE15DB"/>
    <w:pPr>
      <w:tabs>
        <w:tab w:val="center" w:pos="4153"/>
        <w:tab w:val="right" w:pos="8306"/>
      </w:tabs>
      <w:snapToGrid w:val="0"/>
      <w:jc w:val="left"/>
    </w:pPr>
    <w:rPr>
      <w:sz w:val="18"/>
      <w:szCs w:val="18"/>
    </w:rPr>
  </w:style>
  <w:style w:type="character" w:customStyle="1" w:styleId="af1">
    <w:name w:val="页脚 字符"/>
    <w:basedOn w:val="a0"/>
    <w:link w:val="af0"/>
    <w:uiPriority w:val="99"/>
    <w:rsid w:val="00CE15DB"/>
    <w:rPr>
      <w:sz w:val="18"/>
      <w:szCs w:val="18"/>
    </w:rPr>
  </w:style>
  <w:style w:type="character" w:styleId="af2">
    <w:name w:val="Hyperlink"/>
    <w:basedOn w:val="a0"/>
    <w:uiPriority w:val="99"/>
    <w:unhideWhenUsed/>
    <w:rsid w:val="006451A4"/>
    <w:rPr>
      <w:color w:val="467886" w:themeColor="hyperlink"/>
      <w:u w:val="single"/>
    </w:rPr>
  </w:style>
  <w:style w:type="character" w:customStyle="1" w:styleId="11">
    <w:name w:val="未处理的提及1"/>
    <w:basedOn w:val="a0"/>
    <w:uiPriority w:val="99"/>
    <w:semiHidden/>
    <w:unhideWhenUsed/>
    <w:rsid w:val="007A4E38"/>
    <w:rPr>
      <w:color w:val="605E5C"/>
      <w:shd w:val="clear" w:color="auto" w:fill="E1DFDD"/>
    </w:rPr>
  </w:style>
  <w:style w:type="table" w:styleId="af3">
    <w:name w:val="Table Grid"/>
    <w:basedOn w:val="a1"/>
    <w:uiPriority w:val="39"/>
    <w:rsid w:val="00833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1A383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1A383E"/>
    <w:rPr>
      <w:rFonts w:ascii="等线" w:eastAsia="等线" w:hAnsi="等线"/>
      <w:noProof/>
      <w:sz w:val="20"/>
    </w:rPr>
  </w:style>
  <w:style w:type="paragraph" w:customStyle="1" w:styleId="EndNoteBibliography">
    <w:name w:val="EndNote Bibliography"/>
    <w:basedOn w:val="a"/>
    <w:link w:val="EndNoteBibliography0"/>
    <w:rsid w:val="001A383E"/>
    <w:rPr>
      <w:rFonts w:ascii="等线" w:eastAsia="等线" w:hAnsi="等线"/>
      <w:noProof/>
      <w:sz w:val="20"/>
    </w:rPr>
  </w:style>
  <w:style w:type="character" w:customStyle="1" w:styleId="EndNoteBibliography0">
    <w:name w:val="EndNote Bibliography 字符"/>
    <w:basedOn w:val="a0"/>
    <w:link w:val="EndNoteBibliography"/>
    <w:rsid w:val="001A383E"/>
    <w:rPr>
      <w:rFonts w:ascii="等线" w:eastAsia="等线" w:hAnsi="等线"/>
      <w:noProof/>
      <w:sz w:val="20"/>
    </w:rPr>
  </w:style>
  <w:style w:type="character" w:styleId="af4">
    <w:name w:val="Unresolved Mention"/>
    <w:basedOn w:val="a0"/>
    <w:uiPriority w:val="99"/>
    <w:semiHidden/>
    <w:unhideWhenUsed/>
    <w:rsid w:val="00CF2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26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if"/><Relationship Id="rId18" Type="http://schemas.openxmlformats.org/officeDocument/2006/relationships/image" Target="media/image9.tiff"/><Relationship Id="rId26" Type="http://schemas.openxmlformats.org/officeDocument/2006/relationships/hyperlink" Target="https://doi.org/10.1088/1758-5090/aba413" TargetMode="External"/><Relationship Id="rId39" Type="http://schemas.openxmlformats.org/officeDocument/2006/relationships/hyperlink" Target="https://doi.org/10.1002/adfm.202100462" TargetMode="External"/><Relationship Id="rId21" Type="http://schemas.openxmlformats.org/officeDocument/2006/relationships/image" Target="media/image12.tiff"/><Relationship Id="rId34" Type="http://schemas.openxmlformats.org/officeDocument/2006/relationships/hyperlink" Target="https://doi.org/10.1002/jbm.a.34420"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doi.org/10.1021/acsami.0c08880" TargetMode="External"/><Relationship Id="rId11" Type="http://schemas.openxmlformats.org/officeDocument/2006/relationships/image" Target="media/image2.tiff"/><Relationship Id="rId24" Type="http://schemas.openxmlformats.org/officeDocument/2006/relationships/hyperlink" Target="https://doi.org/10.1002/adfm.201900971" TargetMode="External"/><Relationship Id="rId32" Type="http://schemas.openxmlformats.org/officeDocument/2006/relationships/hyperlink" Target="https://doi.org/10.1016/j.addma.2016.12.003" TargetMode="External"/><Relationship Id="rId37" Type="http://schemas.openxmlformats.org/officeDocument/2006/relationships/hyperlink" Target="https://doi.org/10.1021/acsbiomaterials.7b00094" TargetMode="External"/><Relationship Id="rId40" Type="http://schemas.openxmlformats.org/officeDocument/2006/relationships/hyperlink" Target="https://doi.org/10.1039/D1BM00836F"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tiff"/><Relationship Id="rId23" Type="http://schemas.openxmlformats.org/officeDocument/2006/relationships/hyperlink" Target="https://doi.org/10.1016/j.ijbiomac.2019.08.124" TargetMode="External"/><Relationship Id="rId28" Type="http://schemas.openxmlformats.org/officeDocument/2006/relationships/hyperlink" Target="https://doi.org/10.1088/1361-665X/ab325d" TargetMode="External"/><Relationship Id="rId36" Type="http://schemas.openxmlformats.org/officeDocument/2006/relationships/hyperlink" Target="https://doi.org/10.1039/C5RA16362E" TargetMode="External"/><Relationship Id="rId49" Type="http://schemas.openxmlformats.org/officeDocument/2006/relationships/theme" Target="theme/theme1.xml"/><Relationship Id="rId10" Type="http://schemas.openxmlformats.org/officeDocument/2006/relationships/image" Target="media/image1.tiff"/><Relationship Id="rId19" Type="http://schemas.openxmlformats.org/officeDocument/2006/relationships/image" Target="media/image10.tif"/><Relationship Id="rId31" Type="http://schemas.openxmlformats.org/officeDocument/2006/relationships/hyperlink" Target="https://doi.org/10.1016/j.ijbiomac.2019.12.174"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wangxl@licp.cas.cn" TargetMode="External"/><Relationship Id="rId14" Type="http://schemas.openxmlformats.org/officeDocument/2006/relationships/image" Target="media/image5.tif"/><Relationship Id="rId22" Type="http://schemas.openxmlformats.org/officeDocument/2006/relationships/image" Target="media/image13.tiff"/><Relationship Id="rId27" Type="http://schemas.openxmlformats.org/officeDocument/2006/relationships/hyperlink" Target="https://doi.org/10.1088/1758-5082/4/3/035005" TargetMode="External"/><Relationship Id="rId30" Type="http://schemas.openxmlformats.org/officeDocument/2006/relationships/hyperlink" Target="https://doi.org/10.3390/polym11111873" TargetMode="External"/><Relationship Id="rId35" Type="http://schemas.openxmlformats.org/officeDocument/2006/relationships/hyperlink" Target="https://doi.org/10.1021/acsami.7b07445"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mailto:pan.jiang@ijm.fr" TargetMode="External"/><Relationship Id="rId3" Type="http://schemas.openxmlformats.org/officeDocument/2006/relationships/styles" Target="styles.xml"/><Relationship Id="rId12" Type="http://schemas.openxmlformats.org/officeDocument/2006/relationships/image" Target="media/image3.tiff"/><Relationship Id="rId17" Type="http://schemas.openxmlformats.org/officeDocument/2006/relationships/image" Target="media/image8.tif"/><Relationship Id="rId25" Type="http://schemas.openxmlformats.org/officeDocument/2006/relationships/hyperlink" Target="https://doi.org/10.1038/s41467-018-03759-y" TargetMode="External"/><Relationship Id="rId33" Type="http://schemas.openxmlformats.org/officeDocument/2006/relationships/hyperlink" Target="https://doi.org/10.1039/c3tb21159b" TargetMode="External"/><Relationship Id="rId38" Type="http://schemas.openxmlformats.org/officeDocument/2006/relationships/hyperlink" Target="https://doi.org/10.1016/j.bioactmat.2023.02.020" TargetMode="External"/><Relationship Id="rId46" Type="http://schemas.openxmlformats.org/officeDocument/2006/relationships/header" Target="header3.xml"/><Relationship Id="rId20" Type="http://schemas.openxmlformats.org/officeDocument/2006/relationships/image" Target="media/image11.tif"/><Relationship Id="rId41" Type="http://schemas.openxmlformats.org/officeDocument/2006/relationships/hyperlink" Target="https://doi.org/10.1016/j.apmt.2021.101089"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2875E-6A0B-43B3-8A5F-742C93A70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4510</Words>
  <Characters>24312</Characters>
  <Application>Microsoft Office Word</Application>
  <DocSecurity>0</DocSecurity>
  <Lines>1215</Lines>
  <Paragraphs>686</Paragraphs>
  <ScaleCrop>false</ScaleCrop>
  <Company/>
  <LinksUpToDate>false</LinksUpToDate>
  <CharactersWithSpaces>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Desheng Liu</dc:creator>
  <cp:keywords/>
  <dc:description/>
  <cp:lastModifiedBy>rong he</cp:lastModifiedBy>
  <cp:revision>8</cp:revision>
  <dcterms:created xsi:type="dcterms:W3CDTF">2025-10-31T12:06:00Z</dcterms:created>
  <dcterms:modified xsi:type="dcterms:W3CDTF">2025-10-31T12:19:00Z</dcterms:modified>
</cp:coreProperties>
</file>