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915C09" w14:textId="4BE45EA3" w:rsidR="00BD7DC2" w:rsidRPr="00631943" w:rsidRDefault="00BD7DC2" w:rsidP="00494221">
      <w:pPr>
        <w:adjustRightInd w:val="0"/>
        <w:snapToGrid w:val="0"/>
        <w:spacing w:beforeLines="50" w:before="163" w:afterLines="50" w:after="163"/>
        <w:jc w:val="both"/>
        <w:rPr>
          <w:rFonts w:eastAsiaTheme="minorEastAsia"/>
          <w:color w:val="000000" w:themeColor="text1"/>
          <w:lang w:eastAsia="zh-CN"/>
        </w:rPr>
      </w:pPr>
      <w:bookmarkStart w:id="0" w:name="_GoBack"/>
      <w:bookmarkEnd w:id="0"/>
      <w:r w:rsidRPr="00631943">
        <w:rPr>
          <w:color w:val="000000" w:themeColor="text1"/>
        </w:rPr>
        <w:t>Supporting Information</w:t>
      </w:r>
      <w:r w:rsidR="00494221" w:rsidRPr="00631943">
        <w:rPr>
          <w:rFonts w:eastAsiaTheme="minorEastAsia" w:hint="eastAsia"/>
          <w:color w:val="000000" w:themeColor="text1"/>
          <w:lang w:eastAsia="zh-CN"/>
        </w:rPr>
        <w:t xml:space="preserve"> for</w:t>
      </w:r>
    </w:p>
    <w:p w14:paraId="6155B7E9" w14:textId="77777777" w:rsidR="00494221" w:rsidRPr="00631943" w:rsidRDefault="00494221" w:rsidP="00494221">
      <w:pPr>
        <w:spacing w:beforeLines="50" w:before="163" w:afterLines="50" w:after="163"/>
        <w:jc w:val="both"/>
        <w:rPr>
          <w:rFonts w:eastAsia="SimSun"/>
          <w:b/>
          <w:color w:val="000000" w:themeColor="text1"/>
          <w:sz w:val="28"/>
          <w:szCs w:val="28"/>
          <w:lang w:val="en-US" w:eastAsia="en-US"/>
        </w:rPr>
      </w:pPr>
      <w:bookmarkStart w:id="1" w:name="_Hlk219382725"/>
      <w:r w:rsidRPr="00631943">
        <w:rPr>
          <w:rFonts w:eastAsia="SimSun"/>
          <w:b/>
          <w:bCs/>
          <w:color w:val="000000" w:themeColor="text1"/>
          <w:sz w:val="28"/>
          <w:szCs w:val="28"/>
          <w:lang w:eastAsia="en-US"/>
        </w:rPr>
        <w:t>Cation-</w:t>
      </w:r>
      <w:r w:rsidRPr="00631943">
        <w:rPr>
          <w:rFonts w:eastAsia="SimSun"/>
          <w:b/>
          <w:bCs/>
          <w:color w:val="000000" w:themeColor="text1"/>
          <w:sz w:val="28"/>
          <w:szCs w:val="28"/>
          <w:lang w:eastAsia="zh-CN"/>
        </w:rPr>
        <w:t>D</w:t>
      </w:r>
      <w:r w:rsidRPr="00631943">
        <w:rPr>
          <w:rFonts w:eastAsia="SimSun"/>
          <w:b/>
          <w:bCs/>
          <w:color w:val="000000" w:themeColor="text1"/>
          <w:sz w:val="28"/>
          <w:szCs w:val="28"/>
          <w:lang w:eastAsia="en-US"/>
        </w:rPr>
        <w:t xml:space="preserve">isordered </w:t>
      </w:r>
      <w:r w:rsidRPr="00631943">
        <w:rPr>
          <w:rFonts w:eastAsia="SimSun"/>
          <w:b/>
          <w:bCs/>
          <w:color w:val="000000" w:themeColor="text1"/>
          <w:sz w:val="28"/>
          <w:szCs w:val="28"/>
          <w:lang w:eastAsia="zh-CN"/>
        </w:rPr>
        <w:t>R</w:t>
      </w:r>
      <w:r w:rsidRPr="00631943">
        <w:rPr>
          <w:rFonts w:eastAsia="SimSun"/>
          <w:b/>
          <w:bCs/>
          <w:color w:val="000000" w:themeColor="text1"/>
          <w:sz w:val="28"/>
          <w:szCs w:val="28"/>
          <w:lang w:eastAsia="en-US"/>
        </w:rPr>
        <w:t xml:space="preserve">ocksalt </w:t>
      </w:r>
      <w:r w:rsidRPr="00631943">
        <w:rPr>
          <w:rFonts w:eastAsia="SimSun"/>
          <w:b/>
          <w:bCs/>
          <w:color w:val="000000" w:themeColor="text1"/>
          <w:sz w:val="28"/>
          <w:szCs w:val="28"/>
          <w:lang w:eastAsia="zh-CN"/>
        </w:rPr>
        <w:t>L</w:t>
      </w:r>
      <w:r w:rsidRPr="00631943">
        <w:rPr>
          <w:rFonts w:eastAsia="SimSun"/>
          <w:b/>
          <w:bCs/>
          <w:color w:val="000000" w:themeColor="text1"/>
          <w:sz w:val="28"/>
          <w:szCs w:val="28"/>
          <w:lang w:eastAsia="en-US"/>
        </w:rPr>
        <w:t xml:space="preserve">ithium </w:t>
      </w:r>
      <w:r w:rsidRPr="00631943">
        <w:rPr>
          <w:rFonts w:eastAsia="SimSun"/>
          <w:b/>
          <w:bCs/>
          <w:color w:val="000000" w:themeColor="text1"/>
          <w:sz w:val="28"/>
          <w:szCs w:val="28"/>
          <w:lang w:eastAsia="zh-CN"/>
        </w:rPr>
        <w:t>T</w:t>
      </w:r>
      <w:r w:rsidRPr="00631943">
        <w:rPr>
          <w:rFonts w:eastAsia="SimSun"/>
          <w:b/>
          <w:bCs/>
          <w:color w:val="000000" w:themeColor="text1"/>
          <w:sz w:val="28"/>
          <w:szCs w:val="28"/>
          <w:lang w:eastAsia="en-US"/>
        </w:rPr>
        <w:t xml:space="preserve">itanium </w:t>
      </w:r>
      <w:r w:rsidRPr="00631943">
        <w:rPr>
          <w:rFonts w:eastAsia="SimSun"/>
          <w:b/>
          <w:bCs/>
          <w:color w:val="000000" w:themeColor="text1"/>
          <w:sz w:val="28"/>
          <w:szCs w:val="28"/>
          <w:lang w:eastAsia="zh-CN"/>
        </w:rPr>
        <w:t>O</w:t>
      </w:r>
      <w:r w:rsidRPr="00631943">
        <w:rPr>
          <w:rFonts w:eastAsia="SimSun"/>
          <w:b/>
          <w:bCs/>
          <w:color w:val="000000" w:themeColor="text1"/>
          <w:sz w:val="28"/>
          <w:szCs w:val="28"/>
          <w:lang w:eastAsia="en-US"/>
        </w:rPr>
        <w:t xml:space="preserve">xyfluoride </w:t>
      </w:r>
      <w:r w:rsidRPr="00631943">
        <w:rPr>
          <w:rFonts w:eastAsia="SimSun"/>
          <w:b/>
          <w:bCs/>
          <w:color w:val="000000" w:themeColor="text1"/>
          <w:sz w:val="28"/>
          <w:szCs w:val="28"/>
          <w:lang w:eastAsia="zh-CN"/>
        </w:rPr>
        <w:t>A</w:t>
      </w:r>
      <w:r w:rsidRPr="00631943">
        <w:rPr>
          <w:rFonts w:eastAsia="SimSun"/>
          <w:b/>
          <w:bCs/>
          <w:color w:val="000000" w:themeColor="text1"/>
          <w:sz w:val="28"/>
          <w:szCs w:val="28"/>
          <w:lang w:eastAsia="en-US"/>
        </w:rPr>
        <w:t xml:space="preserve">node </w:t>
      </w:r>
      <w:r w:rsidRPr="00631943">
        <w:rPr>
          <w:rFonts w:eastAsia="SimSun"/>
          <w:b/>
          <w:bCs/>
          <w:color w:val="000000" w:themeColor="text1"/>
          <w:sz w:val="28"/>
          <w:szCs w:val="28"/>
          <w:lang w:eastAsia="zh-CN"/>
        </w:rPr>
        <w:t>E</w:t>
      </w:r>
      <w:r w:rsidRPr="00631943">
        <w:rPr>
          <w:rFonts w:eastAsia="SimSun"/>
          <w:b/>
          <w:bCs/>
          <w:color w:val="000000" w:themeColor="text1"/>
          <w:sz w:val="28"/>
          <w:szCs w:val="28"/>
          <w:lang w:eastAsia="en-US"/>
        </w:rPr>
        <w:t xml:space="preserve">nabling </w:t>
      </w:r>
      <w:r w:rsidRPr="00631943">
        <w:rPr>
          <w:rFonts w:eastAsia="SimSun"/>
          <w:b/>
          <w:bCs/>
          <w:color w:val="000000" w:themeColor="text1"/>
          <w:sz w:val="28"/>
          <w:szCs w:val="28"/>
          <w:lang w:eastAsia="zh-CN"/>
        </w:rPr>
        <w:t>H</w:t>
      </w:r>
      <w:r w:rsidRPr="00631943">
        <w:rPr>
          <w:rFonts w:eastAsia="SimSun"/>
          <w:b/>
          <w:bCs/>
          <w:color w:val="000000" w:themeColor="text1"/>
          <w:sz w:val="28"/>
          <w:szCs w:val="28"/>
          <w:lang w:eastAsia="en-US"/>
        </w:rPr>
        <w:t>igh-</w:t>
      </w:r>
      <w:r w:rsidRPr="00631943">
        <w:rPr>
          <w:rFonts w:eastAsia="SimSun"/>
          <w:b/>
          <w:bCs/>
          <w:color w:val="000000" w:themeColor="text1"/>
          <w:sz w:val="28"/>
          <w:szCs w:val="28"/>
          <w:lang w:eastAsia="zh-CN"/>
        </w:rPr>
        <w:t>R</w:t>
      </w:r>
      <w:r w:rsidRPr="00631943">
        <w:rPr>
          <w:rFonts w:eastAsia="SimSun"/>
          <w:b/>
          <w:bCs/>
          <w:color w:val="000000" w:themeColor="text1"/>
          <w:sz w:val="28"/>
          <w:szCs w:val="28"/>
          <w:lang w:eastAsia="en-US"/>
        </w:rPr>
        <w:t>ate Li-</w:t>
      </w:r>
      <w:r w:rsidRPr="00631943">
        <w:rPr>
          <w:rFonts w:eastAsia="SimSun"/>
          <w:b/>
          <w:bCs/>
          <w:color w:val="000000" w:themeColor="text1"/>
          <w:sz w:val="28"/>
          <w:szCs w:val="28"/>
          <w:lang w:eastAsia="zh-CN"/>
        </w:rPr>
        <w:t>I</w:t>
      </w:r>
      <w:r w:rsidRPr="00631943">
        <w:rPr>
          <w:rFonts w:eastAsia="SimSun"/>
          <w:b/>
          <w:bCs/>
          <w:color w:val="000000" w:themeColor="text1"/>
          <w:sz w:val="28"/>
          <w:szCs w:val="28"/>
          <w:lang w:eastAsia="en-US"/>
        </w:rPr>
        <w:t xml:space="preserve">on </w:t>
      </w:r>
      <w:r w:rsidRPr="00631943">
        <w:rPr>
          <w:rFonts w:eastAsia="SimSun"/>
          <w:b/>
          <w:bCs/>
          <w:color w:val="000000" w:themeColor="text1"/>
          <w:sz w:val="28"/>
          <w:szCs w:val="28"/>
          <w:lang w:eastAsia="zh-CN"/>
        </w:rPr>
        <w:t>S</w:t>
      </w:r>
      <w:r w:rsidRPr="00631943">
        <w:rPr>
          <w:rFonts w:eastAsia="SimSun"/>
          <w:b/>
          <w:bCs/>
          <w:color w:val="000000" w:themeColor="text1"/>
          <w:sz w:val="28"/>
          <w:szCs w:val="28"/>
          <w:lang w:eastAsia="en-US"/>
        </w:rPr>
        <w:t xml:space="preserve">torage </w:t>
      </w:r>
      <w:r w:rsidRPr="00631943">
        <w:rPr>
          <w:rFonts w:eastAsia="SimSun"/>
          <w:b/>
          <w:bCs/>
          <w:color w:val="000000" w:themeColor="text1"/>
          <w:sz w:val="28"/>
          <w:szCs w:val="28"/>
          <w:lang w:eastAsia="zh-CN"/>
        </w:rPr>
        <w:t>through</w:t>
      </w:r>
      <w:r w:rsidRPr="00631943">
        <w:rPr>
          <w:rFonts w:eastAsia="SimSun"/>
          <w:b/>
          <w:bCs/>
          <w:color w:val="000000" w:themeColor="text1"/>
          <w:sz w:val="28"/>
          <w:szCs w:val="28"/>
          <w:lang w:eastAsia="en-US"/>
        </w:rPr>
        <w:t xml:space="preserve"> a 3D </w:t>
      </w:r>
      <w:r w:rsidRPr="00631943">
        <w:rPr>
          <w:rFonts w:eastAsia="SimSun"/>
          <w:b/>
          <w:bCs/>
          <w:color w:val="000000" w:themeColor="text1"/>
          <w:sz w:val="28"/>
          <w:szCs w:val="28"/>
          <w:lang w:eastAsia="zh-CN"/>
        </w:rPr>
        <w:t>P</w:t>
      </w:r>
      <w:r w:rsidRPr="00631943">
        <w:rPr>
          <w:rFonts w:eastAsia="SimSun"/>
          <w:b/>
          <w:bCs/>
          <w:color w:val="000000" w:themeColor="text1"/>
          <w:sz w:val="28"/>
          <w:szCs w:val="28"/>
          <w:lang w:eastAsia="en-US"/>
        </w:rPr>
        <w:t xml:space="preserve">ercolation </w:t>
      </w:r>
      <w:r w:rsidRPr="00631943">
        <w:rPr>
          <w:rFonts w:eastAsia="SimSun"/>
          <w:b/>
          <w:bCs/>
          <w:color w:val="000000" w:themeColor="text1"/>
          <w:sz w:val="28"/>
          <w:szCs w:val="28"/>
          <w:lang w:eastAsia="zh-CN"/>
        </w:rPr>
        <w:t>N</w:t>
      </w:r>
      <w:r w:rsidRPr="00631943">
        <w:rPr>
          <w:rFonts w:eastAsia="SimSun"/>
          <w:b/>
          <w:bCs/>
          <w:color w:val="000000" w:themeColor="text1"/>
          <w:sz w:val="28"/>
          <w:szCs w:val="28"/>
          <w:lang w:eastAsia="en-US"/>
        </w:rPr>
        <w:t>etwork</w:t>
      </w:r>
    </w:p>
    <w:bookmarkEnd w:id="1"/>
    <w:p w14:paraId="307D591C" w14:textId="77777777" w:rsidR="00494221" w:rsidRPr="00631943" w:rsidRDefault="00494221" w:rsidP="00494221">
      <w:pPr>
        <w:spacing w:beforeLines="50" w:before="163" w:afterLines="50" w:after="163"/>
        <w:jc w:val="both"/>
        <w:rPr>
          <w:rFonts w:eastAsia="DengXian"/>
          <w:color w:val="000000" w:themeColor="text1"/>
          <w:lang w:val="en-US" w:eastAsia="zh-CN"/>
        </w:rPr>
      </w:pPr>
      <w:r w:rsidRPr="00631943">
        <w:rPr>
          <w:color w:val="000000" w:themeColor="text1"/>
          <w:lang w:val="en-US"/>
        </w:rPr>
        <w:t>Jing Gao</w:t>
      </w:r>
      <w:r w:rsidRPr="00631943">
        <w:rPr>
          <w:color w:val="000000" w:themeColor="text1"/>
          <w:vertAlign w:val="superscript"/>
          <w:lang w:val="en-US"/>
        </w:rPr>
        <w:t>1</w:t>
      </w:r>
      <w:r w:rsidRPr="00631943">
        <w:rPr>
          <w:color w:val="000000" w:themeColor="text1"/>
          <w:vertAlign w:val="superscript"/>
          <w:lang w:val="en-US"/>
        </w:rPr>
        <w:sym w:font="Symbol" w:char="F023"/>
      </w:r>
      <w:r w:rsidRPr="00631943">
        <w:rPr>
          <w:color w:val="000000" w:themeColor="text1"/>
          <w:lang w:val="en-US"/>
        </w:rPr>
        <w:t xml:space="preserve">, </w:t>
      </w:r>
      <w:proofErr w:type="spellStart"/>
      <w:r w:rsidRPr="00631943">
        <w:rPr>
          <w:color w:val="000000" w:themeColor="text1"/>
          <w:lang w:val="en-US"/>
        </w:rPr>
        <w:t>Minghao</w:t>
      </w:r>
      <w:proofErr w:type="spellEnd"/>
      <w:r w:rsidRPr="00631943">
        <w:rPr>
          <w:color w:val="000000" w:themeColor="text1"/>
          <w:lang w:val="en-US"/>
        </w:rPr>
        <w:t xml:space="preserve"> Hua</w:t>
      </w:r>
      <w:r w:rsidRPr="00631943">
        <w:rPr>
          <w:rFonts w:eastAsia="DengXian"/>
          <w:color w:val="000000" w:themeColor="text1"/>
          <w:vertAlign w:val="superscript"/>
          <w:lang w:val="en-US" w:eastAsia="zh-CN"/>
        </w:rPr>
        <w:t>2</w:t>
      </w:r>
      <w:r w:rsidRPr="00631943">
        <w:rPr>
          <w:rFonts w:eastAsia="DengXian"/>
          <w:color w:val="000000" w:themeColor="text1"/>
          <w:vertAlign w:val="superscript"/>
          <w:lang w:val="en-US" w:eastAsia="zh-CN"/>
        </w:rPr>
        <w:sym w:font="Symbol" w:char="F023"/>
      </w:r>
      <w:r w:rsidRPr="00631943">
        <w:rPr>
          <w:color w:val="000000" w:themeColor="text1"/>
          <w:lang w:val="en-US"/>
        </w:rPr>
        <w:t xml:space="preserve">, </w:t>
      </w:r>
      <w:proofErr w:type="spellStart"/>
      <w:r w:rsidRPr="00631943">
        <w:rPr>
          <w:color w:val="000000" w:themeColor="text1"/>
          <w:lang w:val="en-US"/>
        </w:rPr>
        <w:t>Junze</w:t>
      </w:r>
      <w:proofErr w:type="spellEnd"/>
      <w:r w:rsidRPr="00631943">
        <w:rPr>
          <w:color w:val="000000" w:themeColor="text1"/>
          <w:lang w:val="en-US"/>
        </w:rPr>
        <w:t xml:space="preserve"> Lu</w:t>
      </w:r>
      <w:r w:rsidRPr="00631943">
        <w:rPr>
          <w:rFonts w:eastAsia="DengXian"/>
          <w:color w:val="000000" w:themeColor="text1"/>
          <w:vertAlign w:val="superscript"/>
          <w:lang w:val="en-US" w:eastAsia="zh-CN"/>
        </w:rPr>
        <w:t>1</w:t>
      </w:r>
      <w:r w:rsidRPr="00631943">
        <w:rPr>
          <w:color w:val="000000" w:themeColor="text1"/>
          <w:lang w:val="en-US"/>
        </w:rPr>
        <w:t xml:space="preserve">, </w:t>
      </w:r>
      <w:proofErr w:type="spellStart"/>
      <w:r w:rsidRPr="00631943">
        <w:rPr>
          <w:color w:val="000000" w:themeColor="text1"/>
          <w:lang w:val="en-US"/>
        </w:rPr>
        <w:t>Yuying</w:t>
      </w:r>
      <w:proofErr w:type="spellEnd"/>
      <w:r w:rsidRPr="00631943">
        <w:rPr>
          <w:color w:val="000000" w:themeColor="text1"/>
          <w:lang w:val="en-US"/>
        </w:rPr>
        <w:t xml:space="preserve"> Qin</w:t>
      </w:r>
      <w:r w:rsidRPr="00631943">
        <w:rPr>
          <w:rFonts w:eastAsia="DengXian"/>
          <w:color w:val="000000" w:themeColor="text1"/>
          <w:vertAlign w:val="superscript"/>
          <w:lang w:val="en-US" w:eastAsia="zh-CN"/>
        </w:rPr>
        <w:t>3</w:t>
      </w:r>
      <w:r w:rsidRPr="00631943">
        <w:rPr>
          <w:color w:val="000000" w:themeColor="text1"/>
          <w:lang w:val="en-US"/>
        </w:rPr>
        <w:t xml:space="preserve">, </w:t>
      </w:r>
      <w:proofErr w:type="spellStart"/>
      <w:r w:rsidRPr="00631943">
        <w:rPr>
          <w:color w:val="000000" w:themeColor="text1"/>
          <w:lang w:val="en-US"/>
        </w:rPr>
        <w:t>Shuxian</w:t>
      </w:r>
      <w:proofErr w:type="spellEnd"/>
      <w:r w:rsidRPr="00631943">
        <w:rPr>
          <w:color w:val="000000" w:themeColor="text1"/>
          <w:lang w:val="en-US"/>
        </w:rPr>
        <w:t xml:space="preserve"> Zhang</w:t>
      </w:r>
      <w:r w:rsidRPr="00631943">
        <w:rPr>
          <w:rFonts w:eastAsia="DengXian"/>
          <w:color w:val="000000" w:themeColor="text1"/>
          <w:vertAlign w:val="superscript"/>
          <w:lang w:val="en-US" w:eastAsia="zh-CN"/>
        </w:rPr>
        <w:t>1</w:t>
      </w:r>
      <w:r w:rsidRPr="00631943">
        <w:rPr>
          <w:color w:val="000000" w:themeColor="text1"/>
          <w:lang w:val="en-US"/>
        </w:rPr>
        <w:t xml:space="preserve">, </w:t>
      </w:r>
      <w:proofErr w:type="spellStart"/>
      <w:r w:rsidRPr="00631943">
        <w:rPr>
          <w:color w:val="000000" w:themeColor="text1"/>
          <w:lang w:val="en-US"/>
        </w:rPr>
        <w:t>Qingyu</w:t>
      </w:r>
      <w:proofErr w:type="spellEnd"/>
      <w:r w:rsidRPr="00631943">
        <w:rPr>
          <w:color w:val="000000" w:themeColor="text1"/>
          <w:lang w:val="en-US"/>
        </w:rPr>
        <w:t xml:space="preserve"> Li</w:t>
      </w:r>
      <w:r w:rsidRPr="00631943">
        <w:rPr>
          <w:rFonts w:eastAsia="DengXian"/>
          <w:color w:val="000000" w:themeColor="text1"/>
          <w:vertAlign w:val="superscript"/>
          <w:lang w:val="en-US" w:eastAsia="zh-CN"/>
        </w:rPr>
        <w:t>1</w:t>
      </w:r>
      <w:r w:rsidRPr="00631943">
        <w:rPr>
          <w:color w:val="000000" w:themeColor="text1"/>
          <w:lang w:val="en-US"/>
        </w:rPr>
        <w:t xml:space="preserve">, </w:t>
      </w:r>
      <w:proofErr w:type="spellStart"/>
      <w:r w:rsidRPr="00631943">
        <w:rPr>
          <w:color w:val="000000" w:themeColor="text1"/>
          <w:lang w:val="en-US"/>
        </w:rPr>
        <w:t>Lidong</w:t>
      </w:r>
      <w:proofErr w:type="spellEnd"/>
      <w:r w:rsidRPr="00631943">
        <w:rPr>
          <w:color w:val="000000" w:themeColor="text1"/>
          <w:lang w:val="en-US"/>
        </w:rPr>
        <w:t xml:space="preserve"> Yang</w:t>
      </w:r>
      <w:r w:rsidRPr="00631943">
        <w:rPr>
          <w:rFonts w:eastAsia="DengXian"/>
          <w:color w:val="000000" w:themeColor="text1"/>
          <w:vertAlign w:val="superscript"/>
          <w:lang w:val="en-US" w:eastAsia="zh-CN"/>
        </w:rPr>
        <w:t>3</w:t>
      </w:r>
      <w:r w:rsidRPr="00631943">
        <w:rPr>
          <w:color w:val="000000" w:themeColor="text1"/>
          <w:lang w:val="en-US"/>
        </w:rPr>
        <w:t xml:space="preserve">, </w:t>
      </w:r>
      <w:proofErr w:type="spellStart"/>
      <w:r w:rsidRPr="00631943">
        <w:rPr>
          <w:color w:val="000000" w:themeColor="text1"/>
          <w:lang w:val="en-US"/>
        </w:rPr>
        <w:t>Chengxiang</w:t>
      </w:r>
      <w:proofErr w:type="spellEnd"/>
      <w:r w:rsidRPr="00631943">
        <w:rPr>
          <w:color w:val="000000" w:themeColor="text1"/>
          <w:lang w:val="en-US"/>
        </w:rPr>
        <w:t xml:space="preserve"> Wang</w:t>
      </w:r>
      <w:r w:rsidRPr="00631943">
        <w:rPr>
          <w:rFonts w:eastAsia="DengXian"/>
          <w:color w:val="000000" w:themeColor="text1"/>
          <w:vertAlign w:val="superscript"/>
          <w:lang w:val="en-US" w:eastAsia="zh-CN"/>
        </w:rPr>
        <w:t>1</w:t>
      </w:r>
      <w:r w:rsidRPr="00631943">
        <w:rPr>
          <w:color w:val="000000" w:themeColor="text1"/>
          <w:lang w:val="en-US"/>
        </w:rPr>
        <w:t xml:space="preserve">, </w:t>
      </w:r>
      <w:proofErr w:type="spellStart"/>
      <w:r w:rsidRPr="00631943">
        <w:rPr>
          <w:color w:val="000000" w:themeColor="text1"/>
          <w:lang w:val="en-US"/>
        </w:rPr>
        <w:t>Xiaohang</w:t>
      </w:r>
      <w:proofErr w:type="spellEnd"/>
      <w:r w:rsidRPr="00631943">
        <w:rPr>
          <w:color w:val="000000" w:themeColor="text1"/>
          <w:lang w:val="en-US"/>
        </w:rPr>
        <w:t xml:space="preserve"> Lin</w:t>
      </w:r>
      <w:r w:rsidRPr="00631943">
        <w:rPr>
          <w:rFonts w:eastAsia="DengXian"/>
          <w:color w:val="000000" w:themeColor="text1"/>
          <w:vertAlign w:val="superscript"/>
          <w:lang w:val="en-US" w:eastAsia="zh-CN"/>
        </w:rPr>
        <w:t>1</w:t>
      </w:r>
      <w:r w:rsidRPr="00631943">
        <w:rPr>
          <w:color w:val="000000" w:themeColor="text1"/>
          <w:lang w:val="en-US"/>
        </w:rPr>
        <w:t xml:space="preserve">*, </w:t>
      </w:r>
      <w:proofErr w:type="spellStart"/>
      <w:r w:rsidRPr="00631943">
        <w:rPr>
          <w:color w:val="000000" w:themeColor="text1"/>
          <w:lang w:val="en-US"/>
        </w:rPr>
        <w:t>Yuanwei</w:t>
      </w:r>
      <w:proofErr w:type="spellEnd"/>
      <w:r w:rsidRPr="00631943">
        <w:rPr>
          <w:color w:val="000000" w:themeColor="text1"/>
          <w:lang w:val="en-US"/>
        </w:rPr>
        <w:t xml:space="preserve"> Sun</w:t>
      </w:r>
      <w:r w:rsidRPr="00631943">
        <w:rPr>
          <w:rFonts w:eastAsia="DengXian"/>
          <w:color w:val="000000" w:themeColor="text1"/>
          <w:vertAlign w:val="superscript"/>
          <w:lang w:val="en-US" w:eastAsia="zh-CN"/>
        </w:rPr>
        <w:t>4</w:t>
      </w:r>
      <w:r w:rsidRPr="00631943">
        <w:rPr>
          <w:color w:val="000000" w:themeColor="text1"/>
          <w:lang w:val="en-US"/>
        </w:rPr>
        <w:t xml:space="preserve">*, </w:t>
      </w:r>
      <w:proofErr w:type="spellStart"/>
      <w:r w:rsidRPr="00631943">
        <w:rPr>
          <w:color w:val="000000" w:themeColor="text1"/>
          <w:lang w:val="en-US"/>
        </w:rPr>
        <w:t>Longwei</w:t>
      </w:r>
      <w:proofErr w:type="spellEnd"/>
      <w:r w:rsidRPr="00631943">
        <w:rPr>
          <w:color w:val="000000" w:themeColor="text1"/>
          <w:lang w:val="en-US"/>
        </w:rPr>
        <w:t xml:space="preserve"> Yin</w:t>
      </w:r>
      <w:r w:rsidRPr="00631943">
        <w:rPr>
          <w:rFonts w:eastAsia="DengXian"/>
          <w:color w:val="000000" w:themeColor="text1"/>
          <w:vertAlign w:val="superscript"/>
          <w:lang w:val="en-US" w:eastAsia="zh-CN"/>
        </w:rPr>
        <w:t>1</w:t>
      </w:r>
      <w:r w:rsidRPr="00631943">
        <w:rPr>
          <w:color w:val="000000" w:themeColor="text1"/>
          <w:lang w:val="en-US"/>
        </w:rPr>
        <w:t xml:space="preserve">*, </w:t>
      </w:r>
      <w:proofErr w:type="spellStart"/>
      <w:r w:rsidRPr="00631943">
        <w:rPr>
          <w:color w:val="000000" w:themeColor="text1"/>
          <w:lang w:val="en-US"/>
        </w:rPr>
        <w:t>Rutao</w:t>
      </w:r>
      <w:proofErr w:type="spellEnd"/>
      <w:r w:rsidRPr="00631943">
        <w:rPr>
          <w:color w:val="000000" w:themeColor="text1"/>
          <w:lang w:val="en-US"/>
        </w:rPr>
        <w:t xml:space="preserve"> Wang</w:t>
      </w:r>
      <w:r w:rsidRPr="00631943">
        <w:rPr>
          <w:rFonts w:eastAsia="DengXian"/>
          <w:color w:val="000000" w:themeColor="text1"/>
          <w:vertAlign w:val="superscript"/>
          <w:lang w:val="en-US" w:eastAsia="zh-CN"/>
        </w:rPr>
        <w:t>1</w:t>
      </w:r>
      <w:r w:rsidRPr="00631943">
        <w:rPr>
          <w:color w:val="000000" w:themeColor="text1"/>
          <w:lang w:val="en-US"/>
        </w:rPr>
        <w:t xml:space="preserve">* </w:t>
      </w:r>
    </w:p>
    <w:p w14:paraId="53D05D7D" w14:textId="77777777" w:rsidR="00494221" w:rsidRPr="00631943" w:rsidRDefault="00494221" w:rsidP="00494221">
      <w:pPr>
        <w:spacing w:beforeLines="50" w:before="163" w:afterLines="50" w:after="163"/>
        <w:jc w:val="both"/>
        <w:rPr>
          <w:iCs/>
          <w:color w:val="000000" w:themeColor="text1"/>
          <w:lang w:val="en-US"/>
        </w:rPr>
      </w:pPr>
      <w:r w:rsidRPr="00631943">
        <w:rPr>
          <w:iCs/>
          <w:color w:val="000000" w:themeColor="text1"/>
          <w:vertAlign w:val="superscript"/>
          <w:lang w:val="en-US" w:eastAsia="zh-CN"/>
        </w:rPr>
        <w:t>1</w:t>
      </w:r>
      <w:r w:rsidRPr="00631943">
        <w:rPr>
          <w:iCs/>
          <w:color w:val="000000" w:themeColor="text1"/>
          <w:lang w:val="en-US"/>
        </w:rPr>
        <w:t xml:space="preserve"> Shandong Provincial Key Laboratory of Electrochemical Catalysis and Conversion, School of Materials Science and Engineering, Shandong University, </w:t>
      </w:r>
      <w:proofErr w:type="spellStart"/>
      <w:r w:rsidRPr="00631943">
        <w:rPr>
          <w:iCs/>
          <w:color w:val="000000" w:themeColor="text1"/>
          <w:lang w:val="en-US"/>
        </w:rPr>
        <w:t>Ji’nan</w:t>
      </w:r>
      <w:proofErr w:type="spellEnd"/>
      <w:r w:rsidRPr="00631943">
        <w:rPr>
          <w:iCs/>
          <w:color w:val="000000" w:themeColor="text1"/>
          <w:lang w:val="en-US"/>
        </w:rPr>
        <w:t xml:space="preserve"> 250061, </w:t>
      </w:r>
      <w:r w:rsidRPr="00631943">
        <w:rPr>
          <w:rFonts w:eastAsia="DengXian"/>
          <w:iCs/>
          <w:color w:val="000000" w:themeColor="text1"/>
          <w:lang w:val="en-US" w:eastAsia="zh-CN"/>
        </w:rPr>
        <w:t xml:space="preserve">P. R. </w:t>
      </w:r>
      <w:r w:rsidRPr="00631943">
        <w:rPr>
          <w:iCs/>
          <w:color w:val="000000" w:themeColor="text1"/>
          <w:lang w:val="en-US"/>
        </w:rPr>
        <w:t>China</w:t>
      </w:r>
    </w:p>
    <w:p w14:paraId="7B9F67D6" w14:textId="77777777" w:rsidR="00494221" w:rsidRPr="00631943" w:rsidRDefault="00494221" w:rsidP="00494221">
      <w:pPr>
        <w:spacing w:beforeLines="50" w:before="163" w:afterLines="50" w:after="163"/>
        <w:jc w:val="both"/>
        <w:rPr>
          <w:rFonts w:eastAsia="SimSun"/>
          <w:color w:val="000000" w:themeColor="text1"/>
          <w:lang w:val="en-US" w:eastAsia="en-US"/>
        </w:rPr>
      </w:pPr>
      <w:r w:rsidRPr="00631943">
        <w:rPr>
          <w:rFonts w:eastAsia="SimSun"/>
          <w:color w:val="000000" w:themeColor="text1"/>
          <w:vertAlign w:val="superscript"/>
          <w:lang w:val="en-US" w:eastAsia="zh-CN"/>
        </w:rPr>
        <w:t>2</w:t>
      </w:r>
      <w:r w:rsidRPr="00631943">
        <w:rPr>
          <w:rFonts w:ascii="Times" w:eastAsia="SimSun" w:hAnsi="Times"/>
          <w:color w:val="000000" w:themeColor="text1"/>
          <w:szCs w:val="20"/>
          <w:lang w:val="en-US" w:eastAsia="en-US"/>
        </w:rPr>
        <w:t xml:space="preserve"> </w:t>
      </w:r>
      <w:r w:rsidRPr="00631943">
        <w:rPr>
          <w:rFonts w:eastAsia="SimSun"/>
          <w:color w:val="000000" w:themeColor="text1"/>
          <w:lang w:val="en-US" w:eastAsia="en-US"/>
        </w:rPr>
        <w:t xml:space="preserve">School of Traffic Management Engineering, Shandong Police College, </w:t>
      </w:r>
      <w:proofErr w:type="spellStart"/>
      <w:r w:rsidRPr="00631943">
        <w:rPr>
          <w:rFonts w:ascii="Times" w:eastAsia="SimSun" w:hAnsi="Times"/>
          <w:iCs/>
          <w:color w:val="000000" w:themeColor="text1"/>
          <w:szCs w:val="20"/>
          <w:lang w:val="en-US" w:eastAsia="en-US"/>
        </w:rPr>
        <w:t>Ji’nan</w:t>
      </w:r>
      <w:proofErr w:type="spellEnd"/>
      <w:r w:rsidRPr="00631943">
        <w:rPr>
          <w:rFonts w:eastAsia="SimSun"/>
          <w:color w:val="000000" w:themeColor="text1"/>
          <w:lang w:val="en-US" w:eastAsia="en-US"/>
        </w:rPr>
        <w:t xml:space="preserve"> 250014, </w:t>
      </w:r>
      <w:r w:rsidRPr="00631943">
        <w:rPr>
          <w:rFonts w:ascii="Times" w:eastAsia="DengXian" w:hAnsi="Times"/>
          <w:color w:val="000000" w:themeColor="text1"/>
          <w:szCs w:val="20"/>
          <w:lang w:val="en-US" w:eastAsia="zh-CN"/>
        </w:rPr>
        <w:t>P. R.</w:t>
      </w:r>
      <w:r w:rsidRPr="00631943">
        <w:rPr>
          <w:rFonts w:ascii="Times" w:eastAsia="DengXian" w:hAnsi="Times"/>
          <w:i/>
          <w:iCs/>
          <w:color w:val="000000" w:themeColor="text1"/>
          <w:szCs w:val="20"/>
          <w:lang w:val="en-US" w:eastAsia="zh-CN"/>
        </w:rPr>
        <w:t xml:space="preserve"> </w:t>
      </w:r>
      <w:r w:rsidRPr="00631943">
        <w:rPr>
          <w:rFonts w:eastAsia="SimSun"/>
          <w:color w:val="000000" w:themeColor="text1"/>
          <w:lang w:val="en-US" w:eastAsia="en-US"/>
        </w:rPr>
        <w:t>China</w:t>
      </w:r>
    </w:p>
    <w:p w14:paraId="2D5F7E5F" w14:textId="77777777" w:rsidR="00494221" w:rsidRPr="00631943" w:rsidRDefault="00494221" w:rsidP="00494221">
      <w:pPr>
        <w:spacing w:beforeLines="50" w:before="163" w:afterLines="50" w:after="163"/>
        <w:jc w:val="both"/>
        <w:rPr>
          <w:rFonts w:eastAsia="DengXian"/>
          <w:iCs/>
          <w:color w:val="000000" w:themeColor="text1"/>
          <w:lang w:val="en-US" w:eastAsia="zh-CN"/>
        </w:rPr>
      </w:pPr>
      <w:r w:rsidRPr="00631943">
        <w:rPr>
          <w:rFonts w:eastAsia="SimSun"/>
          <w:color w:val="000000" w:themeColor="text1"/>
          <w:vertAlign w:val="superscript"/>
          <w:lang w:val="en-US" w:eastAsia="zh-CN"/>
        </w:rPr>
        <w:t>3</w:t>
      </w:r>
      <w:r w:rsidRPr="00631943">
        <w:rPr>
          <w:rFonts w:ascii="Times" w:eastAsia="SimSun" w:hAnsi="Times"/>
          <w:color w:val="000000" w:themeColor="text1"/>
          <w:szCs w:val="20"/>
          <w:lang w:val="en-US" w:eastAsia="en-US"/>
        </w:rPr>
        <w:t xml:space="preserve"> </w:t>
      </w:r>
      <w:r w:rsidRPr="00631943">
        <w:rPr>
          <w:rFonts w:eastAsia="Times New Roman"/>
          <w:iCs/>
          <w:color w:val="000000" w:themeColor="text1"/>
          <w:lang w:val="en-US" w:eastAsia="en-US"/>
        </w:rPr>
        <w:t xml:space="preserve">Department of Industrial and Systems Engineering, The Hong Kong Polytechnic University, Hong Kong, </w:t>
      </w:r>
      <w:r w:rsidRPr="00631943">
        <w:rPr>
          <w:rFonts w:ascii="Times" w:eastAsia="SimSun" w:hAnsi="Times"/>
          <w:iCs/>
          <w:color w:val="000000" w:themeColor="text1"/>
          <w:szCs w:val="20"/>
          <w:lang w:val="en-US" w:eastAsia="zh-CN"/>
        </w:rPr>
        <w:t xml:space="preserve">P. R. </w:t>
      </w:r>
      <w:r w:rsidRPr="00631943">
        <w:rPr>
          <w:rFonts w:eastAsia="Times New Roman"/>
          <w:iCs/>
          <w:color w:val="000000" w:themeColor="text1"/>
          <w:lang w:val="en-US" w:eastAsia="en-US"/>
        </w:rPr>
        <w:t>China</w:t>
      </w:r>
    </w:p>
    <w:p w14:paraId="437FBF47" w14:textId="77777777" w:rsidR="00494221" w:rsidRPr="00631943" w:rsidRDefault="00494221" w:rsidP="00494221">
      <w:pPr>
        <w:spacing w:beforeLines="50" w:before="163" w:afterLines="50" w:after="163"/>
        <w:jc w:val="both"/>
        <w:rPr>
          <w:rFonts w:eastAsia="DengXian"/>
          <w:iCs/>
          <w:color w:val="000000" w:themeColor="text1"/>
          <w:lang w:val="en-US" w:eastAsia="zh-CN"/>
        </w:rPr>
      </w:pPr>
      <w:r w:rsidRPr="00631943">
        <w:rPr>
          <w:rFonts w:eastAsia="SimSun"/>
          <w:color w:val="000000" w:themeColor="text1"/>
          <w:vertAlign w:val="superscript"/>
          <w:lang w:val="en-US" w:eastAsia="zh-CN"/>
        </w:rPr>
        <w:t xml:space="preserve">4 </w:t>
      </w:r>
      <w:r w:rsidRPr="00631943">
        <w:rPr>
          <w:rFonts w:eastAsia="Times New Roman"/>
          <w:iCs/>
          <w:color w:val="000000" w:themeColor="text1"/>
          <w:lang w:val="en-US" w:eastAsia="en-US"/>
        </w:rPr>
        <w:t xml:space="preserve">Medical Science and Technology Innovation Center &amp; Electron Microscopy Center, Shandong First Medical University &amp; Shandong Academy of Medical Sciences, </w:t>
      </w:r>
      <w:proofErr w:type="spellStart"/>
      <w:r w:rsidRPr="00631943">
        <w:rPr>
          <w:rFonts w:eastAsia="Times New Roman"/>
          <w:iCs/>
          <w:color w:val="000000" w:themeColor="text1"/>
          <w:lang w:val="en-US" w:eastAsia="en-US"/>
        </w:rPr>
        <w:t>Ji</w:t>
      </w:r>
      <w:r w:rsidRPr="00631943">
        <w:rPr>
          <w:rFonts w:eastAsia="DengXian"/>
          <w:iCs/>
          <w:color w:val="000000" w:themeColor="text1"/>
          <w:lang w:val="en-US" w:eastAsia="zh-CN"/>
        </w:rPr>
        <w:t>’</w:t>
      </w:r>
      <w:r w:rsidRPr="00631943">
        <w:rPr>
          <w:rFonts w:eastAsia="Times New Roman"/>
          <w:iCs/>
          <w:color w:val="000000" w:themeColor="text1"/>
          <w:lang w:val="en-US" w:eastAsia="en-US"/>
        </w:rPr>
        <w:t>nan</w:t>
      </w:r>
      <w:proofErr w:type="spellEnd"/>
      <w:r w:rsidRPr="00631943">
        <w:rPr>
          <w:rFonts w:eastAsia="DengXian"/>
          <w:iCs/>
          <w:color w:val="000000" w:themeColor="text1"/>
          <w:lang w:val="en-US" w:eastAsia="zh-CN"/>
        </w:rPr>
        <w:t xml:space="preserve"> </w:t>
      </w:r>
      <w:r w:rsidRPr="00631943">
        <w:rPr>
          <w:rFonts w:eastAsia="Times New Roman"/>
          <w:iCs/>
          <w:color w:val="000000" w:themeColor="text1"/>
          <w:lang w:val="en-US" w:eastAsia="en-US"/>
        </w:rPr>
        <w:t xml:space="preserve">250117, </w:t>
      </w:r>
      <w:r w:rsidRPr="00631943">
        <w:rPr>
          <w:rFonts w:ascii="Times" w:eastAsia="SimSun" w:hAnsi="Times"/>
          <w:iCs/>
          <w:color w:val="000000" w:themeColor="text1"/>
          <w:szCs w:val="20"/>
          <w:lang w:val="en-US" w:eastAsia="zh-CN"/>
        </w:rPr>
        <w:t xml:space="preserve">P. R. </w:t>
      </w:r>
      <w:r w:rsidRPr="00631943">
        <w:rPr>
          <w:rFonts w:eastAsia="Times New Roman"/>
          <w:iCs/>
          <w:color w:val="000000" w:themeColor="text1"/>
          <w:lang w:val="en-US" w:eastAsia="en-US"/>
        </w:rPr>
        <w:t>China</w:t>
      </w:r>
    </w:p>
    <w:p w14:paraId="16D9EC8C" w14:textId="77777777" w:rsidR="00494221" w:rsidRPr="00631943" w:rsidRDefault="00494221" w:rsidP="00494221">
      <w:pPr>
        <w:spacing w:beforeLines="50" w:before="163" w:afterLines="50" w:after="163"/>
        <w:jc w:val="both"/>
        <w:rPr>
          <w:rFonts w:ascii="Times" w:eastAsia="SimSun" w:hAnsi="Times"/>
          <w:color w:val="000000" w:themeColor="text1"/>
          <w:szCs w:val="20"/>
          <w:lang w:val="en-US" w:eastAsia="zh-CN"/>
        </w:rPr>
      </w:pPr>
      <w:r w:rsidRPr="00631943">
        <w:rPr>
          <w:rFonts w:ascii="Times" w:eastAsia="SimSun" w:hAnsi="Times"/>
          <w:color w:val="000000" w:themeColor="text1"/>
          <w:szCs w:val="20"/>
          <w:lang w:val="en-US" w:eastAsia="en-US"/>
        </w:rPr>
        <w:sym w:font="Symbol" w:char="F023"/>
      </w:r>
      <w:r w:rsidRPr="00631943">
        <w:rPr>
          <w:rFonts w:ascii="Times" w:eastAsia="SimSun" w:hAnsi="Times"/>
          <w:color w:val="000000" w:themeColor="text1"/>
          <w:szCs w:val="20"/>
          <w:lang w:val="en-US" w:eastAsia="en-US"/>
        </w:rPr>
        <w:t>Jing Gao</w:t>
      </w:r>
      <w:r w:rsidRPr="00631943">
        <w:rPr>
          <w:rFonts w:ascii="Times" w:eastAsia="SimSun" w:hAnsi="Times"/>
          <w:color w:val="000000" w:themeColor="text1"/>
          <w:szCs w:val="20"/>
          <w:lang w:val="en-US" w:eastAsia="zh-CN"/>
        </w:rPr>
        <w:t xml:space="preserve"> and</w:t>
      </w:r>
      <w:r w:rsidRPr="00631943">
        <w:rPr>
          <w:rFonts w:ascii="Times" w:eastAsia="SimSun" w:hAnsi="Times"/>
          <w:color w:val="000000" w:themeColor="text1"/>
          <w:szCs w:val="20"/>
          <w:lang w:val="en-US" w:eastAsia="en-US"/>
        </w:rPr>
        <w:t xml:space="preserve"> </w:t>
      </w:r>
      <w:proofErr w:type="spellStart"/>
      <w:r w:rsidRPr="00631943">
        <w:rPr>
          <w:rFonts w:ascii="Times" w:eastAsia="SimSun" w:hAnsi="Times"/>
          <w:color w:val="000000" w:themeColor="text1"/>
          <w:szCs w:val="20"/>
          <w:lang w:val="en-US" w:eastAsia="en-US"/>
        </w:rPr>
        <w:t>Minghao</w:t>
      </w:r>
      <w:proofErr w:type="spellEnd"/>
      <w:r w:rsidRPr="00631943">
        <w:rPr>
          <w:rFonts w:ascii="Times" w:eastAsia="SimSun" w:hAnsi="Times"/>
          <w:color w:val="000000" w:themeColor="text1"/>
          <w:szCs w:val="20"/>
          <w:lang w:val="en-US" w:eastAsia="en-US"/>
        </w:rPr>
        <w:t xml:space="preserve"> Hua</w:t>
      </w:r>
      <w:r w:rsidRPr="00631943">
        <w:rPr>
          <w:rFonts w:ascii="Times" w:eastAsia="SimSun" w:hAnsi="Times"/>
          <w:color w:val="000000" w:themeColor="text1"/>
          <w:szCs w:val="20"/>
          <w:lang w:val="en-US" w:eastAsia="zh-CN"/>
        </w:rPr>
        <w:t xml:space="preserve"> contributed equally to this work.</w:t>
      </w:r>
    </w:p>
    <w:p w14:paraId="415483F6" w14:textId="77777777" w:rsidR="00494221" w:rsidRPr="00631943" w:rsidRDefault="00494221" w:rsidP="00494221">
      <w:pPr>
        <w:spacing w:beforeLines="50" w:before="163" w:afterLines="50" w:after="163"/>
        <w:rPr>
          <w:rFonts w:eastAsia="DengXian"/>
          <w:b/>
          <w:color w:val="000000" w:themeColor="text1"/>
          <w:sz w:val="28"/>
          <w:szCs w:val="28"/>
          <w:lang w:val="en-US" w:eastAsia="zh-CN"/>
        </w:rPr>
      </w:pPr>
      <w:r w:rsidRPr="00631943">
        <w:rPr>
          <w:color w:val="000000" w:themeColor="text1"/>
        </w:rPr>
        <w:t>*Corresponding author</w:t>
      </w:r>
      <w:r w:rsidRPr="00631943">
        <w:rPr>
          <w:rFonts w:eastAsia="DengXian"/>
          <w:color w:val="000000" w:themeColor="text1"/>
          <w:lang w:eastAsia="zh-CN"/>
        </w:rPr>
        <w:t>s</w:t>
      </w:r>
      <w:r w:rsidRPr="00631943">
        <w:rPr>
          <w:color w:val="000000" w:themeColor="text1"/>
        </w:rPr>
        <w:t xml:space="preserve">. E-mail: </w:t>
      </w:r>
      <w:r w:rsidR="00631943" w:rsidRPr="00631943">
        <w:rPr>
          <w:color w:val="000000" w:themeColor="text1"/>
          <w:u w:val="single"/>
        </w:rPr>
        <w:fldChar w:fldCharType="begin"/>
      </w:r>
      <w:r w:rsidR="00631943" w:rsidRPr="00631943">
        <w:rPr>
          <w:color w:val="000000" w:themeColor="text1"/>
          <w:u w:val="single"/>
        </w:rPr>
        <w:instrText xml:space="preserve"> HYPERLINK "mailto:rtwang@sdu.edu.cn" </w:instrText>
      </w:r>
      <w:r w:rsidR="00631943" w:rsidRPr="00631943">
        <w:rPr>
          <w:color w:val="000000" w:themeColor="text1"/>
          <w:u w:val="single"/>
        </w:rPr>
        <w:fldChar w:fldCharType="separate"/>
      </w:r>
      <w:r w:rsidRPr="00631943">
        <w:rPr>
          <w:color w:val="000000" w:themeColor="text1"/>
          <w:u w:val="single"/>
        </w:rPr>
        <w:t>rtwang@sdu.edu.cn</w:t>
      </w:r>
      <w:r w:rsidR="00631943" w:rsidRPr="00631943">
        <w:rPr>
          <w:color w:val="000000" w:themeColor="text1"/>
          <w:u w:val="single"/>
        </w:rPr>
        <w:fldChar w:fldCharType="end"/>
      </w:r>
      <w:r w:rsidRPr="00631943">
        <w:rPr>
          <w:rFonts w:eastAsia="DengXian"/>
          <w:color w:val="000000" w:themeColor="text1"/>
          <w:lang w:eastAsia="zh-CN"/>
        </w:rPr>
        <w:t xml:space="preserve"> (</w:t>
      </w:r>
      <w:r w:rsidRPr="00631943">
        <w:rPr>
          <w:color w:val="000000" w:themeColor="text1"/>
        </w:rPr>
        <w:t>Rutao Wang</w:t>
      </w:r>
      <w:r w:rsidRPr="00631943">
        <w:rPr>
          <w:rFonts w:eastAsia="DengXian"/>
          <w:color w:val="000000" w:themeColor="text1"/>
          <w:lang w:eastAsia="zh-CN"/>
        </w:rPr>
        <w:t>)</w:t>
      </w:r>
      <w:r w:rsidRPr="00631943">
        <w:rPr>
          <w:color w:val="000000" w:themeColor="text1"/>
        </w:rPr>
        <w:t xml:space="preserve">; </w:t>
      </w:r>
      <w:hyperlink r:id="rId7" w:history="1">
        <w:r w:rsidRPr="00631943">
          <w:rPr>
            <w:color w:val="000000" w:themeColor="text1"/>
            <w:u w:val="single"/>
          </w:rPr>
          <w:t>yinlw@sdu.edu.cn</w:t>
        </w:r>
      </w:hyperlink>
      <w:r w:rsidRPr="00631943">
        <w:rPr>
          <w:rFonts w:eastAsia="DengXian"/>
          <w:color w:val="000000" w:themeColor="text1"/>
          <w:lang w:eastAsia="zh-CN"/>
        </w:rPr>
        <w:t xml:space="preserve"> (</w:t>
      </w:r>
      <w:r w:rsidRPr="00631943">
        <w:rPr>
          <w:color w:val="000000" w:themeColor="text1"/>
        </w:rPr>
        <w:t>Longwei Yin</w:t>
      </w:r>
      <w:r w:rsidRPr="00631943">
        <w:rPr>
          <w:rFonts w:eastAsia="DengXian"/>
          <w:color w:val="000000" w:themeColor="text1"/>
          <w:lang w:eastAsia="zh-CN"/>
        </w:rPr>
        <w:t>)</w:t>
      </w:r>
      <w:r w:rsidRPr="00631943">
        <w:rPr>
          <w:color w:val="000000" w:themeColor="text1"/>
        </w:rPr>
        <w:t xml:space="preserve">; </w:t>
      </w:r>
      <w:hyperlink r:id="rId8" w:history="1">
        <w:r w:rsidRPr="00631943">
          <w:rPr>
            <w:color w:val="000000" w:themeColor="text1"/>
            <w:u w:val="single"/>
          </w:rPr>
          <w:t>lxh12345@sdu.edu.cn</w:t>
        </w:r>
      </w:hyperlink>
      <w:r w:rsidRPr="00631943">
        <w:rPr>
          <w:rFonts w:eastAsia="DengXian"/>
          <w:color w:val="000000" w:themeColor="text1"/>
          <w:lang w:eastAsia="zh-CN"/>
        </w:rPr>
        <w:t xml:space="preserve"> (</w:t>
      </w:r>
      <w:r w:rsidRPr="00631943">
        <w:rPr>
          <w:color w:val="000000" w:themeColor="text1"/>
        </w:rPr>
        <w:t>Xiaohang Lin</w:t>
      </w:r>
      <w:r w:rsidRPr="00631943">
        <w:rPr>
          <w:rFonts w:eastAsia="DengXian"/>
          <w:color w:val="000000" w:themeColor="text1"/>
          <w:lang w:eastAsia="zh-CN"/>
        </w:rPr>
        <w:t>);</w:t>
      </w:r>
      <w:r w:rsidRPr="00631943">
        <w:rPr>
          <w:color w:val="000000" w:themeColor="text1"/>
          <w:lang w:val="en-US"/>
        </w:rPr>
        <w:t xml:space="preserve"> </w:t>
      </w:r>
      <w:hyperlink r:id="rId9" w:history="1">
        <w:r w:rsidRPr="00631943">
          <w:rPr>
            <w:color w:val="000000" w:themeColor="text1"/>
            <w:u w:val="single"/>
            <w:lang w:val="en-US"/>
          </w:rPr>
          <w:t>ywsun@sdfmu.edu.cn</w:t>
        </w:r>
      </w:hyperlink>
      <w:r w:rsidRPr="00631943">
        <w:rPr>
          <w:rFonts w:eastAsia="DengXian"/>
          <w:color w:val="000000" w:themeColor="text1"/>
          <w:lang w:val="en-US" w:eastAsia="zh-CN"/>
        </w:rPr>
        <w:t xml:space="preserve"> (</w:t>
      </w:r>
      <w:r w:rsidRPr="00631943">
        <w:rPr>
          <w:color w:val="000000" w:themeColor="text1"/>
        </w:rPr>
        <w:t>Yuanwei Sun</w:t>
      </w:r>
      <w:r w:rsidRPr="00631943">
        <w:rPr>
          <w:rFonts w:eastAsia="DengXian"/>
          <w:color w:val="000000" w:themeColor="text1"/>
          <w:lang w:val="en-US" w:eastAsia="zh-CN"/>
        </w:rPr>
        <w:t>)</w:t>
      </w:r>
    </w:p>
    <w:p w14:paraId="63ED9724" w14:textId="7DC99551" w:rsidR="00BD7DC2" w:rsidRPr="00631943" w:rsidRDefault="00494221" w:rsidP="00494221">
      <w:pPr>
        <w:adjustRightInd w:val="0"/>
        <w:snapToGrid w:val="0"/>
        <w:spacing w:beforeLines="50" w:before="163" w:afterLines="50" w:after="163"/>
        <w:rPr>
          <w:rFonts w:eastAsia="SimSun"/>
          <w:b/>
          <w:color w:val="000000" w:themeColor="text1"/>
          <w:sz w:val="28"/>
          <w:szCs w:val="28"/>
          <w:lang w:val="en-US" w:eastAsia="en-US"/>
        </w:rPr>
      </w:pPr>
      <w:r w:rsidRPr="00631943">
        <w:rPr>
          <w:rFonts w:eastAsia="SimSun" w:hint="eastAsia"/>
          <w:b/>
          <w:color w:val="000000" w:themeColor="text1"/>
          <w:sz w:val="28"/>
          <w:szCs w:val="28"/>
          <w:lang w:val="en-US" w:eastAsia="zh-CN"/>
        </w:rPr>
        <w:t xml:space="preserve">S1 </w:t>
      </w:r>
      <w:r w:rsidR="00BD7DC2" w:rsidRPr="00631943">
        <w:rPr>
          <w:rFonts w:eastAsia="SimSun"/>
          <w:b/>
          <w:color w:val="000000" w:themeColor="text1"/>
          <w:sz w:val="28"/>
          <w:szCs w:val="28"/>
          <w:lang w:val="en-US" w:eastAsia="en-US"/>
        </w:rPr>
        <w:t>Experimental Section</w:t>
      </w:r>
    </w:p>
    <w:p w14:paraId="2CCC3AE4" w14:textId="39723AE3" w:rsidR="00BD7DC2" w:rsidRPr="00631943" w:rsidRDefault="00494221" w:rsidP="00494221">
      <w:pPr>
        <w:adjustRightInd w:val="0"/>
        <w:snapToGrid w:val="0"/>
        <w:spacing w:beforeLines="50" w:before="163" w:afterLines="50" w:after="163"/>
        <w:jc w:val="both"/>
        <w:rPr>
          <w:rFonts w:eastAsiaTheme="minorEastAsia"/>
          <w:color w:val="000000" w:themeColor="text1"/>
          <w:lang w:eastAsia="zh-CN"/>
        </w:rPr>
      </w:pPr>
      <w:r w:rsidRPr="00631943">
        <w:rPr>
          <w:rFonts w:eastAsiaTheme="minorEastAsia" w:hint="eastAsia"/>
          <w:b/>
          <w:bCs/>
          <w:color w:val="000000" w:themeColor="text1"/>
          <w:lang w:eastAsia="zh-CN"/>
        </w:rPr>
        <w:t>S</w:t>
      </w:r>
      <w:r w:rsidR="00BD7DC2" w:rsidRPr="00631943">
        <w:rPr>
          <w:rFonts w:eastAsiaTheme="minorEastAsia" w:hint="eastAsia"/>
          <w:b/>
          <w:bCs/>
          <w:color w:val="000000" w:themeColor="text1"/>
          <w:lang w:eastAsia="zh-CN"/>
        </w:rPr>
        <w:t>1.1 Cell a</w:t>
      </w:r>
      <w:r w:rsidR="00BD7DC2" w:rsidRPr="00631943">
        <w:rPr>
          <w:rFonts w:eastAsiaTheme="minorEastAsia"/>
          <w:b/>
          <w:bCs/>
          <w:color w:val="000000" w:themeColor="text1"/>
          <w:lang w:eastAsia="zh-CN"/>
        </w:rPr>
        <w:t>ssembly</w:t>
      </w:r>
      <w:r w:rsidR="00BD7DC2" w:rsidRPr="00631943">
        <w:rPr>
          <w:rFonts w:eastAsiaTheme="minorEastAsia" w:hint="eastAsia"/>
          <w:b/>
          <w:bCs/>
          <w:color w:val="000000" w:themeColor="text1"/>
          <w:lang w:eastAsia="zh-CN"/>
        </w:rPr>
        <w:t xml:space="preserve"> and test </w:t>
      </w:r>
    </w:p>
    <w:p w14:paraId="31FBFC25" w14:textId="77777777" w:rsidR="00BD7DC2" w:rsidRPr="00631943" w:rsidRDefault="00BD7DC2" w:rsidP="00494221">
      <w:pPr>
        <w:adjustRightInd w:val="0"/>
        <w:snapToGrid w:val="0"/>
        <w:spacing w:beforeLines="50" w:before="163" w:afterLines="50" w:after="163"/>
        <w:jc w:val="both"/>
        <w:rPr>
          <w:color w:val="000000" w:themeColor="text1"/>
          <w:lang w:eastAsia="zh-CN"/>
        </w:rPr>
      </w:pPr>
      <w:r w:rsidRPr="00631943">
        <w:rPr>
          <w:color w:val="000000" w:themeColor="text1"/>
        </w:rPr>
        <w:t>The cathode material of the full battery is LiNi</w:t>
      </w:r>
      <w:r w:rsidRPr="00631943">
        <w:rPr>
          <w:color w:val="000000" w:themeColor="text1"/>
          <w:vertAlign w:val="subscript"/>
        </w:rPr>
        <w:t>0.8</w:t>
      </w:r>
      <w:r w:rsidRPr="00631943">
        <w:rPr>
          <w:color w:val="000000" w:themeColor="text1"/>
        </w:rPr>
        <w:t>Mn</w:t>
      </w:r>
      <w:r w:rsidRPr="00631943">
        <w:rPr>
          <w:color w:val="000000" w:themeColor="text1"/>
          <w:vertAlign w:val="subscript"/>
        </w:rPr>
        <w:t>0.1</w:t>
      </w:r>
      <w:r w:rsidRPr="00631943">
        <w:rPr>
          <w:color w:val="000000" w:themeColor="text1"/>
        </w:rPr>
        <w:t>Co</w:t>
      </w:r>
      <w:r w:rsidRPr="00631943">
        <w:rPr>
          <w:color w:val="000000" w:themeColor="text1"/>
          <w:vertAlign w:val="subscript"/>
        </w:rPr>
        <w:t>0.1</w:t>
      </w:r>
      <w:r w:rsidRPr="00631943">
        <w:rPr>
          <w:color w:val="000000" w:themeColor="text1"/>
        </w:rPr>
        <w:t>O</w:t>
      </w:r>
      <w:r w:rsidRPr="00631943">
        <w:rPr>
          <w:color w:val="000000" w:themeColor="text1"/>
          <w:vertAlign w:val="subscript"/>
        </w:rPr>
        <w:t>2</w:t>
      </w:r>
      <w:r w:rsidRPr="00631943">
        <w:rPr>
          <w:rFonts w:hint="eastAsia"/>
          <w:color w:val="000000" w:themeColor="text1"/>
        </w:rPr>
        <w:t xml:space="preserve"> (</w:t>
      </w:r>
      <w:r w:rsidRPr="00631943">
        <w:rPr>
          <w:color w:val="000000" w:themeColor="text1"/>
        </w:rPr>
        <w:t>NCM</w:t>
      </w:r>
      <w:r w:rsidRPr="00631943">
        <w:rPr>
          <w:rFonts w:hint="eastAsia"/>
          <w:color w:val="000000" w:themeColor="text1"/>
        </w:rPr>
        <w:t xml:space="preserve">). </w:t>
      </w:r>
      <w:r w:rsidRPr="00631943">
        <w:rPr>
          <w:color w:val="000000" w:themeColor="text1"/>
          <w:sz w:val="22"/>
          <w:szCs w:val="22"/>
        </w:rPr>
        <w:t xml:space="preserve"> </w:t>
      </w:r>
      <w:r w:rsidRPr="00631943">
        <w:rPr>
          <w:color w:val="000000" w:themeColor="text1"/>
        </w:rPr>
        <w:t>​</w:t>
      </w:r>
      <w:r w:rsidRPr="00631943">
        <w:rPr>
          <w:color w:val="000000" w:themeColor="text1"/>
          <w:sz w:val="22"/>
          <w:szCs w:val="22"/>
        </w:rPr>
        <w:t xml:space="preserve"> </w:t>
      </w:r>
      <w:r w:rsidRPr="00631943">
        <w:rPr>
          <w:color w:val="000000" w:themeColor="text1"/>
        </w:rPr>
        <w:t>LiNi</w:t>
      </w:r>
      <w:r w:rsidRPr="00631943">
        <w:rPr>
          <w:color w:val="000000" w:themeColor="text1"/>
          <w:vertAlign w:val="subscript"/>
        </w:rPr>
        <w:t>0.8</w:t>
      </w:r>
      <w:r w:rsidRPr="00631943">
        <w:rPr>
          <w:color w:val="000000" w:themeColor="text1"/>
        </w:rPr>
        <w:t>Mn</w:t>
      </w:r>
      <w:r w:rsidRPr="00631943">
        <w:rPr>
          <w:color w:val="000000" w:themeColor="text1"/>
          <w:vertAlign w:val="subscript"/>
        </w:rPr>
        <w:t>0.1</w:t>
      </w:r>
      <w:r w:rsidRPr="00631943">
        <w:rPr>
          <w:color w:val="000000" w:themeColor="text1"/>
        </w:rPr>
        <w:t>Co</w:t>
      </w:r>
      <w:r w:rsidRPr="00631943">
        <w:rPr>
          <w:color w:val="000000" w:themeColor="text1"/>
          <w:vertAlign w:val="subscript"/>
        </w:rPr>
        <w:t>0.1</w:t>
      </w:r>
      <w:r w:rsidRPr="00631943">
        <w:rPr>
          <w:color w:val="000000" w:themeColor="text1"/>
        </w:rPr>
        <w:t>O</w:t>
      </w:r>
      <w:r w:rsidRPr="00631943">
        <w:rPr>
          <w:color w:val="000000" w:themeColor="text1"/>
          <w:vertAlign w:val="subscript"/>
        </w:rPr>
        <w:t>2</w:t>
      </w:r>
      <w:r w:rsidRPr="00631943">
        <w:rPr>
          <w:color w:val="000000" w:themeColor="text1"/>
        </w:rPr>
        <w:t>, acetylene black and PVDF were placed in a mortar with an 8:1:1 mass ratio and ground homogeneously. The power was then transferred to a glass bottle with NMP and stirred for 6 h. The well-mixed slurry was homogenized and coated with aluminum foil. Then the film was heated at 80℃ for 8 h in the vacuum oven. The film was punched into 14</w:t>
      </w:r>
      <w:r w:rsidRPr="00631943">
        <w:rPr>
          <w:rFonts w:hint="eastAsia"/>
          <w:color w:val="000000" w:themeColor="text1"/>
        </w:rPr>
        <w:t xml:space="preserve"> </w:t>
      </w:r>
      <w:r w:rsidRPr="00631943">
        <w:rPr>
          <w:color w:val="000000" w:themeColor="text1"/>
        </w:rPr>
        <w:t>mm diameter round electrodes with an active materials mass loading of about 2.3 mg (anode to cathode capacity ratio of 1.2:1). Celgard 2400 and glass fiber membranes were used as separators. The electrode solution was 1 M LiPF</w:t>
      </w:r>
      <w:r w:rsidRPr="00631943">
        <w:rPr>
          <w:color w:val="000000" w:themeColor="text1"/>
          <w:vertAlign w:val="subscript"/>
        </w:rPr>
        <w:t>6</w:t>
      </w:r>
      <w:r w:rsidRPr="00631943">
        <w:rPr>
          <w:color w:val="000000" w:themeColor="text1"/>
        </w:rPr>
        <w:t xml:space="preserve"> </w:t>
      </w:r>
      <w:r w:rsidRPr="00631943">
        <w:rPr>
          <w:rFonts w:eastAsia="SimSun"/>
          <w:color w:val="000000" w:themeColor="text1"/>
        </w:rPr>
        <w:t>in EC: DMC: EMC (1:1:1 by volume</w:t>
      </w:r>
      <w:r w:rsidRPr="00631943">
        <w:rPr>
          <w:rFonts w:eastAsia="SimSun" w:hint="eastAsia"/>
          <w:color w:val="000000" w:themeColor="text1"/>
          <w:lang w:eastAsia="zh-CN"/>
        </w:rPr>
        <w:t>, 100 ul</w:t>
      </w:r>
      <w:r w:rsidRPr="00631943">
        <w:rPr>
          <w:rFonts w:eastAsia="SimSun"/>
          <w:color w:val="000000" w:themeColor="text1"/>
        </w:rPr>
        <w:t>)</w:t>
      </w:r>
      <w:r w:rsidRPr="00631943">
        <w:rPr>
          <w:rFonts w:eastAsia="SimSun" w:hint="eastAsia"/>
          <w:color w:val="000000" w:themeColor="text1"/>
          <w:lang w:eastAsia="zh-CN"/>
        </w:rPr>
        <w:t xml:space="preserve">. </w:t>
      </w:r>
      <w:r w:rsidRPr="00631943">
        <w:rPr>
          <w:color w:val="000000" w:themeColor="text1"/>
        </w:rPr>
        <w:t>All operations were performed in an Ar filled glovebox (H</w:t>
      </w:r>
      <w:r w:rsidRPr="00631943">
        <w:rPr>
          <w:color w:val="000000" w:themeColor="text1"/>
          <w:vertAlign w:val="subscript"/>
        </w:rPr>
        <w:t>2</w:t>
      </w:r>
      <w:r w:rsidRPr="00631943">
        <w:rPr>
          <w:color w:val="000000" w:themeColor="text1"/>
        </w:rPr>
        <w:t>O and O</w:t>
      </w:r>
      <w:r w:rsidRPr="00631943">
        <w:rPr>
          <w:color w:val="000000" w:themeColor="text1"/>
          <w:vertAlign w:val="subscript"/>
        </w:rPr>
        <w:t>2</w:t>
      </w:r>
      <w:r w:rsidRPr="00631943">
        <w:rPr>
          <w:color w:val="000000" w:themeColor="text1"/>
        </w:rPr>
        <w:t xml:space="preserve"> contents</w:t>
      </w:r>
      <w:r w:rsidRPr="00631943">
        <w:rPr>
          <w:rFonts w:hint="eastAsia"/>
          <w:color w:val="000000" w:themeColor="text1"/>
        </w:rPr>
        <w:t xml:space="preserve"> </w:t>
      </w:r>
      <w:r w:rsidRPr="00631943">
        <w:rPr>
          <w:color w:val="000000" w:themeColor="text1"/>
        </w:rPr>
        <w:t>&lt;0.1 ppm)</w:t>
      </w:r>
      <w:r w:rsidRPr="00631943">
        <w:rPr>
          <w:rFonts w:hint="eastAsia"/>
          <w:color w:val="000000" w:themeColor="text1"/>
        </w:rPr>
        <w:t>.</w:t>
      </w:r>
      <w:r w:rsidRPr="00631943">
        <w:rPr>
          <w:rFonts w:hint="eastAsia"/>
          <w:color w:val="000000" w:themeColor="text1"/>
          <w:lang w:eastAsia="zh-CN"/>
        </w:rPr>
        <w:t xml:space="preserve"> </w:t>
      </w:r>
      <w:r w:rsidRPr="00631943">
        <w:rPr>
          <w:color w:val="000000" w:themeColor="text1"/>
        </w:rPr>
        <w:t>The temperature was controlled at 30 ± 1 °C throughout the entire testing process</w:t>
      </w:r>
      <w:r w:rsidRPr="00631943">
        <w:rPr>
          <w:rFonts w:hint="eastAsia"/>
          <w:color w:val="000000" w:themeColor="text1"/>
        </w:rPr>
        <w:t>.</w:t>
      </w:r>
      <w:r w:rsidRPr="00631943">
        <w:rPr>
          <w:rFonts w:hint="eastAsia"/>
          <w:color w:val="000000" w:themeColor="text1"/>
          <w:lang w:eastAsia="zh-CN"/>
        </w:rPr>
        <w:t xml:space="preserve"> </w:t>
      </w:r>
      <w:r w:rsidRPr="00631943">
        <w:rPr>
          <w:color w:val="000000" w:themeColor="text1"/>
        </w:rPr>
        <w:t xml:space="preserve">All </w:t>
      </w:r>
      <w:r w:rsidRPr="00631943">
        <w:rPr>
          <w:rFonts w:hint="eastAsia"/>
          <w:color w:val="000000" w:themeColor="text1"/>
        </w:rPr>
        <w:t xml:space="preserve">full </w:t>
      </w:r>
      <w:r w:rsidRPr="00631943">
        <w:rPr>
          <w:color w:val="000000" w:themeColor="text1"/>
        </w:rPr>
        <w:t>cells were tested under a potential window of 1.5</w:t>
      </w:r>
      <w:r w:rsidRPr="00631943">
        <w:rPr>
          <w:rFonts w:eastAsiaTheme="minorEastAsia" w:hint="eastAsia"/>
          <w:color w:val="000000" w:themeColor="text1"/>
          <w:lang w:eastAsia="zh-CN"/>
        </w:rPr>
        <w:t>-</w:t>
      </w:r>
      <w:r w:rsidRPr="00631943">
        <w:rPr>
          <w:color w:val="000000" w:themeColor="text1"/>
        </w:rPr>
        <w:t>3.9 V.</w:t>
      </w:r>
    </w:p>
    <w:p w14:paraId="74B52AD7" w14:textId="168B512D" w:rsidR="00BD7DC2" w:rsidRPr="00631943" w:rsidRDefault="003E2919" w:rsidP="003E2919">
      <w:pPr>
        <w:pStyle w:val="MainText"/>
        <w:adjustRightInd w:val="0"/>
        <w:snapToGrid w:val="0"/>
        <w:spacing w:beforeLines="50" w:before="163" w:afterLines="50" w:after="163" w:line="240" w:lineRule="auto"/>
        <w:jc w:val="both"/>
        <w:rPr>
          <w:rFonts w:eastAsiaTheme="minorEastAsia"/>
          <w:b/>
          <w:bCs/>
          <w:color w:val="000000" w:themeColor="text1"/>
          <w:lang w:eastAsia="zh-CN"/>
        </w:rPr>
      </w:pPr>
      <w:bookmarkStart w:id="2" w:name="_Hlk219366092"/>
      <w:r w:rsidRPr="00631943">
        <w:rPr>
          <w:rFonts w:eastAsiaTheme="minorEastAsia" w:hint="eastAsia"/>
          <w:b/>
          <w:bCs/>
          <w:color w:val="000000" w:themeColor="text1"/>
          <w:lang w:eastAsia="zh-CN"/>
        </w:rPr>
        <w:t xml:space="preserve">S1.2 </w:t>
      </w:r>
      <w:r w:rsidR="00BD7DC2" w:rsidRPr="00631943">
        <w:rPr>
          <w:b/>
          <w:bCs/>
          <w:color w:val="000000" w:themeColor="text1"/>
        </w:rPr>
        <w:t>Structural characterization</w:t>
      </w:r>
    </w:p>
    <w:bookmarkEnd w:id="2"/>
    <w:p w14:paraId="64B7CCD4" w14:textId="5226ADD9"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b/>
          <w:bCs/>
          <w:color w:val="000000" w:themeColor="text1"/>
          <w:lang w:eastAsia="zh-CN"/>
        </w:rPr>
        <w:t>SEM</w:t>
      </w:r>
      <w:r w:rsidR="003E2919" w:rsidRPr="00631943">
        <w:rPr>
          <w:rFonts w:eastAsiaTheme="minorEastAsia" w:hint="eastAsia"/>
          <w:b/>
          <w:bCs/>
          <w:color w:val="000000" w:themeColor="text1"/>
          <w:lang w:eastAsia="zh-CN"/>
        </w:rPr>
        <w:t xml:space="preserve">: </w:t>
      </w:r>
      <w:r w:rsidRPr="00631943">
        <w:rPr>
          <w:rFonts w:eastAsiaTheme="minorEastAsia"/>
          <w:color w:val="000000" w:themeColor="text1"/>
          <w:lang w:eastAsia="zh-CN"/>
        </w:rPr>
        <w:t>The morphology and structure of the prepared TiOF</w:t>
      </w:r>
      <w:r w:rsidRPr="00631943">
        <w:rPr>
          <w:rFonts w:eastAsiaTheme="minorEastAsia"/>
          <w:color w:val="000000" w:themeColor="text1"/>
          <w:vertAlign w:val="subscript"/>
          <w:lang w:eastAsia="zh-CN"/>
        </w:rPr>
        <w:t>2</w:t>
      </w:r>
      <w:r w:rsidRPr="00631943">
        <w:rPr>
          <w:rFonts w:eastAsiaTheme="minorEastAsia"/>
          <w:color w:val="000000" w:themeColor="text1"/>
          <w:lang w:eastAsia="zh-CN"/>
        </w:rPr>
        <w:t xml:space="preserve"> and Li</w:t>
      </w:r>
      <w:r w:rsidRPr="00631943">
        <w:rPr>
          <w:rFonts w:eastAsiaTheme="minorEastAsia"/>
          <w:color w:val="000000" w:themeColor="text1"/>
          <w:vertAlign w:val="subscript"/>
          <w:lang w:eastAsia="zh-CN"/>
        </w:rPr>
        <w:t>x</w:t>
      </w:r>
      <w:r w:rsidRPr="00631943">
        <w:rPr>
          <w:rFonts w:eastAsiaTheme="minorEastAsia"/>
          <w:color w:val="000000" w:themeColor="text1"/>
          <w:lang w:eastAsia="zh-CN"/>
        </w:rPr>
        <w:t>TiOF</w:t>
      </w:r>
      <w:r w:rsidRPr="00631943">
        <w:rPr>
          <w:rFonts w:eastAsiaTheme="minorEastAsia"/>
          <w:color w:val="000000" w:themeColor="text1"/>
          <w:vertAlign w:val="subscript"/>
          <w:lang w:eastAsia="zh-CN"/>
        </w:rPr>
        <w:t>2</w:t>
      </w:r>
      <w:r w:rsidRPr="00631943">
        <w:rPr>
          <w:rFonts w:eastAsiaTheme="minorEastAsia"/>
          <w:color w:val="000000" w:themeColor="text1"/>
          <w:lang w:eastAsia="zh-CN"/>
        </w:rPr>
        <w:t xml:space="preserve"> were investigated by field emission scanning electron microscopy (FESEM, JSM-7800F, </w:t>
      </w:r>
      <w:r w:rsidRPr="00631943">
        <w:rPr>
          <w:rFonts w:eastAsiaTheme="minorEastAsia"/>
          <w:color w:val="000000" w:themeColor="text1"/>
          <w:lang w:eastAsia="zh-CN"/>
        </w:rPr>
        <w:lastRenderedPageBreak/>
        <w:t>JEOL, Japan). The DRX- Li</w:t>
      </w:r>
      <w:r w:rsidRPr="00631943">
        <w:rPr>
          <w:rFonts w:eastAsiaTheme="minorEastAsia"/>
          <w:color w:val="000000" w:themeColor="text1"/>
          <w:vertAlign w:val="subscript"/>
          <w:lang w:eastAsia="zh-CN"/>
        </w:rPr>
        <w:t>x</w:t>
      </w:r>
      <w:r w:rsidRPr="00631943">
        <w:rPr>
          <w:rFonts w:eastAsiaTheme="minorEastAsia"/>
          <w:color w:val="000000" w:themeColor="text1"/>
          <w:lang w:eastAsia="zh-CN"/>
        </w:rPr>
        <w:t>TiOF</w:t>
      </w:r>
      <w:r w:rsidRPr="00631943">
        <w:rPr>
          <w:rFonts w:eastAsiaTheme="minorEastAsia"/>
          <w:color w:val="000000" w:themeColor="text1"/>
          <w:vertAlign w:val="subscript"/>
          <w:lang w:eastAsia="zh-CN"/>
        </w:rPr>
        <w:t>2</w:t>
      </w:r>
      <w:r w:rsidRPr="00631943">
        <w:rPr>
          <w:rFonts w:eastAsiaTheme="minorEastAsia"/>
          <w:color w:val="000000" w:themeColor="text1"/>
          <w:lang w:eastAsia="zh-CN"/>
        </w:rPr>
        <w:t xml:space="preserve"> (0&lt;x&lt;2) electrodes were washed with DMC, then dried naturally in glove box before sending to the SEM characterization. In order to demonstrate the structural stability of DRX- Li</w:t>
      </w:r>
      <w:r w:rsidRPr="00631943">
        <w:rPr>
          <w:rFonts w:eastAsiaTheme="minorEastAsia"/>
          <w:color w:val="000000" w:themeColor="text1"/>
          <w:vertAlign w:val="subscript"/>
          <w:lang w:eastAsia="zh-CN"/>
        </w:rPr>
        <w:t>x</w:t>
      </w:r>
      <w:r w:rsidRPr="00631943">
        <w:rPr>
          <w:rFonts w:eastAsiaTheme="minorEastAsia"/>
          <w:color w:val="000000" w:themeColor="text1"/>
          <w:lang w:eastAsia="zh-CN"/>
        </w:rPr>
        <w:t>TiOF</w:t>
      </w:r>
      <w:r w:rsidRPr="00631943">
        <w:rPr>
          <w:rFonts w:eastAsiaTheme="minorEastAsia"/>
          <w:color w:val="000000" w:themeColor="text1"/>
          <w:vertAlign w:val="subscript"/>
          <w:lang w:eastAsia="zh-CN"/>
        </w:rPr>
        <w:t>2</w:t>
      </w:r>
      <w:r w:rsidRPr="00631943">
        <w:rPr>
          <w:rFonts w:eastAsiaTheme="minorEastAsia"/>
          <w:color w:val="000000" w:themeColor="text1"/>
          <w:lang w:eastAsia="zh-CN"/>
        </w:rPr>
        <w:t xml:space="preserve"> during cycling, the surface and side morphology of the charging and discharging electrodes after different numbers of cycles (1st, 10th, 1000th) were characterized by SEM.</w:t>
      </w:r>
    </w:p>
    <w:p w14:paraId="148E4C0D" w14:textId="380E428E"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b/>
          <w:bCs/>
          <w:color w:val="000000" w:themeColor="text1"/>
          <w:lang w:eastAsia="zh-CN"/>
        </w:rPr>
        <w:t>TEM and AC-TEM</w:t>
      </w:r>
      <w:r w:rsidR="003E2919" w:rsidRPr="00631943">
        <w:rPr>
          <w:rFonts w:eastAsiaTheme="minorEastAsia" w:hint="eastAsia"/>
          <w:b/>
          <w:bCs/>
          <w:color w:val="000000" w:themeColor="text1"/>
          <w:lang w:eastAsia="zh-CN"/>
        </w:rPr>
        <w:t xml:space="preserve">: </w:t>
      </w:r>
      <w:r w:rsidRPr="00631943">
        <w:rPr>
          <w:rFonts w:eastAsiaTheme="minorEastAsia"/>
          <w:color w:val="000000" w:themeColor="text1"/>
          <w:lang w:eastAsia="zh-CN"/>
        </w:rPr>
        <w:t xml:space="preserve">The morphological and structural information of the samples was recorded using transmission electron microscopy (TEM, JEM-F200, JEOL, Japan) and </w:t>
      </w:r>
      <w:bookmarkStart w:id="3" w:name="_Hlk219366409"/>
      <w:r w:rsidRPr="00631943">
        <w:rPr>
          <w:rFonts w:eastAsiaTheme="minorEastAsia"/>
          <w:color w:val="000000" w:themeColor="text1"/>
          <w:lang w:eastAsia="zh-CN"/>
        </w:rPr>
        <w:t xml:space="preserve">spherical aberration corrected transmission electron microscope (AC-TEM, JEM-ARM300F2). </w:t>
      </w:r>
      <w:bookmarkEnd w:id="3"/>
      <w:r w:rsidRPr="00631943">
        <w:rPr>
          <w:rFonts w:eastAsiaTheme="minorEastAsia"/>
          <w:color w:val="000000" w:themeColor="text1"/>
          <w:lang w:eastAsia="zh-CN"/>
        </w:rPr>
        <w:t xml:space="preserve">Spreading the powdered sample directly onto the </w:t>
      </w:r>
      <w:proofErr w:type="spellStart"/>
      <w:r w:rsidRPr="00631943">
        <w:rPr>
          <w:rFonts w:eastAsiaTheme="minorEastAsia"/>
          <w:color w:val="000000" w:themeColor="text1"/>
          <w:lang w:eastAsia="zh-CN"/>
        </w:rPr>
        <w:t>microgrid</w:t>
      </w:r>
      <w:proofErr w:type="spellEnd"/>
      <w:r w:rsidRPr="00631943">
        <w:rPr>
          <w:rFonts w:eastAsiaTheme="minorEastAsia"/>
          <w:color w:val="000000" w:themeColor="text1"/>
          <w:lang w:eastAsia="zh-CN"/>
        </w:rPr>
        <w:t xml:space="preserve"> in the glove box and then sent to the TEM stage. </w:t>
      </w:r>
    </w:p>
    <w:p w14:paraId="03F71826" w14:textId="395ABED7"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b/>
          <w:bCs/>
          <w:color w:val="000000" w:themeColor="text1"/>
          <w:lang w:eastAsia="zh-CN"/>
        </w:rPr>
        <w:t>In-situ XRD and Ex-situ XRD</w:t>
      </w:r>
      <w:r w:rsidR="003E2919" w:rsidRPr="00631943">
        <w:rPr>
          <w:rFonts w:eastAsiaTheme="minorEastAsia" w:hint="eastAsia"/>
          <w:b/>
          <w:bCs/>
          <w:color w:val="000000" w:themeColor="text1"/>
          <w:lang w:eastAsia="zh-CN"/>
        </w:rPr>
        <w:t xml:space="preserve">: </w:t>
      </w:r>
      <w:r w:rsidRPr="00631943">
        <w:rPr>
          <w:rFonts w:eastAsiaTheme="minorEastAsia"/>
          <w:color w:val="000000" w:themeColor="text1"/>
          <w:lang w:eastAsia="zh-CN"/>
        </w:rPr>
        <w:t>Ex-situ X-ray diffraction (XRD, DMAX-2500PC, Japan) of Cu-Kα radiator was performed on the DRX-Li</w:t>
      </w:r>
      <w:r w:rsidRPr="00631943">
        <w:rPr>
          <w:rFonts w:eastAsiaTheme="minorEastAsia"/>
          <w:color w:val="000000" w:themeColor="text1"/>
          <w:vertAlign w:val="subscript"/>
          <w:lang w:eastAsia="zh-CN"/>
        </w:rPr>
        <w:t>x</w:t>
      </w:r>
      <w:r w:rsidRPr="00631943">
        <w:rPr>
          <w:rFonts w:eastAsiaTheme="minorEastAsia"/>
          <w:color w:val="000000" w:themeColor="text1"/>
          <w:lang w:eastAsia="zh-CN"/>
        </w:rPr>
        <w:t>TiOF</w:t>
      </w:r>
      <w:r w:rsidRPr="00631943">
        <w:rPr>
          <w:rFonts w:eastAsiaTheme="minorEastAsia"/>
          <w:color w:val="000000" w:themeColor="text1"/>
          <w:vertAlign w:val="subscript"/>
          <w:lang w:eastAsia="zh-CN"/>
        </w:rPr>
        <w:t>2</w:t>
      </w:r>
      <w:r w:rsidRPr="00631943">
        <w:rPr>
          <w:rFonts w:eastAsiaTheme="minorEastAsia"/>
          <w:color w:val="000000" w:themeColor="text1"/>
          <w:lang w:eastAsia="zh-CN"/>
        </w:rPr>
        <w:t xml:space="preserve"> electrodes to obtain structural information of the samples (C paper was chosen as a current collector for the XRD tests in order to avoid the influence of the diffraction peaks of the Cu current collector). </w:t>
      </w:r>
    </w:p>
    <w:p w14:paraId="39661D95" w14:textId="77777777"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color w:val="000000" w:themeColor="text1"/>
          <w:lang w:eastAsia="zh-CN"/>
        </w:rPr>
        <w:t xml:space="preserve">In-situ XRD measurements were performed on a multifunctional X-ray diffractometer (XRD, </w:t>
      </w:r>
      <w:proofErr w:type="spellStart"/>
      <w:r w:rsidRPr="00631943">
        <w:rPr>
          <w:rFonts w:eastAsiaTheme="minorEastAsia"/>
          <w:color w:val="000000" w:themeColor="text1"/>
          <w:lang w:eastAsia="zh-CN"/>
        </w:rPr>
        <w:t>Smartlab</w:t>
      </w:r>
      <w:proofErr w:type="spellEnd"/>
      <w:r w:rsidRPr="00631943">
        <w:rPr>
          <w:rFonts w:eastAsiaTheme="minorEastAsia"/>
          <w:color w:val="000000" w:themeColor="text1"/>
          <w:lang w:eastAsia="zh-CN"/>
        </w:rPr>
        <w:t xml:space="preserve"> 9 KW, </w:t>
      </w:r>
      <w:proofErr w:type="spellStart"/>
      <w:r w:rsidRPr="00631943">
        <w:rPr>
          <w:rFonts w:eastAsiaTheme="minorEastAsia"/>
          <w:color w:val="000000" w:themeColor="text1"/>
          <w:lang w:eastAsia="zh-CN"/>
        </w:rPr>
        <w:t>Rigaku</w:t>
      </w:r>
      <w:proofErr w:type="spellEnd"/>
      <w:r w:rsidRPr="00631943">
        <w:rPr>
          <w:rFonts w:eastAsiaTheme="minorEastAsia"/>
          <w:color w:val="000000" w:themeColor="text1"/>
          <w:lang w:eastAsia="zh-CN"/>
        </w:rPr>
        <w:t>, Japan) with 2θ values ranging from 10° to 90° in the first two cycles and a scan rate of 10°min</w:t>
      </w:r>
      <w:r w:rsidRPr="00631943">
        <w:rPr>
          <w:rFonts w:eastAsiaTheme="minorEastAsia"/>
          <w:color w:val="000000" w:themeColor="text1"/>
          <w:vertAlign w:val="superscript"/>
          <w:lang w:eastAsia="zh-CN"/>
        </w:rPr>
        <w:t>-1</w:t>
      </w:r>
      <w:r w:rsidRPr="00631943">
        <w:rPr>
          <w:rFonts w:eastAsiaTheme="minorEastAsia"/>
          <w:color w:val="000000" w:themeColor="text1"/>
          <w:lang w:eastAsia="zh-CN"/>
        </w:rPr>
        <w:t xml:space="preserve">. The in-situ cell was assembled in an </w:t>
      </w:r>
      <w:proofErr w:type="spellStart"/>
      <w:r w:rsidRPr="00631943">
        <w:rPr>
          <w:rFonts w:eastAsiaTheme="minorEastAsia"/>
          <w:color w:val="000000" w:themeColor="text1"/>
          <w:lang w:eastAsia="zh-CN"/>
        </w:rPr>
        <w:t>Ar</w:t>
      </w:r>
      <w:proofErr w:type="spellEnd"/>
      <w:r w:rsidRPr="00631943">
        <w:rPr>
          <w:rFonts w:eastAsiaTheme="minorEastAsia"/>
          <w:color w:val="000000" w:themeColor="text1"/>
          <w:lang w:eastAsia="zh-CN"/>
        </w:rPr>
        <w:t>-filled glove box (H</w:t>
      </w:r>
      <w:r w:rsidRPr="00631943">
        <w:rPr>
          <w:rFonts w:eastAsiaTheme="minorEastAsia"/>
          <w:color w:val="000000" w:themeColor="text1"/>
          <w:vertAlign w:val="subscript"/>
          <w:lang w:eastAsia="zh-CN"/>
        </w:rPr>
        <w:t>2</w:t>
      </w:r>
      <w:r w:rsidRPr="00631943">
        <w:rPr>
          <w:rFonts w:eastAsiaTheme="minorEastAsia"/>
          <w:color w:val="000000" w:themeColor="text1"/>
          <w:lang w:eastAsia="zh-CN"/>
        </w:rPr>
        <w:t>O and O</w:t>
      </w:r>
      <w:r w:rsidRPr="00631943">
        <w:rPr>
          <w:rFonts w:eastAsiaTheme="minorEastAsia"/>
          <w:color w:val="000000" w:themeColor="text1"/>
          <w:vertAlign w:val="subscript"/>
          <w:lang w:eastAsia="zh-CN"/>
        </w:rPr>
        <w:t>2</w:t>
      </w:r>
      <w:r w:rsidRPr="00631943">
        <w:rPr>
          <w:rFonts w:eastAsiaTheme="minorEastAsia"/>
          <w:color w:val="000000" w:themeColor="text1"/>
          <w:lang w:eastAsia="zh-CN"/>
        </w:rPr>
        <w:t xml:space="preserve"> contents &lt;0.1 ppm). The in-situ cell device was equipped with a high-purity beryllium (Be) window which is used as a current collector. First, as-prepared TiOF</w:t>
      </w:r>
      <w:r w:rsidRPr="00631943">
        <w:rPr>
          <w:rFonts w:eastAsiaTheme="minorEastAsia"/>
          <w:color w:val="000000" w:themeColor="text1"/>
          <w:vertAlign w:val="subscript"/>
          <w:lang w:eastAsia="zh-CN"/>
        </w:rPr>
        <w:t>2</w:t>
      </w:r>
      <w:r w:rsidRPr="00631943">
        <w:rPr>
          <w:rFonts w:eastAsiaTheme="minorEastAsia"/>
          <w:color w:val="000000" w:themeColor="text1"/>
          <w:lang w:eastAsia="zh-CN"/>
        </w:rPr>
        <w:t xml:space="preserve">, acetylene black, and PVDF with a 7:2:1 mass ratio in NMP were mixed with a mortar. The well-mixed slurry was uniformly coated onto the Be window. The mass of the dry Be window minus the mass of the pure Be window is the mass of the coating materials. Glass fiber and </w:t>
      </w:r>
      <w:proofErr w:type="spellStart"/>
      <w:r w:rsidRPr="00631943">
        <w:rPr>
          <w:rFonts w:eastAsiaTheme="minorEastAsia"/>
          <w:color w:val="000000" w:themeColor="text1"/>
          <w:lang w:eastAsia="zh-CN"/>
        </w:rPr>
        <w:t>Celgard</w:t>
      </w:r>
      <w:proofErr w:type="spellEnd"/>
      <w:r w:rsidRPr="00631943">
        <w:rPr>
          <w:rFonts w:eastAsiaTheme="minorEastAsia"/>
          <w:color w:val="000000" w:themeColor="text1"/>
          <w:lang w:eastAsia="zh-CN"/>
        </w:rPr>
        <w:t xml:space="preserve"> 2400 were used as separators in the cell assembly. A Li metal foil (1 mm thick, 10 mm diameter) was used as the anode in the cell. The cell was discharging to 0.1 V, then charging to 2.0 V. The charge/discharge current density was set to 0.07 A g-1 during in-situ XRD. </w:t>
      </w:r>
    </w:p>
    <w:p w14:paraId="447159F8" w14:textId="71887068"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b/>
          <w:bCs/>
          <w:color w:val="000000" w:themeColor="text1"/>
          <w:lang w:eastAsia="zh-CN"/>
        </w:rPr>
        <w:t>Inductively coupled plasma optical emission spectroscopy (ICP-AES)</w:t>
      </w:r>
      <w:r w:rsidR="003E2919" w:rsidRPr="00631943">
        <w:rPr>
          <w:rFonts w:eastAsiaTheme="minorEastAsia" w:hint="eastAsia"/>
          <w:b/>
          <w:bCs/>
          <w:color w:val="000000" w:themeColor="text1"/>
          <w:lang w:eastAsia="zh-CN"/>
        </w:rPr>
        <w:t>:</w:t>
      </w:r>
      <w:bookmarkStart w:id="4" w:name="_Hlk219366550"/>
      <w:r w:rsidR="003E2919" w:rsidRPr="00631943">
        <w:rPr>
          <w:rFonts w:eastAsiaTheme="minorEastAsia" w:hint="eastAsia"/>
          <w:b/>
          <w:bCs/>
          <w:color w:val="000000" w:themeColor="text1"/>
          <w:lang w:eastAsia="zh-CN"/>
        </w:rPr>
        <w:t xml:space="preserve"> </w:t>
      </w:r>
      <w:r w:rsidRPr="00631943">
        <w:rPr>
          <w:rFonts w:eastAsiaTheme="minorEastAsia"/>
          <w:color w:val="000000" w:themeColor="text1"/>
          <w:lang w:eastAsia="zh-CN"/>
        </w:rPr>
        <w:t>The stoichiometry of the as-synthesized DRX- Li</w:t>
      </w:r>
      <w:r w:rsidRPr="00631943">
        <w:rPr>
          <w:rFonts w:eastAsiaTheme="minorEastAsia"/>
          <w:color w:val="000000" w:themeColor="text1"/>
          <w:vertAlign w:val="subscript"/>
          <w:lang w:eastAsia="zh-CN"/>
        </w:rPr>
        <w:t>x</w:t>
      </w:r>
      <w:r w:rsidRPr="00631943">
        <w:rPr>
          <w:rFonts w:eastAsiaTheme="minorEastAsia"/>
          <w:color w:val="000000" w:themeColor="text1"/>
          <w:lang w:eastAsia="zh-CN"/>
        </w:rPr>
        <w:t>TiOF</w:t>
      </w:r>
      <w:r w:rsidRPr="00631943">
        <w:rPr>
          <w:rFonts w:eastAsiaTheme="minorEastAsia"/>
          <w:color w:val="000000" w:themeColor="text1"/>
          <w:vertAlign w:val="subscript"/>
          <w:lang w:eastAsia="zh-CN"/>
        </w:rPr>
        <w:t>2</w:t>
      </w:r>
      <w:r w:rsidRPr="00631943">
        <w:rPr>
          <w:rFonts w:eastAsiaTheme="minorEastAsia"/>
          <w:color w:val="000000" w:themeColor="text1"/>
          <w:lang w:eastAsia="zh-CN"/>
        </w:rPr>
        <w:t xml:space="preserve"> was determined by inductively coupled plasma optical emission spectroscopy (EA, </w:t>
      </w:r>
      <w:proofErr w:type="spellStart"/>
      <w:r w:rsidRPr="00631943">
        <w:rPr>
          <w:rFonts w:eastAsiaTheme="minorEastAsia"/>
          <w:color w:val="000000" w:themeColor="text1"/>
          <w:lang w:eastAsia="zh-CN"/>
        </w:rPr>
        <w:t>Vario</w:t>
      </w:r>
      <w:proofErr w:type="spellEnd"/>
      <w:r w:rsidRPr="00631943">
        <w:rPr>
          <w:rFonts w:eastAsiaTheme="minorEastAsia"/>
          <w:color w:val="000000" w:themeColor="text1"/>
          <w:lang w:eastAsia="zh-CN"/>
        </w:rPr>
        <w:t xml:space="preserve"> EL cube, Germany). </w:t>
      </w:r>
    </w:p>
    <w:bookmarkEnd w:id="4"/>
    <w:p w14:paraId="39FD8BF5" w14:textId="1A4D3281"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b/>
          <w:bCs/>
          <w:color w:val="000000" w:themeColor="text1"/>
          <w:lang w:eastAsia="zh-CN"/>
        </w:rPr>
        <w:t>X-ray photoelectron spectroscopy (XPS)</w:t>
      </w:r>
      <w:r w:rsidR="003E2919" w:rsidRPr="00631943">
        <w:rPr>
          <w:rFonts w:eastAsiaTheme="minorEastAsia" w:hint="eastAsia"/>
          <w:b/>
          <w:bCs/>
          <w:color w:val="000000" w:themeColor="text1"/>
          <w:lang w:eastAsia="zh-CN"/>
        </w:rPr>
        <w:t xml:space="preserve">: </w:t>
      </w:r>
      <w:r w:rsidRPr="00631943">
        <w:rPr>
          <w:rFonts w:eastAsiaTheme="minorEastAsia"/>
          <w:color w:val="000000" w:themeColor="text1"/>
          <w:lang w:eastAsia="zh-CN"/>
        </w:rPr>
        <w:t>The cycled DRX-Li</w:t>
      </w:r>
      <w:r w:rsidRPr="00631943">
        <w:rPr>
          <w:rFonts w:eastAsiaTheme="minorEastAsia"/>
          <w:color w:val="000000" w:themeColor="text1"/>
          <w:vertAlign w:val="subscript"/>
          <w:lang w:eastAsia="zh-CN"/>
        </w:rPr>
        <w:t>x</w:t>
      </w:r>
      <w:r w:rsidRPr="00631943">
        <w:rPr>
          <w:rFonts w:eastAsiaTheme="minorEastAsia"/>
          <w:color w:val="000000" w:themeColor="text1"/>
          <w:lang w:eastAsia="zh-CN"/>
        </w:rPr>
        <w:t>TiOF</w:t>
      </w:r>
      <w:r w:rsidRPr="00631943">
        <w:rPr>
          <w:rFonts w:eastAsiaTheme="minorEastAsia"/>
          <w:color w:val="000000" w:themeColor="text1"/>
          <w:vertAlign w:val="subscript"/>
          <w:lang w:eastAsia="zh-CN"/>
        </w:rPr>
        <w:t>2</w:t>
      </w:r>
      <w:r w:rsidRPr="00631943">
        <w:rPr>
          <w:rFonts w:eastAsiaTheme="minorEastAsia"/>
          <w:color w:val="000000" w:themeColor="text1"/>
          <w:lang w:eastAsia="zh-CN"/>
        </w:rPr>
        <w:t xml:space="preserve"> half-cell was disassembled in an argon-filled glovebox. The DRX-Li</w:t>
      </w:r>
      <w:r w:rsidRPr="00631943">
        <w:rPr>
          <w:rFonts w:eastAsiaTheme="minorEastAsia"/>
          <w:color w:val="000000" w:themeColor="text1"/>
          <w:vertAlign w:val="subscript"/>
          <w:lang w:eastAsia="zh-CN"/>
        </w:rPr>
        <w:t>x</w:t>
      </w:r>
      <w:r w:rsidRPr="00631943">
        <w:rPr>
          <w:rFonts w:eastAsiaTheme="minorEastAsia"/>
          <w:color w:val="000000" w:themeColor="text1"/>
          <w:lang w:eastAsia="zh-CN"/>
        </w:rPr>
        <w:t>TiOF</w:t>
      </w:r>
      <w:r w:rsidRPr="00631943">
        <w:rPr>
          <w:rFonts w:eastAsiaTheme="minorEastAsia"/>
          <w:color w:val="000000" w:themeColor="text1"/>
          <w:vertAlign w:val="subscript"/>
          <w:lang w:eastAsia="zh-CN"/>
        </w:rPr>
        <w:t>2</w:t>
      </w:r>
      <w:r w:rsidRPr="00631943">
        <w:rPr>
          <w:rFonts w:eastAsiaTheme="minorEastAsia"/>
          <w:color w:val="000000" w:themeColor="text1"/>
          <w:lang w:eastAsia="zh-CN"/>
        </w:rPr>
        <w:t xml:space="preserve"> electrode was washed with DMC, then dried. The DRX- Li</w:t>
      </w:r>
      <w:r w:rsidRPr="00631943">
        <w:rPr>
          <w:rFonts w:eastAsiaTheme="minorEastAsia"/>
          <w:color w:val="000000" w:themeColor="text1"/>
          <w:vertAlign w:val="subscript"/>
          <w:lang w:eastAsia="zh-CN"/>
        </w:rPr>
        <w:t>x</w:t>
      </w:r>
      <w:r w:rsidRPr="00631943">
        <w:rPr>
          <w:rFonts w:eastAsiaTheme="minorEastAsia"/>
          <w:color w:val="000000" w:themeColor="text1"/>
          <w:lang w:eastAsia="zh-CN"/>
        </w:rPr>
        <w:t>TiOF</w:t>
      </w:r>
      <w:r w:rsidRPr="00631943">
        <w:rPr>
          <w:rFonts w:eastAsiaTheme="minorEastAsia"/>
          <w:color w:val="000000" w:themeColor="text1"/>
          <w:vertAlign w:val="subscript"/>
          <w:lang w:eastAsia="zh-CN"/>
        </w:rPr>
        <w:t>2</w:t>
      </w:r>
      <w:r w:rsidRPr="00631943">
        <w:rPr>
          <w:rFonts w:eastAsiaTheme="minorEastAsia"/>
          <w:color w:val="000000" w:themeColor="text1"/>
          <w:lang w:eastAsia="zh-CN"/>
        </w:rPr>
        <w:t xml:space="preserve"> were vacuum sealed and stored in a glove box until </w:t>
      </w:r>
      <w:bookmarkStart w:id="5" w:name="_Hlk219366581"/>
      <w:r w:rsidRPr="00631943">
        <w:rPr>
          <w:rFonts w:eastAsiaTheme="minorEastAsia"/>
          <w:color w:val="000000" w:themeColor="text1"/>
          <w:lang w:eastAsia="zh-CN"/>
        </w:rPr>
        <w:t>XPS testing (XPS, AXIS Supra, UK).</w:t>
      </w:r>
    </w:p>
    <w:bookmarkEnd w:id="5"/>
    <w:p w14:paraId="415164E5" w14:textId="0257B300"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b/>
          <w:bCs/>
          <w:color w:val="000000" w:themeColor="text1"/>
          <w:lang w:eastAsia="zh-CN"/>
        </w:rPr>
        <w:t>X-ray absorption spectroscopy (XAS)</w:t>
      </w:r>
      <w:r w:rsidR="003E2919" w:rsidRPr="00631943">
        <w:rPr>
          <w:rFonts w:eastAsiaTheme="minorEastAsia" w:hint="eastAsia"/>
          <w:b/>
          <w:bCs/>
          <w:color w:val="000000" w:themeColor="text1"/>
          <w:lang w:eastAsia="zh-CN"/>
        </w:rPr>
        <w:t xml:space="preserve">: </w:t>
      </w:r>
      <w:proofErr w:type="spellStart"/>
      <w:r w:rsidRPr="00631943">
        <w:rPr>
          <w:rFonts w:eastAsiaTheme="minorEastAsia"/>
          <w:color w:val="000000" w:themeColor="text1"/>
          <w:lang w:eastAsia="zh-CN"/>
        </w:rPr>
        <w:t>Ti</w:t>
      </w:r>
      <w:proofErr w:type="spellEnd"/>
      <w:r w:rsidRPr="00631943">
        <w:rPr>
          <w:rFonts w:eastAsiaTheme="minorEastAsia"/>
          <w:color w:val="000000" w:themeColor="text1"/>
          <w:lang w:eastAsia="zh-CN"/>
        </w:rPr>
        <w:t xml:space="preserve"> K-edge XAFS analyses were performed with Si(111) crystal </w:t>
      </w:r>
      <w:proofErr w:type="spellStart"/>
      <w:r w:rsidRPr="00631943">
        <w:rPr>
          <w:rFonts w:eastAsiaTheme="minorEastAsia"/>
          <w:color w:val="000000" w:themeColor="text1"/>
          <w:lang w:eastAsia="zh-CN"/>
        </w:rPr>
        <w:t>monochromators</w:t>
      </w:r>
      <w:proofErr w:type="spellEnd"/>
      <w:r w:rsidRPr="00631943">
        <w:rPr>
          <w:rFonts w:eastAsiaTheme="minorEastAsia"/>
          <w:color w:val="000000" w:themeColor="text1"/>
          <w:lang w:eastAsia="zh-CN"/>
        </w:rPr>
        <w:t xml:space="preserve"> at the BL14W Beam line at the Shanghai Synchrotron Radiation Facility (</w:t>
      </w:r>
      <w:bookmarkStart w:id="6" w:name="_Hlk219367604"/>
      <w:r w:rsidRPr="00631943">
        <w:rPr>
          <w:rFonts w:eastAsiaTheme="minorEastAsia"/>
          <w:color w:val="000000" w:themeColor="text1"/>
          <w:lang w:eastAsia="zh-CN"/>
        </w:rPr>
        <w:t>SSRF</w:t>
      </w:r>
      <w:bookmarkEnd w:id="6"/>
      <w:r w:rsidRPr="00631943">
        <w:rPr>
          <w:rFonts w:eastAsiaTheme="minorEastAsia"/>
          <w:color w:val="000000" w:themeColor="text1"/>
          <w:lang w:eastAsia="zh-CN"/>
        </w:rPr>
        <w:t xml:space="preserve">) (Shanghai, China). Before the analysis at the beamline, samples were placed into aluminum sample holders and sealed using </w:t>
      </w:r>
      <w:proofErr w:type="spellStart"/>
      <w:r w:rsidRPr="00631943">
        <w:rPr>
          <w:rFonts w:eastAsiaTheme="minorEastAsia"/>
          <w:color w:val="000000" w:themeColor="text1"/>
          <w:lang w:eastAsia="zh-CN"/>
        </w:rPr>
        <w:t>Kapton</w:t>
      </w:r>
      <w:proofErr w:type="spellEnd"/>
      <w:r w:rsidRPr="00631943">
        <w:rPr>
          <w:rFonts w:eastAsiaTheme="minorEastAsia"/>
          <w:color w:val="000000" w:themeColor="text1"/>
          <w:lang w:eastAsia="zh-CN"/>
        </w:rPr>
        <w:t xml:space="preserve"> tape film. The XAFS spectra were recorded at room temperature using a 4-channel Silicon Drift Detector (SDD) Bruker 5040. </w:t>
      </w:r>
      <w:proofErr w:type="spellStart"/>
      <w:r w:rsidRPr="00631943">
        <w:rPr>
          <w:rFonts w:eastAsiaTheme="minorEastAsia"/>
          <w:color w:val="000000" w:themeColor="text1"/>
          <w:lang w:eastAsia="zh-CN"/>
        </w:rPr>
        <w:t>Ti</w:t>
      </w:r>
      <w:proofErr w:type="spellEnd"/>
      <w:r w:rsidRPr="00631943">
        <w:rPr>
          <w:rFonts w:eastAsiaTheme="minorEastAsia"/>
          <w:color w:val="000000" w:themeColor="text1"/>
          <w:lang w:eastAsia="zh-CN"/>
        </w:rPr>
        <w:t xml:space="preserve"> K-edge extended X-ray absorption fine structure (EXAFS) spectra were recorded in transmission mode. Negligible changes in the line-shape and peak position of </w:t>
      </w:r>
      <w:proofErr w:type="spellStart"/>
      <w:r w:rsidRPr="00631943">
        <w:rPr>
          <w:rFonts w:eastAsiaTheme="minorEastAsia"/>
          <w:color w:val="000000" w:themeColor="text1"/>
          <w:lang w:eastAsia="zh-CN"/>
        </w:rPr>
        <w:t>Ti</w:t>
      </w:r>
      <w:proofErr w:type="spellEnd"/>
      <w:r w:rsidRPr="00631943">
        <w:rPr>
          <w:rFonts w:eastAsiaTheme="minorEastAsia"/>
          <w:color w:val="000000" w:themeColor="text1"/>
          <w:lang w:eastAsia="zh-CN"/>
        </w:rPr>
        <w:t xml:space="preserve"> K-edge XANES spectra were observed between two scans taken for a specific sample. The XAFS spectra of these standard samples were recorded in transmission mode. The spectra were processed and analyzed by the software codes Athena. </w:t>
      </w:r>
    </w:p>
    <w:p w14:paraId="6A988001" w14:textId="77777777"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color w:val="000000" w:themeColor="text1"/>
          <w:lang w:eastAsia="zh-CN"/>
        </w:rPr>
        <w:t xml:space="preserve">The XAFS data were processed according to the standard procedures using the Athena module implemented in the IFEFFIT software packages. The EXAFS spectra were obtained by subtracting the post-edge background from the overall absorption and then normalizing with respect to the edge-jump step. Subsequently, the χ(k) data of were Fourier transformed to real (R) space using a </w:t>
      </w:r>
      <w:proofErr w:type="spellStart"/>
      <w:r w:rsidRPr="00631943">
        <w:rPr>
          <w:rFonts w:eastAsiaTheme="minorEastAsia"/>
          <w:color w:val="000000" w:themeColor="text1"/>
          <w:lang w:eastAsia="zh-CN"/>
        </w:rPr>
        <w:t>hanning</w:t>
      </w:r>
      <w:proofErr w:type="spellEnd"/>
      <w:r w:rsidRPr="00631943">
        <w:rPr>
          <w:rFonts w:eastAsiaTheme="minorEastAsia"/>
          <w:color w:val="000000" w:themeColor="text1"/>
          <w:lang w:eastAsia="zh-CN"/>
        </w:rPr>
        <w:t xml:space="preserve"> windows (</w:t>
      </w:r>
      <w:proofErr w:type="spellStart"/>
      <w:r w:rsidRPr="00631943">
        <w:rPr>
          <w:rFonts w:eastAsiaTheme="minorEastAsia"/>
          <w:color w:val="000000" w:themeColor="text1"/>
          <w:lang w:eastAsia="zh-CN"/>
        </w:rPr>
        <w:t>dk</w:t>
      </w:r>
      <w:proofErr w:type="spellEnd"/>
      <w:r w:rsidRPr="00631943">
        <w:rPr>
          <w:rFonts w:eastAsiaTheme="minorEastAsia"/>
          <w:color w:val="000000" w:themeColor="text1"/>
          <w:lang w:eastAsia="zh-CN"/>
        </w:rPr>
        <w:t xml:space="preserve"> = 1.0 Å</w:t>
      </w:r>
      <w:r w:rsidRPr="00631943">
        <w:rPr>
          <w:rFonts w:eastAsiaTheme="minorEastAsia"/>
          <w:color w:val="000000" w:themeColor="text1"/>
          <w:vertAlign w:val="superscript"/>
          <w:lang w:eastAsia="zh-CN"/>
        </w:rPr>
        <w:t>−1</w:t>
      </w:r>
      <w:r w:rsidRPr="00631943">
        <w:rPr>
          <w:rFonts w:eastAsiaTheme="minorEastAsia"/>
          <w:color w:val="000000" w:themeColor="text1"/>
          <w:lang w:eastAsia="zh-CN"/>
        </w:rPr>
        <w:t>) to separate the EXAFS contributions from different coordination shells. To obtain the quantitative structural parameters around central atoms, least-squares curve parameter fitting was performed using the ARTEMIS module of IFEFFIT software packages.</w:t>
      </w:r>
    </w:p>
    <w:p w14:paraId="25E492BC" w14:textId="1102C867"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b/>
          <w:bCs/>
          <w:color w:val="000000" w:themeColor="text1"/>
          <w:lang w:eastAsia="zh-CN"/>
        </w:rPr>
        <w:t>Grazing-incidence synchrotron X-ray diffraction</w:t>
      </w:r>
      <w:r w:rsidR="003E2919" w:rsidRPr="00631943">
        <w:rPr>
          <w:rFonts w:eastAsiaTheme="minorEastAsia" w:hint="eastAsia"/>
          <w:b/>
          <w:bCs/>
          <w:color w:val="000000" w:themeColor="text1"/>
          <w:lang w:eastAsia="zh-CN"/>
        </w:rPr>
        <w:t xml:space="preserve">: </w:t>
      </w:r>
      <w:bookmarkStart w:id="7" w:name="_Hlk219366840"/>
      <w:r w:rsidRPr="00631943">
        <w:rPr>
          <w:rFonts w:eastAsiaTheme="minorEastAsia"/>
          <w:color w:val="000000" w:themeColor="text1"/>
          <w:lang w:eastAsia="zh-CN"/>
        </w:rPr>
        <w:t>The room temperature SXRD patterns were recorded at BL14B of the Shanghai Synchrotron Radiation Facility (SSRF) at a wavelength of 0.6888 Å. A Pilatus 2M image plate detector was employed for the data collection.</w:t>
      </w:r>
      <w:bookmarkEnd w:id="7"/>
    </w:p>
    <w:p w14:paraId="7D20EBC4" w14:textId="4ADC30C8"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hint="eastAsia"/>
          <w:b/>
          <w:bCs/>
          <w:color w:val="000000" w:themeColor="text1"/>
          <w:lang w:val="de-DE" w:eastAsia="zh-CN"/>
        </w:rPr>
        <w:t>Brunauer-Emmett-Teller (BET)</w:t>
      </w:r>
      <w:r w:rsidR="003E2919" w:rsidRPr="00631943">
        <w:rPr>
          <w:rFonts w:eastAsiaTheme="minorEastAsia" w:hint="eastAsia"/>
          <w:b/>
          <w:bCs/>
          <w:color w:val="000000" w:themeColor="text1"/>
          <w:lang w:val="de-DE" w:eastAsia="zh-CN"/>
        </w:rPr>
        <w:t xml:space="preserve">: </w:t>
      </w:r>
      <w:r w:rsidRPr="00631943">
        <w:rPr>
          <w:rFonts w:eastAsiaTheme="minorEastAsia"/>
          <w:color w:val="000000" w:themeColor="text1"/>
          <w:lang w:eastAsia="zh-CN"/>
        </w:rPr>
        <w:t>An ASAP 2020 volumetric adsorption analyzer (Micromeritics, USA) at 77 K was used to achieve the pore structure data of the samples.</w:t>
      </w:r>
    </w:p>
    <w:p w14:paraId="7301A8F9" w14:textId="4B2EDE09" w:rsidR="00BD7DC2" w:rsidRPr="00631943" w:rsidRDefault="003E2919" w:rsidP="00494221">
      <w:pPr>
        <w:pStyle w:val="MainText"/>
        <w:adjustRightInd w:val="0"/>
        <w:snapToGrid w:val="0"/>
        <w:spacing w:beforeLines="50" w:before="163" w:afterLines="50" w:after="163" w:line="240" w:lineRule="auto"/>
        <w:jc w:val="both"/>
        <w:rPr>
          <w:rFonts w:eastAsiaTheme="minorEastAsia"/>
          <w:b/>
          <w:bCs/>
          <w:color w:val="000000" w:themeColor="text1"/>
          <w:lang w:eastAsia="zh-CN"/>
        </w:rPr>
      </w:pPr>
      <w:bookmarkStart w:id="8" w:name="_Hlk219368778"/>
      <w:r w:rsidRPr="00631943">
        <w:rPr>
          <w:rFonts w:eastAsiaTheme="minorEastAsia" w:hint="eastAsia"/>
          <w:b/>
          <w:bCs/>
          <w:color w:val="000000" w:themeColor="text1"/>
          <w:lang w:eastAsia="zh-CN"/>
        </w:rPr>
        <w:t xml:space="preserve">S1.3 </w:t>
      </w:r>
      <w:r w:rsidR="00BD7DC2" w:rsidRPr="00631943">
        <w:rPr>
          <w:rFonts w:eastAsiaTheme="minorEastAsia"/>
          <w:b/>
          <w:bCs/>
          <w:color w:val="000000" w:themeColor="text1"/>
          <w:lang w:eastAsia="zh-CN"/>
        </w:rPr>
        <w:t>Computational Methods</w:t>
      </w:r>
    </w:p>
    <w:bookmarkEnd w:id="8"/>
    <w:p w14:paraId="21BC5284" w14:textId="1F0B240E"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color w:val="000000" w:themeColor="text1"/>
          <w:lang w:eastAsia="zh-CN"/>
        </w:rPr>
        <w:t xml:space="preserve">Cluster Expansion </w:t>
      </w:r>
      <w:r w:rsidRPr="00631943">
        <w:rPr>
          <w:rFonts w:eastAsiaTheme="minorEastAsia" w:hint="eastAsia"/>
          <w:color w:val="000000" w:themeColor="text1"/>
          <w:lang w:eastAsia="zh-CN"/>
        </w:rPr>
        <w:t xml:space="preserve">(CE) </w:t>
      </w:r>
      <w:r w:rsidRPr="00631943">
        <w:rPr>
          <w:rFonts w:eastAsiaTheme="minorEastAsia"/>
          <w:color w:val="000000" w:themeColor="text1"/>
          <w:lang w:eastAsia="zh-CN"/>
        </w:rPr>
        <w:t xml:space="preserve">Model: The cluster expansion technique is a lattice model that which sites can be occupied by multiple species. This approach can efficiently compute total energies of large systems in various states of order or atomic configuration and has been applied to study the cation </w:t>
      </w:r>
      <w:r w:rsidRPr="00631943">
        <w:rPr>
          <w:rFonts w:eastAsiaTheme="minorEastAsia" w:hint="eastAsia"/>
          <w:color w:val="000000" w:themeColor="text1"/>
          <w:lang w:eastAsia="zh-CN"/>
        </w:rPr>
        <w:t xml:space="preserve">order </w:t>
      </w:r>
      <w:r w:rsidRPr="00631943">
        <w:rPr>
          <w:rFonts w:eastAsiaTheme="minorEastAsia"/>
          <w:color w:val="000000" w:themeColor="text1"/>
          <w:lang w:eastAsia="zh-CN"/>
        </w:rPr>
        <w:t>in DRX</w:t>
      </w:r>
      <w:r w:rsidRPr="00631943">
        <w:rPr>
          <w:rFonts w:eastAsiaTheme="minorEastAsia"/>
          <w:noProof/>
          <w:color w:val="000000" w:themeColor="text1"/>
          <w:lang w:eastAsia="zh-CN"/>
        </w:rPr>
        <w:t xml:space="preserve">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 xml:space="preserve">1,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2]</w:t>
      </w:r>
      <w:r w:rsidRPr="00631943">
        <w:rPr>
          <w:rFonts w:eastAsiaTheme="minorEastAsia" w:hint="eastAsia"/>
          <w:color w:val="000000" w:themeColor="text1"/>
          <w:lang w:eastAsia="zh-CN"/>
        </w:rPr>
        <w:t>. The</w:t>
      </w:r>
      <w:r w:rsidRPr="00631943">
        <w:rPr>
          <w:rFonts w:eastAsiaTheme="minorEastAsia"/>
          <w:color w:val="000000" w:themeColor="text1"/>
          <w:lang w:eastAsia="zh-CN"/>
        </w:rPr>
        <w:t xml:space="preserve"> cluster-expansion Hamiltonian was generated in the chemical space of Li-</w:t>
      </w:r>
      <w:proofErr w:type="spellStart"/>
      <w:r w:rsidRPr="00631943">
        <w:rPr>
          <w:rFonts w:eastAsiaTheme="minorEastAsia" w:hint="eastAsia"/>
          <w:color w:val="000000" w:themeColor="text1"/>
          <w:lang w:eastAsia="zh-CN"/>
        </w:rPr>
        <w:t>Ti</w:t>
      </w:r>
      <w:proofErr w:type="spellEnd"/>
      <w:r w:rsidRPr="00631943">
        <w:rPr>
          <w:rFonts w:eastAsiaTheme="minorEastAsia"/>
          <w:color w:val="000000" w:themeColor="text1"/>
          <w:lang w:eastAsia="zh-CN"/>
        </w:rPr>
        <w:t>-O</w:t>
      </w:r>
      <w:r w:rsidRPr="00631943">
        <w:rPr>
          <w:rFonts w:eastAsiaTheme="minorEastAsia" w:hint="eastAsia"/>
          <w:color w:val="000000" w:themeColor="text1"/>
          <w:lang w:eastAsia="zh-CN"/>
        </w:rPr>
        <w:t>-</w:t>
      </w:r>
      <w:r w:rsidRPr="00631943">
        <w:rPr>
          <w:rFonts w:eastAsiaTheme="minorEastAsia"/>
          <w:color w:val="000000" w:themeColor="text1"/>
          <w:lang w:eastAsia="zh-CN"/>
        </w:rPr>
        <w:t>F, with pair interactions up to 7.</w:t>
      </w:r>
      <w:r w:rsidRPr="00631943">
        <w:rPr>
          <w:rFonts w:eastAsiaTheme="minorEastAsia" w:hint="eastAsia"/>
          <w:color w:val="000000" w:themeColor="text1"/>
          <w:lang w:eastAsia="zh-CN"/>
        </w:rPr>
        <w:t>5</w:t>
      </w:r>
      <w:r w:rsidRPr="00631943">
        <w:rPr>
          <w:rFonts w:eastAsiaTheme="minorEastAsia"/>
          <w:color w:val="000000" w:themeColor="text1"/>
          <w:lang w:eastAsia="zh-CN"/>
        </w:rPr>
        <w:t xml:space="preserve"> Å, triplet interactions up to </w:t>
      </w:r>
      <w:r w:rsidRPr="00631943">
        <w:rPr>
          <w:rFonts w:eastAsiaTheme="minorEastAsia" w:hint="eastAsia"/>
          <w:color w:val="000000" w:themeColor="text1"/>
          <w:lang w:eastAsia="zh-CN"/>
        </w:rPr>
        <w:t>6</w:t>
      </w:r>
      <w:r w:rsidRPr="00631943">
        <w:rPr>
          <w:rFonts w:eastAsiaTheme="minorEastAsia"/>
          <w:color w:val="000000" w:themeColor="text1"/>
          <w:lang w:eastAsia="zh-CN"/>
        </w:rPr>
        <w:t>.0 Å, and quadruplet interactions up to 4.</w:t>
      </w:r>
      <w:r w:rsidRPr="00631943">
        <w:rPr>
          <w:rFonts w:eastAsiaTheme="minorEastAsia" w:hint="eastAsia"/>
          <w:color w:val="000000" w:themeColor="text1"/>
          <w:lang w:eastAsia="zh-CN"/>
        </w:rPr>
        <w:t>5</w:t>
      </w:r>
      <w:r w:rsidRPr="00631943">
        <w:rPr>
          <w:rFonts w:eastAsiaTheme="minorEastAsia"/>
          <w:color w:val="000000" w:themeColor="text1"/>
          <w:lang w:eastAsia="zh-CN"/>
        </w:rPr>
        <w:t xml:space="preserve"> Å based on the rock</w:t>
      </w:r>
      <w:r w:rsidRPr="00631943">
        <w:rPr>
          <w:rFonts w:eastAsiaTheme="minorEastAsia" w:hint="eastAsia"/>
          <w:color w:val="000000" w:themeColor="text1"/>
          <w:lang w:eastAsia="zh-CN"/>
        </w:rPr>
        <w:t>-</w:t>
      </w:r>
      <w:r w:rsidRPr="00631943">
        <w:rPr>
          <w:rFonts w:eastAsiaTheme="minorEastAsia"/>
          <w:color w:val="000000" w:themeColor="text1"/>
          <w:lang w:eastAsia="zh-CN"/>
        </w:rPr>
        <w:t>salt structure.</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Li</w:t>
      </w:r>
      <w:r w:rsidRPr="00631943">
        <w:rPr>
          <w:rFonts w:eastAsiaTheme="minorEastAsia" w:hint="eastAsia"/>
          <w:color w:val="000000" w:themeColor="text1"/>
          <w:lang w:eastAsia="zh-CN"/>
        </w:rPr>
        <w:t>/</w:t>
      </w:r>
      <w:proofErr w:type="spellStart"/>
      <w:r w:rsidRPr="00631943">
        <w:rPr>
          <w:rFonts w:eastAsiaTheme="minorEastAsia" w:hint="eastAsia"/>
          <w:color w:val="000000" w:themeColor="text1"/>
          <w:lang w:eastAsia="zh-CN"/>
        </w:rPr>
        <w:t>Ti</w:t>
      </w:r>
      <w:proofErr w:type="spellEnd"/>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disordering among all cation sites</w:t>
      </w:r>
      <w:r w:rsidRPr="00631943">
        <w:rPr>
          <w:rFonts w:eastAsiaTheme="minorEastAsia" w:hint="eastAsia"/>
          <w:color w:val="000000" w:themeColor="text1"/>
          <w:lang w:eastAsia="zh-CN"/>
        </w:rPr>
        <w:t>,</w:t>
      </w:r>
      <w:r w:rsidRPr="00631943">
        <w:rPr>
          <w:rFonts w:eastAsiaTheme="minorEastAsia"/>
          <w:color w:val="000000" w:themeColor="text1"/>
          <w:lang w:eastAsia="zh-CN"/>
        </w:rPr>
        <w:t xml:space="preserve"> and O</w:t>
      </w:r>
      <w:r w:rsidRPr="00631943">
        <w:rPr>
          <w:rFonts w:eastAsiaTheme="minorEastAsia" w:hint="eastAsia"/>
          <w:color w:val="000000" w:themeColor="text1"/>
          <w:lang w:eastAsia="zh-CN"/>
        </w:rPr>
        <w:t>/</w:t>
      </w:r>
      <w:r w:rsidRPr="00631943">
        <w:rPr>
          <w:rFonts w:eastAsiaTheme="minorEastAsia"/>
          <w:color w:val="000000" w:themeColor="text1"/>
          <w:lang w:eastAsia="zh-CN"/>
        </w:rPr>
        <w:t xml:space="preserve">F disordering within anion sites were allowed. The CE model was constructed by fitting to around </w:t>
      </w:r>
      <w:r w:rsidRPr="00631943">
        <w:rPr>
          <w:rFonts w:eastAsiaTheme="minorEastAsia" w:hint="eastAsia"/>
          <w:color w:val="000000" w:themeColor="text1"/>
          <w:lang w:eastAsia="zh-CN"/>
        </w:rPr>
        <w:t>1</w:t>
      </w:r>
      <w:r w:rsidRPr="00631943">
        <w:rPr>
          <w:rFonts w:eastAsiaTheme="minorEastAsia"/>
          <w:color w:val="000000" w:themeColor="text1"/>
          <w:lang w:eastAsia="zh-CN"/>
        </w:rPr>
        <w:t xml:space="preserve">304 lattice-mapped </w:t>
      </w:r>
      <w:r w:rsidRPr="00631943">
        <w:rPr>
          <w:rFonts w:eastAsiaTheme="minorEastAsia" w:hint="eastAsia"/>
          <w:color w:val="000000" w:themeColor="text1"/>
          <w:lang w:eastAsia="zh-CN"/>
        </w:rPr>
        <w:t xml:space="preserve">structures </w:t>
      </w:r>
      <w:r w:rsidRPr="00631943">
        <w:rPr>
          <w:rFonts w:eastAsiaTheme="minorEastAsia"/>
          <w:color w:val="000000" w:themeColor="text1"/>
          <w:lang w:eastAsia="zh-CN"/>
        </w:rPr>
        <w:t>and their DFT calculated energies. In the current work, the ICET</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is applied to optimize the CE Hamiltonian of the</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Li-</w:t>
      </w:r>
      <w:proofErr w:type="spellStart"/>
      <w:r w:rsidRPr="00631943">
        <w:rPr>
          <w:rFonts w:eastAsiaTheme="minorEastAsia" w:hint="eastAsia"/>
          <w:color w:val="000000" w:themeColor="text1"/>
          <w:lang w:eastAsia="zh-CN"/>
        </w:rPr>
        <w:t>Ti</w:t>
      </w:r>
      <w:proofErr w:type="spellEnd"/>
      <w:r w:rsidRPr="00631943">
        <w:rPr>
          <w:rFonts w:eastAsiaTheme="minorEastAsia"/>
          <w:color w:val="000000" w:themeColor="text1"/>
          <w:lang w:eastAsia="zh-CN"/>
        </w:rPr>
        <w:t>-O</w:t>
      </w:r>
      <w:r w:rsidRPr="00631943">
        <w:rPr>
          <w:rFonts w:eastAsiaTheme="minorEastAsia" w:hint="eastAsia"/>
          <w:color w:val="000000" w:themeColor="text1"/>
          <w:lang w:eastAsia="zh-CN"/>
        </w:rPr>
        <w:t>-</w:t>
      </w:r>
      <w:r w:rsidRPr="00631943">
        <w:rPr>
          <w:rFonts w:eastAsiaTheme="minorEastAsia"/>
          <w:color w:val="000000" w:themeColor="text1"/>
          <w:lang w:eastAsia="zh-CN"/>
        </w:rPr>
        <w:t>F system</w:t>
      </w:r>
      <w:r w:rsidRPr="00631943">
        <w:rPr>
          <w:rFonts w:eastAsiaTheme="minorEastAsia"/>
          <w:noProof/>
          <w:color w:val="000000" w:themeColor="text1"/>
          <w:lang w:eastAsia="zh-CN"/>
        </w:rPr>
        <w:t xml:space="preserve">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3]</w:t>
      </w:r>
      <w:r w:rsidR="003E2919" w:rsidRPr="00631943">
        <w:rPr>
          <w:rFonts w:eastAsiaTheme="minorEastAsia" w:hint="eastAsia"/>
          <w:noProof/>
          <w:color w:val="000000" w:themeColor="text1"/>
          <w:lang w:eastAsia="zh-CN"/>
        </w:rPr>
        <w:t>.</w:t>
      </w:r>
      <w:r w:rsidRPr="00631943">
        <w:rPr>
          <w:rFonts w:eastAsiaTheme="minorEastAsia"/>
          <w:color w:val="000000" w:themeColor="text1"/>
          <w:lang w:eastAsia="zh-CN"/>
        </w:rPr>
        <w:t xml:space="preserve"> The effective cluster interactions (ECIs) were obtained using the Automatic Relevance Determination Regression (ARDR) algorithm</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The accuracy was determined by cross-validated (CV)</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 xml:space="preserve">root mean square error (RMSE). In this work, the RMSE is </w:t>
      </w:r>
      <w:r w:rsidRPr="00631943">
        <w:rPr>
          <w:rFonts w:eastAsiaTheme="minorEastAsia" w:hint="eastAsia"/>
          <w:color w:val="000000" w:themeColor="text1"/>
          <w:lang w:eastAsia="zh-CN"/>
        </w:rPr>
        <w:t>55</w:t>
      </w:r>
      <w:r w:rsidRPr="00631943">
        <w:rPr>
          <w:rFonts w:eastAsiaTheme="minorEastAsia"/>
          <w:color w:val="000000" w:themeColor="text1"/>
          <w:lang w:eastAsia="zh-CN"/>
        </w:rPr>
        <w:t xml:space="preserve"> </w:t>
      </w:r>
      <w:proofErr w:type="spellStart"/>
      <w:r w:rsidRPr="00631943">
        <w:rPr>
          <w:rFonts w:eastAsiaTheme="minorEastAsia" w:hint="eastAsia"/>
          <w:color w:val="000000" w:themeColor="text1"/>
          <w:lang w:eastAsia="zh-CN"/>
        </w:rPr>
        <w:t>m</w:t>
      </w:r>
      <w:r w:rsidRPr="00631943">
        <w:rPr>
          <w:rFonts w:eastAsiaTheme="minorEastAsia"/>
          <w:color w:val="000000" w:themeColor="text1"/>
          <w:lang w:eastAsia="zh-CN"/>
        </w:rPr>
        <w:t>eV</w:t>
      </w:r>
      <w:proofErr w:type="spellEnd"/>
      <w:r w:rsidRPr="00631943">
        <w:rPr>
          <w:rFonts w:eastAsiaTheme="minorEastAsia"/>
          <w:color w:val="000000" w:themeColor="text1"/>
          <w:lang w:eastAsia="zh-CN"/>
        </w:rPr>
        <w:t>/atom, indicating good fitting and reliable prediction performances.</w:t>
      </w:r>
    </w:p>
    <w:p w14:paraId="50B667BF" w14:textId="4FA75DD3"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color w:val="000000" w:themeColor="text1"/>
          <w:lang w:eastAsia="zh-CN"/>
        </w:rPr>
        <w:t>Monte Carlo Simulations</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 xml:space="preserve">All canonical Monte Carlo simulations based on converged CE were performed using the </w:t>
      </w:r>
      <w:proofErr w:type="spellStart"/>
      <w:r w:rsidRPr="00631943">
        <w:rPr>
          <w:rFonts w:eastAsiaTheme="minorEastAsia" w:hint="eastAsia"/>
          <w:color w:val="000000" w:themeColor="text1"/>
          <w:lang w:eastAsia="zh-CN"/>
        </w:rPr>
        <w:t>m</w:t>
      </w:r>
      <w:r w:rsidRPr="00631943">
        <w:rPr>
          <w:rFonts w:eastAsiaTheme="minorEastAsia"/>
          <w:color w:val="000000" w:themeColor="text1"/>
          <w:lang w:eastAsia="zh-CN"/>
        </w:rPr>
        <w:t>chammer</w:t>
      </w:r>
      <w:proofErr w:type="spellEnd"/>
      <w:r w:rsidRPr="00631943">
        <w:rPr>
          <w:rFonts w:eastAsiaTheme="minorEastAsia"/>
          <w:color w:val="000000" w:themeColor="text1"/>
          <w:lang w:eastAsia="zh-CN"/>
        </w:rPr>
        <w:t xml:space="preserve"> module in ICET</w:t>
      </w:r>
      <w:r w:rsidRPr="00631943">
        <w:rPr>
          <w:rFonts w:eastAsiaTheme="minorEastAsia"/>
          <w:noProof/>
          <w:color w:val="000000" w:themeColor="text1"/>
          <w:lang w:eastAsia="zh-CN"/>
        </w:rPr>
        <w:t xml:space="preserve">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3]</w:t>
      </w:r>
      <w:r w:rsidRPr="00631943">
        <w:rPr>
          <w:rFonts w:eastAsiaTheme="minorEastAsia" w:hint="eastAsia"/>
          <w:color w:val="000000" w:themeColor="text1"/>
          <w:lang w:eastAsia="zh-CN"/>
        </w:rPr>
        <w:t>.</w:t>
      </w:r>
      <w:r w:rsidRPr="00631943">
        <w:rPr>
          <w:rFonts w:eastAsiaTheme="minorEastAsia"/>
          <w:color w:val="000000" w:themeColor="text1"/>
          <w:lang w:eastAsia="zh-CN"/>
        </w:rPr>
        <w:t xml:space="preserve"> The simulations were run in the canonical annealing mode to obtain low-energy structures</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To</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ensure</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the convergence of the Li network size,</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1</w:t>
      </w:r>
      <w:r w:rsidRPr="00631943">
        <w:rPr>
          <w:rFonts w:eastAsiaTheme="minorEastAsia" w:hint="eastAsia"/>
          <w:color w:val="000000" w:themeColor="text1"/>
          <w:lang w:eastAsia="zh-CN"/>
        </w:rPr>
        <w:t>2</w:t>
      </w:r>
      <w:r w:rsidRPr="00631943">
        <w:rPr>
          <w:rFonts w:eastAsiaTheme="minorEastAsia"/>
          <w:color w:val="000000" w:themeColor="text1"/>
          <w:lang w:eastAsia="zh-CN"/>
        </w:rPr>
        <w:t> × 1</w:t>
      </w:r>
      <w:r w:rsidRPr="00631943">
        <w:rPr>
          <w:rFonts w:eastAsiaTheme="minorEastAsia" w:hint="eastAsia"/>
          <w:color w:val="000000" w:themeColor="text1"/>
          <w:lang w:eastAsia="zh-CN"/>
        </w:rPr>
        <w:t>2</w:t>
      </w:r>
      <w:r w:rsidRPr="00631943">
        <w:rPr>
          <w:rFonts w:eastAsiaTheme="minorEastAsia"/>
          <w:color w:val="000000" w:themeColor="text1"/>
          <w:lang w:eastAsia="zh-CN"/>
        </w:rPr>
        <w:t> × 1</w:t>
      </w:r>
      <w:r w:rsidRPr="00631943">
        <w:rPr>
          <w:rFonts w:eastAsiaTheme="minorEastAsia" w:hint="eastAsia"/>
          <w:color w:val="000000" w:themeColor="text1"/>
          <w:lang w:eastAsia="zh-CN"/>
        </w:rPr>
        <w:t>2</w:t>
      </w:r>
      <w:r w:rsidRPr="00631943">
        <w:rPr>
          <w:rFonts w:eastAsiaTheme="minorEastAsia"/>
          <w:color w:val="000000" w:themeColor="text1"/>
          <w:lang w:eastAsia="zh-CN"/>
        </w:rPr>
        <w:t xml:space="preserve"> supercells of the MC</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 xml:space="preserve">configurations containing </w:t>
      </w:r>
      <w:r w:rsidRPr="00631943">
        <w:rPr>
          <w:rFonts w:eastAsiaTheme="minorEastAsia" w:hint="eastAsia"/>
          <w:color w:val="000000" w:themeColor="text1"/>
          <w:lang w:eastAsia="zh-CN"/>
        </w:rPr>
        <w:t>3456</w:t>
      </w:r>
      <w:r w:rsidRPr="00631943">
        <w:rPr>
          <w:rFonts w:eastAsiaTheme="minorEastAsia"/>
          <w:color w:val="000000" w:themeColor="text1"/>
          <w:lang w:eastAsia="zh-CN"/>
        </w:rPr>
        <w:t xml:space="preserve"> active sites were used. In this supercell, </w:t>
      </w:r>
      <w:r w:rsidRPr="00631943">
        <w:rPr>
          <w:rFonts w:eastAsiaTheme="minorEastAsia" w:hint="eastAsia"/>
          <w:color w:val="000000" w:themeColor="text1"/>
          <w:lang w:eastAsia="zh-CN"/>
        </w:rPr>
        <w:t>structure</w:t>
      </w:r>
      <w:r w:rsidRPr="00631943">
        <w:rPr>
          <w:rFonts w:eastAsiaTheme="minorEastAsia"/>
          <w:color w:val="000000" w:themeColor="text1"/>
          <w:lang w:eastAsia="zh-CN"/>
        </w:rPr>
        <w:t xml:space="preserve"> was initialized with composition Li</w:t>
      </w:r>
      <w:r w:rsidRPr="00631943">
        <w:rPr>
          <w:rFonts w:eastAsiaTheme="minorEastAsia" w:hint="eastAsia"/>
          <w:color w:val="000000" w:themeColor="text1"/>
          <w:vertAlign w:val="subscript"/>
          <w:lang w:eastAsia="zh-CN"/>
        </w:rPr>
        <w:t>1152</w:t>
      </w:r>
      <w:r w:rsidRPr="00631943">
        <w:rPr>
          <w:rFonts w:eastAsiaTheme="minorEastAsia" w:hint="eastAsia"/>
          <w:color w:val="000000" w:themeColor="text1"/>
          <w:lang w:eastAsia="zh-CN"/>
        </w:rPr>
        <w:t>Ti</w:t>
      </w:r>
      <w:r w:rsidRPr="00631943">
        <w:rPr>
          <w:rFonts w:eastAsiaTheme="minorEastAsia" w:hint="eastAsia"/>
          <w:color w:val="000000" w:themeColor="text1"/>
          <w:vertAlign w:val="subscript"/>
          <w:lang w:eastAsia="zh-CN"/>
        </w:rPr>
        <w:t>576</w:t>
      </w:r>
      <w:r w:rsidRPr="00631943">
        <w:rPr>
          <w:rFonts w:eastAsiaTheme="minorEastAsia"/>
          <w:color w:val="000000" w:themeColor="text1"/>
          <w:lang w:eastAsia="zh-CN"/>
        </w:rPr>
        <w:t>O</w:t>
      </w:r>
      <w:r w:rsidRPr="00631943">
        <w:rPr>
          <w:rFonts w:eastAsiaTheme="minorEastAsia" w:hint="eastAsia"/>
          <w:color w:val="000000" w:themeColor="text1"/>
          <w:vertAlign w:val="subscript"/>
          <w:lang w:eastAsia="zh-CN"/>
        </w:rPr>
        <w:t>576</w:t>
      </w:r>
      <w:r w:rsidRPr="00631943">
        <w:rPr>
          <w:rFonts w:eastAsiaTheme="minorEastAsia"/>
          <w:color w:val="000000" w:themeColor="text1"/>
          <w:lang w:eastAsia="zh-CN"/>
        </w:rPr>
        <w:t>F</w:t>
      </w:r>
      <w:r w:rsidRPr="00631943">
        <w:rPr>
          <w:rFonts w:eastAsiaTheme="minorEastAsia" w:hint="eastAsia"/>
          <w:color w:val="000000" w:themeColor="text1"/>
          <w:vertAlign w:val="subscript"/>
          <w:lang w:eastAsia="zh-CN"/>
        </w:rPr>
        <w:t>1152</w:t>
      </w:r>
      <w:r w:rsidRPr="00631943">
        <w:rPr>
          <w:rFonts w:eastAsiaTheme="minorEastAsia"/>
          <w:color w:val="000000" w:themeColor="text1"/>
          <w:lang w:eastAsia="zh-CN"/>
        </w:rPr>
        <w:t>. For the connectivity analysis, the definitions of 0-TM, 1-TM, and 2-TM channels of reference were used as shown</w:t>
      </w:r>
      <w:r w:rsidRPr="00631943">
        <w:rPr>
          <w:rFonts w:eastAsiaTheme="minorEastAsia"/>
          <w:noProof/>
          <w:color w:val="000000" w:themeColor="text1"/>
          <w:lang w:eastAsia="zh-CN"/>
        </w:rPr>
        <w:t xml:space="preserve">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4]</w:t>
      </w:r>
      <w:r w:rsidRPr="00631943">
        <w:rPr>
          <w:rFonts w:eastAsiaTheme="minorEastAsia" w:hint="eastAsia"/>
          <w:color w:val="000000" w:themeColor="text1"/>
          <w:lang w:eastAsia="zh-CN"/>
        </w:rPr>
        <w:t>.</w:t>
      </w:r>
      <w:r w:rsidRPr="00631943">
        <w:rPr>
          <w:rFonts w:eastAsiaTheme="minorEastAsia"/>
          <w:color w:val="000000" w:themeColor="text1"/>
          <w:lang w:eastAsia="zh-CN"/>
        </w:rPr>
        <w:t xml:space="preserve"> The simulations were started from high temperatures (2000 K) and gradually approached room temperature (300 K) with a temperature step of 50 K, to ensure that the most stable arrangement can be obtained. These calculations were carried out with 2000000 steps</w:t>
      </w:r>
      <w:r w:rsidRPr="00631943">
        <w:rPr>
          <w:rFonts w:eastAsiaTheme="minorEastAsia" w:hint="eastAsia"/>
          <w:color w:val="000000" w:themeColor="text1"/>
          <w:lang w:eastAsia="zh-CN"/>
        </w:rPr>
        <w:t>.</w:t>
      </w:r>
      <w:r w:rsidRPr="00631943">
        <w:rPr>
          <w:rFonts w:eastAsiaTheme="minorEastAsia"/>
          <w:color w:val="000000" w:themeColor="text1"/>
          <w:lang w:eastAsia="zh-CN"/>
        </w:rPr>
        <w:t xml:space="preserve"> The last configuration at the end of each NVT simulation initialized the next simulation.</w:t>
      </w:r>
    </w:p>
    <w:p w14:paraId="00B6E368" w14:textId="50E3786F"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color w:val="000000" w:themeColor="text1"/>
          <w:lang w:eastAsia="zh-CN"/>
        </w:rPr>
        <w:t>DFT Calculations: All the density functional theory (DFT) calculations with collinear spin-polarization were performed by the Vienna ab initio simulation package (VASP) using the projector augmented wave (PAW) method</w:t>
      </w:r>
      <w:r w:rsidRPr="00631943">
        <w:rPr>
          <w:rFonts w:eastAsiaTheme="minorEastAsia"/>
          <w:noProof/>
          <w:color w:val="000000" w:themeColor="text1"/>
          <w:lang w:eastAsia="zh-CN"/>
        </w:rPr>
        <w:t xml:space="preserve">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5]</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The plane wave energy cutoff was set as 520 eV for the plane-wave expansions.</w:t>
      </w:r>
    </w:p>
    <w:p w14:paraId="033EB82B" w14:textId="3DB12BA0"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color w:val="000000" w:themeColor="text1"/>
          <w:lang w:eastAsia="zh-CN"/>
        </w:rPr>
        <w:t>For cluster expansion</w:t>
      </w:r>
      <w:r w:rsidRPr="00631943">
        <w:rPr>
          <w:rFonts w:eastAsiaTheme="minorEastAsia" w:hint="eastAsia"/>
          <w:color w:val="000000" w:themeColor="text1"/>
          <w:lang w:eastAsia="zh-CN"/>
        </w:rPr>
        <w:t xml:space="preserve"> constructing</w:t>
      </w:r>
      <w:r w:rsidRPr="00631943">
        <w:rPr>
          <w:rFonts w:eastAsiaTheme="minorEastAsia"/>
          <w:color w:val="000000" w:themeColor="text1"/>
          <w:lang w:eastAsia="zh-CN"/>
        </w:rPr>
        <w:t>, the cells of all structures were optimized with k-points per reciprocal atom (KPPRA) of 5000.</w:t>
      </w:r>
      <w:r w:rsidRPr="00631943">
        <w:rPr>
          <w:rFonts w:eastAsiaTheme="minorEastAsia" w:hint="eastAsia"/>
          <w:color w:val="000000" w:themeColor="text1"/>
          <w:lang w:eastAsia="zh-CN"/>
        </w:rPr>
        <w:t xml:space="preserve"> T</w:t>
      </w:r>
      <w:r w:rsidRPr="00631943">
        <w:rPr>
          <w:rFonts w:eastAsiaTheme="minorEastAsia"/>
          <w:color w:val="000000" w:themeColor="text1"/>
          <w:lang w:eastAsia="zh-CN"/>
        </w:rPr>
        <w:t>he</w:t>
      </w:r>
      <w:r w:rsidRPr="00631943">
        <w:rPr>
          <w:rFonts w:eastAsiaTheme="minorEastAsia" w:hint="eastAsia"/>
          <w:color w:val="000000" w:themeColor="text1"/>
          <w:lang w:eastAsia="zh-CN"/>
        </w:rPr>
        <w:t>se</w:t>
      </w:r>
      <w:r w:rsidRPr="00631943">
        <w:rPr>
          <w:rFonts w:eastAsiaTheme="minorEastAsia"/>
          <w:color w:val="000000" w:themeColor="text1"/>
          <w:lang w:eastAsia="zh-CN"/>
        </w:rPr>
        <w:t xml:space="preserve"> calculations were converged to 10</w:t>
      </w:r>
      <w:r w:rsidRPr="00631943">
        <w:rPr>
          <w:rFonts w:eastAsiaTheme="minorEastAsia"/>
          <w:color w:val="000000" w:themeColor="text1"/>
          <w:vertAlign w:val="superscript"/>
          <w:lang w:eastAsia="zh-CN"/>
        </w:rPr>
        <w:t>−6</w:t>
      </w:r>
      <w:r w:rsidRPr="00631943">
        <w:rPr>
          <w:rFonts w:eastAsiaTheme="minorEastAsia"/>
          <w:color w:val="000000" w:themeColor="text1"/>
          <w:lang w:eastAsia="zh-CN"/>
        </w:rPr>
        <w:t xml:space="preserve"> eV cell</w:t>
      </w:r>
      <w:r w:rsidRPr="00631943">
        <w:rPr>
          <w:rFonts w:eastAsiaTheme="minorEastAsia"/>
          <w:color w:val="000000" w:themeColor="text1"/>
          <w:vertAlign w:val="superscript"/>
          <w:lang w:eastAsia="zh-CN"/>
        </w:rPr>
        <w:t>−1</w:t>
      </w:r>
      <w:r w:rsidRPr="00631943">
        <w:rPr>
          <w:rFonts w:eastAsiaTheme="minorEastAsia"/>
          <w:color w:val="000000" w:themeColor="text1"/>
          <w:lang w:eastAsia="zh-CN"/>
        </w:rPr>
        <w:t xml:space="preserve"> in total energy for electronic loops and 0.02 eV Å</w:t>
      </w:r>
      <w:r w:rsidRPr="00631943">
        <w:rPr>
          <w:rFonts w:eastAsiaTheme="minorEastAsia"/>
          <w:color w:val="000000" w:themeColor="text1"/>
          <w:vertAlign w:val="superscript"/>
          <w:lang w:eastAsia="zh-CN"/>
        </w:rPr>
        <w:t>−1</w:t>
      </w:r>
      <w:r w:rsidRPr="00631943">
        <w:rPr>
          <w:rFonts w:eastAsiaTheme="minorEastAsia"/>
          <w:color w:val="000000" w:themeColor="text1"/>
          <w:lang w:eastAsia="zh-CN"/>
        </w:rPr>
        <w:t xml:space="preserve"> in interatomic forces for ionic loops. For each of the structural optimization calculation,</w:t>
      </w:r>
      <w:r w:rsidRPr="00631943">
        <w:rPr>
          <w:rFonts w:eastAsiaTheme="minorEastAsia" w:hint="eastAsia"/>
          <w:color w:val="000000" w:themeColor="text1"/>
          <w:lang w:eastAsia="zh-CN"/>
        </w:rPr>
        <w:t xml:space="preserve"> the </w:t>
      </w:r>
      <w:r w:rsidRPr="00631943">
        <w:rPr>
          <w:rFonts w:eastAsiaTheme="minorEastAsia"/>
          <w:color w:val="000000" w:themeColor="text1"/>
          <w:lang w:eastAsia="zh-CN"/>
        </w:rPr>
        <w:t>r</w:t>
      </w:r>
      <w:r w:rsidRPr="00631943">
        <w:rPr>
          <w:rFonts w:eastAsiaTheme="minorEastAsia"/>
          <w:color w:val="000000" w:themeColor="text1"/>
          <w:vertAlign w:val="superscript"/>
          <w:lang w:eastAsia="zh-CN"/>
        </w:rPr>
        <w:t>2</w:t>
      </w:r>
      <w:r w:rsidRPr="00631943">
        <w:rPr>
          <w:rFonts w:eastAsiaTheme="minorEastAsia"/>
          <w:color w:val="000000" w:themeColor="text1"/>
          <w:lang w:eastAsia="zh-CN"/>
        </w:rPr>
        <w:t>SCAN</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 xml:space="preserve">exchange correlation function </w:t>
      </w:r>
      <w:r w:rsidRPr="00631943">
        <w:rPr>
          <w:rFonts w:eastAsiaTheme="minorEastAsia" w:hint="eastAsia"/>
          <w:color w:val="000000" w:themeColor="text1"/>
          <w:lang w:eastAsia="zh-CN"/>
        </w:rPr>
        <w:t>was used</w:t>
      </w:r>
      <w:r w:rsidRPr="00631943">
        <w:rPr>
          <w:rFonts w:eastAsiaTheme="minorEastAsia"/>
          <w:color w:val="000000" w:themeColor="text1"/>
          <w:lang w:eastAsia="zh-CN"/>
        </w:rPr>
        <w:t xml:space="preserve"> to better capture cation-anion hybridization and improve the accuracy of </w:t>
      </w:r>
      <w:r w:rsidRPr="00631943">
        <w:rPr>
          <w:rFonts w:eastAsiaTheme="minorEastAsia" w:hint="eastAsia"/>
          <w:color w:val="000000" w:themeColor="text1"/>
          <w:lang w:eastAsia="zh-CN"/>
        </w:rPr>
        <w:t xml:space="preserve">the </w:t>
      </w:r>
      <w:r w:rsidRPr="00631943">
        <w:rPr>
          <w:rFonts w:eastAsiaTheme="minorEastAsia"/>
          <w:color w:val="000000" w:themeColor="text1"/>
          <w:lang w:eastAsia="zh-CN"/>
        </w:rPr>
        <w:t>energetics</w:t>
      </w:r>
      <w:r w:rsidRPr="00631943">
        <w:rPr>
          <w:rFonts w:eastAsiaTheme="minorEastAsia"/>
          <w:noProof/>
          <w:color w:val="000000" w:themeColor="text1"/>
          <w:lang w:eastAsia="zh-CN"/>
        </w:rPr>
        <w:t xml:space="preserve">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6]</w:t>
      </w:r>
      <w:r w:rsidRPr="00631943">
        <w:rPr>
          <w:rFonts w:eastAsiaTheme="minorEastAsia" w:hint="eastAsia"/>
          <w:color w:val="000000" w:themeColor="text1"/>
          <w:lang w:eastAsia="zh-CN"/>
        </w:rPr>
        <w:t>. To</w:t>
      </w:r>
      <w:r w:rsidRPr="00631943">
        <w:rPr>
          <w:rFonts w:eastAsiaTheme="minorEastAsia"/>
          <w:color w:val="000000" w:themeColor="text1"/>
          <w:lang w:eastAsia="zh-CN"/>
        </w:rPr>
        <w:t xml:space="preserve"> take into account the chemical short-range order (CSRO) propert</w:t>
      </w:r>
      <w:r w:rsidRPr="00631943">
        <w:rPr>
          <w:rFonts w:eastAsiaTheme="minorEastAsia" w:hint="eastAsia"/>
          <w:color w:val="000000" w:themeColor="text1"/>
          <w:lang w:eastAsia="zh-CN"/>
        </w:rPr>
        <w:t>y</w:t>
      </w:r>
      <w:r w:rsidRPr="00631943">
        <w:rPr>
          <w:rFonts w:eastAsiaTheme="minorEastAsia"/>
          <w:color w:val="000000" w:themeColor="text1"/>
          <w:lang w:eastAsia="zh-CN"/>
        </w:rPr>
        <w:t xml:space="preserve"> of </w:t>
      </w:r>
      <w:r w:rsidRPr="00631943">
        <w:rPr>
          <w:rFonts w:eastAsiaTheme="minorEastAsia" w:hint="eastAsia"/>
          <w:color w:val="000000" w:themeColor="text1"/>
          <w:lang w:eastAsia="zh-CN"/>
        </w:rPr>
        <w:t>Li</w:t>
      </w:r>
      <w:r w:rsidRPr="00631943">
        <w:rPr>
          <w:rFonts w:eastAsiaTheme="minorEastAsia" w:hint="eastAsia"/>
          <w:color w:val="000000" w:themeColor="text1"/>
          <w:vertAlign w:val="subscript"/>
          <w:lang w:eastAsia="zh-CN"/>
        </w:rPr>
        <w:t>2</w:t>
      </w:r>
      <w:r w:rsidRPr="00631943">
        <w:rPr>
          <w:rFonts w:eastAsiaTheme="minorEastAsia" w:hint="eastAsia"/>
          <w:color w:val="000000" w:themeColor="text1"/>
          <w:lang w:eastAsia="zh-CN"/>
        </w:rPr>
        <w:t>TiOF</w:t>
      </w:r>
      <w:r w:rsidRPr="00631943">
        <w:rPr>
          <w:rFonts w:eastAsiaTheme="minorEastAsia" w:hint="eastAsia"/>
          <w:color w:val="000000" w:themeColor="text1"/>
          <w:vertAlign w:val="subscript"/>
          <w:lang w:eastAsia="zh-CN"/>
        </w:rPr>
        <w:t>2</w:t>
      </w:r>
      <w:r w:rsidRPr="00631943">
        <w:rPr>
          <w:rFonts w:eastAsiaTheme="minorEastAsia"/>
          <w:color w:val="000000" w:themeColor="text1"/>
          <w:lang w:eastAsia="zh-CN"/>
        </w:rPr>
        <w:t xml:space="preserve"> </w:t>
      </w:r>
      <w:r w:rsidRPr="00631943">
        <w:rPr>
          <w:rFonts w:eastAsiaTheme="minorEastAsia" w:hint="eastAsia"/>
          <w:color w:val="000000" w:themeColor="text1"/>
          <w:lang w:eastAsia="zh-CN"/>
        </w:rPr>
        <w:t>DRX,</w:t>
      </w:r>
      <w:r w:rsidRPr="00631943">
        <w:rPr>
          <w:rFonts w:eastAsiaTheme="minorEastAsia"/>
          <w:color w:val="000000" w:themeColor="text1"/>
          <w:lang w:eastAsia="zh-CN"/>
        </w:rPr>
        <w:t xml:space="preserve"> the representative structures in smaller supercells </w:t>
      </w:r>
      <w:r w:rsidRPr="00631943">
        <w:rPr>
          <w:rFonts w:eastAsiaTheme="minorEastAsia" w:hint="eastAsia"/>
          <w:color w:val="000000" w:themeColor="text1"/>
          <w:lang w:eastAsia="zh-CN"/>
        </w:rPr>
        <w:t xml:space="preserve">were </w:t>
      </w:r>
      <w:r w:rsidRPr="00631943">
        <w:rPr>
          <w:rFonts w:eastAsiaTheme="minorEastAsia"/>
          <w:color w:val="000000" w:themeColor="text1"/>
          <w:lang w:eastAsia="zh-CN"/>
        </w:rPr>
        <w:t xml:space="preserve">created using </w:t>
      </w:r>
      <w:bookmarkStart w:id="9" w:name="_Hlk185616980"/>
      <w:r w:rsidRPr="00631943">
        <w:rPr>
          <w:rFonts w:eastAsiaTheme="minorEastAsia"/>
          <w:color w:val="000000" w:themeColor="text1"/>
          <w:lang w:eastAsia="zh-CN"/>
        </w:rPr>
        <w:t>the special quasi-ordered structures (</w:t>
      </w:r>
      <w:proofErr w:type="spellStart"/>
      <w:r w:rsidRPr="00631943">
        <w:rPr>
          <w:rFonts w:eastAsiaTheme="minorEastAsia"/>
          <w:color w:val="000000" w:themeColor="text1"/>
          <w:lang w:eastAsia="zh-CN"/>
        </w:rPr>
        <w:t>SQoS</w:t>
      </w:r>
      <w:proofErr w:type="spellEnd"/>
      <w:r w:rsidRPr="00631943">
        <w:rPr>
          <w:rFonts w:eastAsiaTheme="minorEastAsia"/>
          <w:color w:val="000000" w:themeColor="text1"/>
          <w:lang w:eastAsia="zh-CN"/>
        </w:rPr>
        <w:t xml:space="preserve">) </w:t>
      </w:r>
      <w:r w:rsidRPr="00631943">
        <w:rPr>
          <w:rFonts w:eastAsiaTheme="minorEastAsia" w:hint="eastAsia"/>
          <w:color w:val="000000" w:themeColor="text1"/>
          <w:lang w:eastAsia="zh-CN"/>
        </w:rPr>
        <w:t>model</w:t>
      </w:r>
      <w:bookmarkEnd w:id="9"/>
      <w:r w:rsidRPr="00631943">
        <w:rPr>
          <w:rFonts w:eastAsiaTheme="minorEastAsia"/>
          <w:noProof/>
          <w:color w:val="000000" w:themeColor="text1"/>
          <w:lang w:eastAsia="zh-CN"/>
        </w:rPr>
        <w:t xml:space="preserve">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7]</w:t>
      </w:r>
      <w:r w:rsidRPr="00631943">
        <w:rPr>
          <w:rFonts w:eastAsiaTheme="minorEastAsia" w:hint="eastAsia"/>
          <w:color w:val="000000" w:themeColor="text1"/>
          <w:lang w:eastAsia="zh-CN"/>
        </w:rPr>
        <w:t>.</w:t>
      </w:r>
      <w:r w:rsidRPr="00631943">
        <w:rPr>
          <w:rFonts w:eastAsiaTheme="minorEastAsia"/>
          <w:color w:val="000000" w:themeColor="text1"/>
          <w:lang w:eastAsia="zh-CN"/>
        </w:rPr>
        <w:t xml:space="preserve"> </w:t>
      </w:r>
      <w:r w:rsidRPr="00631943">
        <w:rPr>
          <w:rFonts w:eastAsiaTheme="minorEastAsia" w:hint="eastAsia"/>
          <w:color w:val="000000" w:themeColor="text1"/>
          <w:lang w:eastAsia="zh-CN"/>
        </w:rPr>
        <w:t>W</w:t>
      </w:r>
      <w:r w:rsidRPr="00631943">
        <w:rPr>
          <w:rFonts w:eastAsiaTheme="minorEastAsia"/>
          <w:color w:val="000000" w:themeColor="text1"/>
          <w:lang w:eastAsia="zh-CN"/>
        </w:rPr>
        <w:t>e generated representative special quasi-ordered structure (</w:t>
      </w:r>
      <w:proofErr w:type="spellStart"/>
      <w:r w:rsidRPr="00631943">
        <w:rPr>
          <w:rFonts w:eastAsiaTheme="minorEastAsia"/>
          <w:color w:val="000000" w:themeColor="text1"/>
          <w:lang w:eastAsia="zh-CN"/>
        </w:rPr>
        <w:t>SQoS</w:t>
      </w:r>
      <w:proofErr w:type="spellEnd"/>
      <w:r w:rsidRPr="00631943">
        <w:rPr>
          <w:rFonts w:eastAsiaTheme="minorEastAsia"/>
          <w:color w:val="000000" w:themeColor="text1"/>
          <w:lang w:eastAsia="zh-CN"/>
        </w:rPr>
        <w:t xml:space="preserve">) with </w:t>
      </w:r>
      <w:r w:rsidRPr="00631943">
        <w:rPr>
          <w:rFonts w:eastAsiaTheme="minorEastAsia" w:hint="eastAsia"/>
          <w:color w:val="000000" w:themeColor="text1"/>
          <w:lang w:eastAsia="zh-CN"/>
        </w:rPr>
        <w:t>3</w:t>
      </w:r>
      <w:r w:rsidRPr="00631943">
        <w:rPr>
          <w:rFonts w:eastAsiaTheme="minorEastAsia"/>
          <w:color w:val="000000" w:themeColor="text1"/>
          <w:lang w:eastAsia="zh-CN"/>
        </w:rPr>
        <w:t>×</w:t>
      </w:r>
      <w:r w:rsidRPr="00631943">
        <w:rPr>
          <w:rFonts w:eastAsiaTheme="minorEastAsia" w:hint="eastAsia"/>
          <w:color w:val="000000" w:themeColor="text1"/>
          <w:lang w:eastAsia="zh-CN"/>
        </w:rPr>
        <w:t>3</w:t>
      </w:r>
      <w:r w:rsidRPr="00631943">
        <w:rPr>
          <w:rFonts w:eastAsiaTheme="minorEastAsia"/>
          <w:color w:val="000000" w:themeColor="text1"/>
          <w:lang w:eastAsia="zh-CN"/>
        </w:rPr>
        <w:t>×</w:t>
      </w:r>
      <w:r w:rsidRPr="00631943">
        <w:rPr>
          <w:rFonts w:eastAsiaTheme="minorEastAsia" w:hint="eastAsia"/>
          <w:color w:val="000000" w:themeColor="text1"/>
          <w:lang w:eastAsia="zh-CN"/>
        </w:rPr>
        <w:t>3</w:t>
      </w:r>
      <w:r w:rsidRPr="00631943">
        <w:rPr>
          <w:rFonts w:eastAsiaTheme="minorEastAsia"/>
          <w:color w:val="000000" w:themeColor="text1"/>
          <w:lang w:eastAsia="zh-CN"/>
        </w:rPr>
        <w:t xml:space="preserve"> supercell based on mimicking cluster correlations at </w:t>
      </w:r>
      <w:r w:rsidRPr="00631943">
        <w:rPr>
          <w:rFonts w:eastAsiaTheme="minorEastAsia" w:hint="eastAsia"/>
          <w:color w:val="000000" w:themeColor="text1"/>
          <w:lang w:eastAsia="zh-CN"/>
        </w:rPr>
        <w:t>300</w:t>
      </w:r>
      <w:r w:rsidRPr="00631943">
        <w:rPr>
          <w:rFonts w:eastAsiaTheme="minorEastAsia"/>
          <w:color w:val="000000" w:themeColor="text1"/>
          <w:lang w:eastAsia="zh-CN"/>
        </w:rPr>
        <w:t xml:space="preserve"> K in </w:t>
      </w:r>
      <w:r w:rsidRPr="00631943">
        <w:rPr>
          <w:rFonts w:eastAsiaTheme="minorEastAsia" w:hint="eastAsia"/>
          <w:color w:val="000000" w:themeColor="text1"/>
          <w:lang w:eastAsia="zh-CN"/>
        </w:rPr>
        <w:t xml:space="preserve">our </w:t>
      </w:r>
      <w:r w:rsidRPr="00631943">
        <w:rPr>
          <w:rFonts w:eastAsiaTheme="minorEastAsia"/>
          <w:color w:val="000000" w:themeColor="text1"/>
          <w:lang w:eastAsia="zh-CN"/>
        </w:rPr>
        <w:t xml:space="preserve">MC simulations. The </w:t>
      </w:r>
      <w:r w:rsidRPr="00631943">
        <w:rPr>
          <w:rFonts w:eastAsiaTheme="minorEastAsia" w:hint="eastAsia"/>
          <w:color w:val="000000" w:themeColor="text1"/>
          <w:lang w:eastAsia="zh-CN"/>
        </w:rPr>
        <w:t xml:space="preserve">216-atom </w:t>
      </w:r>
      <w:r w:rsidRPr="00631943">
        <w:rPr>
          <w:rFonts w:eastAsiaTheme="minorEastAsia"/>
          <w:color w:val="000000" w:themeColor="text1"/>
          <w:lang w:eastAsia="zh-CN"/>
        </w:rPr>
        <w:t xml:space="preserve">DFT-available supercell (with formula </w:t>
      </w:r>
      <w:r w:rsidRPr="00631943">
        <w:rPr>
          <w:rFonts w:eastAsiaTheme="minorEastAsia" w:hint="eastAsia"/>
          <w:color w:val="000000" w:themeColor="text1"/>
          <w:lang w:eastAsia="zh-CN"/>
        </w:rPr>
        <w:t>Li</w:t>
      </w:r>
      <w:r w:rsidRPr="00631943">
        <w:rPr>
          <w:rFonts w:eastAsiaTheme="minorEastAsia" w:hint="eastAsia"/>
          <w:color w:val="000000" w:themeColor="text1"/>
          <w:vertAlign w:val="subscript"/>
          <w:lang w:eastAsia="zh-CN"/>
        </w:rPr>
        <w:t>72</w:t>
      </w:r>
      <w:r w:rsidRPr="00631943">
        <w:rPr>
          <w:rFonts w:eastAsiaTheme="minorEastAsia" w:hint="eastAsia"/>
          <w:color w:val="000000" w:themeColor="text1"/>
          <w:lang w:eastAsia="zh-CN"/>
        </w:rPr>
        <w:t>Ti</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O</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F</w:t>
      </w:r>
      <w:r w:rsidRPr="00631943">
        <w:rPr>
          <w:rFonts w:eastAsiaTheme="minorEastAsia" w:hint="eastAsia"/>
          <w:color w:val="000000" w:themeColor="text1"/>
          <w:vertAlign w:val="subscript"/>
          <w:lang w:eastAsia="zh-CN"/>
        </w:rPr>
        <w:t>72</w:t>
      </w:r>
      <w:r w:rsidRPr="00631943">
        <w:rPr>
          <w:rFonts w:eastAsiaTheme="minorEastAsia" w:hint="eastAsia"/>
          <w:color w:val="000000" w:themeColor="text1"/>
          <w:lang w:eastAsia="zh-CN"/>
        </w:rPr>
        <w:t>) was</w:t>
      </w:r>
      <w:r w:rsidRPr="00631943">
        <w:rPr>
          <w:rFonts w:eastAsiaTheme="minorEastAsia"/>
          <w:color w:val="000000" w:themeColor="text1"/>
          <w:lang w:eastAsia="zh-CN"/>
        </w:rPr>
        <w:t xml:space="preserve"> used to evaluate the final material properties.</w:t>
      </w:r>
    </w:p>
    <w:p w14:paraId="182C039F" w14:textId="6EA0151E"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color w:val="000000" w:themeColor="text1"/>
          <w:lang w:eastAsia="zh-CN"/>
        </w:rPr>
        <w:t xml:space="preserve">For generating structures the </w:t>
      </w:r>
      <w:proofErr w:type="spellStart"/>
      <w:r w:rsidRPr="00631943">
        <w:rPr>
          <w:rFonts w:eastAsiaTheme="minorEastAsia"/>
          <w:color w:val="000000" w:themeColor="text1"/>
          <w:lang w:eastAsia="zh-CN"/>
        </w:rPr>
        <w:t>delithiation</w:t>
      </w:r>
      <w:proofErr w:type="spellEnd"/>
      <w:r w:rsidRPr="00631943">
        <w:rPr>
          <w:rFonts w:eastAsiaTheme="minorEastAsia"/>
          <w:color w:val="000000" w:themeColor="text1"/>
          <w:lang w:eastAsia="zh-CN"/>
        </w:rPr>
        <w:t xml:space="preserve"> structures, all possible Li-vacancy ordering in </w:t>
      </w:r>
      <w:r w:rsidRPr="00631943">
        <w:rPr>
          <w:rFonts w:eastAsiaTheme="minorEastAsia" w:hint="eastAsia"/>
          <w:color w:val="000000" w:themeColor="text1"/>
          <w:lang w:eastAsia="zh-CN"/>
        </w:rPr>
        <w:t xml:space="preserve">the </w:t>
      </w:r>
      <w:proofErr w:type="spellStart"/>
      <w:r w:rsidRPr="00631943">
        <w:rPr>
          <w:rFonts w:eastAsiaTheme="minorEastAsia" w:hint="eastAsia"/>
          <w:color w:val="000000" w:themeColor="text1"/>
          <w:lang w:eastAsia="zh-CN"/>
        </w:rPr>
        <w:t>SQoS</w:t>
      </w:r>
      <w:proofErr w:type="spellEnd"/>
      <w:r w:rsidRPr="00631943">
        <w:rPr>
          <w:rFonts w:eastAsiaTheme="minorEastAsia"/>
          <w:color w:val="000000" w:themeColor="text1"/>
          <w:lang w:eastAsia="zh-CN"/>
        </w:rPr>
        <w:t xml:space="preserve"> supercell at different compositions were enumerated for obtaining the configurations with the lowest Ewald energy.</w:t>
      </w:r>
      <w:r w:rsidRPr="00631943">
        <w:rPr>
          <w:rFonts w:eastAsiaTheme="minorEastAsia" w:hint="eastAsia"/>
          <w:color w:val="000000" w:themeColor="text1"/>
          <w:lang w:eastAsia="zh-CN"/>
        </w:rPr>
        <w:t xml:space="preserve"> Then</w:t>
      </w:r>
      <w:r w:rsidRPr="00631943">
        <w:rPr>
          <w:rFonts w:eastAsiaTheme="minorEastAsia"/>
          <w:color w:val="000000" w:themeColor="text1"/>
          <w:lang w:eastAsia="zh-CN"/>
        </w:rPr>
        <w:t xml:space="preserve"> we choose </w:t>
      </w:r>
      <w:r w:rsidRPr="00631943">
        <w:rPr>
          <w:rFonts w:eastAsiaTheme="minorEastAsia" w:hint="eastAsia"/>
          <w:color w:val="000000" w:themeColor="text1"/>
          <w:lang w:eastAsia="zh-CN"/>
        </w:rPr>
        <w:t>five</w:t>
      </w:r>
      <w:r w:rsidRPr="00631943">
        <w:rPr>
          <w:rFonts w:eastAsiaTheme="minorEastAsia"/>
          <w:color w:val="000000" w:themeColor="text1"/>
          <w:lang w:eastAsia="zh-CN"/>
        </w:rPr>
        <w:t xml:space="preserve"> configurations with low Ewald electrostatic energy values for DFT calculations</w:t>
      </w:r>
      <w:r w:rsidRPr="00631943">
        <w:rPr>
          <w:rFonts w:eastAsiaTheme="minorEastAsia"/>
          <w:noProof/>
          <w:color w:val="000000" w:themeColor="text1"/>
          <w:lang w:eastAsia="zh-CN"/>
        </w:rPr>
        <w:t xml:space="preserve">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8]</w:t>
      </w:r>
      <w:r w:rsidRPr="00631943">
        <w:rPr>
          <w:rFonts w:eastAsiaTheme="minorEastAsia" w:hint="eastAsia"/>
          <w:color w:val="000000" w:themeColor="text1"/>
          <w:lang w:eastAsia="zh-CN"/>
        </w:rPr>
        <w:t>.</w:t>
      </w:r>
      <w:r w:rsidRPr="00631943">
        <w:rPr>
          <w:rFonts w:eastAsiaTheme="minorEastAsia"/>
          <w:color w:val="000000" w:themeColor="text1"/>
          <w:lang w:eastAsia="zh-CN"/>
        </w:rPr>
        <w:t xml:space="preserve"> Due to the relatively large system, the Γ k-point was used in the reciprocal space of the Brillouin zone. The resulting lowest-energy ordering</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structures for each composition w</w:t>
      </w:r>
      <w:r w:rsidRPr="00631943">
        <w:rPr>
          <w:rFonts w:eastAsiaTheme="minorEastAsia" w:hint="eastAsia"/>
          <w:color w:val="000000" w:themeColor="text1"/>
          <w:lang w:eastAsia="zh-CN"/>
        </w:rPr>
        <w:t>ere</w:t>
      </w:r>
      <w:r w:rsidRPr="00631943">
        <w:rPr>
          <w:rFonts w:eastAsiaTheme="minorEastAsia"/>
          <w:color w:val="000000" w:themeColor="text1"/>
          <w:lang w:eastAsia="zh-CN"/>
        </w:rPr>
        <w:t xml:space="preserve"> then used for further analysis. The </w:t>
      </w:r>
      <w:proofErr w:type="spellStart"/>
      <w:r w:rsidRPr="00631943">
        <w:rPr>
          <w:rFonts w:eastAsiaTheme="minorEastAsia"/>
          <w:color w:val="000000" w:themeColor="text1"/>
          <w:lang w:eastAsia="zh-CN"/>
        </w:rPr>
        <w:t>pymatgen</w:t>
      </w:r>
      <w:proofErr w:type="spellEnd"/>
      <w:r w:rsidRPr="00631943">
        <w:rPr>
          <w:rFonts w:eastAsiaTheme="minorEastAsia"/>
          <w:color w:val="000000" w:themeColor="text1"/>
          <w:lang w:eastAsia="zh-CN"/>
        </w:rPr>
        <w:t xml:space="preserve"> code was utilized for the structure analysis</w:t>
      </w:r>
      <w:r w:rsidRPr="00631943">
        <w:rPr>
          <w:rFonts w:eastAsiaTheme="minorEastAsia"/>
          <w:noProof/>
          <w:color w:val="000000" w:themeColor="text1"/>
          <w:lang w:eastAsia="zh-CN"/>
        </w:rPr>
        <w:t xml:space="preserve">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9]</w:t>
      </w:r>
      <w:r w:rsidRPr="00631943">
        <w:rPr>
          <w:rFonts w:eastAsiaTheme="minorEastAsia" w:hint="eastAsia"/>
          <w:color w:val="000000" w:themeColor="text1"/>
          <w:lang w:eastAsia="zh-CN"/>
        </w:rPr>
        <w:t>.</w:t>
      </w:r>
      <w:r w:rsidRPr="00631943">
        <w:rPr>
          <w:rFonts w:eastAsiaTheme="minorEastAsia"/>
          <w:color w:val="000000" w:themeColor="text1"/>
          <w:lang w:eastAsia="zh-CN"/>
        </w:rPr>
        <w:t xml:space="preserve"> For every composition, the voltage with respect to </w:t>
      </w:r>
      <w:r w:rsidRPr="00631943">
        <w:rPr>
          <w:rFonts w:eastAsiaTheme="minorEastAsia" w:hint="eastAsia"/>
          <w:color w:val="000000" w:themeColor="text1"/>
          <w:lang w:eastAsia="zh-CN"/>
        </w:rPr>
        <w:t>Li</w:t>
      </w:r>
      <w:r w:rsidRPr="00631943">
        <w:rPr>
          <w:rFonts w:eastAsiaTheme="minorEastAsia"/>
          <w:color w:val="000000" w:themeColor="text1"/>
          <w:lang w:eastAsia="zh-CN"/>
        </w:rPr>
        <w:t xml:space="preserve"> concentration (</w:t>
      </w:r>
      <m:oMath>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x</m:t>
            </m:r>
          </m:e>
          <m:sub>
            <m:r>
              <m:rPr>
                <m:sty m:val="p"/>
              </m:rPr>
              <w:rPr>
                <w:rFonts w:ascii="Cambria Math" w:eastAsiaTheme="minorEastAsia" w:hAnsi="Cambria Math"/>
                <w:color w:val="000000" w:themeColor="text1"/>
                <w:lang w:eastAsia="zh-CN"/>
              </w:rPr>
              <m:t>1</m:t>
            </m:r>
          </m:sub>
        </m:sSub>
      </m:oMath>
      <w:r w:rsidRPr="00631943">
        <w:rPr>
          <w:rFonts w:eastAsiaTheme="minorEastAsia"/>
          <w:color w:val="000000" w:themeColor="text1"/>
          <w:lang w:eastAsia="zh-CN"/>
        </w:rPr>
        <w:t xml:space="preserve">, </w:t>
      </w:r>
      <m:oMath>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x</m:t>
            </m:r>
          </m:e>
          <m:sub>
            <m:r>
              <m:rPr>
                <m:sty m:val="p"/>
              </m:rPr>
              <w:rPr>
                <w:rFonts w:ascii="Cambria Math" w:eastAsiaTheme="minorEastAsia" w:hAnsi="Cambria Math"/>
                <w:color w:val="000000" w:themeColor="text1"/>
                <w:lang w:eastAsia="zh-CN"/>
              </w:rPr>
              <m:t>2</m:t>
            </m:r>
          </m:sub>
        </m:sSub>
      </m:oMath>
      <w:r w:rsidRPr="00631943">
        <w:rPr>
          <w:rFonts w:eastAsiaTheme="minorEastAsia"/>
          <w:color w:val="000000" w:themeColor="text1"/>
          <w:lang w:eastAsia="zh-CN"/>
        </w:rPr>
        <w:t>) was given by</w:t>
      </w:r>
    </w:p>
    <w:p w14:paraId="6B939A00" w14:textId="6008D164"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m:oMath>
        <m:r>
          <m:rPr>
            <m:sty m:val="p"/>
          </m:rPr>
          <w:rPr>
            <w:rFonts w:ascii="Cambria Math" w:eastAsiaTheme="minorEastAsia" w:hAnsi="Cambria Math"/>
            <w:color w:val="000000" w:themeColor="text1"/>
            <w:lang w:eastAsia="zh-CN"/>
          </w:rPr>
          <m:t>v=-</m:t>
        </m:r>
        <m:f>
          <m:fPr>
            <m:ctrlPr>
              <w:rPr>
                <w:rFonts w:ascii="Cambria Math" w:eastAsiaTheme="minorEastAsia" w:hAnsi="Cambria Math"/>
                <w:color w:val="000000" w:themeColor="text1"/>
                <w:lang w:eastAsia="zh-CN"/>
              </w:rPr>
            </m:ctrlPr>
          </m:fPr>
          <m:num>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E</m:t>
                </m:r>
              </m:e>
              <m:sub>
                <m:d>
                  <m:dPr>
                    <m:ctrlPr>
                      <w:rPr>
                        <w:rFonts w:ascii="Cambria Math" w:eastAsiaTheme="minorEastAsia" w:hAnsi="Cambria Math"/>
                        <w:color w:val="000000" w:themeColor="text1"/>
                        <w:lang w:eastAsia="zh-CN"/>
                      </w:rPr>
                    </m:ctrlPr>
                  </m:dPr>
                  <m:e>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x</m:t>
                        </m:r>
                      </m:e>
                      <m:sub>
                        <m:r>
                          <m:rPr>
                            <m:sty m:val="p"/>
                          </m:rPr>
                          <w:rPr>
                            <w:rFonts w:ascii="Cambria Math" w:eastAsiaTheme="minorEastAsia" w:hAnsi="Cambria Math"/>
                            <w:color w:val="000000" w:themeColor="text1"/>
                            <w:lang w:eastAsia="zh-CN"/>
                          </w:rPr>
                          <m:t>2</m:t>
                        </m:r>
                      </m:sub>
                    </m:sSub>
                  </m:e>
                </m:d>
              </m:sub>
            </m:sSub>
            <m:r>
              <m:rPr>
                <m:sty m:val="p"/>
              </m:rPr>
              <w:rPr>
                <w:rFonts w:ascii="Cambria Math" w:eastAsiaTheme="minorEastAsia" w:hAnsi="Cambria Math"/>
                <w:color w:val="000000" w:themeColor="text1"/>
                <w:lang w:eastAsia="zh-CN"/>
              </w:rPr>
              <m:t>-</m:t>
            </m:r>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E</m:t>
                </m:r>
              </m:e>
              <m:sub>
                <m:d>
                  <m:dPr>
                    <m:ctrlPr>
                      <w:rPr>
                        <w:rFonts w:ascii="Cambria Math" w:eastAsiaTheme="minorEastAsia" w:hAnsi="Cambria Math"/>
                        <w:color w:val="000000" w:themeColor="text1"/>
                        <w:lang w:eastAsia="zh-CN"/>
                      </w:rPr>
                    </m:ctrlPr>
                  </m:dPr>
                  <m:e>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x</m:t>
                        </m:r>
                      </m:e>
                      <m:sub>
                        <m:r>
                          <m:rPr>
                            <m:sty m:val="p"/>
                          </m:rPr>
                          <w:rPr>
                            <w:rFonts w:ascii="Cambria Math" w:eastAsiaTheme="minorEastAsia" w:hAnsi="Cambria Math"/>
                            <w:color w:val="000000" w:themeColor="text1"/>
                            <w:lang w:eastAsia="zh-CN"/>
                          </w:rPr>
                          <m:t>1</m:t>
                        </m:r>
                      </m:sub>
                    </m:sSub>
                  </m:e>
                </m:d>
              </m:sub>
            </m:sSub>
            <m:r>
              <m:rPr>
                <m:sty m:val="p"/>
              </m:rPr>
              <w:rPr>
                <w:rFonts w:ascii="Cambria Math" w:eastAsiaTheme="minorEastAsia" w:hAnsi="Cambria Math"/>
                <w:color w:val="000000" w:themeColor="text1"/>
                <w:lang w:eastAsia="zh-CN"/>
              </w:rPr>
              <m:t>-</m:t>
            </m:r>
            <m:d>
              <m:dPr>
                <m:ctrlPr>
                  <w:rPr>
                    <w:rFonts w:ascii="Cambria Math" w:eastAsiaTheme="minorEastAsia" w:hAnsi="Cambria Math"/>
                    <w:color w:val="000000" w:themeColor="text1"/>
                    <w:lang w:eastAsia="zh-CN"/>
                  </w:rPr>
                </m:ctrlPr>
              </m:dPr>
              <m:e>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x</m:t>
                    </m:r>
                  </m:e>
                  <m:sub>
                    <m:r>
                      <m:rPr>
                        <m:sty m:val="p"/>
                      </m:rPr>
                      <w:rPr>
                        <w:rFonts w:ascii="Cambria Math" w:eastAsiaTheme="minorEastAsia" w:hAnsi="Cambria Math"/>
                        <w:color w:val="000000" w:themeColor="text1"/>
                        <w:lang w:eastAsia="zh-CN"/>
                      </w:rPr>
                      <m:t>2</m:t>
                    </m:r>
                  </m:sub>
                </m:sSub>
                <m:r>
                  <m:rPr>
                    <m:sty m:val="p"/>
                  </m:rPr>
                  <w:rPr>
                    <w:rFonts w:ascii="Cambria Math" w:eastAsiaTheme="minorEastAsia" w:hAnsi="Cambria Math"/>
                    <w:color w:val="000000" w:themeColor="text1"/>
                    <w:lang w:eastAsia="zh-CN"/>
                  </w:rPr>
                  <m:t>-</m:t>
                </m:r>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x</m:t>
                    </m:r>
                  </m:e>
                  <m:sub>
                    <m:r>
                      <m:rPr>
                        <m:sty m:val="p"/>
                      </m:rPr>
                      <w:rPr>
                        <w:rFonts w:ascii="Cambria Math" w:eastAsiaTheme="minorEastAsia" w:hAnsi="Cambria Math"/>
                        <w:color w:val="000000" w:themeColor="text1"/>
                        <w:lang w:eastAsia="zh-CN"/>
                      </w:rPr>
                      <m:t>1</m:t>
                    </m:r>
                  </m:sub>
                </m:sSub>
              </m:e>
            </m:d>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E</m:t>
                </m:r>
              </m:e>
              <m:sub>
                <m:d>
                  <m:dPr>
                    <m:ctrlPr>
                      <w:rPr>
                        <w:rFonts w:ascii="Cambria Math" w:eastAsiaTheme="minorEastAsia" w:hAnsi="Cambria Math"/>
                        <w:color w:val="000000" w:themeColor="text1"/>
                        <w:lang w:eastAsia="zh-CN"/>
                      </w:rPr>
                    </m:ctrlPr>
                  </m:dPr>
                  <m:e>
                    <m:r>
                      <m:rPr>
                        <m:sty m:val="p"/>
                      </m:rPr>
                      <w:rPr>
                        <w:rFonts w:ascii="Cambria Math" w:eastAsiaTheme="minorEastAsia" w:hAnsi="Cambria Math"/>
                        <w:color w:val="000000" w:themeColor="text1"/>
                        <w:lang w:eastAsia="zh-CN"/>
                      </w:rPr>
                      <m:t>Na</m:t>
                    </m:r>
                  </m:e>
                </m:d>
              </m:sub>
            </m:sSub>
          </m:num>
          <m:den>
            <m:r>
              <m:rPr>
                <m:sty m:val="p"/>
              </m:rPr>
              <w:rPr>
                <w:rFonts w:ascii="Cambria Math" w:eastAsiaTheme="minorEastAsia" w:hAnsi="Cambria Math"/>
                <w:color w:val="000000" w:themeColor="text1"/>
                <w:lang w:eastAsia="zh-CN"/>
              </w:rPr>
              <m:t>ⅇ</m:t>
            </m:r>
            <m:d>
              <m:dPr>
                <m:ctrlPr>
                  <w:rPr>
                    <w:rFonts w:ascii="Cambria Math" w:eastAsiaTheme="minorEastAsia" w:hAnsi="Cambria Math"/>
                    <w:color w:val="000000" w:themeColor="text1"/>
                    <w:lang w:eastAsia="zh-CN"/>
                  </w:rPr>
                </m:ctrlPr>
              </m:dPr>
              <m:e>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x</m:t>
                    </m:r>
                  </m:e>
                  <m:sub>
                    <m:r>
                      <m:rPr>
                        <m:sty m:val="p"/>
                      </m:rPr>
                      <w:rPr>
                        <w:rFonts w:ascii="Cambria Math" w:eastAsiaTheme="minorEastAsia" w:hAnsi="Cambria Math"/>
                        <w:color w:val="000000" w:themeColor="text1"/>
                        <w:lang w:eastAsia="zh-CN"/>
                      </w:rPr>
                      <m:t>2</m:t>
                    </m:r>
                  </m:sub>
                </m:sSub>
                <m:r>
                  <m:rPr>
                    <m:sty m:val="p"/>
                  </m:rPr>
                  <w:rPr>
                    <w:rFonts w:ascii="Cambria Math" w:eastAsiaTheme="minorEastAsia" w:hAnsi="Cambria Math"/>
                    <w:color w:val="000000" w:themeColor="text1"/>
                    <w:lang w:eastAsia="zh-CN"/>
                  </w:rPr>
                  <m:t>-</m:t>
                </m:r>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x</m:t>
                    </m:r>
                  </m:e>
                  <m:sub>
                    <m:r>
                      <m:rPr>
                        <m:sty m:val="p"/>
                      </m:rPr>
                      <w:rPr>
                        <w:rFonts w:ascii="Cambria Math" w:eastAsiaTheme="minorEastAsia" w:hAnsi="Cambria Math"/>
                        <w:color w:val="000000" w:themeColor="text1"/>
                        <w:lang w:eastAsia="zh-CN"/>
                      </w:rPr>
                      <m:t>1</m:t>
                    </m:r>
                  </m:sub>
                </m:sSub>
              </m:e>
            </m:d>
          </m:den>
        </m:f>
      </m:oMath>
      <w:r w:rsidRPr="00631943">
        <w:rPr>
          <w:rFonts w:eastAsiaTheme="minorEastAsia" w:hint="eastAsia"/>
          <w:color w:val="000000" w:themeColor="text1"/>
          <w:lang w:eastAsia="zh-CN"/>
        </w:rPr>
        <w:t xml:space="preserve">                                          (</w:t>
      </w:r>
      <w:r w:rsidR="003E2919" w:rsidRPr="00631943">
        <w:rPr>
          <w:rFonts w:eastAsiaTheme="minorEastAsia" w:hint="eastAsia"/>
          <w:color w:val="000000" w:themeColor="text1"/>
          <w:lang w:eastAsia="zh-CN"/>
        </w:rPr>
        <w:t>S</w:t>
      </w:r>
      <w:r w:rsidRPr="00631943">
        <w:rPr>
          <w:rFonts w:eastAsiaTheme="minorEastAsia" w:hint="eastAsia"/>
          <w:color w:val="000000" w:themeColor="text1"/>
          <w:lang w:eastAsia="zh-CN"/>
        </w:rPr>
        <w:t>1)</w:t>
      </w:r>
    </w:p>
    <w:p w14:paraId="1887DC23" w14:textId="09730102"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color w:val="000000" w:themeColor="text1"/>
          <w:lang w:eastAsia="zh-CN"/>
        </w:rPr>
        <w:t xml:space="preserve">where </w:t>
      </w:r>
      <m:oMath>
        <m:r>
          <m:rPr>
            <m:sty m:val="p"/>
          </m:rPr>
          <w:rPr>
            <w:rFonts w:ascii="Cambria Math" w:eastAsiaTheme="minorEastAsia" w:hAnsi="Cambria Math"/>
            <w:color w:val="000000" w:themeColor="text1"/>
            <w:lang w:eastAsia="zh-CN"/>
          </w:rPr>
          <m:t>E</m:t>
        </m:r>
      </m:oMath>
      <w:r w:rsidRPr="00631943">
        <w:rPr>
          <w:rFonts w:eastAsiaTheme="minorEastAsia"/>
          <w:color w:val="000000" w:themeColor="text1"/>
          <w:lang w:eastAsia="zh-CN"/>
        </w:rPr>
        <w:t xml:space="preserve"> is the DFT total energy, and </w:t>
      </w:r>
      <m:oMath>
        <m:r>
          <m:rPr>
            <m:sty m:val="p"/>
          </m:rPr>
          <w:rPr>
            <w:rFonts w:ascii="Cambria Math" w:eastAsiaTheme="minorEastAsia" w:hAnsi="Cambria Math"/>
            <w:color w:val="000000" w:themeColor="text1"/>
            <w:lang w:eastAsia="zh-CN"/>
          </w:rPr>
          <m:t>e</m:t>
        </m:r>
      </m:oMath>
      <w:r w:rsidRPr="00631943">
        <w:rPr>
          <w:rFonts w:eastAsiaTheme="minorEastAsia"/>
          <w:color w:val="000000" w:themeColor="text1"/>
          <w:lang w:eastAsia="zh-CN"/>
        </w:rPr>
        <w:t xml:space="preserve"> is the electronic charge</w:t>
      </w:r>
      <w:r w:rsidRPr="00631943">
        <w:rPr>
          <w:rFonts w:eastAsiaTheme="minorEastAsia"/>
          <w:noProof/>
          <w:color w:val="000000" w:themeColor="text1"/>
          <w:lang w:eastAsia="zh-CN"/>
        </w:rPr>
        <w:t xml:space="preserve">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10]</w:t>
      </w:r>
      <w:r w:rsidRPr="00631943">
        <w:rPr>
          <w:rFonts w:eastAsiaTheme="minorEastAsia" w:hint="eastAsia"/>
          <w:color w:val="000000" w:themeColor="text1"/>
          <w:lang w:eastAsia="zh-CN"/>
        </w:rPr>
        <w:t>.</w:t>
      </w:r>
    </w:p>
    <w:p w14:paraId="2F14FCC3" w14:textId="1BFA6DFD"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color w:val="000000" w:themeColor="text1"/>
          <w:lang w:eastAsia="zh-CN"/>
        </w:rPr>
        <w:t>The lithium ionic probability densities were calculated from the atom trajectories monitored during the ab initio molecular dynamics (AIMD) simulations.</w:t>
      </w:r>
      <w:r w:rsidRPr="00631943">
        <w:rPr>
          <w:rFonts w:eastAsiaTheme="minorEastAsia" w:hint="eastAsia"/>
          <w:color w:val="000000" w:themeColor="text1"/>
          <w:lang w:eastAsia="zh-CN"/>
        </w:rPr>
        <w:t xml:space="preserve"> The Li</w:t>
      </w:r>
      <w:r w:rsidRPr="00631943">
        <w:rPr>
          <w:rFonts w:eastAsiaTheme="minorEastAsia" w:hint="eastAsia"/>
          <w:color w:val="000000" w:themeColor="text1"/>
          <w:vertAlign w:val="subscript"/>
          <w:lang w:eastAsia="zh-CN"/>
        </w:rPr>
        <w:t>54</w:t>
      </w:r>
      <w:r w:rsidRPr="00631943">
        <w:rPr>
          <w:rFonts w:eastAsiaTheme="minorEastAsia" w:hint="eastAsia"/>
          <w:color w:val="000000" w:themeColor="text1"/>
          <w:lang w:eastAsia="zh-CN"/>
        </w:rPr>
        <w:t>Ti</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O</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F</w:t>
      </w:r>
      <w:r w:rsidRPr="00631943">
        <w:rPr>
          <w:rFonts w:eastAsiaTheme="minorEastAsia" w:hint="eastAsia"/>
          <w:color w:val="000000" w:themeColor="text1"/>
          <w:vertAlign w:val="subscript"/>
          <w:lang w:eastAsia="zh-CN"/>
        </w:rPr>
        <w:t>72</w:t>
      </w:r>
      <w:r w:rsidRPr="00631943">
        <w:rPr>
          <w:rFonts w:eastAsiaTheme="minorEastAsia" w:hint="eastAsia"/>
          <w:color w:val="000000" w:themeColor="text1"/>
          <w:lang w:eastAsia="zh-CN"/>
        </w:rPr>
        <w:t xml:space="preserve"> structures were </w:t>
      </w:r>
      <w:r w:rsidRPr="00631943">
        <w:rPr>
          <w:rFonts w:eastAsiaTheme="minorEastAsia"/>
          <w:color w:val="000000" w:themeColor="text1"/>
          <w:lang w:eastAsia="zh-CN"/>
        </w:rPr>
        <w:t xml:space="preserve">initialized from the </w:t>
      </w:r>
      <w:r w:rsidRPr="00631943">
        <w:rPr>
          <w:rFonts w:eastAsiaTheme="minorEastAsia" w:hint="eastAsia"/>
          <w:color w:val="000000" w:themeColor="text1"/>
          <w:lang w:eastAsia="zh-CN"/>
        </w:rPr>
        <w:t xml:space="preserve">above mentioned </w:t>
      </w:r>
      <w:r w:rsidRPr="00631943">
        <w:rPr>
          <w:rFonts w:eastAsiaTheme="minorEastAsia"/>
          <w:color w:val="000000" w:themeColor="text1"/>
          <w:lang w:eastAsia="zh-CN"/>
        </w:rPr>
        <w:t>DFT</w:t>
      </w:r>
      <w:r w:rsidRPr="00631943">
        <w:rPr>
          <w:rFonts w:eastAsiaTheme="minorEastAsia" w:hint="eastAsia"/>
          <w:color w:val="000000" w:themeColor="text1"/>
          <w:lang w:eastAsia="zh-CN"/>
        </w:rPr>
        <w:t>-</w:t>
      </w:r>
      <w:r w:rsidRPr="00631943">
        <w:rPr>
          <w:rFonts w:eastAsiaTheme="minorEastAsia"/>
          <w:color w:val="000000" w:themeColor="text1"/>
          <w:lang w:eastAsia="zh-CN"/>
        </w:rPr>
        <w:t>relaxed ground states</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 xml:space="preserve">All the AIMD calculations were performed in </w:t>
      </w:r>
      <w:r w:rsidRPr="00631943">
        <w:rPr>
          <w:rFonts w:eastAsiaTheme="minorEastAsia" w:hint="eastAsia"/>
          <w:color w:val="000000" w:themeColor="text1"/>
          <w:lang w:eastAsia="zh-CN"/>
        </w:rPr>
        <w:t>the</w:t>
      </w:r>
      <w:r w:rsidRPr="00631943">
        <w:rPr>
          <w:rFonts w:eastAsiaTheme="minorEastAsia"/>
          <w:color w:val="000000" w:themeColor="text1"/>
          <w:lang w:eastAsia="zh-CN"/>
        </w:rPr>
        <w:t xml:space="preserve"> canonical ensemble (</w:t>
      </w:r>
      <w:r w:rsidRPr="00631943">
        <w:rPr>
          <w:rFonts w:eastAsiaTheme="minorEastAsia" w:hint="eastAsia"/>
          <w:color w:val="000000" w:themeColor="text1"/>
          <w:lang w:eastAsia="zh-CN"/>
        </w:rPr>
        <w:t>NVT</w:t>
      </w:r>
      <w:r w:rsidRPr="00631943">
        <w:rPr>
          <w:rFonts w:eastAsiaTheme="minorEastAsia"/>
          <w:color w:val="000000" w:themeColor="text1"/>
          <w:lang w:eastAsia="zh-CN"/>
        </w:rPr>
        <w:t xml:space="preserve">) with a time step of </w:t>
      </w:r>
      <w:r w:rsidRPr="00631943">
        <w:rPr>
          <w:rFonts w:eastAsiaTheme="minorEastAsia" w:hint="eastAsia"/>
          <w:color w:val="000000" w:themeColor="text1"/>
          <w:lang w:eastAsia="zh-CN"/>
        </w:rPr>
        <w:t>2</w:t>
      </w:r>
      <w:r w:rsidRPr="00631943">
        <w:rPr>
          <w:rFonts w:eastAsiaTheme="minorEastAsia"/>
          <w:color w:val="000000" w:themeColor="text1"/>
          <w:lang w:eastAsia="zh-CN"/>
        </w:rPr>
        <w:t xml:space="preserve"> fs and using a </w:t>
      </w:r>
      <w:proofErr w:type="spellStart"/>
      <w:r w:rsidRPr="00631943">
        <w:rPr>
          <w:rFonts w:eastAsiaTheme="minorEastAsia"/>
          <w:color w:val="000000" w:themeColor="text1"/>
          <w:lang w:eastAsia="zh-CN"/>
        </w:rPr>
        <w:t>Nosé</w:t>
      </w:r>
      <w:proofErr w:type="spellEnd"/>
      <w:r w:rsidRPr="00631943">
        <w:rPr>
          <w:rFonts w:eastAsiaTheme="minorEastAsia"/>
          <w:color w:val="000000" w:themeColor="text1"/>
          <w:lang w:eastAsia="zh-CN"/>
        </w:rPr>
        <w:t>–Hoover thermostat for a period of 100 ps.</w:t>
      </w:r>
      <w:r w:rsidRPr="00631943">
        <w:rPr>
          <w:rFonts w:eastAsiaTheme="minorEastAsia"/>
          <w:noProof/>
          <w:color w:val="000000" w:themeColor="text1"/>
          <w:lang w:eastAsia="zh-CN"/>
        </w:rPr>
        <w:t xml:space="preserve">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11]</w:t>
      </w:r>
      <w:r w:rsidRPr="00631943">
        <w:rPr>
          <w:rFonts w:eastAsiaTheme="minorEastAsia"/>
          <w:color w:val="000000" w:themeColor="text1"/>
          <w:lang w:eastAsia="zh-CN"/>
        </w:rPr>
        <w:t xml:space="preserve"> The AIMD simulations were run at 600 K, 800 K, 1000 K, 1200 K, and 1500 K</w:t>
      </w:r>
      <w:r w:rsidRPr="00631943">
        <w:rPr>
          <w:rFonts w:eastAsiaTheme="minorEastAsia" w:hint="eastAsia"/>
          <w:color w:val="000000" w:themeColor="text1"/>
          <w:lang w:eastAsia="zh-CN"/>
        </w:rPr>
        <w:t>.</w:t>
      </w:r>
    </w:p>
    <w:p w14:paraId="53319AB5" w14:textId="2F9FC636"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color w:val="000000" w:themeColor="text1"/>
          <w:lang w:eastAsia="zh-CN"/>
        </w:rPr>
        <w:t>The</w:t>
      </w:r>
      <w:r w:rsidRPr="00631943">
        <w:rPr>
          <w:rFonts w:eastAsiaTheme="minorEastAsia" w:hint="eastAsia"/>
          <w:color w:val="000000" w:themeColor="text1"/>
          <w:lang w:eastAsia="zh-CN"/>
        </w:rPr>
        <w:t xml:space="preserve"> Li</w:t>
      </w:r>
      <w:r w:rsidRPr="00631943">
        <w:rPr>
          <w:rFonts w:eastAsiaTheme="minorEastAsia"/>
          <w:color w:val="000000" w:themeColor="text1"/>
          <w:lang w:eastAsia="zh-CN"/>
        </w:rPr>
        <w:t xml:space="preserve"> migration barriers were calculated using the climbing image nudged elastic band (CI-NEB) method</w:t>
      </w:r>
      <w:r w:rsidRPr="00631943">
        <w:rPr>
          <w:rFonts w:eastAsiaTheme="minorEastAsia"/>
          <w:noProof/>
          <w:color w:val="000000" w:themeColor="text1"/>
          <w:lang w:eastAsia="zh-CN"/>
        </w:rPr>
        <w:t xml:space="preserve">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12]</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 xml:space="preserve">For all NEB calculations, </w:t>
      </w:r>
      <w:r w:rsidRPr="00631943">
        <w:rPr>
          <w:rFonts w:eastAsiaTheme="minorEastAsia" w:hint="eastAsia"/>
          <w:color w:val="000000" w:themeColor="text1"/>
          <w:lang w:eastAsia="zh-CN"/>
        </w:rPr>
        <w:t xml:space="preserve">five </w:t>
      </w:r>
      <w:r w:rsidRPr="00631943">
        <w:rPr>
          <w:rFonts w:eastAsiaTheme="minorEastAsia"/>
          <w:color w:val="000000" w:themeColor="text1"/>
          <w:lang w:eastAsia="zh-CN"/>
        </w:rPr>
        <w:t>linearly interpolated intermediate images were used to find the minimum energy path. The energies and forces were converged to</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10</w:t>
      </w:r>
      <w:r w:rsidRPr="00631943">
        <w:rPr>
          <w:rFonts w:eastAsiaTheme="minorEastAsia"/>
          <w:color w:val="000000" w:themeColor="text1"/>
          <w:vertAlign w:val="superscript"/>
          <w:lang w:eastAsia="zh-CN"/>
        </w:rPr>
        <w:t>−5</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eV cell</w:t>
      </w:r>
      <w:r w:rsidRPr="00631943">
        <w:rPr>
          <w:rFonts w:eastAsiaTheme="minorEastAsia"/>
          <w:color w:val="000000" w:themeColor="text1"/>
          <w:vertAlign w:val="superscript"/>
          <w:lang w:eastAsia="zh-CN"/>
        </w:rPr>
        <w:t>−1</w:t>
      </w:r>
      <w:r w:rsidRPr="00631943">
        <w:rPr>
          <w:rFonts w:eastAsiaTheme="minorEastAsia"/>
          <w:color w:val="000000" w:themeColor="text1"/>
          <w:lang w:eastAsia="zh-CN"/>
        </w:rPr>
        <w:t xml:space="preserve"> and 0.05</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eV</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Å</w:t>
      </w:r>
      <w:r w:rsidRPr="00631943">
        <w:rPr>
          <w:rFonts w:eastAsiaTheme="minorEastAsia"/>
          <w:color w:val="000000" w:themeColor="text1"/>
          <w:vertAlign w:val="superscript"/>
          <w:lang w:eastAsia="zh-CN"/>
        </w:rPr>
        <w:t>−1</w:t>
      </w:r>
      <w:r w:rsidRPr="00631943">
        <w:rPr>
          <w:rFonts w:eastAsiaTheme="minorEastAsia"/>
          <w:color w:val="000000" w:themeColor="text1"/>
          <w:lang w:eastAsia="zh-CN"/>
        </w:rPr>
        <w:t>, respectively.</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 xml:space="preserve">At the start, the </w:t>
      </w:r>
      <w:proofErr w:type="spellStart"/>
      <w:r w:rsidRPr="00631943">
        <w:rPr>
          <w:rFonts w:eastAsiaTheme="minorEastAsia" w:hint="eastAsia"/>
          <w:color w:val="000000" w:themeColor="text1"/>
          <w:lang w:eastAsia="zh-CN"/>
        </w:rPr>
        <w:t>SQoS</w:t>
      </w:r>
      <w:proofErr w:type="spellEnd"/>
      <w:r w:rsidRPr="00631943">
        <w:rPr>
          <w:rFonts w:eastAsiaTheme="minorEastAsia"/>
          <w:color w:val="000000" w:themeColor="text1"/>
          <w:lang w:eastAsia="zh-CN"/>
        </w:rPr>
        <w:t xml:space="preserve"> supercell </w:t>
      </w:r>
      <w:r w:rsidRPr="00631943">
        <w:rPr>
          <w:rFonts w:eastAsiaTheme="minorEastAsia" w:hint="eastAsia"/>
          <w:color w:val="000000" w:themeColor="text1"/>
          <w:lang w:eastAsia="zh-CN"/>
        </w:rPr>
        <w:t xml:space="preserve">at 300 K </w:t>
      </w:r>
      <w:r w:rsidRPr="00631943">
        <w:rPr>
          <w:rFonts w:eastAsiaTheme="minorEastAsia"/>
          <w:color w:val="000000" w:themeColor="text1"/>
          <w:lang w:eastAsia="zh-CN"/>
        </w:rPr>
        <w:t xml:space="preserve">with formula </w:t>
      </w:r>
      <w:r w:rsidRPr="00631943">
        <w:rPr>
          <w:rFonts w:eastAsiaTheme="minorEastAsia" w:hint="eastAsia"/>
          <w:color w:val="000000" w:themeColor="text1"/>
          <w:lang w:eastAsia="zh-CN"/>
        </w:rPr>
        <w:t>Li</w:t>
      </w:r>
      <w:r w:rsidRPr="00631943">
        <w:rPr>
          <w:rFonts w:eastAsiaTheme="minorEastAsia" w:hint="eastAsia"/>
          <w:color w:val="000000" w:themeColor="text1"/>
          <w:vertAlign w:val="subscript"/>
          <w:lang w:eastAsia="zh-CN"/>
        </w:rPr>
        <w:t>72</w:t>
      </w:r>
      <w:r w:rsidRPr="00631943">
        <w:rPr>
          <w:rFonts w:eastAsiaTheme="minorEastAsia" w:hint="eastAsia"/>
          <w:color w:val="000000" w:themeColor="text1"/>
          <w:lang w:eastAsia="zh-CN"/>
        </w:rPr>
        <w:t>Ti</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O</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F</w:t>
      </w:r>
      <w:r w:rsidRPr="00631943">
        <w:rPr>
          <w:rFonts w:eastAsiaTheme="minorEastAsia" w:hint="eastAsia"/>
          <w:color w:val="000000" w:themeColor="text1"/>
          <w:vertAlign w:val="subscript"/>
          <w:lang w:eastAsia="zh-CN"/>
        </w:rPr>
        <w:t>72</w:t>
      </w:r>
      <w:r w:rsidRPr="00631943">
        <w:rPr>
          <w:rFonts w:eastAsiaTheme="minorEastAsia"/>
          <w:color w:val="000000" w:themeColor="text1"/>
          <w:lang w:eastAsia="zh-CN"/>
        </w:rPr>
        <w:t xml:space="preserve"> w</w:t>
      </w:r>
      <w:r w:rsidRPr="00631943">
        <w:rPr>
          <w:rFonts w:eastAsiaTheme="minorEastAsia" w:hint="eastAsia"/>
          <w:color w:val="000000" w:themeColor="text1"/>
          <w:lang w:eastAsia="zh-CN"/>
        </w:rPr>
        <w:t>as</w:t>
      </w:r>
      <w:r w:rsidRPr="00631943">
        <w:rPr>
          <w:rFonts w:eastAsiaTheme="minorEastAsia"/>
          <w:color w:val="000000" w:themeColor="text1"/>
          <w:lang w:eastAsia="zh-CN"/>
        </w:rPr>
        <w:t xml:space="preserve"> used as starting structure for the NEB calculations. For the fully occupied </w:t>
      </w:r>
      <w:r w:rsidRPr="00631943">
        <w:rPr>
          <w:rFonts w:eastAsiaTheme="minorEastAsia" w:hint="eastAsia"/>
          <w:color w:val="000000" w:themeColor="text1"/>
          <w:lang w:eastAsia="zh-CN"/>
        </w:rPr>
        <w:t>Li</w:t>
      </w:r>
      <w:r w:rsidRPr="00631943">
        <w:rPr>
          <w:rFonts w:eastAsiaTheme="minorEastAsia" w:hint="eastAsia"/>
          <w:color w:val="000000" w:themeColor="text1"/>
          <w:vertAlign w:val="subscript"/>
          <w:lang w:eastAsia="zh-CN"/>
        </w:rPr>
        <w:t>72</w:t>
      </w:r>
      <w:r w:rsidRPr="00631943">
        <w:rPr>
          <w:rFonts w:eastAsiaTheme="minorEastAsia" w:hint="eastAsia"/>
          <w:color w:val="000000" w:themeColor="text1"/>
          <w:lang w:eastAsia="zh-CN"/>
        </w:rPr>
        <w:t>Ti</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O</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F</w:t>
      </w:r>
      <w:r w:rsidRPr="00631943">
        <w:rPr>
          <w:rFonts w:eastAsiaTheme="minorEastAsia" w:hint="eastAsia"/>
          <w:color w:val="000000" w:themeColor="text1"/>
          <w:vertAlign w:val="subscript"/>
          <w:lang w:eastAsia="zh-CN"/>
        </w:rPr>
        <w:t>72</w:t>
      </w:r>
      <w:r w:rsidRPr="00631943">
        <w:rPr>
          <w:rFonts w:eastAsiaTheme="minorEastAsia"/>
          <w:color w:val="000000" w:themeColor="text1"/>
          <w:lang w:eastAsia="zh-CN"/>
        </w:rPr>
        <w:t xml:space="preserve">, one Li atom was inserted into a low-energy 0-TM site, and the barriers for the tetrahedron-tetrahedron (t-t) and tetrahedron-octahedron-tetrahedron hops (t-o-t, including opposing t-o-t, corner-sharing t-o-t, edge-sharing t-o-t) were then calculated. For the </w:t>
      </w:r>
      <w:r w:rsidRPr="00631943">
        <w:rPr>
          <w:rFonts w:eastAsiaTheme="minorEastAsia" w:hint="eastAsia"/>
          <w:color w:val="000000" w:themeColor="text1"/>
          <w:lang w:eastAsia="zh-CN"/>
        </w:rPr>
        <w:t>Li</w:t>
      </w:r>
      <w:r w:rsidRPr="00631943">
        <w:rPr>
          <w:rFonts w:eastAsiaTheme="minorEastAsia" w:hint="eastAsia"/>
          <w:color w:val="000000" w:themeColor="text1"/>
          <w:vertAlign w:val="subscript"/>
          <w:lang w:eastAsia="zh-CN"/>
        </w:rPr>
        <w:t>72</w:t>
      </w:r>
      <w:r w:rsidRPr="00631943">
        <w:rPr>
          <w:rFonts w:eastAsiaTheme="minorEastAsia" w:hint="eastAsia"/>
          <w:color w:val="000000" w:themeColor="text1"/>
          <w:lang w:eastAsia="zh-CN"/>
        </w:rPr>
        <w:t>Ti</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O</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F</w:t>
      </w:r>
      <w:r w:rsidRPr="00631943">
        <w:rPr>
          <w:rFonts w:eastAsiaTheme="minorEastAsia" w:hint="eastAsia"/>
          <w:color w:val="000000" w:themeColor="text1"/>
          <w:vertAlign w:val="subscript"/>
          <w:lang w:eastAsia="zh-CN"/>
        </w:rPr>
        <w:t>72</w:t>
      </w:r>
      <w:r w:rsidRPr="00631943">
        <w:rPr>
          <w:rFonts w:eastAsiaTheme="minorEastAsia"/>
          <w:color w:val="000000" w:themeColor="text1"/>
          <w:lang w:eastAsia="zh-CN"/>
        </w:rPr>
        <w:t xml:space="preserve"> structure with a few vacant octahedral sites, a supercell with one Li vacancy was created by removing an individual Li atom from the fully occupied lattice and then re-optimizing the atomic coordinates.</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The barriers for the octahedron-octahedron (o-o) and octahedron-tetrahedron-octahedron (o-t-o) Li diffusion pathways were then calculated</w:t>
      </w:r>
      <w:r w:rsidRPr="00631943">
        <w:rPr>
          <w:rFonts w:eastAsiaTheme="minorEastAsia"/>
          <w:noProof/>
          <w:color w:val="000000" w:themeColor="text1"/>
          <w:lang w:eastAsia="zh-CN"/>
        </w:rPr>
        <w:t xml:space="preserve">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10]</w:t>
      </w:r>
      <w:r w:rsidRPr="00631943">
        <w:rPr>
          <w:rFonts w:eastAsiaTheme="minorEastAsia" w:hint="eastAsia"/>
          <w:color w:val="000000" w:themeColor="text1"/>
          <w:lang w:eastAsia="zh-CN"/>
        </w:rPr>
        <w:t>.</w:t>
      </w:r>
      <w:r w:rsidRPr="00631943">
        <w:rPr>
          <w:rFonts w:eastAsiaTheme="minorEastAsia"/>
          <w:color w:val="000000" w:themeColor="text1"/>
          <w:lang w:eastAsia="zh-CN"/>
        </w:rPr>
        <w:t xml:space="preserve"> </w:t>
      </w:r>
      <w:r w:rsidRPr="00631943">
        <w:rPr>
          <w:rFonts w:eastAsiaTheme="minorEastAsia" w:hint="eastAsia"/>
          <w:color w:val="000000" w:themeColor="text1"/>
          <w:lang w:eastAsia="zh-CN"/>
        </w:rPr>
        <w:t xml:space="preserve">The </w:t>
      </w:r>
      <w:r w:rsidRPr="00631943">
        <w:rPr>
          <w:rFonts w:eastAsiaTheme="minorEastAsia"/>
          <w:color w:val="000000" w:themeColor="text1"/>
          <w:lang w:eastAsia="zh-CN"/>
        </w:rPr>
        <w:t xml:space="preserve">supercell </w:t>
      </w:r>
      <w:r w:rsidRPr="00631943">
        <w:rPr>
          <w:rFonts w:eastAsiaTheme="minorEastAsia" w:hint="eastAsia"/>
          <w:color w:val="000000" w:themeColor="text1"/>
          <w:lang w:eastAsia="zh-CN"/>
        </w:rPr>
        <w:t>structure</w:t>
      </w:r>
      <w:r w:rsidRPr="00631943">
        <w:rPr>
          <w:rFonts w:eastAsiaTheme="minorEastAsia"/>
          <w:color w:val="000000" w:themeColor="text1"/>
          <w:lang w:eastAsia="zh-CN"/>
        </w:rPr>
        <w:t xml:space="preserve"> with formula </w:t>
      </w:r>
      <w:r w:rsidRPr="00631943">
        <w:rPr>
          <w:rFonts w:eastAsiaTheme="minorEastAsia" w:hint="eastAsia"/>
          <w:color w:val="000000" w:themeColor="text1"/>
          <w:lang w:eastAsia="zh-CN"/>
        </w:rPr>
        <w:t>Li</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Ti</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O</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F</w:t>
      </w:r>
      <w:r w:rsidRPr="00631943">
        <w:rPr>
          <w:rFonts w:eastAsiaTheme="minorEastAsia" w:hint="eastAsia"/>
          <w:color w:val="000000" w:themeColor="text1"/>
          <w:vertAlign w:val="subscript"/>
          <w:lang w:eastAsia="zh-CN"/>
        </w:rPr>
        <w:t>72</w:t>
      </w:r>
      <w:r w:rsidRPr="00631943">
        <w:rPr>
          <w:rFonts w:eastAsiaTheme="minorEastAsia"/>
          <w:color w:val="000000" w:themeColor="text1"/>
          <w:lang w:eastAsia="zh-CN"/>
        </w:rPr>
        <w:t xml:space="preserve"> was attempted in NEB calculations to investigate</w:t>
      </w:r>
      <w:r w:rsidRPr="00631943">
        <w:rPr>
          <w:rFonts w:eastAsiaTheme="minorEastAsia" w:hint="eastAsia"/>
          <w:color w:val="000000" w:themeColor="text1"/>
          <w:lang w:eastAsia="zh-CN"/>
        </w:rPr>
        <w:t xml:space="preserve"> the Li </w:t>
      </w:r>
      <w:r w:rsidRPr="00631943">
        <w:rPr>
          <w:rFonts w:eastAsiaTheme="minorEastAsia"/>
          <w:color w:val="000000" w:themeColor="text1"/>
          <w:lang w:eastAsia="zh-CN"/>
        </w:rPr>
        <w:t>migration barrier</w:t>
      </w:r>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where a large amount of Li occupies the tetrahedral sites. The structure</w:t>
      </w:r>
      <w:r w:rsidRPr="00631943">
        <w:rPr>
          <w:rFonts w:eastAsiaTheme="minorEastAsia" w:hint="eastAsia"/>
          <w:color w:val="000000" w:themeColor="text1"/>
          <w:lang w:eastAsia="zh-CN"/>
        </w:rPr>
        <w:t>s</w:t>
      </w:r>
      <w:r w:rsidRPr="00631943">
        <w:rPr>
          <w:rFonts w:eastAsiaTheme="minorEastAsia"/>
          <w:color w:val="000000" w:themeColor="text1"/>
          <w:lang w:eastAsia="zh-CN"/>
        </w:rPr>
        <w:t xml:space="preserve"> w</w:t>
      </w:r>
      <w:r w:rsidRPr="00631943">
        <w:rPr>
          <w:rFonts w:eastAsiaTheme="minorEastAsia" w:hint="eastAsia"/>
          <w:color w:val="000000" w:themeColor="text1"/>
          <w:lang w:eastAsia="zh-CN"/>
        </w:rPr>
        <w:t>ere</w:t>
      </w:r>
      <w:r w:rsidRPr="00631943">
        <w:rPr>
          <w:rFonts w:eastAsiaTheme="minorEastAsia"/>
          <w:color w:val="000000" w:themeColor="text1"/>
          <w:lang w:eastAsia="zh-CN"/>
        </w:rPr>
        <w:t xml:space="preserve"> constructed by removing </w:t>
      </w:r>
      <w:r w:rsidRPr="00631943">
        <w:rPr>
          <w:rFonts w:eastAsiaTheme="minorEastAsia" w:hint="eastAsia"/>
          <w:color w:val="000000" w:themeColor="text1"/>
          <w:lang w:eastAsia="zh-CN"/>
        </w:rPr>
        <w:t xml:space="preserve">a </w:t>
      </w:r>
      <w:r w:rsidRPr="00631943">
        <w:rPr>
          <w:rFonts w:eastAsiaTheme="minorEastAsia"/>
          <w:color w:val="000000" w:themeColor="text1"/>
          <w:lang w:eastAsia="zh-CN"/>
        </w:rPr>
        <w:t>Li atom</w:t>
      </w:r>
      <w:r w:rsidRPr="00631943">
        <w:rPr>
          <w:rFonts w:eastAsiaTheme="minorEastAsia" w:hint="eastAsia"/>
          <w:color w:val="000000" w:themeColor="text1"/>
          <w:lang w:eastAsia="zh-CN"/>
        </w:rPr>
        <w:t xml:space="preserve"> at</w:t>
      </w:r>
      <w:r w:rsidRPr="00631943">
        <w:rPr>
          <w:rFonts w:eastAsiaTheme="minorEastAsia"/>
          <w:color w:val="000000" w:themeColor="text1"/>
          <w:lang w:eastAsia="zh-CN"/>
        </w:rPr>
        <w:t xml:space="preserve"> tetrahedral site</w:t>
      </w:r>
      <w:r w:rsidRPr="00631943">
        <w:rPr>
          <w:rFonts w:eastAsiaTheme="minorEastAsia" w:hint="eastAsia"/>
          <w:color w:val="000000" w:themeColor="text1"/>
          <w:lang w:eastAsia="zh-CN"/>
        </w:rPr>
        <w:t>s</w:t>
      </w:r>
      <w:r w:rsidRPr="00631943">
        <w:rPr>
          <w:rFonts w:eastAsiaTheme="minorEastAsia"/>
          <w:color w:val="000000" w:themeColor="text1"/>
          <w:lang w:eastAsia="zh-CN"/>
        </w:rPr>
        <w:t xml:space="preserve"> in the lowest energy </w:t>
      </w:r>
      <w:r w:rsidRPr="00631943">
        <w:rPr>
          <w:rFonts w:eastAsiaTheme="minorEastAsia" w:hint="eastAsia"/>
          <w:color w:val="000000" w:themeColor="text1"/>
          <w:lang w:eastAsia="zh-CN"/>
        </w:rPr>
        <w:t>Li</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Ti</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O</w:t>
      </w:r>
      <w:r w:rsidRPr="00631943">
        <w:rPr>
          <w:rFonts w:eastAsiaTheme="minorEastAsia" w:hint="eastAsia"/>
          <w:color w:val="000000" w:themeColor="text1"/>
          <w:vertAlign w:val="subscript"/>
          <w:lang w:eastAsia="zh-CN"/>
        </w:rPr>
        <w:t>36</w:t>
      </w:r>
      <w:r w:rsidRPr="00631943">
        <w:rPr>
          <w:rFonts w:eastAsiaTheme="minorEastAsia" w:hint="eastAsia"/>
          <w:color w:val="000000" w:themeColor="text1"/>
          <w:lang w:eastAsia="zh-CN"/>
        </w:rPr>
        <w:t>F</w:t>
      </w:r>
      <w:r w:rsidRPr="00631943">
        <w:rPr>
          <w:rFonts w:eastAsiaTheme="minorEastAsia" w:hint="eastAsia"/>
          <w:color w:val="000000" w:themeColor="text1"/>
          <w:vertAlign w:val="subscript"/>
          <w:lang w:eastAsia="zh-CN"/>
        </w:rPr>
        <w:t>72</w:t>
      </w:r>
      <w:r w:rsidRPr="00631943">
        <w:rPr>
          <w:rFonts w:eastAsiaTheme="minorEastAsia"/>
          <w:color w:val="000000" w:themeColor="text1"/>
          <w:lang w:eastAsia="zh-CN"/>
        </w:rPr>
        <w:t xml:space="preserve"> configuration and fully relaxed.</w:t>
      </w:r>
    </w:p>
    <w:p w14:paraId="3108F1BD" w14:textId="1F83DB1D" w:rsidR="00BD7DC2" w:rsidRPr="00631943" w:rsidRDefault="00BD7DC2"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color w:val="000000" w:themeColor="text1"/>
          <w:lang w:eastAsia="zh-CN"/>
        </w:rPr>
        <w:t>We use t</w:t>
      </w:r>
      <w:r w:rsidRPr="00631943">
        <w:rPr>
          <w:rFonts w:eastAsiaTheme="minorEastAsia" w:hint="eastAsia"/>
          <w:color w:val="000000" w:themeColor="text1"/>
          <w:lang w:eastAsia="zh-CN"/>
        </w:rPr>
        <w:t>he</w:t>
      </w:r>
      <w:r w:rsidRPr="00631943">
        <w:rPr>
          <w:rFonts w:eastAsiaTheme="minorEastAsia"/>
          <w:color w:val="000000" w:themeColor="text1"/>
          <w:lang w:eastAsia="zh-CN"/>
        </w:rPr>
        <w:t xml:space="preserve"> kinetically resolved activation (KRA) barrier to remove the directional dependence of Li migration</w:t>
      </w:r>
      <w:r w:rsidRPr="00631943">
        <w:rPr>
          <w:rFonts w:eastAsiaTheme="minorEastAsia"/>
          <w:noProof/>
          <w:color w:val="000000" w:themeColor="text1"/>
          <w:lang w:eastAsia="zh-CN"/>
        </w:rPr>
        <w:t xml:space="preserve"> [</w:t>
      </w:r>
      <w:r w:rsidR="003E2919" w:rsidRPr="00631943">
        <w:rPr>
          <w:rFonts w:eastAsiaTheme="minorEastAsia" w:hint="eastAsia"/>
          <w:noProof/>
          <w:color w:val="000000" w:themeColor="text1"/>
          <w:lang w:eastAsia="zh-CN"/>
        </w:rPr>
        <w:t>S</w:t>
      </w:r>
      <w:r w:rsidRPr="00631943">
        <w:rPr>
          <w:rFonts w:eastAsiaTheme="minorEastAsia"/>
          <w:noProof/>
          <w:color w:val="000000" w:themeColor="text1"/>
          <w:lang w:eastAsia="zh-CN"/>
        </w:rPr>
        <w:t>13]</w:t>
      </w:r>
      <w:r w:rsidRPr="00631943">
        <w:rPr>
          <w:rFonts w:eastAsiaTheme="minorEastAsia"/>
          <w:color w:val="000000" w:themeColor="text1"/>
          <w:lang w:eastAsia="zh-CN"/>
        </w:rPr>
        <w:t>, which is defined as:</w:t>
      </w:r>
    </w:p>
    <w:p w14:paraId="3F2EAD49" w14:textId="2079A4AE" w:rsidR="00BD7DC2" w:rsidRPr="00631943" w:rsidRDefault="00631943" w:rsidP="00494221">
      <w:pPr>
        <w:pStyle w:val="MainText"/>
        <w:adjustRightInd w:val="0"/>
        <w:snapToGrid w:val="0"/>
        <w:spacing w:beforeLines="50" w:before="163" w:afterLines="50" w:after="163" w:line="240" w:lineRule="auto"/>
        <w:jc w:val="both"/>
        <w:rPr>
          <w:rFonts w:eastAsiaTheme="minorEastAsia"/>
          <w:color w:val="000000" w:themeColor="text1"/>
          <w:lang w:eastAsia="zh-CN"/>
        </w:rPr>
      </w:pPr>
      <m:oMath>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E</m:t>
            </m:r>
          </m:e>
          <m:sub>
            <m:r>
              <m:rPr>
                <m:sty m:val="p"/>
              </m:rPr>
              <w:rPr>
                <w:rFonts w:ascii="Cambria Math" w:eastAsiaTheme="minorEastAsia" w:hAnsi="Cambria Math"/>
                <w:color w:val="000000" w:themeColor="text1"/>
                <w:lang w:eastAsia="zh-CN"/>
              </w:rPr>
              <m:t>KRA</m:t>
            </m:r>
          </m:sub>
        </m:sSub>
        <m:r>
          <m:rPr>
            <m:sty m:val="p"/>
          </m:rPr>
          <w:rPr>
            <w:rFonts w:ascii="Cambria Math" w:eastAsiaTheme="minorEastAsia" w:hAnsi="Cambria Math"/>
            <w:color w:val="000000" w:themeColor="text1"/>
            <w:lang w:eastAsia="zh-CN"/>
          </w:rPr>
          <m:t>=</m:t>
        </m:r>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E</m:t>
            </m:r>
          </m:e>
          <m:sub>
            <m:r>
              <m:rPr>
                <m:sty m:val="p"/>
              </m:rPr>
              <w:rPr>
                <w:rFonts w:ascii="Cambria Math" w:eastAsiaTheme="minorEastAsia" w:hAnsi="Cambria Math"/>
                <w:color w:val="000000" w:themeColor="text1"/>
                <w:lang w:eastAsia="zh-CN"/>
              </w:rPr>
              <m:t>barr</m:t>
            </m:r>
            <m:acc>
              <m:accPr>
                <m:chr m:val="̇"/>
                <m:ctrlPr>
                  <w:rPr>
                    <w:rFonts w:ascii="Cambria Math" w:eastAsiaTheme="minorEastAsia" w:hAnsi="Cambria Math"/>
                    <w:color w:val="000000" w:themeColor="text1"/>
                    <w:lang w:eastAsia="zh-CN"/>
                  </w:rPr>
                </m:ctrlPr>
              </m:accPr>
              <m:e>
                <m:r>
                  <m:rPr>
                    <m:sty m:val="p"/>
                  </m:rPr>
                  <w:rPr>
                    <w:rFonts w:ascii="Cambria Math" w:eastAsiaTheme="minorEastAsia" w:hAnsi="Cambria Math"/>
                    <w:color w:val="000000" w:themeColor="text1"/>
                    <w:lang w:eastAsia="zh-CN"/>
                  </w:rPr>
                  <m:t>i</m:t>
                </m:r>
              </m:e>
            </m:acc>
            <m:r>
              <m:rPr>
                <m:sty m:val="p"/>
              </m:rPr>
              <w:rPr>
                <w:rFonts w:ascii="Cambria Math" w:eastAsiaTheme="minorEastAsia" w:hAnsi="Cambria Math"/>
                <w:color w:val="000000" w:themeColor="text1"/>
                <w:lang w:eastAsia="zh-CN"/>
              </w:rPr>
              <m:t>er</m:t>
            </m:r>
          </m:sub>
        </m:sSub>
        <m:r>
          <m:rPr>
            <m:sty m:val="p"/>
          </m:rPr>
          <w:rPr>
            <w:rFonts w:ascii="Cambria Math" w:eastAsiaTheme="minorEastAsia" w:hAnsi="Cambria Math"/>
            <w:color w:val="000000" w:themeColor="text1"/>
            <w:lang w:eastAsia="zh-CN"/>
          </w:rPr>
          <m:t>-</m:t>
        </m:r>
        <m:f>
          <m:fPr>
            <m:ctrlPr>
              <w:rPr>
                <w:rFonts w:ascii="Cambria Math" w:eastAsiaTheme="minorEastAsia" w:hAnsi="Cambria Math"/>
                <w:color w:val="000000" w:themeColor="text1"/>
                <w:lang w:eastAsia="zh-CN"/>
              </w:rPr>
            </m:ctrlPr>
          </m:fPr>
          <m:num>
            <m:r>
              <m:rPr>
                <m:sty m:val="p"/>
              </m:rPr>
              <w:rPr>
                <w:rFonts w:ascii="Cambria Math" w:eastAsiaTheme="minorEastAsia" w:hAnsi="Cambria Math"/>
                <w:color w:val="000000" w:themeColor="text1"/>
                <w:lang w:eastAsia="zh-CN"/>
              </w:rPr>
              <m:t>1</m:t>
            </m:r>
          </m:num>
          <m:den>
            <m:r>
              <m:rPr>
                <m:sty m:val="p"/>
              </m:rPr>
              <w:rPr>
                <w:rFonts w:ascii="Cambria Math" w:eastAsiaTheme="minorEastAsia" w:hAnsi="Cambria Math"/>
                <w:color w:val="000000" w:themeColor="text1"/>
                <w:lang w:eastAsia="zh-CN"/>
              </w:rPr>
              <m:t>2</m:t>
            </m:r>
          </m:den>
        </m:f>
        <m:d>
          <m:dPr>
            <m:ctrlPr>
              <w:rPr>
                <w:rFonts w:ascii="Cambria Math" w:eastAsiaTheme="minorEastAsia" w:hAnsi="Cambria Math"/>
                <w:color w:val="000000" w:themeColor="text1"/>
                <w:lang w:eastAsia="zh-CN"/>
              </w:rPr>
            </m:ctrlPr>
          </m:dPr>
          <m:e>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E</m:t>
                </m:r>
              </m:e>
              <m:sub>
                <m:r>
                  <m:rPr>
                    <m:sty m:val="p"/>
                  </m:rPr>
                  <w:rPr>
                    <w:rFonts w:ascii="Cambria Math" w:eastAsiaTheme="minorEastAsia" w:hAnsi="Cambria Math"/>
                    <w:color w:val="000000" w:themeColor="text1"/>
                    <w:lang w:eastAsia="zh-CN"/>
                  </w:rPr>
                  <m:t>ini</m:t>
                </m:r>
              </m:sub>
            </m:sSub>
            <m:r>
              <m:rPr>
                <m:sty m:val="p"/>
              </m:rPr>
              <w:rPr>
                <w:rFonts w:ascii="Cambria Math" w:eastAsiaTheme="minorEastAsia" w:hAnsi="Cambria Math"/>
                <w:color w:val="000000" w:themeColor="text1"/>
                <w:lang w:eastAsia="zh-CN"/>
              </w:rPr>
              <m:t>+</m:t>
            </m:r>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E</m:t>
                </m:r>
              </m:e>
              <m:sub>
                <m:r>
                  <m:rPr>
                    <m:sty m:val="p"/>
                  </m:rPr>
                  <w:rPr>
                    <w:rFonts w:ascii="Cambria Math" w:eastAsiaTheme="minorEastAsia" w:hAnsi="Cambria Math"/>
                    <w:color w:val="000000" w:themeColor="text1"/>
                    <w:lang w:eastAsia="zh-CN"/>
                  </w:rPr>
                  <m:t>fin</m:t>
                </m:r>
              </m:sub>
            </m:sSub>
          </m:e>
        </m:d>
      </m:oMath>
      <w:r w:rsidR="00BD7DC2" w:rsidRPr="00631943">
        <w:rPr>
          <w:rFonts w:eastAsiaTheme="minorEastAsia" w:hint="eastAsia"/>
          <w:color w:val="000000" w:themeColor="text1"/>
          <w:lang w:eastAsia="zh-CN"/>
        </w:rPr>
        <w:t xml:space="preserve">                                    (</w:t>
      </w:r>
      <w:r w:rsidR="003E2919" w:rsidRPr="00631943">
        <w:rPr>
          <w:rFonts w:eastAsiaTheme="minorEastAsia" w:hint="eastAsia"/>
          <w:color w:val="000000" w:themeColor="text1"/>
          <w:lang w:eastAsia="zh-CN"/>
        </w:rPr>
        <w:t>S</w:t>
      </w:r>
      <w:r w:rsidR="00BD7DC2" w:rsidRPr="00631943">
        <w:rPr>
          <w:rFonts w:eastAsiaTheme="minorEastAsia" w:hint="eastAsia"/>
          <w:color w:val="000000" w:themeColor="text1"/>
          <w:lang w:eastAsia="zh-CN"/>
        </w:rPr>
        <w:t>2)</w:t>
      </w:r>
    </w:p>
    <w:p w14:paraId="20224633" w14:textId="0A9504F8" w:rsidR="00BD7DC2" w:rsidRPr="00631943" w:rsidRDefault="00BD7DC2" w:rsidP="003E2919">
      <w:pPr>
        <w:pStyle w:val="MainText"/>
        <w:adjustRightInd w:val="0"/>
        <w:snapToGrid w:val="0"/>
        <w:spacing w:beforeLines="50" w:before="163" w:afterLines="50" w:after="163" w:line="240" w:lineRule="auto"/>
        <w:jc w:val="both"/>
        <w:rPr>
          <w:rFonts w:eastAsiaTheme="minorEastAsia"/>
          <w:color w:val="000000" w:themeColor="text1"/>
          <w:lang w:eastAsia="zh-CN"/>
        </w:rPr>
      </w:pPr>
      <w:r w:rsidRPr="00631943">
        <w:rPr>
          <w:rFonts w:eastAsiaTheme="minorEastAsia"/>
          <w:color w:val="000000" w:themeColor="text1"/>
          <w:lang w:eastAsia="zh-CN"/>
        </w:rPr>
        <w:t xml:space="preserve">where the </w:t>
      </w:r>
      <m:oMath>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E</m:t>
            </m:r>
          </m:e>
          <m:sub>
            <m:r>
              <m:rPr>
                <m:sty m:val="p"/>
              </m:rPr>
              <w:rPr>
                <w:rFonts w:ascii="Cambria Math" w:eastAsiaTheme="minorEastAsia" w:hAnsi="Cambria Math"/>
                <w:color w:val="000000" w:themeColor="text1"/>
                <w:lang w:eastAsia="zh-CN"/>
              </w:rPr>
              <m:t>barr</m:t>
            </m:r>
            <m:acc>
              <m:accPr>
                <m:chr m:val="̇"/>
                <m:ctrlPr>
                  <w:rPr>
                    <w:rFonts w:ascii="Cambria Math" w:eastAsiaTheme="minorEastAsia" w:hAnsi="Cambria Math"/>
                    <w:color w:val="000000" w:themeColor="text1"/>
                    <w:lang w:eastAsia="zh-CN"/>
                  </w:rPr>
                </m:ctrlPr>
              </m:accPr>
              <m:e>
                <m:r>
                  <m:rPr>
                    <m:sty m:val="p"/>
                  </m:rPr>
                  <w:rPr>
                    <w:rFonts w:ascii="Cambria Math" w:eastAsiaTheme="minorEastAsia" w:hAnsi="Cambria Math"/>
                    <w:color w:val="000000" w:themeColor="text1"/>
                    <w:lang w:eastAsia="zh-CN"/>
                  </w:rPr>
                  <m:t>i</m:t>
                </m:r>
              </m:e>
            </m:acc>
            <m:r>
              <m:rPr>
                <m:sty m:val="p"/>
              </m:rPr>
              <w:rPr>
                <w:rFonts w:ascii="Cambria Math" w:eastAsiaTheme="minorEastAsia" w:hAnsi="Cambria Math"/>
                <w:color w:val="000000" w:themeColor="text1"/>
                <w:lang w:eastAsia="zh-CN"/>
              </w:rPr>
              <m:t>er</m:t>
            </m:r>
          </m:sub>
        </m:sSub>
      </m:oMath>
      <w:r w:rsidRPr="00631943">
        <w:rPr>
          <w:rFonts w:eastAsiaTheme="minorEastAsia"/>
          <w:color w:val="000000" w:themeColor="text1"/>
          <w:lang w:eastAsia="zh-CN"/>
        </w:rPr>
        <w:t xml:space="preserve"> is the activated transition state barrier, </w:t>
      </w:r>
      <m:oMath>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E</m:t>
            </m:r>
          </m:e>
          <m:sub>
            <m:r>
              <m:rPr>
                <m:sty m:val="p"/>
              </m:rPr>
              <w:rPr>
                <w:rFonts w:ascii="Cambria Math" w:eastAsiaTheme="minorEastAsia" w:hAnsi="Cambria Math"/>
                <w:color w:val="000000" w:themeColor="text1"/>
                <w:lang w:eastAsia="zh-CN"/>
              </w:rPr>
              <m:t>ini</m:t>
            </m:r>
          </m:sub>
        </m:sSub>
      </m:oMath>
      <w:r w:rsidRPr="00631943">
        <w:rPr>
          <w:rFonts w:eastAsiaTheme="minorEastAsia"/>
          <w:color w:val="000000" w:themeColor="text1"/>
          <w:lang w:eastAsia="zh-CN"/>
        </w:rPr>
        <w:t xml:space="preserve"> and </w:t>
      </w:r>
      <m:oMath>
        <m:sSub>
          <m:sSubPr>
            <m:ctrlPr>
              <w:rPr>
                <w:rFonts w:ascii="Cambria Math" w:eastAsiaTheme="minorEastAsia" w:hAnsi="Cambria Math"/>
                <w:color w:val="000000" w:themeColor="text1"/>
                <w:lang w:eastAsia="zh-CN"/>
              </w:rPr>
            </m:ctrlPr>
          </m:sSubPr>
          <m:e>
            <m:r>
              <m:rPr>
                <m:sty m:val="p"/>
              </m:rPr>
              <w:rPr>
                <w:rFonts w:ascii="Cambria Math" w:eastAsiaTheme="minorEastAsia" w:hAnsi="Cambria Math"/>
                <w:color w:val="000000" w:themeColor="text1"/>
                <w:lang w:eastAsia="zh-CN"/>
              </w:rPr>
              <m:t>E</m:t>
            </m:r>
          </m:e>
          <m:sub>
            <m:r>
              <m:rPr>
                <m:sty m:val="p"/>
              </m:rPr>
              <w:rPr>
                <w:rFonts w:ascii="Cambria Math" w:eastAsiaTheme="minorEastAsia" w:hAnsi="Cambria Math"/>
                <w:color w:val="000000" w:themeColor="text1"/>
                <w:lang w:eastAsia="zh-CN"/>
              </w:rPr>
              <m:t>fin</m:t>
            </m:r>
          </m:sub>
        </m:sSub>
      </m:oMath>
      <w:r w:rsidRPr="00631943">
        <w:rPr>
          <w:rFonts w:eastAsiaTheme="minorEastAsia" w:hint="eastAsia"/>
          <w:color w:val="000000" w:themeColor="text1"/>
          <w:lang w:eastAsia="zh-CN"/>
        </w:rPr>
        <w:t xml:space="preserve"> </w:t>
      </w:r>
      <w:r w:rsidRPr="00631943">
        <w:rPr>
          <w:rFonts w:eastAsiaTheme="minorEastAsia"/>
          <w:color w:val="000000" w:themeColor="text1"/>
          <w:lang w:eastAsia="zh-CN"/>
        </w:rPr>
        <w:t>are the calculated energies of the initial state and the end state structures in CI-NEB.</w:t>
      </w:r>
      <w:r w:rsidR="003E2919" w:rsidRPr="00631943">
        <w:rPr>
          <w:rFonts w:eastAsiaTheme="minorEastAsia" w:hint="eastAsia"/>
          <w:color w:val="000000" w:themeColor="text1"/>
          <w:lang w:eastAsia="zh-CN"/>
        </w:rPr>
        <w:t xml:space="preserve"> </w:t>
      </w:r>
      <w:bookmarkStart w:id="10" w:name="_Hlk219368680"/>
    </w:p>
    <w:p w14:paraId="32E5357F" w14:textId="5278EA90" w:rsidR="003E2919" w:rsidRPr="00631943" w:rsidRDefault="003E2919" w:rsidP="003E2919">
      <w:pPr>
        <w:pStyle w:val="MainText"/>
        <w:adjustRightInd w:val="0"/>
        <w:snapToGrid w:val="0"/>
        <w:spacing w:beforeLines="100" w:before="326" w:afterLines="100" w:after="326" w:line="240" w:lineRule="auto"/>
        <w:jc w:val="both"/>
        <w:rPr>
          <w:rFonts w:eastAsiaTheme="minorEastAsia"/>
          <w:b/>
          <w:bCs/>
          <w:color w:val="000000" w:themeColor="text1"/>
          <w:sz w:val="28"/>
          <w:szCs w:val="28"/>
          <w:lang w:eastAsia="zh-CN"/>
        </w:rPr>
      </w:pPr>
      <w:r w:rsidRPr="00631943">
        <w:rPr>
          <w:rFonts w:eastAsiaTheme="minorEastAsia" w:hint="eastAsia"/>
          <w:b/>
          <w:bCs/>
          <w:color w:val="000000" w:themeColor="text1"/>
          <w:sz w:val="28"/>
          <w:szCs w:val="28"/>
          <w:lang w:eastAsia="zh-CN"/>
        </w:rPr>
        <w:t>S2 Supplementary Figures and Tables</w:t>
      </w:r>
    </w:p>
    <w:bookmarkEnd w:id="10"/>
    <w:p w14:paraId="5DEBCA33" w14:textId="77777777" w:rsidR="00BD7DC2" w:rsidRPr="00631943" w:rsidRDefault="00BD7DC2" w:rsidP="00494221">
      <w:pPr>
        <w:adjustRightInd w:val="0"/>
        <w:snapToGrid w:val="0"/>
        <w:spacing w:beforeLines="50" w:before="163" w:afterLines="50" w:after="163"/>
        <w:jc w:val="center"/>
        <w:rPr>
          <w:rFonts w:eastAsiaTheme="minorEastAsia"/>
          <w:color w:val="000000" w:themeColor="text1"/>
          <w:lang w:eastAsia="zh-CN"/>
        </w:rPr>
      </w:pPr>
      <w:r w:rsidRPr="00631943">
        <w:rPr>
          <w:noProof/>
          <w:color w:val="000000" w:themeColor="text1"/>
          <w:lang w:val="en-IN" w:eastAsia="en-IN"/>
        </w:rPr>
        <w:drawing>
          <wp:inline distT="0" distB="0" distL="0" distR="0" wp14:anchorId="1D8530AE" wp14:editId="19A93C4F">
            <wp:extent cx="3308498" cy="2862377"/>
            <wp:effectExtent l="0" t="0" r="635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10"/>
                    <a:stretch>
                      <a:fillRect/>
                    </a:stretch>
                  </pic:blipFill>
                  <pic:spPr>
                    <a:xfrm>
                      <a:off x="0" y="0"/>
                      <a:ext cx="3308498" cy="2862377"/>
                    </a:xfrm>
                    <a:prstGeom prst="rect">
                      <a:avLst/>
                    </a:prstGeom>
                  </pic:spPr>
                </pic:pic>
              </a:graphicData>
            </a:graphic>
          </wp:inline>
        </w:drawing>
      </w:r>
    </w:p>
    <w:p w14:paraId="39B8DECB" w14:textId="77777777" w:rsidR="00BD7DC2" w:rsidRPr="00631943" w:rsidRDefault="00BD7DC2" w:rsidP="00494221">
      <w:pPr>
        <w:adjustRightInd w:val="0"/>
        <w:snapToGrid w:val="0"/>
        <w:spacing w:beforeLines="50" w:before="163" w:afterLines="50" w:after="163"/>
        <w:jc w:val="center"/>
        <w:rPr>
          <w:rFonts w:eastAsiaTheme="minorEastAsia"/>
          <w:color w:val="000000" w:themeColor="text1"/>
          <w:lang w:eastAsia="zh-CN"/>
        </w:rPr>
      </w:pPr>
    </w:p>
    <w:p w14:paraId="55FD6CF9" w14:textId="4A5222C4" w:rsidR="00BD7DC2" w:rsidRPr="00631943" w:rsidRDefault="00BD7DC2" w:rsidP="003E2919">
      <w:pPr>
        <w:adjustRightInd w:val="0"/>
        <w:snapToGrid w:val="0"/>
        <w:spacing w:beforeLines="50" w:before="163" w:afterLines="50" w:after="163"/>
        <w:jc w:val="both"/>
        <w:rPr>
          <w:color w:val="000000" w:themeColor="text1"/>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S1</w:t>
      </w:r>
      <w:r w:rsidRPr="00631943">
        <w:rPr>
          <w:rFonts w:hint="eastAsia"/>
          <w:color w:val="000000" w:themeColor="text1"/>
        </w:rPr>
        <w:t xml:space="preserve"> </w:t>
      </w:r>
      <w:r w:rsidRPr="00631943">
        <w:rPr>
          <w:rFonts w:eastAsia="DengXian"/>
          <w:noProof/>
          <w:color w:val="000000" w:themeColor="text1"/>
          <w:kern w:val="2"/>
          <w:lang w:eastAsia="zh-CN"/>
          <w14:ligatures w14:val="standardContextual"/>
        </w:rPr>
        <w:t>Voltage curves for the first two cylces at 0.1 A g</w:t>
      </w:r>
      <w:r w:rsidRPr="00631943">
        <w:rPr>
          <w:rFonts w:eastAsia="DengXian"/>
          <w:noProof/>
          <w:color w:val="000000" w:themeColor="text1"/>
          <w:kern w:val="2"/>
          <w:vertAlign w:val="superscript"/>
          <w:lang w:eastAsia="zh-CN"/>
          <w14:ligatures w14:val="standardContextual"/>
        </w:rPr>
        <w:t>-1</w:t>
      </w:r>
      <w:r w:rsidRPr="00631943">
        <w:rPr>
          <w:rFonts w:eastAsia="DengXian"/>
          <w:noProof/>
          <w:color w:val="000000" w:themeColor="text1"/>
          <w:kern w:val="2"/>
          <w:lang w:eastAsia="zh-CN"/>
          <w14:ligatures w14:val="standardContextual"/>
        </w:rPr>
        <w:t xml:space="preserve"> with a voltage window of 0.1-2.0 V</w:t>
      </w:r>
    </w:p>
    <w:p w14:paraId="764A792D" w14:textId="77777777" w:rsidR="00BD7DC2" w:rsidRPr="00631943" w:rsidRDefault="00BD7DC2" w:rsidP="00494221">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0C7B65EA" wp14:editId="4B9A53DA">
            <wp:extent cx="3914775" cy="3327052"/>
            <wp:effectExtent l="0" t="0" r="0" b="6985"/>
            <wp:docPr id="13992232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223211" name="图片 3"/>
                    <pic:cNvPicPr>
                      <a:picLocks noChangeAspect="1"/>
                    </pic:cNvPicPr>
                  </pic:nvPicPr>
                  <pic:blipFill>
                    <a:blip r:embed="rId11"/>
                    <a:stretch>
                      <a:fillRect/>
                    </a:stretch>
                  </pic:blipFill>
                  <pic:spPr>
                    <a:xfrm>
                      <a:off x="0" y="0"/>
                      <a:ext cx="3919388" cy="3330972"/>
                    </a:xfrm>
                    <a:prstGeom prst="rect">
                      <a:avLst/>
                    </a:prstGeom>
                  </pic:spPr>
                </pic:pic>
              </a:graphicData>
            </a:graphic>
          </wp:inline>
        </w:drawing>
      </w:r>
    </w:p>
    <w:p w14:paraId="2217A2B1" w14:textId="74B0A7F9" w:rsidR="00BD7DC2" w:rsidRPr="00631943" w:rsidRDefault="00BD7DC2" w:rsidP="00494221">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w:t>
      </w:r>
      <w:r w:rsidRPr="00631943">
        <w:rPr>
          <w:rFonts w:eastAsiaTheme="minorEastAsia" w:hint="eastAsia"/>
          <w:b/>
          <w:bCs/>
          <w:color w:val="000000" w:themeColor="text1"/>
          <w:lang w:eastAsia="zh-CN"/>
        </w:rPr>
        <w:t>2</w:t>
      </w:r>
      <w:r w:rsidRPr="00631943">
        <w:rPr>
          <w:rFonts w:hint="eastAsia"/>
          <w:b/>
          <w:bCs/>
          <w:color w:val="000000" w:themeColor="text1"/>
        </w:rPr>
        <w:t xml:space="preserve"> </w:t>
      </w:r>
      <w:bookmarkStart w:id="11" w:name="_Hlk209014395"/>
      <w:r w:rsidRPr="00631943">
        <w:rPr>
          <w:rFonts w:hint="eastAsia"/>
          <w:color w:val="000000" w:themeColor="text1"/>
        </w:rPr>
        <w:t>Ex-situ XRD patterns of the electrodes in different charging and discharging states</w:t>
      </w:r>
    </w:p>
    <w:bookmarkEnd w:id="11"/>
    <w:p w14:paraId="65554DEC" w14:textId="77777777" w:rsidR="00BD7DC2" w:rsidRPr="00631943" w:rsidRDefault="00BD7DC2" w:rsidP="00494221">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53A04C3F" wp14:editId="75418E1B">
            <wp:extent cx="2748879" cy="237172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12"/>
                    <a:stretch>
                      <a:fillRect/>
                    </a:stretch>
                  </pic:blipFill>
                  <pic:spPr>
                    <a:xfrm>
                      <a:off x="0" y="0"/>
                      <a:ext cx="2761541" cy="2382650"/>
                    </a:xfrm>
                    <a:prstGeom prst="rect">
                      <a:avLst/>
                    </a:prstGeom>
                  </pic:spPr>
                </pic:pic>
              </a:graphicData>
            </a:graphic>
          </wp:inline>
        </w:drawing>
      </w:r>
    </w:p>
    <w:p w14:paraId="224CB5F0" w14:textId="3F7FC862" w:rsidR="00BD7DC2" w:rsidRPr="00631943" w:rsidRDefault="00BD7DC2" w:rsidP="003E2919">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w:t>
      </w:r>
      <w:r w:rsidRPr="00631943">
        <w:rPr>
          <w:rFonts w:eastAsiaTheme="minorEastAsia" w:hint="eastAsia"/>
          <w:b/>
          <w:bCs/>
          <w:color w:val="000000" w:themeColor="text1"/>
          <w:lang w:eastAsia="zh-CN"/>
        </w:rPr>
        <w:t>3</w:t>
      </w:r>
      <w:r w:rsidRPr="00631943">
        <w:rPr>
          <w:rFonts w:hint="eastAsia"/>
          <w:b/>
          <w:bCs/>
          <w:color w:val="000000" w:themeColor="text1"/>
        </w:rPr>
        <w:t xml:space="preserve"> </w:t>
      </w:r>
      <w:bookmarkStart w:id="12" w:name="_Hlk209014476"/>
      <w:r w:rsidRPr="00631943">
        <w:rPr>
          <w:rFonts w:hint="eastAsia"/>
          <w:color w:val="000000" w:themeColor="text1"/>
        </w:rPr>
        <w:t>Grazing-incidence synchrotron X-ray diffraction of the D-0.1 V and C-2.0 V</w:t>
      </w:r>
      <w:bookmarkEnd w:id="12"/>
      <w:r w:rsidRPr="00631943">
        <w:rPr>
          <w:rFonts w:hint="eastAsia"/>
          <w:color w:val="000000" w:themeColor="text1"/>
        </w:rPr>
        <w:t>. Simulated XRD pattern was simulated from Monte Carlo (MC) theoretical calculations</w:t>
      </w:r>
    </w:p>
    <w:p w14:paraId="73EC6F1B" w14:textId="77777777" w:rsidR="00BD7DC2" w:rsidRPr="00631943" w:rsidRDefault="00BD7DC2" w:rsidP="003E2919">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74C54FCB" wp14:editId="6D825A0B">
            <wp:extent cx="4366720" cy="2105025"/>
            <wp:effectExtent l="0" t="0" r="0" b="0"/>
            <wp:docPr id="135494887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948877" name="图片 7"/>
                    <pic:cNvPicPr>
                      <a:picLocks noChangeAspect="1"/>
                    </pic:cNvPicPr>
                  </pic:nvPicPr>
                  <pic:blipFill>
                    <a:blip r:embed="rId13"/>
                    <a:stretch>
                      <a:fillRect/>
                    </a:stretch>
                  </pic:blipFill>
                  <pic:spPr>
                    <a:xfrm>
                      <a:off x="0" y="0"/>
                      <a:ext cx="4396287" cy="2119278"/>
                    </a:xfrm>
                    <a:prstGeom prst="rect">
                      <a:avLst/>
                    </a:prstGeom>
                  </pic:spPr>
                </pic:pic>
              </a:graphicData>
            </a:graphic>
          </wp:inline>
        </w:drawing>
      </w:r>
    </w:p>
    <w:p w14:paraId="1FCBA99C" w14:textId="49DCE29B" w:rsidR="003E2919" w:rsidRPr="00631943" w:rsidRDefault="00BD7DC2" w:rsidP="003E2919">
      <w:pPr>
        <w:adjustRightInd w:val="0"/>
        <w:snapToGrid w:val="0"/>
        <w:spacing w:beforeLines="50" w:before="163" w:afterLines="50" w:after="163"/>
        <w:jc w:val="both"/>
        <w:rPr>
          <w:rFonts w:eastAsiaTheme="minorEastAsia"/>
          <w:color w:val="000000" w:themeColor="text1"/>
          <w:vertAlign w:val="subscript"/>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w:t>
      </w:r>
      <w:r w:rsidRPr="00631943">
        <w:rPr>
          <w:rFonts w:eastAsiaTheme="minorEastAsia" w:hint="eastAsia"/>
          <w:b/>
          <w:bCs/>
          <w:color w:val="000000" w:themeColor="text1"/>
          <w:lang w:eastAsia="zh-CN"/>
        </w:rPr>
        <w:t>4</w:t>
      </w:r>
      <w:r w:rsidRPr="00631943">
        <w:rPr>
          <w:rFonts w:hint="eastAsia"/>
          <w:b/>
          <w:bCs/>
          <w:color w:val="000000" w:themeColor="text1"/>
        </w:rPr>
        <w:t xml:space="preserve"> </w:t>
      </w:r>
      <w:r w:rsidRPr="00631943">
        <w:rPr>
          <w:rFonts w:hint="eastAsia"/>
          <w:color w:val="000000" w:themeColor="text1"/>
        </w:rPr>
        <w:t>(</w:t>
      </w:r>
      <w:r w:rsidRPr="00631943">
        <w:rPr>
          <w:rFonts w:hint="eastAsia"/>
          <w:b/>
          <w:bCs/>
          <w:color w:val="000000" w:themeColor="text1"/>
        </w:rPr>
        <w:t>a</w:t>
      </w:r>
      <w:r w:rsidR="003E2919" w:rsidRPr="00631943">
        <w:rPr>
          <w:rFonts w:hint="eastAsia"/>
          <w:color w:val="000000" w:themeColor="text1"/>
        </w:rPr>
        <w:t>)</w:t>
      </w:r>
      <w:r w:rsidRPr="00631943">
        <w:rPr>
          <w:rFonts w:hint="eastAsia"/>
          <w:color w:val="000000" w:themeColor="text1"/>
        </w:rPr>
        <w:t xml:space="preserve"> </w:t>
      </w:r>
      <w:bookmarkStart w:id="13" w:name="_Hlk209014528"/>
      <w:r w:rsidRPr="00631943">
        <w:rPr>
          <w:rFonts w:hint="eastAsia"/>
          <w:color w:val="000000" w:themeColor="text1"/>
        </w:rPr>
        <w:t>Evolution of the lattice parameter a of DRX-Li</w:t>
      </w:r>
      <w:r w:rsidRPr="00631943">
        <w:rPr>
          <w:rFonts w:hint="eastAsia"/>
          <w:color w:val="000000" w:themeColor="text1"/>
          <w:vertAlign w:val="subscript"/>
        </w:rPr>
        <w:t>x</w:t>
      </w:r>
      <w:r w:rsidRPr="00631943">
        <w:rPr>
          <w:rFonts w:hint="eastAsia"/>
          <w:color w:val="000000" w:themeColor="text1"/>
        </w:rPr>
        <w:t>TiOF</w:t>
      </w:r>
      <w:r w:rsidRPr="00631943">
        <w:rPr>
          <w:rFonts w:hint="eastAsia"/>
          <w:color w:val="000000" w:themeColor="text1"/>
          <w:vertAlign w:val="subscript"/>
        </w:rPr>
        <w:t>2</w:t>
      </w:r>
      <w:r w:rsidRPr="00631943">
        <w:rPr>
          <w:rFonts w:hint="eastAsia"/>
          <w:color w:val="000000" w:themeColor="text1"/>
        </w:rPr>
        <w:t>. (</w:t>
      </w:r>
      <w:r w:rsidRPr="00631943">
        <w:rPr>
          <w:rFonts w:hint="eastAsia"/>
          <w:b/>
          <w:bCs/>
          <w:color w:val="000000" w:themeColor="text1"/>
        </w:rPr>
        <w:t>b</w:t>
      </w:r>
      <w:r w:rsidR="003E2919" w:rsidRPr="00631943">
        <w:rPr>
          <w:rFonts w:hint="eastAsia"/>
          <w:color w:val="000000" w:themeColor="text1"/>
        </w:rPr>
        <w:t>)</w:t>
      </w:r>
      <w:r w:rsidRPr="00631943">
        <w:rPr>
          <w:rFonts w:hint="eastAsia"/>
          <w:color w:val="000000" w:themeColor="text1"/>
        </w:rPr>
        <w:t xml:space="preserve"> The evolution of the unit cell volume of DRX-Li</w:t>
      </w:r>
      <w:r w:rsidRPr="00631943">
        <w:rPr>
          <w:rFonts w:hint="eastAsia"/>
          <w:color w:val="000000" w:themeColor="text1"/>
          <w:vertAlign w:val="subscript"/>
        </w:rPr>
        <w:t>x</w:t>
      </w:r>
      <w:r w:rsidRPr="00631943">
        <w:rPr>
          <w:rFonts w:hint="eastAsia"/>
          <w:color w:val="000000" w:themeColor="text1"/>
        </w:rPr>
        <w:t>TiOF</w:t>
      </w:r>
      <w:r w:rsidRPr="00631943">
        <w:rPr>
          <w:rFonts w:hint="eastAsia"/>
          <w:color w:val="000000" w:themeColor="text1"/>
          <w:vertAlign w:val="subscript"/>
        </w:rPr>
        <w:t>2</w:t>
      </w:r>
      <w:bookmarkEnd w:id="13"/>
    </w:p>
    <w:p w14:paraId="1ABC8F40" w14:textId="5E37DAA4" w:rsidR="00BD7DC2" w:rsidRPr="00631943" w:rsidRDefault="00BD7DC2" w:rsidP="003E2919">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3595F35B" wp14:editId="09618250">
            <wp:extent cx="5166765" cy="2105025"/>
            <wp:effectExtent l="0" t="0" r="0" b="0"/>
            <wp:docPr id="7386889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688917" name="图片 6"/>
                    <pic:cNvPicPr>
                      <a:picLocks noChangeAspect="1"/>
                    </pic:cNvPicPr>
                  </pic:nvPicPr>
                  <pic:blipFill>
                    <a:blip r:embed="rId14"/>
                    <a:stretch>
                      <a:fillRect/>
                    </a:stretch>
                  </pic:blipFill>
                  <pic:spPr>
                    <a:xfrm>
                      <a:off x="0" y="0"/>
                      <a:ext cx="5177032" cy="2109208"/>
                    </a:xfrm>
                    <a:prstGeom prst="rect">
                      <a:avLst/>
                    </a:prstGeom>
                  </pic:spPr>
                </pic:pic>
              </a:graphicData>
            </a:graphic>
          </wp:inline>
        </w:drawing>
      </w:r>
    </w:p>
    <w:p w14:paraId="4ED04D76" w14:textId="401CF758" w:rsidR="00BD7DC2" w:rsidRPr="00631943" w:rsidRDefault="00BD7DC2" w:rsidP="00494221">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w:t>
      </w:r>
      <w:r w:rsidRPr="00631943">
        <w:rPr>
          <w:rFonts w:eastAsiaTheme="minorEastAsia" w:hint="eastAsia"/>
          <w:b/>
          <w:bCs/>
          <w:color w:val="000000" w:themeColor="text1"/>
          <w:lang w:eastAsia="zh-CN"/>
        </w:rPr>
        <w:t>5</w:t>
      </w:r>
      <w:r w:rsidRPr="00631943">
        <w:rPr>
          <w:rFonts w:hint="eastAsia"/>
          <w:b/>
          <w:bCs/>
          <w:color w:val="000000" w:themeColor="text1"/>
        </w:rPr>
        <w:t xml:space="preserve"> </w:t>
      </w:r>
      <w:r w:rsidRPr="00631943">
        <w:rPr>
          <w:rFonts w:hint="eastAsia"/>
          <w:color w:val="000000" w:themeColor="text1"/>
        </w:rPr>
        <w:t>(</w:t>
      </w:r>
      <w:r w:rsidRPr="00631943">
        <w:rPr>
          <w:rFonts w:hint="eastAsia"/>
          <w:b/>
          <w:bCs/>
          <w:color w:val="000000" w:themeColor="text1"/>
        </w:rPr>
        <w:t>a</w:t>
      </w:r>
      <w:r w:rsidR="003E2919" w:rsidRPr="00631943">
        <w:rPr>
          <w:rFonts w:hint="eastAsia"/>
          <w:color w:val="000000" w:themeColor="text1"/>
        </w:rPr>
        <w:t>)</w:t>
      </w:r>
      <w:r w:rsidRPr="00631943">
        <w:rPr>
          <w:rFonts w:hint="eastAsia"/>
          <w:color w:val="000000" w:themeColor="text1"/>
        </w:rPr>
        <w:t xml:space="preserve"> </w:t>
      </w:r>
      <w:bookmarkStart w:id="14" w:name="_Hlk209014634"/>
      <w:r w:rsidRPr="00631943">
        <w:rPr>
          <w:rFonts w:hint="eastAsia"/>
          <w:color w:val="000000" w:themeColor="text1"/>
        </w:rPr>
        <w:t>Cross-section</w:t>
      </w:r>
      <w:bookmarkEnd w:id="14"/>
      <w:r w:rsidRPr="00631943">
        <w:rPr>
          <w:rFonts w:hint="eastAsia"/>
          <w:color w:val="000000" w:themeColor="text1"/>
        </w:rPr>
        <w:t xml:space="preserve"> of a pristine TiOF</w:t>
      </w:r>
      <w:r w:rsidRPr="00631943">
        <w:rPr>
          <w:rFonts w:hint="eastAsia"/>
          <w:color w:val="000000" w:themeColor="text1"/>
          <w:vertAlign w:val="subscript"/>
        </w:rPr>
        <w:t>2</w:t>
      </w:r>
      <w:r w:rsidRPr="00631943">
        <w:rPr>
          <w:rFonts w:hint="eastAsia"/>
          <w:color w:val="000000" w:themeColor="text1"/>
        </w:rPr>
        <w:t xml:space="preserve"> electrode. (</w:t>
      </w:r>
      <w:r w:rsidRPr="00631943">
        <w:rPr>
          <w:rFonts w:hint="eastAsia"/>
          <w:b/>
          <w:bCs/>
          <w:color w:val="000000" w:themeColor="text1"/>
        </w:rPr>
        <w:t>b</w:t>
      </w:r>
      <w:r w:rsidR="003E2919" w:rsidRPr="00631943">
        <w:rPr>
          <w:rFonts w:hint="eastAsia"/>
          <w:color w:val="000000" w:themeColor="text1"/>
        </w:rPr>
        <w:t>)</w:t>
      </w:r>
      <w:r w:rsidRPr="00631943">
        <w:rPr>
          <w:rFonts w:hint="eastAsia"/>
          <w:color w:val="000000" w:themeColor="text1"/>
        </w:rPr>
        <w:t xml:space="preserve"> Cross-section of electrode discharged to 0.1 V. (</w:t>
      </w:r>
      <w:r w:rsidRPr="00631943">
        <w:rPr>
          <w:rFonts w:hint="eastAsia"/>
          <w:b/>
          <w:bCs/>
          <w:color w:val="000000" w:themeColor="text1"/>
        </w:rPr>
        <w:t>c</w:t>
      </w:r>
      <w:r w:rsidR="003E2919" w:rsidRPr="00631943">
        <w:rPr>
          <w:rFonts w:hint="eastAsia"/>
          <w:color w:val="000000" w:themeColor="text1"/>
        </w:rPr>
        <w:t>)</w:t>
      </w:r>
      <w:r w:rsidRPr="00631943">
        <w:rPr>
          <w:rFonts w:hint="eastAsia"/>
          <w:color w:val="000000" w:themeColor="text1"/>
        </w:rPr>
        <w:t xml:space="preserve"> Cross-section of electrode charged to 2.0 V. (</w:t>
      </w:r>
      <w:r w:rsidRPr="00631943">
        <w:rPr>
          <w:rFonts w:hint="eastAsia"/>
          <w:b/>
          <w:bCs/>
          <w:color w:val="000000" w:themeColor="text1"/>
        </w:rPr>
        <w:t>d</w:t>
      </w:r>
      <w:r w:rsidR="003E2919" w:rsidRPr="00631943">
        <w:rPr>
          <w:rFonts w:hint="eastAsia"/>
          <w:color w:val="000000" w:themeColor="text1"/>
        </w:rPr>
        <w:t>)</w:t>
      </w:r>
      <w:r w:rsidRPr="00631943">
        <w:rPr>
          <w:rFonts w:hint="eastAsia"/>
          <w:color w:val="000000" w:themeColor="text1"/>
        </w:rPr>
        <w:t xml:space="preserve"> Cross-section of electrode discharged to 0.1 V after 10 cycles. (</w:t>
      </w:r>
      <w:r w:rsidRPr="00631943">
        <w:rPr>
          <w:rFonts w:hint="eastAsia"/>
          <w:b/>
          <w:bCs/>
          <w:color w:val="000000" w:themeColor="text1"/>
        </w:rPr>
        <w:t>e</w:t>
      </w:r>
      <w:r w:rsidR="003E2919" w:rsidRPr="00631943">
        <w:rPr>
          <w:rFonts w:hint="eastAsia"/>
          <w:color w:val="000000" w:themeColor="text1"/>
        </w:rPr>
        <w:t>)</w:t>
      </w:r>
      <w:r w:rsidRPr="00631943">
        <w:rPr>
          <w:rFonts w:hint="eastAsia"/>
          <w:color w:val="000000" w:themeColor="text1"/>
        </w:rPr>
        <w:t xml:space="preserve"> Cross-section of electrode charged to 2.0 V after 10 cycles. (</w:t>
      </w:r>
      <w:r w:rsidRPr="00631943">
        <w:rPr>
          <w:rFonts w:hint="eastAsia"/>
          <w:b/>
          <w:bCs/>
          <w:color w:val="000000" w:themeColor="text1"/>
        </w:rPr>
        <w:t>f</w:t>
      </w:r>
      <w:r w:rsidR="003E2919" w:rsidRPr="00631943">
        <w:rPr>
          <w:rFonts w:hint="eastAsia"/>
          <w:color w:val="000000" w:themeColor="text1"/>
        </w:rPr>
        <w:t>)</w:t>
      </w:r>
      <w:r w:rsidRPr="00631943">
        <w:rPr>
          <w:rFonts w:hint="eastAsia"/>
          <w:color w:val="000000" w:themeColor="text1"/>
        </w:rPr>
        <w:t xml:space="preserve"> Cross-section of electrode discharged to 0.1 V after 1000 cycles. (</w:t>
      </w:r>
      <w:r w:rsidRPr="00631943">
        <w:rPr>
          <w:rFonts w:hint="eastAsia"/>
          <w:b/>
          <w:bCs/>
          <w:color w:val="000000" w:themeColor="text1"/>
        </w:rPr>
        <w:t>g</w:t>
      </w:r>
      <w:r w:rsidR="003E2919" w:rsidRPr="00631943">
        <w:rPr>
          <w:rFonts w:hint="eastAsia"/>
          <w:color w:val="000000" w:themeColor="text1"/>
        </w:rPr>
        <w:t>)</w:t>
      </w:r>
      <w:r w:rsidRPr="00631943">
        <w:rPr>
          <w:rFonts w:hint="eastAsia"/>
          <w:color w:val="000000" w:themeColor="text1"/>
        </w:rPr>
        <w:t xml:space="preserve"> Cross-section of electrode charged to 2.0 V after 1000 cycles. (</w:t>
      </w:r>
      <w:r w:rsidRPr="00631943">
        <w:rPr>
          <w:rFonts w:hint="eastAsia"/>
          <w:b/>
          <w:bCs/>
          <w:color w:val="000000" w:themeColor="text1"/>
        </w:rPr>
        <w:t>h</w:t>
      </w:r>
      <w:r w:rsidR="003E2919" w:rsidRPr="00631943">
        <w:rPr>
          <w:rFonts w:hint="eastAsia"/>
          <w:color w:val="000000" w:themeColor="text1"/>
        </w:rPr>
        <w:t>)</w:t>
      </w:r>
      <w:r w:rsidRPr="00631943">
        <w:rPr>
          <w:rFonts w:hint="eastAsia"/>
          <w:color w:val="000000" w:themeColor="text1"/>
        </w:rPr>
        <w:t xml:space="preserve"> Plot of cross-section thickness variation</w:t>
      </w:r>
    </w:p>
    <w:p w14:paraId="1A7032F4" w14:textId="77777777" w:rsidR="00BD7DC2" w:rsidRPr="00631943" w:rsidRDefault="00BD7DC2" w:rsidP="00494221">
      <w:pPr>
        <w:adjustRightInd w:val="0"/>
        <w:snapToGrid w:val="0"/>
        <w:spacing w:beforeLines="50" w:before="163" w:afterLines="50" w:after="163"/>
        <w:rPr>
          <w:color w:val="000000" w:themeColor="text1"/>
        </w:rPr>
      </w:pPr>
      <w:r w:rsidRPr="00631943">
        <w:rPr>
          <w:noProof/>
          <w:color w:val="000000" w:themeColor="text1"/>
          <w:lang w:val="en-IN" w:eastAsia="en-IN"/>
        </w:rPr>
        <w:drawing>
          <wp:inline distT="0" distB="0" distL="0" distR="0" wp14:anchorId="73D81D10" wp14:editId="44DFECD8">
            <wp:extent cx="5274310" cy="2293620"/>
            <wp:effectExtent l="0" t="0" r="2540" b="0"/>
            <wp:docPr id="112069448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694486" name="图片 4"/>
                    <pic:cNvPicPr>
                      <a:picLocks noChangeAspect="1"/>
                    </pic:cNvPicPr>
                  </pic:nvPicPr>
                  <pic:blipFill>
                    <a:blip r:embed="rId15"/>
                    <a:stretch>
                      <a:fillRect/>
                    </a:stretch>
                  </pic:blipFill>
                  <pic:spPr>
                    <a:xfrm>
                      <a:off x="0" y="0"/>
                      <a:ext cx="5274310" cy="2293620"/>
                    </a:xfrm>
                    <a:prstGeom prst="rect">
                      <a:avLst/>
                    </a:prstGeom>
                  </pic:spPr>
                </pic:pic>
              </a:graphicData>
            </a:graphic>
          </wp:inline>
        </w:drawing>
      </w:r>
    </w:p>
    <w:p w14:paraId="5D5F8AD0" w14:textId="77777777" w:rsidR="00BD7DC2" w:rsidRPr="00631943" w:rsidRDefault="00BD7DC2" w:rsidP="00494221">
      <w:pPr>
        <w:adjustRightInd w:val="0"/>
        <w:snapToGrid w:val="0"/>
        <w:spacing w:beforeLines="50" w:before="163" w:afterLines="50" w:after="163"/>
        <w:rPr>
          <w:color w:val="000000" w:themeColor="text1"/>
        </w:rPr>
      </w:pPr>
    </w:p>
    <w:p w14:paraId="355D350A" w14:textId="2B533758" w:rsidR="00BD7DC2" w:rsidRPr="00631943" w:rsidRDefault="00BD7DC2" w:rsidP="00494221">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w:t>
      </w:r>
      <w:r w:rsidRPr="00631943">
        <w:rPr>
          <w:rFonts w:eastAsiaTheme="minorEastAsia" w:hint="eastAsia"/>
          <w:b/>
          <w:bCs/>
          <w:color w:val="000000" w:themeColor="text1"/>
          <w:lang w:eastAsia="zh-CN"/>
        </w:rPr>
        <w:t>6</w:t>
      </w:r>
      <w:r w:rsidRPr="00631943">
        <w:rPr>
          <w:rFonts w:hint="eastAsia"/>
          <w:b/>
          <w:bCs/>
          <w:color w:val="000000" w:themeColor="text1"/>
        </w:rPr>
        <w:t xml:space="preserve"> </w:t>
      </w:r>
      <w:bookmarkStart w:id="15" w:name="_Hlk209014705"/>
      <w:r w:rsidRPr="00631943">
        <w:rPr>
          <w:rFonts w:hint="eastAsia"/>
          <w:color w:val="000000" w:themeColor="text1"/>
        </w:rPr>
        <w:t>The changes in the atomic content of each element under different etching times</w:t>
      </w:r>
      <w:bookmarkEnd w:id="15"/>
    </w:p>
    <w:p w14:paraId="53C8948D" w14:textId="77777777" w:rsidR="00BD7DC2" w:rsidRPr="00631943" w:rsidRDefault="00BD7DC2" w:rsidP="00494221">
      <w:pPr>
        <w:adjustRightInd w:val="0"/>
        <w:snapToGrid w:val="0"/>
        <w:spacing w:beforeLines="50" w:before="163" w:afterLines="50" w:after="163"/>
        <w:rPr>
          <w:color w:val="000000" w:themeColor="text1"/>
        </w:rPr>
      </w:pPr>
      <w:r w:rsidRPr="00631943">
        <w:rPr>
          <w:noProof/>
          <w:color w:val="000000" w:themeColor="text1"/>
          <w:lang w:val="en-IN" w:eastAsia="en-IN"/>
        </w:rPr>
        <w:drawing>
          <wp:inline distT="0" distB="0" distL="0" distR="0" wp14:anchorId="5D8DE206" wp14:editId="2724EBEE">
            <wp:extent cx="5274310" cy="4770120"/>
            <wp:effectExtent l="0" t="0" r="2540" b="0"/>
            <wp:docPr id="49263585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635856" name="图片 8"/>
                    <pic:cNvPicPr>
                      <a:picLocks noChangeAspect="1"/>
                    </pic:cNvPicPr>
                  </pic:nvPicPr>
                  <pic:blipFill>
                    <a:blip r:embed="rId16"/>
                    <a:stretch>
                      <a:fillRect/>
                    </a:stretch>
                  </pic:blipFill>
                  <pic:spPr>
                    <a:xfrm>
                      <a:off x="0" y="0"/>
                      <a:ext cx="5274310" cy="4770120"/>
                    </a:xfrm>
                    <a:prstGeom prst="rect">
                      <a:avLst/>
                    </a:prstGeom>
                  </pic:spPr>
                </pic:pic>
              </a:graphicData>
            </a:graphic>
          </wp:inline>
        </w:drawing>
      </w:r>
    </w:p>
    <w:p w14:paraId="50F7CFD8" w14:textId="3E715055" w:rsidR="00BD7DC2" w:rsidRPr="00631943" w:rsidRDefault="00BD7DC2" w:rsidP="00494221">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w:t>
      </w:r>
      <w:r w:rsidRPr="00631943">
        <w:rPr>
          <w:rFonts w:eastAsiaTheme="minorEastAsia" w:hint="eastAsia"/>
          <w:b/>
          <w:bCs/>
          <w:color w:val="000000" w:themeColor="text1"/>
          <w:lang w:eastAsia="zh-CN"/>
        </w:rPr>
        <w:t>7</w:t>
      </w:r>
      <w:r w:rsidRPr="00631943">
        <w:rPr>
          <w:rFonts w:hint="eastAsia"/>
          <w:color w:val="000000" w:themeColor="text1"/>
        </w:rPr>
        <w:t xml:space="preserve"> (</w:t>
      </w:r>
      <w:r w:rsidRPr="00631943">
        <w:rPr>
          <w:rFonts w:hint="eastAsia"/>
          <w:b/>
          <w:bCs/>
          <w:color w:val="000000" w:themeColor="text1"/>
        </w:rPr>
        <w:t>a</w:t>
      </w:r>
      <w:r w:rsidR="003E2919" w:rsidRPr="00631943">
        <w:rPr>
          <w:rFonts w:hint="eastAsia"/>
          <w:color w:val="000000" w:themeColor="text1"/>
        </w:rPr>
        <w:t>)</w:t>
      </w:r>
      <w:r w:rsidRPr="00631943">
        <w:rPr>
          <w:rFonts w:hint="eastAsia"/>
          <w:color w:val="000000" w:themeColor="text1"/>
        </w:rPr>
        <w:t xml:space="preserve"> Low resolution TEM micrograph of TiOF</w:t>
      </w:r>
      <w:r w:rsidRPr="00631943">
        <w:rPr>
          <w:rFonts w:hint="eastAsia"/>
          <w:color w:val="000000" w:themeColor="text1"/>
          <w:vertAlign w:val="subscript"/>
        </w:rPr>
        <w:t>2</w:t>
      </w:r>
      <w:r w:rsidRPr="00631943">
        <w:rPr>
          <w:rFonts w:hint="eastAsia"/>
          <w:color w:val="000000" w:themeColor="text1"/>
        </w:rPr>
        <w:t>. (</w:t>
      </w:r>
      <w:r w:rsidRPr="00631943">
        <w:rPr>
          <w:rFonts w:hint="eastAsia"/>
          <w:b/>
          <w:bCs/>
          <w:color w:val="000000" w:themeColor="text1"/>
        </w:rPr>
        <w:t>b</w:t>
      </w:r>
      <w:r w:rsidR="003E2919" w:rsidRPr="00631943">
        <w:rPr>
          <w:rFonts w:hint="eastAsia"/>
          <w:color w:val="000000" w:themeColor="text1"/>
        </w:rPr>
        <w:t>)</w:t>
      </w:r>
      <w:r w:rsidRPr="00631943">
        <w:rPr>
          <w:rFonts w:hint="eastAsia"/>
          <w:color w:val="000000" w:themeColor="text1"/>
        </w:rPr>
        <w:t xml:space="preserve"> </w:t>
      </w:r>
      <w:r w:rsidRPr="00631943">
        <w:rPr>
          <w:color w:val="000000" w:themeColor="text1"/>
        </w:rPr>
        <w:t>HA</w:t>
      </w:r>
      <w:r w:rsidRPr="00631943">
        <w:rPr>
          <w:rFonts w:hint="eastAsia"/>
          <w:color w:val="000000" w:themeColor="text1"/>
        </w:rPr>
        <w:t>A</w:t>
      </w:r>
      <w:r w:rsidRPr="00631943">
        <w:rPr>
          <w:color w:val="000000" w:themeColor="text1"/>
        </w:rPr>
        <w:t xml:space="preserve">DF-STEM </w:t>
      </w:r>
      <w:r w:rsidRPr="00631943">
        <w:rPr>
          <w:rFonts w:hint="eastAsia"/>
          <w:color w:val="000000" w:themeColor="text1"/>
        </w:rPr>
        <w:t>image of TiOF</w:t>
      </w:r>
      <w:r w:rsidRPr="00631943">
        <w:rPr>
          <w:rFonts w:hint="eastAsia"/>
          <w:color w:val="000000" w:themeColor="text1"/>
          <w:vertAlign w:val="subscript"/>
        </w:rPr>
        <w:t>2</w:t>
      </w:r>
      <w:r w:rsidRPr="00631943">
        <w:rPr>
          <w:rFonts w:hint="eastAsia"/>
          <w:color w:val="000000" w:themeColor="text1"/>
        </w:rPr>
        <w:t>. (</w:t>
      </w:r>
      <w:r w:rsidRPr="00631943">
        <w:rPr>
          <w:rFonts w:hint="eastAsia"/>
          <w:b/>
          <w:bCs/>
          <w:color w:val="000000" w:themeColor="text1"/>
        </w:rPr>
        <w:t>c</w:t>
      </w:r>
      <w:r w:rsidR="003E2919" w:rsidRPr="00631943">
        <w:rPr>
          <w:rFonts w:hint="eastAsia"/>
          <w:color w:val="000000" w:themeColor="text1"/>
        </w:rPr>
        <w:t>)</w:t>
      </w:r>
      <w:r w:rsidRPr="00631943">
        <w:rPr>
          <w:rFonts w:hint="eastAsia"/>
          <w:color w:val="000000" w:themeColor="text1"/>
        </w:rPr>
        <w:t xml:space="preserve"> FFT </w:t>
      </w:r>
      <w:r w:rsidRPr="00631943">
        <w:rPr>
          <w:color w:val="000000" w:themeColor="text1"/>
        </w:rPr>
        <w:t xml:space="preserve">image of </w:t>
      </w:r>
      <w:r w:rsidRPr="00631943">
        <w:rPr>
          <w:rFonts w:hint="eastAsia"/>
          <w:color w:val="000000" w:themeColor="text1"/>
        </w:rPr>
        <w:t>TiOF</w:t>
      </w:r>
      <w:r w:rsidRPr="00631943">
        <w:rPr>
          <w:rFonts w:hint="eastAsia"/>
          <w:color w:val="000000" w:themeColor="text1"/>
          <w:vertAlign w:val="subscript"/>
        </w:rPr>
        <w:t>2</w:t>
      </w:r>
      <w:r w:rsidRPr="00631943">
        <w:rPr>
          <w:rFonts w:hint="eastAsia"/>
          <w:color w:val="000000" w:themeColor="text1"/>
        </w:rPr>
        <w:t>. (</w:t>
      </w:r>
      <w:r w:rsidRPr="00631943">
        <w:rPr>
          <w:rFonts w:hint="eastAsia"/>
          <w:b/>
          <w:bCs/>
          <w:color w:val="000000" w:themeColor="text1"/>
        </w:rPr>
        <w:t>d-g</w:t>
      </w:r>
      <w:r w:rsidR="003E2919" w:rsidRPr="00631943">
        <w:rPr>
          <w:rFonts w:hint="eastAsia"/>
          <w:color w:val="000000" w:themeColor="text1"/>
        </w:rPr>
        <w:t>)</w:t>
      </w:r>
      <w:r w:rsidRPr="00631943">
        <w:rPr>
          <w:rFonts w:hint="eastAsia"/>
          <w:color w:val="000000" w:themeColor="text1"/>
        </w:rPr>
        <w:t xml:space="preserve"> EDS mapping of the elemental distribution of TiOF</w:t>
      </w:r>
      <w:r w:rsidRPr="00631943">
        <w:rPr>
          <w:rFonts w:hint="eastAsia"/>
          <w:color w:val="000000" w:themeColor="text1"/>
          <w:vertAlign w:val="subscript"/>
        </w:rPr>
        <w:t>2</w:t>
      </w:r>
    </w:p>
    <w:p w14:paraId="4DED7D84" w14:textId="77777777" w:rsidR="00BD7DC2" w:rsidRPr="00631943" w:rsidRDefault="00BD7DC2" w:rsidP="00494221">
      <w:pPr>
        <w:adjustRightInd w:val="0"/>
        <w:snapToGrid w:val="0"/>
        <w:spacing w:beforeLines="50" w:before="163" w:afterLines="50" w:after="163"/>
        <w:rPr>
          <w:color w:val="000000" w:themeColor="text1"/>
        </w:rPr>
      </w:pPr>
      <w:r w:rsidRPr="00631943">
        <w:rPr>
          <w:color w:val="000000" w:themeColor="text1"/>
        </w:rPr>
        <w:br w:type="page"/>
      </w:r>
    </w:p>
    <w:p w14:paraId="2AF507F2" w14:textId="77777777" w:rsidR="00BD7DC2" w:rsidRPr="00631943" w:rsidRDefault="00BD7DC2" w:rsidP="00494221">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4E7BC494" wp14:editId="1D090025">
            <wp:extent cx="4410075" cy="3990624"/>
            <wp:effectExtent l="0" t="0" r="0" b="0"/>
            <wp:docPr id="143332427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324271" name="图片 7"/>
                    <pic:cNvPicPr>
                      <a:picLocks noChangeAspect="1"/>
                    </pic:cNvPicPr>
                  </pic:nvPicPr>
                  <pic:blipFill>
                    <a:blip r:embed="rId17"/>
                    <a:stretch>
                      <a:fillRect/>
                    </a:stretch>
                  </pic:blipFill>
                  <pic:spPr>
                    <a:xfrm>
                      <a:off x="0" y="0"/>
                      <a:ext cx="4412761" cy="3993054"/>
                    </a:xfrm>
                    <a:prstGeom prst="rect">
                      <a:avLst/>
                    </a:prstGeom>
                  </pic:spPr>
                </pic:pic>
              </a:graphicData>
            </a:graphic>
          </wp:inline>
        </w:drawing>
      </w:r>
    </w:p>
    <w:p w14:paraId="20DA07E8" w14:textId="77777777" w:rsidR="003E2919" w:rsidRPr="00631943" w:rsidRDefault="00BD7DC2" w:rsidP="003E2919">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w:t>
      </w:r>
      <w:r w:rsidRPr="00631943">
        <w:rPr>
          <w:rFonts w:eastAsiaTheme="minorEastAsia" w:hint="eastAsia"/>
          <w:b/>
          <w:bCs/>
          <w:color w:val="000000" w:themeColor="text1"/>
          <w:lang w:eastAsia="zh-CN"/>
        </w:rPr>
        <w:t>8</w:t>
      </w:r>
      <w:r w:rsidRPr="00631943">
        <w:rPr>
          <w:rFonts w:hint="eastAsia"/>
          <w:color w:val="000000" w:themeColor="text1"/>
        </w:rPr>
        <w:t xml:space="preserve"> (</w:t>
      </w:r>
      <w:r w:rsidRPr="00631943">
        <w:rPr>
          <w:rFonts w:hint="eastAsia"/>
          <w:b/>
          <w:bCs/>
          <w:color w:val="000000" w:themeColor="text1"/>
        </w:rPr>
        <w:t>a</w:t>
      </w:r>
      <w:r w:rsidR="003E2919" w:rsidRPr="00631943">
        <w:rPr>
          <w:rFonts w:hint="eastAsia"/>
          <w:color w:val="000000" w:themeColor="text1"/>
        </w:rPr>
        <w:t>)</w:t>
      </w:r>
      <w:r w:rsidRPr="00631943">
        <w:rPr>
          <w:rFonts w:hint="eastAsia"/>
          <w:color w:val="000000" w:themeColor="text1"/>
        </w:rPr>
        <w:t xml:space="preserve"> Low resolution TEM micrograph of D-0.1 V. (</w:t>
      </w:r>
      <w:r w:rsidRPr="00631943">
        <w:rPr>
          <w:rFonts w:hint="eastAsia"/>
          <w:b/>
          <w:bCs/>
          <w:color w:val="000000" w:themeColor="text1"/>
        </w:rPr>
        <w:t>b</w:t>
      </w:r>
      <w:r w:rsidR="003E2919" w:rsidRPr="00631943">
        <w:rPr>
          <w:rFonts w:hint="eastAsia"/>
          <w:color w:val="000000" w:themeColor="text1"/>
        </w:rPr>
        <w:t>)</w:t>
      </w:r>
      <w:r w:rsidRPr="00631943">
        <w:rPr>
          <w:rFonts w:hint="eastAsia"/>
          <w:color w:val="000000" w:themeColor="text1"/>
        </w:rPr>
        <w:t xml:space="preserve"> High resolution TEM micrograph of D-0.1 V. (</w:t>
      </w:r>
      <w:r w:rsidRPr="00631943">
        <w:rPr>
          <w:rFonts w:hint="eastAsia"/>
          <w:b/>
          <w:bCs/>
          <w:color w:val="000000" w:themeColor="text1"/>
        </w:rPr>
        <w:t>c</w:t>
      </w:r>
      <w:r w:rsidR="003E2919" w:rsidRPr="00631943">
        <w:rPr>
          <w:rFonts w:hint="eastAsia"/>
          <w:color w:val="000000" w:themeColor="text1"/>
        </w:rPr>
        <w:t>)</w:t>
      </w:r>
      <w:r w:rsidRPr="00631943">
        <w:rPr>
          <w:rFonts w:hint="eastAsia"/>
          <w:color w:val="000000" w:themeColor="text1"/>
        </w:rPr>
        <w:t xml:space="preserve"> SEAD pattern of D-0.1 V. (</w:t>
      </w:r>
      <w:r w:rsidRPr="00631943">
        <w:rPr>
          <w:rFonts w:hint="eastAsia"/>
          <w:b/>
          <w:bCs/>
          <w:color w:val="000000" w:themeColor="text1"/>
        </w:rPr>
        <w:t>d-g</w:t>
      </w:r>
      <w:r w:rsidR="003E2919" w:rsidRPr="00631943">
        <w:rPr>
          <w:rFonts w:hint="eastAsia"/>
          <w:color w:val="000000" w:themeColor="text1"/>
        </w:rPr>
        <w:t>)</w:t>
      </w:r>
      <w:r w:rsidRPr="00631943">
        <w:rPr>
          <w:rFonts w:hint="eastAsia"/>
          <w:color w:val="000000" w:themeColor="text1"/>
        </w:rPr>
        <w:t xml:space="preserve"> EDS mapping of the elemental distribution of D-0.1 V</w:t>
      </w:r>
    </w:p>
    <w:p w14:paraId="02A2951D" w14:textId="77777777" w:rsidR="003E2919" w:rsidRPr="00631943" w:rsidRDefault="003E2919" w:rsidP="003E2919">
      <w:pPr>
        <w:adjustRightInd w:val="0"/>
        <w:snapToGrid w:val="0"/>
        <w:spacing w:beforeLines="50" w:before="163" w:afterLines="50" w:after="163"/>
        <w:jc w:val="both"/>
        <w:rPr>
          <w:rFonts w:eastAsiaTheme="minorEastAsia"/>
          <w:noProof/>
          <w:color w:val="000000" w:themeColor="text1"/>
          <w:lang w:eastAsia="zh-CN"/>
        </w:rPr>
      </w:pPr>
    </w:p>
    <w:p w14:paraId="1F332D6B" w14:textId="2FCB2F15" w:rsidR="00BD7DC2" w:rsidRPr="00631943" w:rsidRDefault="00BD7DC2" w:rsidP="003E2919">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66974628" wp14:editId="0C3EF39D">
            <wp:extent cx="2914650" cy="2895180"/>
            <wp:effectExtent l="0" t="0" r="0" b="635"/>
            <wp:docPr id="17984565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456518" name="图片 9"/>
                    <pic:cNvPicPr>
                      <a:picLocks noChangeAspect="1"/>
                    </pic:cNvPicPr>
                  </pic:nvPicPr>
                  <pic:blipFill>
                    <a:blip r:embed="rId18"/>
                    <a:srcRect l="3056"/>
                    <a:stretch>
                      <a:fillRect/>
                    </a:stretch>
                  </pic:blipFill>
                  <pic:spPr>
                    <a:xfrm>
                      <a:off x="0" y="0"/>
                      <a:ext cx="2916537" cy="2897054"/>
                    </a:xfrm>
                    <a:prstGeom prst="rect">
                      <a:avLst/>
                    </a:prstGeom>
                    <a:ln>
                      <a:noFill/>
                    </a:ln>
                  </pic:spPr>
                </pic:pic>
              </a:graphicData>
            </a:graphic>
          </wp:inline>
        </w:drawing>
      </w:r>
    </w:p>
    <w:p w14:paraId="096221DD" w14:textId="77777777" w:rsidR="00BD7DC2" w:rsidRPr="00631943" w:rsidRDefault="00BD7DC2" w:rsidP="00494221">
      <w:pPr>
        <w:adjustRightInd w:val="0"/>
        <w:snapToGrid w:val="0"/>
        <w:spacing w:beforeLines="50" w:before="163" w:afterLines="50" w:after="163"/>
        <w:jc w:val="center"/>
        <w:rPr>
          <w:color w:val="000000" w:themeColor="text1"/>
        </w:rPr>
      </w:pPr>
    </w:p>
    <w:p w14:paraId="14B9D369" w14:textId="323F3122" w:rsidR="00BD7DC2" w:rsidRPr="00631943" w:rsidRDefault="00BD7DC2" w:rsidP="00494221">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w:t>
      </w:r>
      <w:r w:rsidRPr="00631943">
        <w:rPr>
          <w:rFonts w:eastAsiaTheme="minorEastAsia" w:hint="eastAsia"/>
          <w:b/>
          <w:bCs/>
          <w:color w:val="000000" w:themeColor="text1"/>
          <w:lang w:eastAsia="zh-CN"/>
        </w:rPr>
        <w:t>9</w:t>
      </w:r>
      <w:r w:rsidRPr="00631943">
        <w:rPr>
          <w:rFonts w:hint="eastAsia"/>
          <w:color w:val="000000" w:themeColor="text1"/>
        </w:rPr>
        <w:t xml:space="preserve"> (</w:t>
      </w:r>
      <w:r w:rsidRPr="00631943">
        <w:rPr>
          <w:rFonts w:hint="eastAsia"/>
          <w:b/>
          <w:bCs/>
          <w:color w:val="000000" w:themeColor="text1"/>
        </w:rPr>
        <w:t>a, b</w:t>
      </w:r>
      <w:r w:rsidR="003E2919" w:rsidRPr="00631943">
        <w:rPr>
          <w:rFonts w:hint="eastAsia"/>
          <w:color w:val="000000" w:themeColor="text1"/>
        </w:rPr>
        <w:t>)</w:t>
      </w:r>
      <w:r w:rsidRPr="00631943">
        <w:rPr>
          <w:rFonts w:hint="eastAsia"/>
          <w:color w:val="000000" w:themeColor="text1"/>
        </w:rPr>
        <w:t xml:space="preserve"> TEM images of D-0.1 V on first discharge. The SEI layer is indicated by the red dashed lines</w:t>
      </w:r>
    </w:p>
    <w:p w14:paraId="428B09FB" w14:textId="77777777" w:rsidR="00BD7DC2" w:rsidRPr="00631943" w:rsidRDefault="00BD7DC2" w:rsidP="003E2919">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3676CE25" wp14:editId="04B4F4D0">
            <wp:extent cx="4939400" cy="4467225"/>
            <wp:effectExtent l="0" t="0" r="0" b="0"/>
            <wp:docPr id="5820492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049212" name="图片 6"/>
                    <pic:cNvPicPr>
                      <a:picLocks noChangeAspect="1"/>
                    </pic:cNvPicPr>
                  </pic:nvPicPr>
                  <pic:blipFill>
                    <a:blip r:embed="rId19"/>
                    <a:stretch>
                      <a:fillRect/>
                    </a:stretch>
                  </pic:blipFill>
                  <pic:spPr>
                    <a:xfrm>
                      <a:off x="0" y="0"/>
                      <a:ext cx="4943610" cy="4471033"/>
                    </a:xfrm>
                    <a:prstGeom prst="rect">
                      <a:avLst/>
                    </a:prstGeom>
                  </pic:spPr>
                </pic:pic>
              </a:graphicData>
            </a:graphic>
          </wp:inline>
        </w:drawing>
      </w:r>
    </w:p>
    <w:p w14:paraId="484C32DD" w14:textId="57676DB0" w:rsidR="00BD7DC2" w:rsidRPr="00631943" w:rsidRDefault="00BD7DC2" w:rsidP="003E2919">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S1</w:t>
      </w:r>
      <w:r w:rsidRPr="00631943">
        <w:rPr>
          <w:rFonts w:eastAsiaTheme="minorEastAsia" w:hint="eastAsia"/>
          <w:b/>
          <w:bCs/>
          <w:color w:val="000000" w:themeColor="text1"/>
          <w:lang w:eastAsia="zh-CN"/>
        </w:rPr>
        <w:t>0</w:t>
      </w:r>
      <w:r w:rsidRPr="00631943">
        <w:rPr>
          <w:rFonts w:hint="eastAsia"/>
          <w:color w:val="000000" w:themeColor="text1"/>
        </w:rPr>
        <w:t xml:space="preserve"> (</w:t>
      </w:r>
      <w:r w:rsidRPr="00631943">
        <w:rPr>
          <w:rFonts w:hint="eastAsia"/>
          <w:b/>
          <w:bCs/>
          <w:color w:val="000000" w:themeColor="text1"/>
        </w:rPr>
        <w:t>a</w:t>
      </w:r>
      <w:r w:rsidR="003E2919" w:rsidRPr="00631943">
        <w:rPr>
          <w:rFonts w:hint="eastAsia"/>
          <w:color w:val="000000" w:themeColor="text1"/>
        </w:rPr>
        <w:t>)</w:t>
      </w:r>
      <w:r w:rsidRPr="00631943">
        <w:rPr>
          <w:rFonts w:hint="eastAsia"/>
          <w:color w:val="000000" w:themeColor="text1"/>
        </w:rPr>
        <w:t xml:space="preserve"> Low resolution TEM micrograph of C-2.0 V. (</w:t>
      </w:r>
      <w:r w:rsidRPr="00631943">
        <w:rPr>
          <w:rFonts w:hint="eastAsia"/>
          <w:b/>
          <w:bCs/>
          <w:color w:val="000000" w:themeColor="text1"/>
        </w:rPr>
        <w:t>b</w:t>
      </w:r>
      <w:r w:rsidR="003E2919" w:rsidRPr="00631943">
        <w:rPr>
          <w:rFonts w:hint="eastAsia"/>
          <w:color w:val="000000" w:themeColor="text1"/>
        </w:rPr>
        <w:t>)</w:t>
      </w:r>
      <w:r w:rsidRPr="00631943">
        <w:rPr>
          <w:rFonts w:hint="eastAsia"/>
          <w:color w:val="000000" w:themeColor="text1"/>
        </w:rPr>
        <w:t xml:space="preserve"> High resolution TEM micrograph C-2.0 V. (</w:t>
      </w:r>
      <w:r w:rsidRPr="00631943">
        <w:rPr>
          <w:rFonts w:hint="eastAsia"/>
          <w:b/>
          <w:bCs/>
          <w:color w:val="000000" w:themeColor="text1"/>
        </w:rPr>
        <w:t>c</w:t>
      </w:r>
      <w:r w:rsidR="003E2919" w:rsidRPr="00631943">
        <w:rPr>
          <w:rFonts w:hint="eastAsia"/>
          <w:color w:val="000000" w:themeColor="text1"/>
        </w:rPr>
        <w:t>)</w:t>
      </w:r>
      <w:r w:rsidRPr="00631943">
        <w:rPr>
          <w:rFonts w:hint="eastAsia"/>
          <w:color w:val="000000" w:themeColor="text1"/>
        </w:rPr>
        <w:t xml:space="preserve"> SEAD pattern of C-2.0 V. (</w:t>
      </w:r>
      <w:r w:rsidRPr="00631943">
        <w:rPr>
          <w:rFonts w:hint="eastAsia"/>
          <w:b/>
          <w:bCs/>
          <w:color w:val="000000" w:themeColor="text1"/>
        </w:rPr>
        <w:t>d-g</w:t>
      </w:r>
      <w:r w:rsidR="003E2919" w:rsidRPr="00631943">
        <w:rPr>
          <w:rFonts w:hint="eastAsia"/>
          <w:color w:val="000000" w:themeColor="text1"/>
        </w:rPr>
        <w:t>)</w:t>
      </w:r>
      <w:r w:rsidRPr="00631943">
        <w:rPr>
          <w:rFonts w:hint="eastAsia"/>
          <w:color w:val="000000" w:themeColor="text1"/>
        </w:rPr>
        <w:t xml:space="preserve"> EDS mapping of the elemental distribution of C-2.0 V</w:t>
      </w:r>
    </w:p>
    <w:p w14:paraId="13776C52" w14:textId="77777777" w:rsidR="003E2919" w:rsidRPr="00631943" w:rsidRDefault="003E2919" w:rsidP="003E2919">
      <w:pPr>
        <w:adjustRightInd w:val="0"/>
        <w:snapToGrid w:val="0"/>
        <w:spacing w:beforeLines="50" w:before="163" w:afterLines="50" w:after="163"/>
        <w:jc w:val="both"/>
        <w:rPr>
          <w:rFonts w:eastAsiaTheme="minorEastAsia"/>
          <w:color w:val="000000" w:themeColor="text1"/>
          <w:lang w:eastAsia="zh-CN"/>
        </w:rPr>
      </w:pPr>
    </w:p>
    <w:p w14:paraId="2E4831A3" w14:textId="77777777" w:rsidR="00BD7DC2" w:rsidRPr="00631943" w:rsidRDefault="00BD7DC2" w:rsidP="00494221">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55AC5BA4" wp14:editId="50447A9E">
            <wp:extent cx="5291455" cy="2036445"/>
            <wp:effectExtent l="0" t="0" r="4445" b="1905"/>
            <wp:docPr id="15125229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522911" name="图片 11"/>
                    <pic:cNvPicPr>
                      <a:picLocks noChangeAspect="1"/>
                    </pic:cNvPicPr>
                  </pic:nvPicPr>
                  <pic:blipFill>
                    <a:blip r:embed="rId20"/>
                    <a:srcRect l="1011" r="602"/>
                    <a:stretch>
                      <a:fillRect/>
                    </a:stretch>
                  </pic:blipFill>
                  <pic:spPr>
                    <a:xfrm>
                      <a:off x="0" y="0"/>
                      <a:ext cx="5292000" cy="2036631"/>
                    </a:xfrm>
                    <a:prstGeom prst="rect">
                      <a:avLst/>
                    </a:prstGeom>
                    <a:ln>
                      <a:noFill/>
                    </a:ln>
                  </pic:spPr>
                </pic:pic>
              </a:graphicData>
            </a:graphic>
          </wp:inline>
        </w:drawing>
      </w:r>
    </w:p>
    <w:p w14:paraId="22A4FC87" w14:textId="51AC3B2F" w:rsidR="00BD7DC2" w:rsidRPr="00631943" w:rsidRDefault="00BD7DC2" w:rsidP="00494221">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S1</w:t>
      </w:r>
      <w:r w:rsidRPr="00631943">
        <w:rPr>
          <w:rFonts w:eastAsiaTheme="minorEastAsia" w:hint="eastAsia"/>
          <w:b/>
          <w:bCs/>
          <w:color w:val="000000" w:themeColor="text1"/>
          <w:lang w:eastAsia="zh-CN"/>
        </w:rPr>
        <w:t>1</w:t>
      </w:r>
      <w:r w:rsidRPr="00631943">
        <w:rPr>
          <w:rFonts w:hint="eastAsia"/>
          <w:color w:val="000000" w:themeColor="text1"/>
        </w:rPr>
        <w:t xml:space="preserve"> (</w:t>
      </w:r>
      <w:r w:rsidRPr="00631943">
        <w:rPr>
          <w:rFonts w:hint="eastAsia"/>
          <w:b/>
          <w:bCs/>
          <w:color w:val="000000" w:themeColor="text1"/>
        </w:rPr>
        <w:t>a</w:t>
      </w:r>
      <w:r w:rsidR="003E2919" w:rsidRPr="00631943">
        <w:rPr>
          <w:rFonts w:hint="eastAsia"/>
          <w:color w:val="000000" w:themeColor="text1"/>
        </w:rPr>
        <w:t>)</w:t>
      </w:r>
      <w:r w:rsidRPr="00631943">
        <w:rPr>
          <w:rFonts w:hint="eastAsia"/>
          <w:color w:val="000000" w:themeColor="text1"/>
        </w:rPr>
        <w:t xml:space="preserve"> </w:t>
      </w:r>
      <w:bookmarkStart w:id="16" w:name="_Hlk209015070"/>
      <w:r w:rsidRPr="00631943">
        <w:rPr>
          <w:rFonts w:hint="eastAsia"/>
          <w:color w:val="000000" w:themeColor="text1"/>
        </w:rPr>
        <w:t>SEM image of TiOF</w:t>
      </w:r>
      <w:r w:rsidRPr="00631943">
        <w:rPr>
          <w:rFonts w:hint="eastAsia"/>
          <w:color w:val="000000" w:themeColor="text1"/>
          <w:vertAlign w:val="subscript"/>
        </w:rPr>
        <w:t>2</w:t>
      </w:r>
      <w:r w:rsidRPr="00631943">
        <w:rPr>
          <w:rFonts w:hint="eastAsia"/>
          <w:color w:val="000000" w:themeColor="text1"/>
        </w:rPr>
        <w:t xml:space="preserve"> powder</w:t>
      </w:r>
      <w:bookmarkEnd w:id="16"/>
      <w:r w:rsidRPr="00631943">
        <w:rPr>
          <w:rFonts w:hint="eastAsia"/>
          <w:color w:val="000000" w:themeColor="text1"/>
        </w:rPr>
        <w:t>. (</w:t>
      </w:r>
      <w:r w:rsidRPr="00631943">
        <w:rPr>
          <w:rFonts w:hint="eastAsia"/>
          <w:b/>
          <w:bCs/>
          <w:color w:val="000000" w:themeColor="text1"/>
        </w:rPr>
        <w:t>b</w:t>
      </w:r>
      <w:r w:rsidR="003E2919" w:rsidRPr="00631943">
        <w:rPr>
          <w:rFonts w:hint="eastAsia"/>
          <w:color w:val="000000" w:themeColor="text1"/>
        </w:rPr>
        <w:t>)</w:t>
      </w:r>
      <w:r w:rsidRPr="00631943">
        <w:rPr>
          <w:rFonts w:hint="eastAsia"/>
          <w:color w:val="000000" w:themeColor="text1"/>
        </w:rPr>
        <w:t xml:space="preserve"> SEM image of electrode surface of TiOF</w:t>
      </w:r>
      <w:r w:rsidRPr="00631943">
        <w:rPr>
          <w:rFonts w:hint="eastAsia"/>
          <w:color w:val="000000" w:themeColor="text1"/>
          <w:vertAlign w:val="subscript"/>
        </w:rPr>
        <w:t>2</w:t>
      </w:r>
      <w:r w:rsidRPr="00631943">
        <w:rPr>
          <w:rFonts w:hint="eastAsia"/>
          <w:color w:val="000000" w:themeColor="text1"/>
        </w:rPr>
        <w:t xml:space="preserve"> (</w:t>
      </w:r>
      <w:r w:rsidRPr="00631943">
        <w:rPr>
          <w:rFonts w:hint="eastAsia"/>
          <w:b/>
          <w:bCs/>
          <w:color w:val="000000" w:themeColor="text1"/>
        </w:rPr>
        <w:t>c</w:t>
      </w:r>
      <w:r w:rsidR="003E2919" w:rsidRPr="00631943">
        <w:rPr>
          <w:rFonts w:hint="eastAsia"/>
          <w:color w:val="000000" w:themeColor="text1"/>
        </w:rPr>
        <w:t>)</w:t>
      </w:r>
      <w:r w:rsidRPr="00631943">
        <w:rPr>
          <w:rFonts w:hint="eastAsia"/>
          <w:color w:val="000000" w:themeColor="text1"/>
        </w:rPr>
        <w:t xml:space="preserve"> SEM image of the electrode surface discharged to 0.1 V. (</w:t>
      </w:r>
      <w:r w:rsidRPr="00631943">
        <w:rPr>
          <w:rFonts w:hint="eastAsia"/>
          <w:b/>
          <w:bCs/>
          <w:color w:val="000000" w:themeColor="text1"/>
        </w:rPr>
        <w:t>d</w:t>
      </w:r>
      <w:r w:rsidR="003E2919" w:rsidRPr="00631943">
        <w:rPr>
          <w:rFonts w:hint="eastAsia"/>
          <w:color w:val="000000" w:themeColor="text1"/>
        </w:rPr>
        <w:t>)</w:t>
      </w:r>
      <w:r w:rsidRPr="00631943">
        <w:rPr>
          <w:rFonts w:hint="eastAsia"/>
          <w:color w:val="000000" w:themeColor="text1"/>
        </w:rPr>
        <w:t xml:space="preserve"> SEM image of electrode surface charged to 2.0 V. (</w:t>
      </w:r>
      <w:r w:rsidRPr="00631943">
        <w:rPr>
          <w:rFonts w:hint="eastAsia"/>
          <w:b/>
          <w:bCs/>
          <w:color w:val="000000" w:themeColor="text1"/>
        </w:rPr>
        <w:t>e</w:t>
      </w:r>
      <w:r w:rsidR="003E2919" w:rsidRPr="00631943">
        <w:rPr>
          <w:rFonts w:hint="eastAsia"/>
          <w:color w:val="000000" w:themeColor="text1"/>
        </w:rPr>
        <w:t>)</w:t>
      </w:r>
      <w:r w:rsidRPr="00631943">
        <w:rPr>
          <w:rFonts w:hint="eastAsia"/>
          <w:color w:val="000000" w:themeColor="text1"/>
        </w:rPr>
        <w:t xml:space="preserve"> SEM image of electrode surface discharged to 0.1 V after 10 cycles. (</w:t>
      </w:r>
      <w:r w:rsidRPr="00631943">
        <w:rPr>
          <w:rFonts w:hint="eastAsia"/>
          <w:b/>
          <w:bCs/>
          <w:color w:val="000000" w:themeColor="text1"/>
        </w:rPr>
        <w:t>f</w:t>
      </w:r>
      <w:r w:rsidR="003E2919" w:rsidRPr="00631943">
        <w:rPr>
          <w:rFonts w:hint="eastAsia"/>
          <w:color w:val="000000" w:themeColor="text1"/>
        </w:rPr>
        <w:t>)</w:t>
      </w:r>
      <w:r w:rsidRPr="00631943">
        <w:rPr>
          <w:rFonts w:hint="eastAsia"/>
          <w:color w:val="000000" w:themeColor="text1"/>
        </w:rPr>
        <w:t xml:space="preserve"> SEM image of electrode surface charged to 2.0 V after 10 cycles. (</w:t>
      </w:r>
      <w:r w:rsidRPr="00631943">
        <w:rPr>
          <w:rFonts w:hint="eastAsia"/>
          <w:b/>
          <w:bCs/>
          <w:color w:val="000000" w:themeColor="text1"/>
        </w:rPr>
        <w:t>g</w:t>
      </w:r>
      <w:r w:rsidR="003E2919" w:rsidRPr="00631943">
        <w:rPr>
          <w:rFonts w:hint="eastAsia"/>
          <w:color w:val="000000" w:themeColor="text1"/>
        </w:rPr>
        <w:t>)</w:t>
      </w:r>
      <w:r w:rsidRPr="00631943">
        <w:rPr>
          <w:rFonts w:hint="eastAsia"/>
          <w:color w:val="000000" w:themeColor="text1"/>
        </w:rPr>
        <w:t xml:space="preserve"> SEM image of electrode surface discharged to 0.1 V after 1000 cycles. (</w:t>
      </w:r>
      <w:r w:rsidRPr="00631943">
        <w:rPr>
          <w:rFonts w:hint="eastAsia"/>
          <w:b/>
          <w:bCs/>
          <w:color w:val="000000" w:themeColor="text1"/>
        </w:rPr>
        <w:t>h</w:t>
      </w:r>
      <w:r w:rsidR="003E2919" w:rsidRPr="00631943">
        <w:rPr>
          <w:rFonts w:hint="eastAsia"/>
          <w:color w:val="000000" w:themeColor="text1"/>
        </w:rPr>
        <w:t>)</w:t>
      </w:r>
      <w:r w:rsidRPr="00631943">
        <w:rPr>
          <w:rFonts w:hint="eastAsia"/>
          <w:color w:val="000000" w:themeColor="text1"/>
        </w:rPr>
        <w:t xml:space="preserve"> SEM image of electrode surface charged to 2.0 V after 1000 cycles</w:t>
      </w:r>
    </w:p>
    <w:p w14:paraId="6353C032" w14:textId="77777777" w:rsidR="00BD7DC2" w:rsidRPr="00631943" w:rsidRDefault="00BD7DC2" w:rsidP="003E2919">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6E20E9A5" wp14:editId="29F2440D">
            <wp:extent cx="4843463" cy="1849636"/>
            <wp:effectExtent l="0" t="0" r="0" b="0"/>
            <wp:docPr id="89572416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724166" name="图片 13"/>
                    <pic:cNvPicPr>
                      <a:picLocks noChangeAspect="1"/>
                    </pic:cNvPicPr>
                  </pic:nvPicPr>
                  <pic:blipFill>
                    <a:blip r:embed="rId21"/>
                    <a:srcRect l="1300" t="1521" r="746"/>
                    <a:stretch>
                      <a:fillRect/>
                    </a:stretch>
                  </pic:blipFill>
                  <pic:spPr>
                    <a:xfrm>
                      <a:off x="0" y="0"/>
                      <a:ext cx="4850970" cy="1852503"/>
                    </a:xfrm>
                    <a:prstGeom prst="rect">
                      <a:avLst/>
                    </a:prstGeom>
                    <a:ln>
                      <a:noFill/>
                    </a:ln>
                  </pic:spPr>
                </pic:pic>
              </a:graphicData>
            </a:graphic>
          </wp:inline>
        </w:drawing>
      </w:r>
    </w:p>
    <w:p w14:paraId="345FA326" w14:textId="77777777" w:rsidR="003E2919" w:rsidRPr="00631943" w:rsidRDefault="00BD7DC2" w:rsidP="003E2919">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S1</w:t>
      </w:r>
      <w:r w:rsidRPr="00631943">
        <w:rPr>
          <w:rFonts w:eastAsiaTheme="minorEastAsia" w:hint="eastAsia"/>
          <w:b/>
          <w:bCs/>
          <w:color w:val="000000" w:themeColor="text1"/>
          <w:lang w:eastAsia="zh-CN"/>
        </w:rPr>
        <w:t>2</w:t>
      </w:r>
      <w:r w:rsidRPr="00631943">
        <w:rPr>
          <w:rFonts w:hint="eastAsia"/>
          <w:b/>
          <w:bCs/>
          <w:color w:val="000000" w:themeColor="text1"/>
        </w:rPr>
        <w:t xml:space="preserve"> </w:t>
      </w:r>
      <w:bookmarkStart w:id="17" w:name="OLE_LINK5"/>
      <w:r w:rsidRPr="00631943">
        <w:rPr>
          <w:rFonts w:hint="eastAsia"/>
          <w:color w:val="000000" w:themeColor="text1"/>
        </w:rPr>
        <w:t>(</w:t>
      </w:r>
      <w:r w:rsidRPr="00631943">
        <w:rPr>
          <w:rFonts w:hint="eastAsia"/>
          <w:b/>
          <w:bCs/>
          <w:color w:val="000000" w:themeColor="text1"/>
        </w:rPr>
        <w:t>a</w:t>
      </w:r>
      <w:r w:rsidR="003E2919" w:rsidRPr="00631943">
        <w:rPr>
          <w:rFonts w:hint="eastAsia"/>
          <w:color w:val="000000" w:themeColor="text1"/>
        </w:rPr>
        <w:t>)</w:t>
      </w:r>
      <w:bookmarkEnd w:id="17"/>
      <w:r w:rsidRPr="00631943">
        <w:rPr>
          <w:rFonts w:hint="eastAsia"/>
          <w:color w:val="000000" w:themeColor="text1"/>
        </w:rPr>
        <w:t xml:space="preserve"> </w:t>
      </w:r>
      <w:bookmarkStart w:id="18" w:name="_Hlk209015130"/>
      <w:r w:rsidRPr="00631943">
        <w:rPr>
          <w:rFonts w:hint="eastAsia"/>
          <w:color w:val="000000" w:themeColor="text1"/>
        </w:rPr>
        <w:t xml:space="preserve">High magnification SEM image of the cross-section </w:t>
      </w:r>
      <w:bookmarkEnd w:id="18"/>
      <w:r w:rsidRPr="00631943">
        <w:rPr>
          <w:rFonts w:hint="eastAsia"/>
          <w:color w:val="000000" w:themeColor="text1"/>
        </w:rPr>
        <w:t>of pristine TiOF</w:t>
      </w:r>
      <w:r w:rsidRPr="00631943">
        <w:rPr>
          <w:rFonts w:hint="eastAsia"/>
          <w:color w:val="000000" w:themeColor="text1"/>
          <w:vertAlign w:val="subscript"/>
        </w:rPr>
        <w:t>2</w:t>
      </w:r>
      <w:r w:rsidRPr="00631943">
        <w:rPr>
          <w:rFonts w:hint="eastAsia"/>
          <w:color w:val="000000" w:themeColor="text1"/>
        </w:rPr>
        <w:t xml:space="preserve"> electrode. (</w:t>
      </w:r>
      <w:r w:rsidRPr="00631943">
        <w:rPr>
          <w:rFonts w:hint="eastAsia"/>
          <w:b/>
          <w:bCs/>
          <w:color w:val="000000" w:themeColor="text1"/>
        </w:rPr>
        <w:t>b</w:t>
      </w:r>
      <w:r w:rsidR="003E2919" w:rsidRPr="00631943">
        <w:rPr>
          <w:rFonts w:hint="eastAsia"/>
          <w:color w:val="000000" w:themeColor="text1"/>
        </w:rPr>
        <w:t>)</w:t>
      </w:r>
      <w:r w:rsidRPr="00631943">
        <w:rPr>
          <w:rFonts w:hint="eastAsia"/>
          <w:color w:val="000000" w:themeColor="text1"/>
        </w:rPr>
        <w:t xml:space="preserve"> High magnification SEM image of the cross-section of electrode discharged to 0.1 V. (</w:t>
      </w:r>
      <w:r w:rsidRPr="00631943">
        <w:rPr>
          <w:rFonts w:hint="eastAsia"/>
          <w:b/>
          <w:bCs/>
          <w:color w:val="000000" w:themeColor="text1"/>
        </w:rPr>
        <w:t>c</w:t>
      </w:r>
      <w:r w:rsidR="003E2919" w:rsidRPr="00631943">
        <w:rPr>
          <w:rFonts w:hint="eastAsia"/>
          <w:color w:val="000000" w:themeColor="text1"/>
        </w:rPr>
        <w:t>)</w:t>
      </w:r>
      <w:r w:rsidRPr="00631943">
        <w:rPr>
          <w:rFonts w:hint="eastAsia"/>
          <w:color w:val="000000" w:themeColor="text1"/>
        </w:rPr>
        <w:t xml:space="preserve"> High magnification SEM image of the cross-section of electrode charged to 2.0 V. (</w:t>
      </w:r>
      <w:r w:rsidRPr="00631943">
        <w:rPr>
          <w:rFonts w:hint="eastAsia"/>
          <w:b/>
          <w:bCs/>
          <w:color w:val="000000" w:themeColor="text1"/>
        </w:rPr>
        <w:t>d</w:t>
      </w:r>
      <w:r w:rsidR="003E2919" w:rsidRPr="00631943">
        <w:rPr>
          <w:rFonts w:hint="eastAsia"/>
          <w:color w:val="000000" w:themeColor="text1"/>
        </w:rPr>
        <w:t>)</w:t>
      </w:r>
      <w:r w:rsidRPr="00631943">
        <w:rPr>
          <w:rFonts w:hint="eastAsia"/>
          <w:color w:val="000000" w:themeColor="text1"/>
        </w:rPr>
        <w:t xml:space="preserve"> High magnification SEM image of the cross-section of electrode discharged to 0.1 V after 10 cycles. (</w:t>
      </w:r>
      <w:r w:rsidRPr="00631943">
        <w:rPr>
          <w:rFonts w:hint="eastAsia"/>
          <w:b/>
          <w:bCs/>
          <w:color w:val="000000" w:themeColor="text1"/>
        </w:rPr>
        <w:t>e</w:t>
      </w:r>
      <w:r w:rsidR="003E2919" w:rsidRPr="00631943">
        <w:rPr>
          <w:rFonts w:hint="eastAsia"/>
          <w:color w:val="000000" w:themeColor="text1"/>
        </w:rPr>
        <w:t>)</w:t>
      </w:r>
      <w:r w:rsidRPr="00631943">
        <w:rPr>
          <w:rFonts w:hint="eastAsia"/>
          <w:color w:val="000000" w:themeColor="text1"/>
        </w:rPr>
        <w:t xml:space="preserve"> High magnification SEM image of the cross-section of electrode charged to 2.0 V after 10 cycles. (</w:t>
      </w:r>
      <w:r w:rsidRPr="00631943">
        <w:rPr>
          <w:rFonts w:hint="eastAsia"/>
          <w:b/>
          <w:bCs/>
          <w:color w:val="000000" w:themeColor="text1"/>
        </w:rPr>
        <w:t>f</w:t>
      </w:r>
      <w:r w:rsidR="003E2919" w:rsidRPr="00631943">
        <w:rPr>
          <w:rFonts w:hint="eastAsia"/>
          <w:color w:val="000000" w:themeColor="text1"/>
        </w:rPr>
        <w:t>)</w:t>
      </w:r>
      <w:r w:rsidRPr="00631943">
        <w:rPr>
          <w:rFonts w:hint="eastAsia"/>
          <w:color w:val="000000" w:themeColor="text1"/>
        </w:rPr>
        <w:t xml:space="preserve"> High magnification SEM image of the cross-section of electrode discharged to 0.1 V after 1000 cycles. (</w:t>
      </w:r>
      <w:r w:rsidRPr="00631943">
        <w:rPr>
          <w:rFonts w:hint="eastAsia"/>
          <w:b/>
          <w:bCs/>
          <w:color w:val="000000" w:themeColor="text1"/>
        </w:rPr>
        <w:t>g</w:t>
      </w:r>
      <w:r w:rsidR="003E2919" w:rsidRPr="00631943">
        <w:rPr>
          <w:rFonts w:hint="eastAsia"/>
          <w:color w:val="000000" w:themeColor="text1"/>
        </w:rPr>
        <w:t>)</w:t>
      </w:r>
      <w:r w:rsidRPr="00631943">
        <w:rPr>
          <w:rFonts w:hint="eastAsia"/>
          <w:color w:val="000000" w:themeColor="text1"/>
        </w:rPr>
        <w:t xml:space="preserve"> High magnification SEM image of the cross-section of electrode charged to 2.0 V after 1000 cycles</w:t>
      </w:r>
    </w:p>
    <w:p w14:paraId="0CFFBD59" w14:textId="1D8C8F3C" w:rsidR="00BD7DC2" w:rsidRPr="00631943" w:rsidRDefault="00BD7DC2" w:rsidP="003E2919">
      <w:pPr>
        <w:adjustRightInd w:val="0"/>
        <w:snapToGrid w:val="0"/>
        <w:spacing w:beforeLines="50" w:before="163" w:afterLines="50" w:after="163"/>
        <w:jc w:val="both"/>
        <w:rPr>
          <w:color w:val="000000" w:themeColor="text1"/>
        </w:rPr>
      </w:pPr>
      <w:r w:rsidRPr="00631943">
        <w:rPr>
          <w:noProof/>
          <w:color w:val="000000" w:themeColor="text1"/>
          <w:lang w:val="en-IN" w:eastAsia="en-IN"/>
        </w:rPr>
        <w:drawing>
          <wp:inline distT="0" distB="0" distL="0" distR="0" wp14:anchorId="29C0BCE6" wp14:editId="4AC8A583">
            <wp:extent cx="4910138" cy="4339673"/>
            <wp:effectExtent l="0" t="0" r="5080" b="3810"/>
            <wp:docPr id="4498867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886742" name="图片 1"/>
                    <pic:cNvPicPr>
                      <a:picLocks noChangeAspect="1"/>
                    </pic:cNvPicPr>
                  </pic:nvPicPr>
                  <pic:blipFill>
                    <a:blip r:embed="rId22"/>
                    <a:stretch>
                      <a:fillRect/>
                    </a:stretch>
                  </pic:blipFill>
                  <pic:spPr>
                    <a:xfrm>
                      <a:off x="0" y="0"/>
                      <a:ext cx="4913407" cy="4342562"/>
                    </a:xfrm>
                    <a:prstGeom prst="rect">
                      <a:avLst/>
                    </a:prstGeom>
                  </pic:spPr>
                </pic:pic>
              </a:graphicData>
            </a:graphic>
          </wp:inline>
        </w:drawing>
      </w:r>
    </w:p>
    <w:p w14:paraId="4A0FAD1D" w14:textId="2821F267" w:rsidR="00BD7DC2" w:rsidRPr="00631943" w:rsidRDefault="00BD7DC2" w:rsidP="00494221">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S1</w:t>
      </w:r>
      <w:r w:rsidRPr="00631943">
        <w:rPr>
          <w:rFonts w:eastAsiaTheme="minorEastAsia" w:hint="eastAsia"/>
          <w:b/>
          <w:bCs/>
          <w:color w:val="000000" w:themeColor="text1"/>
          <w:lang w:eastAsia="zh-CN"/>
        </w:rPr>
        <w:t>3</w:t>
      </w:r>
      <w:r w:rsidRPr="00631943">
        <w:rPr>
          <w:rFonts w:hint="eastAsia"/>
          <w:color w:val="000000" w:themeColor="text1"/>
        </w:rPr>
        <w:t xml:space="preserve"> (</w:t>
      </w:r>
      <w:r w:rsidRPr="00631943">
        <w:rPr>
          <w:rFonts w:hint="eastAsia"/>
          <w:b/>
          <w:bCs/>
          <w:color w:val="000000" w:themeColor="text1"/>
        </w:rPr>
        <w:t>a</w:t>
      </w:r>
      <w:r w:rsidR="003E2919" w:rsidRPr="00631943">
        <w:rPr>
          <w:rFonts w:hint="eastAsia"/>
          <w:color w:val="000000" w:themeColor="text1"/>
        </w:rPr>
        <w:t>)</w:t>
      </w:r>
      <w:r w:rsidRPr="00631943">
        <w:rPr>
          <w:rFonts w:hint="eastAsia"/>
          <w:color w:val="000000" w:themeColor="text1"/>
        </w:rPr>
        <w:t xml:space="preserve"> </w:t>
      </w:r>
      <w:bookmarkStart w:id="19" w:name="_Hlk209015561"/>
      <w:r w:rsidRPr="00631943">
        <w:rPr>
          <w:rFonts w:hint="eastAsia"/>
          <w:color w:val="000000" w:themeColor="text1"/>
        </w:rPr>
        <w:t>The corresponding k</w:t>
      </w:r>
      <w:r w:rsidRPr="00631943">
        <w:rPr>
          <w:rFonts w:hint="eastAsia"/>
          <w:color w:val="000000" w:themeColor="text1"/>
          <w:vertAlign w:val="superscript"/>
        </w:rPr>
        <w:t>3</w:t>
      </w:r>
      <w:r w:rsidRPr="00631943">
        <w:rPr>
          <w:rFonts w:hint="eastAsia"/>
          <w:color w:val="000000" w:themeColor="text1"/>
        </w:rPr>
        <w:t xml:space="preserve">-weighted EXAFS fitting curves at R </w:t>
      </w:r>
      <w:r w:rsidRPr="00631943">
        <w:rPr>
          <w:color w:val="000000" w:themeColor="text1"/>
        </w:rPr>
        <w:t>space</w:t>
      </w:r>
      <w:bookmarkEnd w:id="19"/>
      <w:r w:rsidRPr="00631943">
        <w:rPr>
          <w:rFonts w:hint="eastAsia"/>
          <w:color w:val="000000" w:themeColor="text1"/>
        </w:rPr>
        <w:t xml:space="preserve"> for the Ti foil. (</w:t>
      </w:r>
      <w:r w:rsidRPr="00631943">
        <w:rPr>
          <w:rFonts w:hint="eastAsia"/>
          <w:b/>
          <w:bCs/>
          <w:color w:val="000000" w:themeColor="text1"/>
        </w:rPr>
        <w:t>b</w:t>
      </w:r>
      <w:r w:rsidR="003E2919" w:rsidRPr="00631943">
        <w:rPr>
          <w:rFonts w:hint="eastAsia"/>
          <w:color w:val="000000" w:themeColor="text1"/>
        </w:rPr>
        <w:t>)</w:t>
      </w:r>
      <w:r w:rsidRPr="00631943">
        <w:rPr>
          <w:rFonts w:hint="eastAsia"/>
          <w:color w:val="000000" w:themeColor="text1"/>
        </w:rPr>
        <w:t xml:space="preserve"> The corresponding k</w:t>
      </w:r>
      <w:r w:rsidRPr="00631943">
        <w:rPr>
          <w:rFonts w:hint="eastAsia"/>
          <w:color w:val="000000" w:themeColor="text1"/>
          <w:vertAlign w:val="superscript"/>
        </w:rPr>
        <w:t>3</w:t>
      </w:r>
      <w:r w:rsidRPr="00631943">
        <w:rPr>
          <w:rFonts w:hint="eastAsia"/>
          <w:color w:val="000000" w:themeColor="text1"/>
        </w:rPr>
        <w:t xml:space="preserve">-weighted EXAFS fitting curves at R </w:t>
      </w:r>
      <w:r w:rsidRPr="00631943">
        <w:rPr>
          <w:color w:val="000000" w:themeColor="text1"/>
        </w:rPr>
        <w:t>space</w:t>
      </w:r>
      <w:r w:rsidRPr="00631943">
        <w:rPr>
          <w:rFonts w:hint="eastAsia"/>
          <w:color w:val="000000" w:themeColor="text1"/>
        </w:rPr>
        <w:t xml:space="preserve"> for the TiO. (</w:t>
      </w:r>
      <w:r w:rsidRPr="00631943">
        <w:rPr>
          <w:rFonts w:hint="eastAsia"/>
          <w:b/>
          <w:bCs/>
          <w:color w:val="000000" w:themeColor="text1"/>
        </w:rPr>
        <w:t>c</w:t>
      </w:r>
      <w:r w:rsidR="003E2919" w:rsidRPr="00631943">
        <w:rPr>
          <w:rFonts w:hint="eastAsia"/>
          <w:color w:val="000000" w:themeColor="text1"/>
        </w:rPr>
        <w:t>)</w:t>
      </w:r>
      <w:r w:rsidRPr="00631943">
        <w:rPr>
          <w:rFonts w:hint="eastAsia"/>
          <w:color w:val="000000" w:themeColor="text1"/>
        </w:rPr>
        <w:t xml:space="preserve"> The corresponding k</w:t>
      </w:r>
      <w:r w:rsidRPr="00631943">
        <w:rPr>
          <w:rFonts w:hint="eastAsia"/>
          <w:color w:val="000000" w:themeColor="text1"/>
          <w:vertAlign w:val="superscript"/>
        </w:rPr>
        <w:t>3</w:t>
      </w:r>
      <w:r w:rsidRPr="00631943">
        <w:rPr>
          <w:rFonts w:hint="eastAsia"/>
          <w:color w:val="000000" w:themeColor="text1"/>
        </w:rPr>
        <w:t xml:space="preserve">-weighted EXAFS fitting curves at R </w:t>
      </w:r>
      <w:r w:rsidRPr="00631943">
        <w:rPr>
          <w:color w:val="000000" w:themeColor="text1"/>
        </w:rPr>
        <w:t>space</w:t>
      </w:r>
      <w:r w:rsidRPr="00631943">
        <w:rPr>
          <w:rFonts w:hint="eastAsia"/>
          <w:color w:val="000000" w:themeColor="text1"/>
        </w:rPr>
        <w:t xml:space="preserve"> for the Ti</w:t>
      </w:r>
      <w:r w:rsidRPr="00631943">
        <w:rPr>
          <w:rFonts w:hint="eastAsia"/>
          <w:color w:val="000000" w:themeColor="text1"/>
          <w:vertAlign w:val="subscript"/>
        </w:rPr>
        <w:t>2</w:t>
      </w:r>
      <w:r w:rsidRPr="00631943">
        <w:rPr>
          <w:rFonts w:hint="eastAsia"/>
          <w:color w:val="000000" w:themeColor="text1"/>
        </w:rPr>
        <w:t>O</w:t>
      </w:r>
      <w:r w:rsidRPr="00631943">
        <w:rPr>
          <w:rFonts w:hint="eastAsia"/>
          <w:color w:val="000000" w:themeColor="text1"/>
          <w:vertAlign w:val="subscript"/>
        </w:rPr>
        <w:t>3</w:t>
      </w:r>
      <w:r w:rsidRPr="00631943">
        <w:rPr>
          <w:rFonts w:hint="eastAsia"/>
          <w:color w:val="000000" w:themeColor="text1"/>
        </w:rPr>
        <w:t>. (</w:t>
      </w:r>
      <w:r w:rsidRPr="00631943">
        <w:rPr>
          <w:rFonts w:hint="eastAsia"/>
          <w:b/>
          <w:bCs/>
          <w:color w:val="000000" w:themeColor="text1"/>
        </w:rPr>
        <w:t>d</w:t>
      </w:r>
      <w:r w:rsidR="003E2919" w:rsidRPr="00631943">
        <w:rPr>
          <w:rFonts w:hint="eastAsia"/>
          <w:color w:val="000000" w:themeColor="text1"/>
        </w:rPr>
        <w:t>)</w:t>
      </w:r>
      <w:r w:rsidRPr="00631943">
        <w:rPr>
          <w:rFonts w:hint="eastAsia"/>
          <w:color w:val="000000" w:themeColor="text1"/>
        </w:rPr>
        <w:t xml:space="preserve"> The corresponding k</w:t>
      </w:r>
      <w:r w:rsidRPr="00631943">
        <w:rPr>
          <w:rFonts w:hint="eastAsia"/>
          <w:color w:val="000000" w:themeColor="text1"/>
          <w:vertAlign w:val="superscript"/>
        </w:rPr>
        <w:t>3</w:t>
      </w:r>
      <w:r w:rsidRPr="00631943">
        <w:rPr>
          <w:rFonts w:hint="eastAsia"/>
          <w:color w:val="000000" w:themeColor="text1"/>
        </w:rPr>
        <w:t xml:space="preserve">-weighted EXAFS fitting curves at R </w:t>
      </w:r>
      <w:r w:rsidRPr="00631943">
        <w:rPr>
          <w:color w:val="000000" w:themeColor="text1"/>
        </w:rPr>
        <w:t>space</w:t>
      </w:r>
      <w:r w:rsidRPr="00631943">
        <w:rPr>
          <w:rFonts w:hint="eastAsia"/>
          <w:color w:val="000000" w:themeColor="text1"/>
        </w:rPr>
        <w:t xml:space="preserve"> for the TiO</w:t>
      </w:r>
      <w:r w:rsidRPr="00631943">
        <w:rPr>
          <w:rFonts w:hint="eastAsia"/>
          <w:color w:val="000000" w:themeColor="text1"/>
          <w:vertAlign w:val="subscript"/>
        </w:rPr>
        <w:t>2</w:t>
      </w:r>
    </w:p>
    <w:p w14:paraId="49B454B6" w14:textId="77777777" w:rsidR="00BD7DC2" w:rsidRPr="00631943" w:rsidRDefault="00BD7DC2" w:rsidP="00494221">
      <w:pPr>
        <w:adjustRightInd w:val="0"/>
        <w:snapToGrid w:val="0"/>
        <w:spacing w:beforeLines="50" w:before="163" w:afterLines="50" w:after="163"/>
        <w:jc w:val="center"/>
        <w:rPr>
          <w:b/>
          <w:bCs/>
          <w:color w:val="000000" w:themeColor="text1"/>
        </w:rPr>
      </w:pPr>
      <w:r w:rsidRPr="00631943">
        <w:rPr>
          <w:b/>
          <w:bCs/>
          <w:noProof/>
          <w:color w:val="000000" w:themeColor="text1"/>
          <w:lang w:val="en-IN" w:eastAsia="en-IN"/>
        </w:rPr>
        <w:drawing>
          <wp:inline distT="0" distB="0" distL="0" distR="0" wp14:anchorId="588EBC12" wp14:editId="76D1D514">
            <wp:extent cx="2917190" cy="2670810"/>
            <wp:effectExtent l="0" t="0" r="0" b="0"/>
            <wp:docPr id="184020224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202243" name="图片 4"/>
                    <pic:cNvPicPr>
                      <a:picLocks noChangeAspect="1"/>
                    </pic:cNvPicPr>
                  </pic:nvPicPr>
                  <pic:blipFill>
                    <a:blip r:embed="rId23"/>
                    <a:stretch>
                      <a:fillRect/>
                    </a:stretch>
                  </pic:blipFill>
                  <pic:spPr>
                    <a:xfrm>
                      <a:off x="0" y="0"/>
                      <a:ext cx="2917767" cy="2671156"/>
                    </a:xfrm>
                    <a:prstGeom prst="rect">
                      <a:avLst/>
                    </a:prstGeom>
                  </pic:spPr>
                </pic:pic>
              </a:graphicData>
            </a:graphic>
          </wp:inline>
        </w:drawing>
      </w:r>
    </w:p>
    <w:p w14:paraId="19B6A2A7" w14:textId="1B957E5A" w:rsidR="00BD7DC2" w:rsidRPr="00631943" w:rsidRDefault="00BD7DC2" w:rsidP="003E2919">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S1</w:t>
      </w:r>
      <w:r w:rsidRPr="00631943">
        <w:rPr>
          <w:rFonts w:eastAsiaTheme="minorEastAsia" w:hint="eastAsia"/>
          <w:b/>
          <w:bCs/>
          <w:color w:val="000000" w:themeColor="text1"/>
          <w:lang w:eastAsia="zh-CN"/>
        </w:rPr>
        <w:t>4</w:t>
      </w:r>
      <w:r w:rsidRPr="00631943">
        <w:rPr>
          <w:b/>
          <w:bCs/>
          <w:color w:val="000000" w:themeColor="text1"/>
        </w:rPr>
        <w:t xml:space="preserve"> </w:t>
      </w:r>
      <w:bookmarkStart w:id="20" w:name="_Hlk209015203"/>
      <w:r w:rsidRPr="00631943">
        <w:rPr>
          <w:color w:val="000000" w:themeColor="text1"/>
        </w:rPr>
        <w:t>XPS spectra of the DR</w:t>
      </w:r>
      <w:r w:rsidRPr="00631943">
        <w:rPr>
          <w:rFonts w:hint="eastAsia"/>
          <w:color w:val="000000" w:themeColor="text1"/>
        </w:rPr>
        <w:t>X</w:t>
      </w:r>
      <w:r w:rsidRPr="00631943">
        <w:rPr>
          <w:color w:val="000000" w:themeColor="text1"/>
        </w:rPr>
        <w:t>-Li</w:t>
      </w:r>
      <w:r w:rsidRPr="00631943">
        <w:rPr>
          <w:color w:val="000000" w:themeColor="text1"/>
          <w:vertAlign w:val="subscript"/>
        </w:rPr>
        <w:t>x</w:t>
      </w:r>
      <w:r w:rsidRPr="00631943">
        <w:rPr>
          <w:color w:val="000000" w:themeColor="text1"/>
        </w:rPr>
        <w:t>TiOF</w:t>
      </w:r>
      <w:r w:rsidRPr="00631943">
        <w:rPr>
          <w:color w:val="000000" w:themeColor="text1"/>
          <w:vertAlign w:val="subscript"/>
        </w:rPr>
        <w:t>2</w:t>
      </w:r>
      <w:bookmarkEnd w:id="20"/>
      <w:r w:rsidRPr="00631943">
        <w:rPr>
          <w:color w:val="000000" w:themeColor="text1"/>
        </w:rPr>
        <w:t xml:space="preserve"> electrodes upon lithiation and delithiation processes in the range </w:t>
      </w:r>
      <w:r w:rsidRPr="00631943">
        <w:rPr>
          <w:rFonts w:hint="eastAsia"/>
          <w:color w:val="000000" w:themeColor="text1"/>
        </w:rPr>
        <w:t xml:space="preserve">of </w:t>
      </w:r>
      <w:r w:rsidRPr="00631943">
        <w:rPr>
          <w:color w:val="000000" w:themeColor="text1"/>
        </w:rPr>
        <w:t>0.1-2</w:t>
      </w:r>
      <w:r w:rsidRPr="00631943">
        <w:rPr>
          <w:rFonts w:hint="eastAsia"/>
          <w:color w:val="000000" w:themeColor="text1"/>
        </w:rPr>
        <w:t>.0</w:t>
      </w:r>
      <w:r w:rsidRPr="00631943">
        <w:rPr>
          <w:color w:val="000000" w:themeColor="text1"/>
        </w:rPr>
        <w:t xml:space="preserve"> V</w:t>
      </w:r>
    </w:p>
    <w:p w14:paraId="7CD10134" w14:textId="77777777" w:rsidR="003E2919" w:rsidRPr="00631943" w:rsidRDefault="003E2919" w:rsidP="003E2919">
      <w:pPr>
        <w:adjustRightInd w:val="0"/>
        <w:snapToGrid w:val="0"/>
        <w:spacing w:beforeLines="50" w:before="163" w:afterLines="50" w:after="163"/>
        <w:jc w:val="both"/>
        <w:rPr>
          <w:rFonts w:eastAsiaTheme="minorEastAsia"/>
          <w:color w:val="000000" w:themeColor="text1"/>
          <w:lang w:eastAsia="zh-CN"/>
        </w:rPr>
      </w:pPr>
    </w:p>
    <w:p w14:paraId="0E8AA5C1" w14:textId="77777777" w:rsidR="00BD7DC2" w:rsidRPr="00631943" w:rsidRDefault="00BD7DC2" w:rsidP="00494221">
      <w:pPr>
        <w:adjustRightInd w:val="0"/>
        <w:snapToGrid w:val="0"/>
        <w:spacing w:beforeLines="50" w:before="163" w:afterLines="50" w:after="163"/>
        <w:jc w:val="both"/>
        <w:rPr>
          <w:color w:val="000000" w:themeColor="text1"/>
        </w:rPr>
      </w:pPr>
      <w:r w:rsidRPr="00631943">
        <w:rPr>
          <w:noProof/>
          <w:color w:val="000000" w:themeColor="text1"/>
          <w:lang w:val="en-IN" w:eastAsia="en-IN"/>
        </w:rPr>
        <w:drawing>
          <wp:inline distT="0" distB="0" distL="0" distR="0" wp14:anchorId="6AE85899" wp14:editId="6E9BDAFE">
            <wp:extent cx="5274310" cy="2990850"/>
            <wp:effectExtent l="0" t="0" r="2540" b="0"/>
            <wp:docPr id="191945556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455561" name="图片 5"/>
                    <pic:cNvPicPr>
                      <a:picLocks noChangeAspect="1"/>
                    </pic:cNvPicPr>
                  </pic:nvPicPr>
                  <pic:blipFill>
                    <a:blip r:embed="rId24"/>
                    <a:stretch>
                      <a:fillRect/>
                    </a:stretch>
                  </pic:blipFill>
                  <pic:spPr>
                    <a:xfrm>
                      <a:off x="0" y="0"/>
                      <a:ext cx="5274310" cy="2990850"/>
                    </a:xfrm>
                    <a:prstGeom prst="rect">
                      <a:avLst/>
                    </a:prstGeom>
                  </pic:spPr>
                </pic:pic>
              </a:graphicData>
            </a:graphic>
          </wp:inline>
        </w:drawing>
      </w:r>
    </w:p>
    <w:p w14:paraId="7805A2B8" w14:textId="7928223F" w:rsidR="00BD7DC2" w:rsidRPr="00631943" w:rsidRDefault="00BD7DC2" w:rsidP="00494221">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S1</w:t>
      </w:r>
      <w:r w:rsidRPr="00631943">
        <w:rPr>
          <w:rFonts w:eastAsiaTheme="minorEastAsia" w:hint="eastAsia"/>
          <w:b/>
          <w:bCs/>
          <w:color w:val="000000" w:themeColor="text1"/>
          <w:lang w:eastAsia="zh-CN"/>
        </w:rPr>
        <w:t>5</w:t>
      </w:r>
      <w:r w:rsidRPr="00631943">
        <w:rPr>
          <w:rFonts w:hint="eastAsia"/>
          <w:color w:val="000000" w:themeColor="text1"/>
        </w:rPr>
        <w:t xml:space="preserve"> </w:t>
      </w:r>
      <w:bookmarkStart w:id="21" w:name="_Hlk209015662"/>
      <w:r w:rsidRPr="00631943">
        <w:rPr>
          <w:rFonts w:hint="eastAsia"/>
          <w:b/>
          <w:bCs/>
          <w:color w:val="000000" w:themeColor="text1"/>
        </w:rPr>
        <w:t>Electrochemical performance of DRX-Li</w:t>
      </w:r>
      <w:r w:rsidRPr="00631943">
        <w:rPr>
          <w:rFonts w:hint="eastAsia"/>
          <w:b/>
          <w:bCs/>
          <w:color w:val="000000" w:themeColor="text1"/>
          <w:vertAlign w:val="subscript"/>
        </w:rPr>
        <w:t>x</w:t>
      </w:r>
      <w:r w:rsidRPr="00631943">
        <w:rPr>
          <w:rFonts w:hint="eastAsia"/>
          <w:b/>
          <w:bCs/>
          <w:color w:val="000000" w:themeColor="text1"/>
        </w:rPr>
        <w:t>TiOF</w:t>
      </w:r>
      <w:r w:rsidRPr="00631943">
        <w:rPr>
          <w:rFonts w:hint="eastAsia"/>
          <w:b/>
          <w:bCs/>
          <w:color w:val="000000" w:themeColor="text1"/>
          <w:vertAlign w:val="subscript"/>
        </w:rPr>
        <w:t xml:space="preserve">2 </w:t>
      </w:r>
      <w:r w:rsidRPr="00631943">
        <w:rPr>
          <w:rFonts w:hint="eastAsia"/>
          <w:b/>
          <w:bCs/>
          <w:color w:val="000000" w:themeColor="text1"/>
        </w:rPr>
        <w:t>electrodes with 1 mg mass loading</w:t>
      </w:r>
      <w:bookmarkEnd w:id="21"/>
      <w:r w:rsidRPr="00631943">
        <w:rPr>
          <w:rFonts w:hint="eastAsia"/>
          <w:b/>
          <w:bCs/>
          <w:color w:val="000000" w:themeColor="text1"/>
        </w:rPr>
        <w:t xml:space="preserve"> (0.64 mg cm</w:t>
      </w:r>
      <w:r w:rsidRPr="00631943">
        <w:rPr>
          <w:rFonts w:hint="eastAsia"/>
          <w:b/>
          <w:bCs/>
          <w:color w:val="000000" w:themeColor="text1"/>
          <w:vertAlign w:val="superscript"/>
        </w:rPr>
        <w:t>-2</w:t>
      </w:r>
      <w:r w:rsidRPr="00631943">
        <w:rPr>
          <w:rFonts w:hint="eastAsia"/>
          <w:b/>
          <w:bCs/>
          <w:color w:val="000000" w:themeColor="text1"/>
        </w:rPr>
        <w:t>) of active material.</w:t>
      </w:r>
      <w:r w:rsidRPr="00631943">
        <w:rPr>
          <w:rFonts w:hint="eastAsia"/>
          <w:color w:val="000000" w:themeColor="text1"/>
        </w:rPr>
        <w:t xml:space="preserve"> (</w:t>
      </w:r>
      <w:r w:rsidRPr="00631943">
        <w:rPr>
          <w:rFonts w:hint="eastAsia"/>
          <w:b/>
          <w:bCs/>
          <w:color w:val="000000" w:themeColor="text1"/>
        </w:rPr>
        <w:t>a</w:t>
      </w:r>
      <w:r w:rsidR="003E2919" w:rsidRPr="00631943">
        <w:rPr>
          <w:rFonts w:hint="eastAsia"/>
          <w:color w:val="000000" w:themeColor="text1"/>
        </w:rPr>
        <w:t>)</w:t>
      </w:r>
      <w:r w:rsidRPr="00631943">
        <w:rPr>
          <w:rFonts w:hint="eastAsia"/>
          <w:color w:val="000000" w:themeColor="text1"/>
        </w:rPr>
        <w:t xml:space="preserve"> CV curves at sweep rates varied from 2 to 10 mV s</w:t>
      </w:r>
      <w:r w:rsidRPr="00631943">
        <w:rPr>
          <w:rFonts w:hint="eastAsia"/>
          <w:color w:val="000000" w:themeColor="text1"/>
          <w:vertAlign w:val="superscript"/>
        </w:rPr>
        <w:t>-1</w:t>
      </w:r>
      <w:r w:rsidRPr="00631943">
        <w:rPr>
          <w:rFonts w:hint="eastAsia"/>
          <w:color w:val="000000" w:themeColor="text1"/>
        </w:rPr>
        <w:t>. (</w:t>
      </w:r>
      <w:r w:rsidRPr="00631943">
        <w:rPr>
          <w:rFonts w:hint="eastAsia"/>
          <w:b/>
          <w:bCs/>
          <w:color w:val="000000" w:themeColor="text1"/>
        </w:rPr>
        <w:t>b</w:t>
      </w:r>
      <w:r w:rsidR="003E2919" w:rsidRPr="00631943">
        <w:rPr>
          <w:rFonts w:hint="eastAsia"/>
          <w:color w:val="000000" w:themeColor="text1"/>
        </w:rPr>
        <w:t>)</w:t>
      </w:r>
      <w:r w:rsidRPr="00631943">
        <w:rPr>
          <w:rFonts w:hint="eastAsia"/>
          <w:color w:val="000000" w:themeColor="text1"/>
        </w:rPr>
        <w:t xml:space="preserve"> CV curves at sweep rates varied from 20 to 200 mV s</w:t>
      </w:r>
      <w:r w:rsidRPr="00631943">
        <w:rPr>
          <w:rFonts w:hint="eastAsia"/>
          <w:color w:val="000000" w:themeColor="text1"/>
          <w:vertAlign w:val="superscript"/>
        </w:rPr>
        <w:t>-1</w:t>
      </w:r>
      <w:r w:rsidRPr="00631943">
        <w:rPr>
          <w:rFonts w:hint="eastAsia"/>
          <w:color w:val="000000" w:themeColor="text1"/>
        </w:rPr>
        <w:t>. Capacitive contribution (red region) to the total charge storage at 0.2 mV s</w:t>
      </w:r>
      <w:r w:rsidRPr="00631943">
        <w:rPr>
          <w:rFonts w:hint="eastAsia"/>
          <w:color w:val="000000" w:themeColor="text1"/>
          <w:vertAlign w:val="superscript"/>
        </w:rPr>
        <w:t>-1</w:t>
      </w:r>
      <w:r w:rsidRPr="00631943">
        <w:rPr>
          <w:rFonts w:hint="eastAsia"/>
          <w:color w:val="000000" w:themeColor="text1"/>
        </w:rPr>
        <w:t xml:space="preserve"> (</w:t>
      </w:r>
      <w:r w:rsidRPr="00631943">
        <w:rPr>
          <w:rFonts w:hint="eastAsia"/>
          <w:b/>
          <w:bCs/>
          <w:color w:val="000000" w:themeColor="text1"/>
        </w:rPr>
        <w:t>c</w:t>
      </w:r>
      <w:r w:rsidR="003E2919" w:rsidRPr="00631943">
        <w:rPr>
          <w:rFonts w:hint="eastAsia"/>
          <w:color w:val="000000" w:themeColor="text1"/>
        </w:rPr>
        <w:t>)</w:t>
      </w:r>
      <w:r w:rsidRPr="00631943">
        <w:rPr>
          <w:rFonts w:hint="eastAsia"/>
          <w:color w:val="000000" w:themeColor="text1"/>
        </w:rPr>
        <w:t xml:space="preserve"> 0.5 mV s</w:t>
      </w:r>
      <w:r w:rsidRPr="00631943">
        <w:rPr>
          <w:rFonts w:hint="eastAsia"/>
          <w:color w:val="000000" w:themeColor="text1"/>
          <w:vertAlign w:val="superscript"/>
        </w:rPr>
        <w:t>-1</w:t>
      </w:r>
      <w:r w:rsidRPr="00631943">
        <w:rPr>
          <w:rFonts w:hint="eastAsia"/>
          <w:color w:val="000000" w:themeColor="text1"/>
        </w:rPr>
        <w:t xml:space="preserve"> (</w:t>
      </w:r>
      <w:r w:rsidRPr="00631943">
        <w:rPr>
          <w:rFonts w:hint="eastAsia"/>
          <w:b/>
          <w:bCs/>
          <w:color w:val="000000" w:themeColor="text1"/>
        </w:rPr>
        <w:t>d</w:t>
      </w:r>
      <w:r w:rsidR="003E2919" w:rsidRPr="00631943">
        <w:rPr>
          <w:rFonts w:hint="eastAsia"/>
          <w:color w:val="000000" w:themeColor="text1"/>
        </w:rPr>
        <w:t>)</w:t>
      </w:r>
      <w:r w:rsidRPr="00631943">
        <w:rPr>
          <w:rFonts w:hint="eastAsia"/>
          <w:color w:val="000000" w:themeColor="text1"/>
        </w:rPr>
        <w:t xml:space="preserve"> 0.8 mV s</w:t>
      </w:r>
      <w:r w:rsidRPr="00631943">
        <w:rPr>
          <w:rFonts w:hint="eastAsia"/>
          <w:color w:val="000000" w:themeColor="text1"/>
          <w:vertAlign w:val="superscript"/>
        </w:rPr>
        <w:t>-1</w:t>
      </w:r>
      <w:r w:rsidRPr="00631943">
        <w:rPr>
          <w:rFonts w:hint="eastAsia"/>
          <w:color w:val="000000" w:themeColor="text1"/>
        </w:rPr>
        <w:t xml:space="preserve"> (</w:t>
      </w:r>
      <w:r w:rsidRPr="00631943">
        <w:rPr>
          <w:rFonts w:hint="eastAsia"/>
          <w:b/>
          <w:bCs/>
          <w:color w:val="000000" w:themeColor="text1"/>
        </w:rPr>
        <w:t>e</w:t>
      </w:r>
      <w:r w:rsidR="003E2919" w:rsidRPr="00631943">
        <w:rPr>
          <w:rFonts w:hint="eastAsia"/>
          <w:color w:val="000000" w:themeColor="text1"/>
        </w:rPr>
        <w:t>)</w:t>
      </w:r>
      <w:r w:rsidRPr="00631943">
        <w:rPr>
          <w:rFonts w:hint="eastAsia"/>
          <w:color w:val="000000" w:themeColor="text1"/>
        </w:rPr>
        <w:t xml:space="preserve"> 2 mV s</w:t>
      </w:r>
      <w:r w:rsidRPr="00631943">
        <w:rPr>
          <w:rFonts w:hint="eastAsia"/>
          <w:color w:val="000000" w:themeColor="text1"/>
          <w:vertAlign w:val="superscript"/>
        </w:rPr>
        <w:t>-1</w:t>
      </w:r>
      <w:r w:rsidRPr="00631943">
        <w:rPr>
          <w:rFonts w:hint="eastAsia"/>
          <w:color w:val="000000" w:themeColor="text1"/>
        </w:rPr>
        <w:t xml:space="preserve"> (</w:t>
      </w:r>
      <w:r w:rsidRPr="00631943">
        <w:rPr>
          <w:rFonts w:hint="eastAsia"/>
          <w:b/>
          <w:bCs/>
          <w:color w:val="000000" w:themeColor="text1"/>
        </w:rPr>
        <w:t>f</w:t>
      </w:r>
      <w:r w:rsidRPr="00631943">
        <w:rPr>
          <w:rFonts w:hint="eastAsia"/>
          <w:color w:val="000000" w:themeColor="text1"/>
        </w:rPr>
        <w:t>)</w:t>
      </w:r>
    </w:p>
    <w:p w14:paraId="0B40633C" w14:textId="77777777" w:rsidR="00BD7DC2" w:rsidRPr="00631943" w:rsidRDefault="00BD7DC2" w:rsidP="00494221">
      <w:pPr>
        <w:adjustRightInd w:val="0"/>
        <w:snapToGrid w:val="0"/>
        <w:spacing w:beforeLines="50" w:before="163" w:afterLines="50" w:after="163"/>
        <w:rPr>
          <w:color w:val="000000" w:themeColor="text1"/>
        </w:rPr>
      </w:pPr>
      <w:r w:rsidRPr="00631943">
        <w:rPr>
          <w:color w:val="000000" w:themeColor="text1"/>
        </w:rPr>
        <w:br w:type="page"/>
      </w:r>
    </w:p>
    <w:p w14:paraId="703B680A" w14:textId="77777777" w:rsidR="00772540" w:rsidRPr="00631943" w:rsidRDefault="00772540" w:rsidP="00494221">
      <w:pPr>
        <w:adjustRightInd w:val="0"/>
        <w:snapToGrid w:val="0"/>
        <w:spacing w:beforeLines="50" w:before="163" w:afterLines="50" w:after="163"/>
        <w:rPr>
          <w:rFonts w:eastAsiaTheme="minorEastAsia"/>
          <w:color w:val="000000" w:themeColor="text1"/>
          <w:lang w:eastAsia="zh-CN"/>
        </w:rPr>
      </w:pPr>
    </w:p>
    <w:p w14:paraId="24EEFA26" w14:textId="77777777" w:rsidR="00772540" w:rsidRPr="00631943" w:rsidRDefault="00772540" w:rsidP="00494221">
      <w:pPr>
        <w:adjustRightInd w:val="0"/>
        <w:snapToGrid w:val="0"/>
        <w:spacing w:beforeLines="50" w:before="163" w:afterLines="50" w:after="163"/>
        <w:rPr>
          <w:rFonts w:eastAsiaTheme="minorEastAsia"/>
          <w:color w:val="000000" w:themeColor="text1"/>
          <w:lang w:eastAsia="zh-CN"/>
        </w:rPr>
      </w:pPr>
    </w:p>
    <w:p w14:paraId="402BA7F9" w14:textId="32132E96" w:rsidR="00BD7DC2" w:rsidRPr="00631943" w:rsidRDefault="00BD7DC2" w:rsidP="00494221">
      <w:pPr>
        <w:adjustRightInd w:val="0"/>
        <w:snapToGrid w:val="0"/>
        <w:spacing w:beforeLines="50" w:before="163" w:afterLines="50" w:after="163"/>
        <w:rPr>
          <w:color w:val="000000" w:themeColor="text1"/>
        </w:rPr>
      </w:pPr>
      <w:r w:rsidRPr="00631943">
        <w:rPr>
          <w:noProof/>
          <w:color w:val="000000" w:themeColor="text1"/>
          <w:lang w:val="en-IN" w:eastAsia="en-IN"/>
        </w:rPr>
        <w:drawing>
          <wp:inline distT="0" distB="0" distL="0" distR="0" wp14:anchorId="6C2D3463" wp14:editId="00DA1AC3">
            <wp:extent cx="5477880" cy="4519613"/>
            <wp:effectExtent l="0" t="0" r="8890" b="0"/>
            <wp:docPr id="10054874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487414" name="图片 6"/>
                    <pic:cNvPicPr>
                      <a:picLocks noChangeAspect="1"/>
                    </pic:cNvPicPr>
                  </pic:nvPicPr>
                  <pic:blipFill>
                    <a:blip r:embed="rId25"/>
                    <a:stretch>
                      <a:fillRect/>
                    </a:stretch>
                  </pic:blipFill>
                  <pic:spPr>
                    <a:xfrm>
                      <a:off x="0" y="0"/>
                      <a:ext cx="5489582" cy="4529268"/>
                    </a:xfrm>
                    <a:prstGeom prst="rect">
                      <a:avLst/>
                    </a:prstGeom>
                  </pic:spPr>
                </pic:pic>
              </a:graphicData>
            </a:graphic>
          </wp:inline>
        </w:drawing>
      </w:r>
    </w:p>
    <w:p w14:paraId="65D7D79E" w14:textId="7A42A714" w:rsidR="00BD7DC2" w:rsidRPr="00631943" w:rsidRDefault="00BD7DC2" w:rsidP="00494221">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S1</w:t>
      </w:r>
      <w:r w:rsidRPr="00631943">
        <w:rPr>
          <w:rFonts w:eastAsiaTheme="minorEastAsia" w:hint="eastAsia"/>
          <w:b/>
          <w:bCs/>
          <w:color w:val="000000" w:themeColor="text1"/>
          <w:lang w:eastAsia="zh-CN"/>
        </w:rPr>
        <w:t>6</w:t>
      </w:r>
      <w:r w:rsidRPr="00631943">
        <w:rPr>
          <w:rFonts w:hint="eastAsia"/>
          <w:b/>
          <w:bCs/>
          <w:color w:val="000000" w:themeColor="text1"/>
        </w:rPr>
        <w:t xml:space="preserve"> Electrochemical performance of DRX-Li</w:t>
      </w:r>
      <w:r w:rsidRPr="00631943">
        <w:rPr>
          <w:rFonts w:hint="eastAsia"/>
          <w:b/>
          <w:bCs/>
          <w:color w:val="000000" w:themeColor="text1"/>
          <w:vertAlign w:val="subscript"/>
        </w:rPr>
        <w:t>x</w:t>
      </w:r>
      <w:r w:rsidRPr="00631943">
        <w:rPr>
          <w:rFonts w:hint="eastAsia"/>
          <w:b/>
          <w:bCs/>
          <w:color w:val="000000" w:themeColor="text1"/>
        </w:rPr>
        <w:t>TiOF</w:t>
      </w:r>
      <w:r w:rsidRPr="00631943">
        <w:rPr>
          <w:rFonts w:hint="eastAsia"/>
          <w:b/>
          <w:bCs/>
          <w:color w:val="000000" w:themeColor="text1"/>
          <w:vertAlign w:val="subscript"/>
        </w:rPr>
        <w:t xml:space="preserve">2 </w:t>
      </w:r>
      <w:r w:rsidRPr="00631943">
        <w:rPr>
          <w:rFonts w:hint="eastAsia"/>
          <w:b/>
          <w:bCs/>
          <w:color w:val="000000" w:themeColor="text1"/>
        </w:rPr>
        <w:t>electrodes with 6 mg mass loading (3.9 mg cm</w:t>
      </w:r>
      <w:r w:rsidRPr="00631943">
        <w:rPr>
          <w:rFonts w:hint="eastAsia"/>
          <w:b/>
          <w:bCs/>
          <w:color w:val="000000" w:themeColor="text1"/>
          <w:vertAlign w:val="superscript"/>
        </w:rPr>
        <w:t>-2</w:t>
      </w:r>
      <w:r w:rsidRPr="00631943">
        <w:rPr>
          <w:rFonts w:hint="eastAsia"/>
          <w:b/>
          <w:bCs/>
          <w:color w:val="000000" w:themeColor="text1"/>
        </w:rPr>
        <w:t>) of active material.</w:t>
      </w:r>
      <w:r w:rsidRPr="00631943">
        <w:rPr>
          <w:rFonts w:hint="eastAsia"/>
          <w:color w:val="000000" w:themeColor="text1"/>
        </w:rPr>
        <w:t xml:space="preserve"> (</w:t>
      </w:r>
      <w:r w:rsidRPr="00631943">
        <w:rPr>
          <w:rFonts w:hint="eastAsia"/>
          <w:b/>
          <w:bCs/>
          <w:color w:val="000000" w:themeColor="text1"/>
        </w:rPr>
        <w:t>a</w:t>
      </w:r>
      <w:r w:rsidR="003E2919" w:rsidRPr="00631943">
        <w:rPr>
          <w:rFonts w:hint="eastAsia"/>
          <w:color w:val="000000" w:themeColor="text1"/>
        </w:rPr>
        <w:t>)</w:t>
      </w:r>
      <w:r w:rsidRPr="00631943">
        <w:rPr>
          <w:rFonts w:hint="eastAsia"/>
          <w:color w:val="000000" w:themeColor="text1"/>
        </w:rPr>
        <w:t xml:space="preserve"> CV curves at sweep rates varied from 0.2 to 1 mV s</w:t>
      </w:r>
      <w:r w:rsidRPr="00631943">
        <w:rPr>
          <w:rFonts w:hint="eastAsia"/>
          <w:color w:val="000000" w:themeColor="text1"/>
          <w:vertAlign w:val="superscript"/>
        </w:rPr>
        <w:t>-1</w:t>
      </w:r>
      <w:r w:rsidRPr="00631943">
        <w:rPr>
          <w:rFonts w:hint="eastAsia"/>
          <w:color w:val="000000" w:themeColor="text1"/>
        </w:rPr>
        <w:t>. (</w:t>
      </w:r>
      <w:r w:rsidRPr="00631943">
        <w:rPr>
          <w:rFonts w:hint="eastAsia"/>
          <w:b/>
          <w:bCs/>
          <w:color w:val="000000" w:themeColor="text1"/>
        </w:rPr>
        <w:t>b</w:t>
      </w:r>
      <w:r w:rsidR="003E2919" w:rsidRPr="00631943">
        <w:rPr>
          <w:rFonts w:hint="eastAsia"/>
          <w:color w:val="000000" w:themeColor="text1"/>
        </w:rPr>
        <w:t>)</w:t>
      </w:r>
      <w:r w:rsidRPr="00631943">
        <w:rPr>
          <w:rFonts w:hint="eastAsia"/>
          <w:color w:val="000000" w:themeColor="text1"/>
        </w:rPr>
        <w:t xml:space="preserve"> CV curves at sweep rates varied from 2 to 10 mV s</w:t>
      </w:r>
      <w:r w:rsidRPr="00631943">
        <w:rPr>
          <w:rFonts w:hint="eastAsia"/>
          <w:color w:val="000000" w:themeColor="text1"/>
          <w:vertAlign w:val="superscript"/>
        </w:rPr>
        <w:t>-1</w:t>
      </w:r>
      <w:r w:rsidRPr="00631943">
        <w:rPr>
          <w:rFonts w:hint="eastAsia"/>
          <w:color w:val="000000" w:themeColor="text1"/>
        </w:rPr>
        <w:t>. (</w:t>
      </w:r>
      <w:r w:rsidRPr="00631943">
        <w:rPr>
          <w:rFonts w:hint="eastAsia"/>
          <w:b/>
          <w:bCs/>
          <w:color w:val="000000" w:themeColor="text1"/>
        </w:rPr>
        <w:t>c</w:t>
      </w:r>
      <w:r w:rsidR="003E2919" w:rsidRPr="00631943">
        <w:rPr>
          <w:rFonts w:hint="eastAsia"/>
          <w:color w:val="000000" w:themeColor="text1"/>
        </w:rPr>
        <w:t>)</w:t>
      </w:r>
      <w:r w:rsidRPr="00631943">
        <w:rPr>
          <w:rFonts w:hint="eastAsia"/>
          <w:color w:val="000000" w:themeColor="text1"/>
        </w:rPr>
        <w:t xml:space="preserve"> CV curves at sweep rates varied from 20 to 200 mV s</w:t>
      </w:r>
      <w:r w:rsidRPr="00631943">
        <w:rPr>
          <w:rFonts w:hint="eastAsia"/>
          <w:color w:val="000000" w:themeColor="text1"/>
          <w:vertAlign w:val="superscript"/>
        </w:rPr>
        <w:t>-1</w:t>
      </w:r>
      <w:r w:rsidRPr="00631943">
        <w:rPr>
          <w:rFonts w:hint="eastAsia"/>
          <w:color w:val="000000" w:themeColor="text1"/>
        </w:rPr>
        <w:t>. (</w:t>
      </w:r>
      <w:r w:rsidRPr="00631943">
        <w:rPr>
          <w:rFonts w:hint="eastAsia"/>
          <w:b/>
          <w:bCs/>
          <w:color w:val="000000" w:themeColor="text1"/>
        </w:rPr>
        <w:t>d</w:t>
      </w:r>
      <w:r w:rsidR="003E2919" w:rsidRPr="00631943">
        <w:rPr>
          <w:rFonts w:hint="eastAsia"/>
          <w:color w:val="000000" w:themeColor="text1"/>
        </w:rPr>
        <w:t>)</w:t>
      </w:r>
      <w:r w:rsidRPr="00631943">
        <w:rPr>
          <w:rFonts w:hint="eastAsia"/>
          <w:color w:val="000000" w:themeColor="text1"/>
        </w:rPr>
        <w:t xml:space="preserve"> Determination of the b values for the cathodic and anodic peak based on the plots of log(i) versus log(v). Capacitive contribution (red region) to the total charge storage at 0.2 mV s</w:t>
      </w:r>
      <w:r w:rsidRPr="00631943">
        <w:rPr>
          <w:rFonts w:hint="eastAsia"/>
          <w:color w:val="000000" w:themeColor="text1"/>
          <w:vertAlign w:val="superscript"/>
        </w:rPr>
        <w:t>-1</w:t>
      </w:r>
      <w:r w:rsidRPr="00631943">
        <w:rPr>
          <w:rFonts w:hint="eastAsia"/>
          <w:color w:val="000000" w:themeColor="text1"/>
        </w:rPr>
        <w:t xml:space="preserve"> (</w:t>
      </w:r>
      <w:r w:rsidRPr="00631943">
        <w:rPr>
          <w:rFonts w:hint="eastAsia"/>
          <w:b/>
          <w:bCs/>
          <w:color w:val="000000" w:themeColor="text1"/>
        </w:rPr>
        <w:t>e</w:t>
      </w:r>
      <w:r w:rsidR="003E2919" w:rsidRPr="00631943">
        <w:rPr>
          <w:rFonts w:hint="eastAsia"/>
          <w:color w:val="000000" w:themeColor="text1"/>
        </w:rPr>
        <w:t>)</w:t>
      </w:r>
      <w:r w:rsidRPr="00631943">
        <w:rPr>
          <w:rFonts w:hint="eastAsia"/>
          <w:color w:val="000000" w:themeColor="text1"/>
        </w:rPr>
        <w:t xml:space="preserve"> 0.5 mV s</w:t>
      </w:r>
      <w:r w:rsidRPr="00631943">
        <w:rPr>
          <w:rFonts w:hint="eastAsia"/>
          <w:color w:val="000000" w:themeColor="text1"/>
          <w:vertAlign w:val="superscript"/>
        </w:rPr>
        <w:t>-1</w:t>
      </w:r>
      <w:r w:rsidRPr="00631943">
        <w:rPr>
          <w:rFonts w:hint="eastAsia"/>
          <w:color w:val="000000" w:themeColor="text1"/>
        </w:rPr>
        <w:t xml:space="preserve"> (f</w:t>
      </w:r>
      <w:r w:rsidR="003E2919" w:rsidRPr="00631943">
        <w:rPr>
          <w:rFonts w:hint="eastAsia"/>
          <w:color w:val="000000" w:themeColor="text1"/>
        </w:rPr>
        <w:t>)</w:t>
      </w:r>
      <w:r w:rsidRPr="00631943">
        <w:rPr>
          <w:rFonts w:hint="eastAsia"/>
          <w:color w:val="000000" w:themeColor="text1"/>
        </w:rPr>
        <w:t xml:space="preserve"> 0.8 mV s</w:t>
      </w:r>
      <w:r w:rsidRPr="00631943">
        <w:rPr>
          <w:rFonts w:hint="eastAsia"/>
          <w:color w:val="000000" w:themeColor="text1"/>
          <w:vertAlign w:val="superscript"/>
        </w:rPr>
        <w:t>-1</w:t>
      </w:r>
      <w:r w:rsidRPr="00631943">
        <w:rPr>
          <w:rFonts w:hint="eastAsia"/>
          <w:color w:val="000000" w:themeColor="text1"/>
        </w:rPr>
        <w:t xml:space="preserve"> (</w:t>
      </w:r>
      <w:r w:rsidRPr="00631943">
        <w:rPr>
          <w:rFonts w:hint="eastAsia"/>
          <w:b/>
          <w:bCs/>
          <w:color w:val="000000" w:themeColor="text1"/>
        </w:rPr>
        <w:t>g</w:t>
      </w:r>
      <w:r w:rsidR="003E2919" w:rsidRPr="00631943">
        <w:rPr>
          <w:rFonts w:hint="eastAsia"/>
          <w:color w:val="000000" w:themeColor="text1"/>
        </w:rPr>
        <w:t>)</w:t>
      </w:r>
      <w:r w:rsidRPr="00631943">
        <w:rPr>
          <w:rFonts w:hint="eastAsia"/>
          <w:color w:val="000000" w:themeColor="text1"/>
        </w:rPr>
        <w:t xml:space="preserve"> 1 mV s</w:t>
      </w:r>
      <w:r w:rsidRPr="00631943">
        <w:rPr>
          <w:rFonts w:hint="eastAsia"/>
          <w:color w:val="000000" w:themeColor="text1"/>
          <w:vertAlign w:val="superscript"/>
        </w:rPr>
        <w:t>-1</w:t>
      </w:r>
      <w:r w:rsidRPr="00631943">
        <w:rPr>
          <w:rFonts w:hint="eastAsia"/>
          <w:color w:val="000000" w:themeColor="text1"/>
        </w:rPr>
        <w:t xml:space="preserve"> (</w:t>
      </w:r>
      <w:r w:rsidRPr="00631943">
        <w:rPr>
          <w:rFonts w:hint="eastAsia"/>
          <w:b/>
          <w:bCs/>
          <w:color w:val="000000" w:themeColor="text1"/>
        </w:rPr>
        <w:t>h</w:t>
      </w:r>
      <w:r w:rsidR="003E2919" w:rsidRPr="00631943">
        <w:rPr>
          <w:rFonts w:hint="eastAsia"/>
          <w:color w:val="000000" w:themeColor="text1"/>
        </w:rPr>
        <w:t>)</w:t>
      </w:r>
      <w:r w:rsidRPr="00631943">
        <w:rPr>
          <w:rFonts w:hint="eastAsia"/>
          <w:color w:val="000000" w:themeColor="text1"/>
        </w:rPr>
        <w:t xml:space="preserve"> and 2 mV s</w:t>
      </w:r>
      <w:r w:rsidRPr="00631943">
        <w:rPr>
          <w:rFonts w:hint="eastAsia"/>
          <w:color w:val="000000" w:themeColor="text1"/>
          <w:vertAlign w:val="superscript"/>
        </w:rPr>
        <w:t>-1</w:t>
      </w:r>
      <w:r w:rsidRPr="00631943">
        <w:rPr>
          <w:rFonts w:hint="eastAsia"/>
          <w:color w:val="000000" w:themeColor="text1"/>
        </w:rPr>
        <w:t xml:space="preserve"> (</w:t>
      </w:r>
      <w:r w:rsidRPr="00631943">
        <w:rPr>
          <w:rFonts w:hint="eastAsia"/>
          <w:b/>
          <w:bCs/>
          <w:color w:val="000000" w:themeColor="text1"/>
        </w:rPr>
        <w:t>i</w:t>
      </w:r>
      <w:r w:rsidRPr="00631943">
        <w:rPr>
          <w:rFonts w:hint="eastAsia"/>
          <w:color w:val="000000" w:themeColor="text1"/>
        </w:rPr>
        <w:t>)</w:t>
      </w:r>
    </w:p>
    <w:p w14:paraId="3C09AA66" w14:textId="77777777" w:rsidR="00772540" w:rsidRPr="00631943" w:rsidRDefault="00772540" w:rsidP="003E2919">
      <w:pPr>
        <w:adjustRightInd w:val="0"/>
        <w:snapToGrid w:val="0"/>
        <w:spacing w:beforeLines="50" w:before="163" w:afterLines="50" w:after="163"/>
        <w:jc w:val="center"/>
        <w:rPr>
          <w:rFonts w:eastAsiaTheme="minorEastAsia"/>
          <w:color w:val="000000" w:themeColor="text1"/>
          <w:lang w:eastAsia="zh-CN"/>
        </w:rPr>
      </w:pPr>
    </w:p>
    <w:p w14:paraId="3AA6583B" w14:textId="77777777" w:rsidR="00772540" w:rsidRPr="00631943" w:rsidRDefault="00772540" w:rsidP="003E2919">
      <w:pPr>
        <w:adjustRightInd w:val="0"/>
        <w:snapToGrid w:val="0"/>
        <w:spacing w:beforeLines="50" w:before="163" w:afterLines="50" w:after="163"/>
        <w:jc w:val="center"/>
        <w:rPr>
          <w:rFonts w:eastAsiaTheme="minorEastAsia"/>
          <w:color w:val="000000" w:themeColor="text1"/>
          <w:lang w:eastAsia="zh-CN"/>
        </w:rPr>
      </w:pPr>
    </w:p>
    <w:p w14:paraId="2C1CC7C3" w14:textId="77777777" w:rsidR="00772540" w:rsidRPr="00631943" w:rsidRDefault="00772540" w:rsidP="003E2919">
      <w:pPr>
        <w:adjustRightInd w:val="0"/>
        <w:snapToGrid w:val="0"/>
        <w:spacing w:beforeLines="50" w:before="163" w:afterLines="50" w:after="163"/>
        <w:jc w:val="center"/>
        <w:rPr>
          <w:rFonts w:eastAsiaTheme="minorEastAsia"/>
          <w:color w:val="000000" w:themeColor="text1"/>
          <w:lang w:eastAsia="zh-CN"/>
        </w:rPr>
      </w:pPr>
    </w:p>
    <w:p w14:paraId="0EB09B26" w14:textId="77777777" w:rsidR="00772540" w:rsidRPr="00631943" w:rsidRDefault="00772540" w:rsidP="003E2919">
      <w:pPr>
        <w:adjustRightInd w:val="0"/>
        <w:snapToGrid w:val="0"/>
        <w:spacing w:beforeLines="50" w:before="163" w:afterLines="50" w:after="163"/>
        <w:jc w:val="center"/>
        <w:rPr>
          <w:rFonts w:eastAsiaTheme="minorEastAsia"/>
          <w:color w:val="000000" w:themeColor="text1"/>
          <w:lang w:eastAsia="zh-CN"/>
        </w:rPr>
      </w:pPr>
    </w:p>
    <w:p w14:paraId="3F3B5908" w14:textId="77777777" w:rsidR="00772540" w:rsidRPr="00631943" w:rsidRDefault="00772540" w:rsidP="003E2919">
      <w:pPr>
        <w:adjustRightInd w:val="0"/>
        <w:snapToGrid w:val="0"/>
        <w:spacing w:beforeLines="50" w:before="163" w:afterLines="50" w:after="163"/>
        <w:jc w:val="center"/>
        <w:rPr>
          <w:rFonts w:eastAsiaTheme="minorEastAsia"/>
          <w:color w:val="000000" w:themeColor="text1"/>
          <w:lang w:eastAsia="zh-CN"/>
        </w:rPr>
      </w:pPr>
    </w:p>
    <w:p w14:paraId="60FAFDD6" w14:textId="77777777" w:rsidR="00772540" w:rsidRPr="00631943" w:rsidRDefault="00772540" w:rsidP="003E2919">
      <w:pPr>
        <w:adjustRightInd w:val="0"/>
        <w:snapToGrid w:val="0"/>
        <w:spacing w:beforeLines="50" w:before="163" w:afterLines="50" w:after="163"/>
        <w:jc w:val="center"/>
        <w:rPr>
          <w:rFonts w:eastAsiaTheme="minorEastAsia"/>
          <w:color w:val="000000" w:themeColor="text1"/>
          <w:lang w:eastAsia="zh-CN"/>
        </w:rPr>
      </w:pPr>
    </w:p>
    <w:p w14:paraId="5ABA2398" w14:textId="77777777" w:rsidR="00772540" w:rsidRPr="00631943" w:rsidRDefault="00772540" w:rsidP="003E2919">
      <w:pPr>
        <w:adjustRightInd w:val="0"/>
        <w:snapToGrid w:val="0"/>
        <w:spacing w:beforeLines="50" w:before="163" w:afterLines="50" w:after="163"/>
        <w:jc w:val="center"/>
        <w:rPr>
          <w:rFonts w:eastAsiaTheme="minorEastAsia"/>
          <w:color w:val="000000" w:themeColor="text1"/>
          <w:lang w:eastAsia="zh-CN"/>
        </w:rPr>
      </w:pPr>
    </w:p>
    <w:p w14:paraId="04EBD43F" w14:textId="77777777" w:rsidR="00772540" w:rsidRPr="00631943" w:rsidRDefault="00772540" w:rsidP="003E2919">
      <w:pPr>
        <w:adjustRightInd w:val="0"/>
        <w:snapToGrid w:val="0"/>
        <w:spacing w:beforeLines="50" w:before="163" w:afterLines="50" w:after="163"/>
        <w:jc w:val="center"/>
        <w:rPr>
          <w:rFonts w:eastAsiaTheme="minorEastAsia"/>
          <w:color w:val="000000" w:themeColor="text1"/>
          <w:lang w:eastAsia="zh-CN"/>
        </w:rPr>
      </w:pPr>
    </w:p>
    <w:p w14:paraId="6178BA74" w14:textId="77777777" w:rsidR="00772540" w:rsidRPr="00631943" w:rsidRDefault="00772540" w:rsidP="003E2919">
      <w:pPr>
        <w:adjustRightInd w:val="0"/>
        <w:snapToGrid w:val="0"/>
        <w:spacing w:beforeLines="50" w:before="163" w:afterLines="50" w:after="163"/>
        <w:jc w:val="center"/>
        <w:rPr>
          <w:rFonts w:eastAsiaTheme="minorEastAsia"/>
          <w:color w:val="000000" w:themeColor="text1"/>
          <w:lang w:eastAsia="zh-CN"/>
        </w:rPr>
      </w:pPr>
    </w:p>
    <w:p w14:paraId="2477B246" w14:textId="42049B65" w:rsidR="00BD7DC2" w:rsidRPr="00631943" w:rsidRDefault="00BD7DC2" w:rsidP="003E2919">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2EC4ED2A" wp14:editId="1FE091C4">
            <wp:extent cx="5409246" cy="4352925"/>
            <wp:effectExtent l="0" t="0" r="1270" b="0"/>
            <wp:docPr id="86012800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28008" name="图片 7"/>
                    <pic:cNvPicPr>
                      <a:picLocks noChangeAspect="1"/>
                    </pic:cNvPicPr>
                  </pic:nvPicPr>
                  <pic:blipFill>
                    <a:blip r:embed="rId26"/>
                    <a:stretch>
                      <a:fillRect/>
                    </a:stretch>
                  </pic:blipFill>
                  <pic:spPr>
                    <a:xfrm>
                      <a:off x="0" y="0"/>
                      <a:ext cx="5449634" cy="4385426"/>
                    </a:xfrm>
                    <a:prstGeom prst="rect">
                      <a:avLst/>
                    </a:prstGeom>
                  </pic:spPr>
                </pic:pic>
              </a:graphicData>
            </a:graphic>
          </wp:inline>
        </w:drawing>
      </w:r>
    </w:p>
    <w:p w14:paraId="1EFEF429" w14:textId="418C236F" w:rsidR="00BD7DC2" w:rsidRPr="00631943" w:rsidRDefault="00BD7DC2" w:rsidP="00494221">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S1</w:t>
      </w:r>
      <w:r w:rsidRPr="00631943">
        <w:rPr>
          <w:rFonts w:eastAsiaTheme="minorEastAsia" w:hint="eastAsia"/>
          <w:b/>
          <w:bCs/>
          <w:color w:val="000000" w:themeColor="text1"/>
          <w:lang w:eastAsia="zh-CN"/>
        </w:rPr>
        <w:t>7</w:t>
      </w:r>
      <w:r w:rsidRPr="00631943">
        <w:rPr>
          <w:rFonts w:hint="eastAsia"/>
          <w:color w:val="000000" w:themeColor="text1"/>
        </w:rPr>
        <w:t xml:space="preserve"> </w:t>
      </w:r>
      <w:r w:rsidRPr="00631943">
        <w:rPr>
          <w:rFonts w:hint="eastAsia"/>
          <w:b/>
          <w:bCs/>
          <w:color w:val="000000" w:themeColor="text1"/>
        </w:rPr>
        <w:t>Electrochemical performance of DRX-Li</w:t>
      </w:r>
      <w:r w:rsidRPr="00631943">
        <w:rPr>
          <w:rFonts w:hint="eastAsia"/>
          <w:b/>
          <w:bCs/>
          <w:color w:val="000000" w:themeColor="text1"/>
          <w:vertAlign w:val="subscript"/>
        </w:rPr>
        <w:t>x</w:t>
      </w:r>
      <w:r w:rsidRPr="00631943">
        <w:rPr>
          <w:rFonts w:hint="eastAsia"/>
          <w:b/>
          <w:bCs/>
          <w:color w:val="000000" w:themeColor="text1"/>
        </w:rPr>
        <w:t>TiOF</w:t>
      </w:r>
      <w:r w:rsidRPr="00631943">
        <w:rPr>
          <w:rFonts w:hint="eastAsia"/>
          <w:b/>
          <w:bCs/>
          <w:color w:val="000000" w:themeColor="text1"/>
          <w:vertAlign w:val="subscript"/>
        </w:rPr>
        <w:t xml:space="preserve">2 </w:t>
      </w:r>
      <w:r w:rsidRPr="00631943">
        <w:rPr>
          <w:rFonts w:hint="eastAsia"/>
          <w:b/>
          <w:bCs/>
          <w:color w:val="000000" w:themeColor="text1"/>
        </w:rPr>
        <w:t>electrodes with 0.39 mg mass loading (0.25 mg cm</w:t>
      </w:r>
      <w:r w:rsidRPr="00631943">
        <w:rPr>
          <w:b/>
          <w:bCs/>
          <w:color w:val="000000" w:themeColor="text1"/>
          <w:vertAlign w:val="superscript"/>
        </w:rPr>
        <w:t>-2</w:t>
      </w:r>
      <w:r w:rsidRPr="00631943">
        <w:rPr>
          <w:rFonts w:hint="eastAsia"/>
          <w:b/>
          <w:bCs/>
          <w:color w:val="000000" w:themeColor="text1"/>
        </w:rPr>
        <w:t>) of active material.</w:t>
      </w:r>
      <w:r w:rsidRPr="00631943">
        <w:rPr>
          <w:rFonts w:hint="eastAsia"/>
          <w:color w:val="000000" w:themeColor="text1"/>
        </w:rPr>
        <w:t xml:space="preserve"> (</w:t>
      </w:r>
      <w:r w:rsidRPr="00631943">
        <w:rPr>
          <w:rFonts w:hint="eastAsia"/>
          <w:b/>
          <w:bCs/>
          <w:color w:val="000000" w:themeColor="text1"/>
        </w:rPr>
        <w:t>a</w:t>
      </w:r>
      <w:r w:rsidR="003E2919" w:rsidRPr="00631943">
        <w:rPr>
          <w:rFonts w:hint="eastAsia"/>
          <w:color w:val="000000" w:themeColor="text1"/>
        </w:rPr>
        <w:t>)</w:t>
      </w:r>
      <w:r w:rsidRPr="00631943">
        <w:rPr>
          <w:rFonts w:hint="eastAsia"/>
          <w:color w:val="000000" w:themeColor="text1"/>
        </w:rPr>
        <w:t xml:space="preserve"> CV curves at sweep rates varied from 0.2 to 1 mV s</w:t>
      </w:r>
      <w:r w:rsidRPr="00631943">
        <w:rPr>
          <w:rFonts w:hint="eastAsia"/>
          <w:color w:val="000000" w:themeColor="text1"/>
          <w:vertAlign w:val="superscript"/>
        </w:rPr>
        <w:t>-1</w:t>
      </w:r>
      <w:r w:rsidRPr="00631943">
        <w:rPr>
          <w:rFonts w:hint="eastAsia"/>
          <w:color w:val="000000" w:themeColor="text1"/>
        </w:rPr>
        <w:t>. (</w:t>
      </w:r>
      <w:r w:rsidRPr="00631943">
        <w:rPr>
          <w:rFonts w:hint="eastAsia"/>
          <w:b/>
          <w:bCs/>
          <w:color w:val="000000" w:themeColor="text1"/>
        </w:rPr>
        <w:t>b</w:t>
      </w:r>
      <w:r w:rsidR="003E2919" w:rsidRPr="00631943">
        <w:rPr>
          <w:rFonts w:hint="eastAsia"/>
          <w:color w:val="000000" w:themeColor="text1"/>
        </w:rPr>
        <w:t>)</w:t>
      </w:r>
      <w:r w:rsidRPr="00631943">
        <w:rPr>
          <w:rFonts w:hint="eastAsia"/>
          <w:color w:val="000000" w:themeColor="text1"/>
        </w:rPr>
        <w:t xml:space="preserve"> CV curves at sweep rates varied from 2 to 10 mV s</w:t>
      </w:r>
      <w:r w:rsidRPr="00631943">
        <w:rPr>
          <w:rFonts w:hint="eastAsia"/>
          <w:color w:val="000000" w:themeColor="text1"/>
          <w:vertAlign w:val="superscript"/>
        </w:rPr>
        <w:t>-1</w:t>
      </w:r>
      <w:r w:rsidRPr="00631943">
        <w:rPr>
          <w:rFonts w:hint="eastAsia"/>
          <w:color w:val="000000" w:themeColor="text1"/>
        </w:rPr>
        <w:t>. (</w:t>
      </w:r>
      <w:r w:rsidRPr="00631943">
        <w:rPr>
          <w:rFonts w:hint="eastAsia"/>
          <w:b/>
          <w:bCs/>
          <w:color w:val="000000" w:themeColor="text1"/>
        </w:rPr>
        <w:t>c</w:t>
      </w:r>
      <w:r w:rsidR="003E2919" w:rsidRPr="00631943">
        <w:rPr>
          <w:rFonts w:hint="eastAsia"/>
          <w:color w:val="000000" w:themeColor="text1"/>
        </w:rPr>
        <w:t>)</w:t>
      </w:r>
      <w:r w:rsidRPr="00631943">
        <w:rPr>
          <w:rFonts w:hint="eastAsia"/>
          <w:color w:val="000000" w:themeColor="text1"/>
        </w:rPr>
        <w:t xml:space="preserve"> CV curves at sweep rates varied from 20 to 200 mV s</w:t>
      </w:r>
      <w:r w:rsidRPr="00631943">
        <w:rPr>
          <w:rFonts w:hint="eastAsia"/>
          <w:color w:val="000000" w:themeColor="text1"/>
          <w:vertAlign w:val="superscript"/>
        </w:rPr>
        <w:t>-1</w:t>
      </w:r>
      <w:r w:rsidRPr="00631943">
        <w:rPr>
          <w:rFonts w:hint="eastAsia"/>
          <w:color w:val="000000" w:themeColor="text1"/>
        </w:rPr>
        <w:t>. (</w:t>
      </w:r>
      <w:r w:rsidRPr="00631943">
        <w:rPr>
          <w:rFonts w:hint="eastAsia"/>
          <w:b/>
          <w:bCs/>
          <w:color w:val="000000" w:themeColor="text1"/>
        </w:rPr>
        <w:t>d</w:t>
      </w:r>
      <w:r w:rsidR="003E2919" w:rsidRPr="00631943">
        <w:rPr>
          <w:rFonts w:hint="eastAsia"/>
          <w:color w:val="000000" w:themeColor="text1"/>
        </w:rPr>
        <w:t>)</w:t>
      </w:r>
      <w:r w:rsidRPr="00631943">
        <w:rPr>
          <w:rFonts w:hint="eastAsia"/>
          <w:color w:val="000000" w:themeColor="text1"/>
        </w:rPr>
        <w:t xml:space="preserve"> Determination of the b values for the cathodic and anodic peak based on the plots of log(i) versus log(v). Capacitive contribution (red region) to the total charge storage at 0.2 mV s</w:t>
      </w:r>
      <w:r w:rsidRPr="00631943">
        <w:rPr>
          <w:rFonts w:hint="eastAsia"/>
          <w:color w:val="000000" w:themeColor="text1"/>
          <w:vertAlign w:val="superscript"/>
        </w:rPr>
        <w:t>-1</w:t>
      </w:r>
      <w:r w:rsidRPr="00631943">
        <w:rPr>
          <w:rFonts w:hint="eastAsia"/>
          <w:color w:val="000000" w:themeColor="text1"/>
        </w:rPr>
        <w:t xml:space="preserve"> (</w:t>
      </w:r>
      <w:r w:rsidRPr="00631943">
        <w:rPr>
          <w:rFonts w:hint="eastAsia"/>
          <w:b/>
          <w:bCs/>
          <w:color w:val="000000" w:themeColor="text1"/>
        </w:rPr>
        <w:t>e</w:t>
      </w:r>
      <w:r w:rsidR="003E2919" w:rsidRPr="00631943">
        <w:rPr>
          <w:rFonts w:hint="eastAsia"/>
          <w:color w:val="000000" w:themeColor="text1"/>
        </w:rPr>
        <w:t>)</w:t>
      </w:r>
      <w:r w:rsidRPr="00631943">
        <w:rPr>
          <w:rFonts w:hint="eastAsia"/>
          <w:color w:val="000000" w:themeColor="text1"/>
        </w:rPr>
        <w:t xml:space="preserve"> 0.5 mV s</w:t>
      </w:r>
      <w:r w:rsidRPr="00631943">
        <w:rPr>
          <w:rFonts w:hint="eastAsia"/>
          <w:color w:val="000000" w:themeColor="text1"/>
          <w:vertAlign w:val="superscript"/>
        </w:rPr>
        <w:t>-1</w:t>
      </w:r>
      <w:r w:rsidRPr="00631943">
        <w:rPr>
          <w:rFonts w:hint="eastAsia"/>
          <w:color w:val="000000" w:themeColor="text1"/>
        </w:rPr>
        <w:t xml:space="preserve"> (</w:t>
      </w:r>
      <w:r w:rsidRPr="00631943">
        <w:rPr>
          <w:rFonts w:hint="eastAsia"/>
          <w:b/>
          <w:bCs/>
          <w:color w:val="000000" w:themeColor="text1"/>
        </w:rPr>
        <w:t>f</w:t>
      </w:r>
      <w:r w:rsidR="003E2919" w:rsidRPr="00631943">
        <w:rPr>
          <w:rFonts w:hint="eastAsia"/>
          <w:color w:val="000000" w:themeColor="text1"/>
        </w:rPr>
        <w:t>)</w:t>
      </w:r>
      <w:r w:rsidRPr="00631943">
        <w:rPr>
          <w:rFonts w:hint="eastAsia"/>
          <w:color w:val="000000" w:themeColor="text1"/>
        </w:rPr>
        <w:t xml:space="preserve"> 0.8 mV s</w:t>
      </w:r>
      <w:r w:rsidRPr="00631943">
        <w:rPr>
          <w:rFonts w:hint="eastAsia"/>
          <w:color w:val="000000" w:themeColor="text1"/>
          <w:vertAlign w:val="superscript"/>
        </w:rPr>
        <w:t>-1</w:t>
      </w:r>
      <w:r w:rsidRPr="00631943">
        <w:rPr>
          <w:rFonts w:hint="eastAsia"/>
          <w:color w:val="000000" w:themeColor="text1"/>
        </w:rPr>
        <w:t xml:space="preserve"> (</w:t>
      </w:r>
      <w:r w:rsidRPr="00631943">
        <w:rPr>
          <w:rFonts w:hint="eastAsia"/>
          <w:b/>
          <w:bCs/>
          <w:color w:val="000000" w:themeColor="text1"/>
        </w:rPr>
        <w:t>g</w:t>
      </w:r>
      <w:r w:rsidR="003E2919" w:rsidRPr="00631943">
        <w:rPr>
          <w:rFonts w:hint="eastAsia"/>
          <w:color w:val="000000" w:themeColor="text1"/>
        </w:rPr>
        <w:t>)</w:t>
      </w:r>
      <w:r w:rsidRPr="00631943">
        <w:rPr>
          <w:rFonts w:hint="eastAsia"/>
          <w:color w:val="000000" w:themeColor="text1"/>
        </w:rPr>
        <w:t xml:space="preserve"> 1 mV s</w:t>
      </w:r>
      <w:r w:rsidRPr="00631943">
        <w:rPr>
          <w:rFonts w:hint="eastAsia"/>
          <w:color w:val="000000" w:themeColor="text1"/>
          <w:vertAlign w:val="superscript"/>
        </w:rPr>
        <w:t>-1</w:t>
      </w:r>
      <w:r w:rsidRPr="00631943">
        <w:rPr>
          <w:rFonts w:hint="eastAsia"/>
          <w:color w:val="000000" w:themeColor="text1"/>
        </w:rPr>
        <w:t xml:space="preserve"> (</w:t>
      </w:r>
      <w:r w:rsidRPr="00631943">
        <w:rPr>
          <w:rFonts w:hint="eastAsia"/>
          <w:b/>
          <w:bCs/>
          <w:color w:val="000000" w:themeColor="text1"/>
        </w:rPr>
        <w:t>h</w:t>
      </w:r>
      <w:r w:rsidR="003E2919" w:rsidRPr="00631943">
        <w:rPr>
          <w:rFonts w:hint="eastAsia"/>
          <w:color w:val="000000" w:themeColor="text1"/>
        </w:rPr>
        <w:t>)</w:t>
      </w:r>
      <w:r w:rsidRPr="00631943">
        <w:rPr>
          <w:rFonts w:hint="eastAsia"/>
          <w:color w:val="000000" w:themeColor="text1"/>
        </w:rPr>
        <w:t xml:space="preserve"> and 2 mV s</w:t>
      </w:r>
      <w:r w:rsidRPr="00631943">
        <w:rPr>
          <w:rFonts w:hint="eastAsia"/>
          <w:color w:val="000000" w:themeColor="text1"/>
          <w:vertAlign w:val="superscript"/>
        </w:rPr>
        <w:t>-1</w:t>
      </w:r>
      <w:r w:rsidRPr="00631943">
        <w:rPr>
          <w:rFonts w:hint="eastAsia"/>
          <w:color w:val="000000" w:themeColor="text1"/>
        </w:rPr>
        <w:t xml:space="preserve"> (</w:t>
      </w:r>
      <w:r w:rsidRPr="00631943">
        <w:rPr>
          <w:rFonts w:hint="eastAsia"/>
          <w:b/>
          <w:bCs/>
          <w:color w:val="000000" w:themeColor="text1"/>
        </w:rPr>
        <w:t>i</w:t>
      </w:r>
      <w:r w:rsidRPr="00631943">
        <w:rPr>
          <w:rFonts w:hint="eastAsia"/>
          <w:color w:val="000000" w:themeColor="text1"/>
        </w:rPr>
        <w:t>)</w:t>
      </w:r>
    </w:p>
    <w:p w14:paraId="35E97C5F" w14:textId="77777777" w:rsidR="00BD7DC2" w:rsidRPr="00631943" w:rsidRDefault="00BD7DC2" w:rsidP="00494221">
      <w:pPr>
        <w:adjustRightInd w:val="0"/>
        <w:snapToGrid w:val="0"/>
        <w:spacing w:beforeLines="50" w:before="163" w:afterLines="50" w:after="163"/>
        <w:jc w:val="center"/>
        <w:rPr>
          <w:rFonts w:eastAsiaTheme="minorEastAsia"/>
          <w:b/>
          <w:bCs/>
          <w:color w:val="000000" w:themeColor="text1"/>
          <w:lang w:eastAsia="zh-CN"/>
        </w:rPr>
      </w:pPr>
      <w:r w:rsidRPr="00631943">
        <w:rPr>
          <w:rFonts w:eastAsiaTheme="minorEastAsia"/>
          <w:b/>
          <w:bCs/>
          <w:noProof/>
          <w:color w:val="000000" w:themeColor="text1"/>
          <w:lang w:val="en-IN" w:eastAsia="en-IN"/>
          <w14:ligatures w14:val="standardContextual"/>
        </w:rPr>
        <w:drawing>
          <wp:inline distT="0" distB="0" distL="0" distR="0" wp14:anchorId="36BB3B06" wp14:editId="2E75FD39">
            <wp:extent cx="3600450" cy="2585524"/>
            <wp:effectExtent l="0" t="0" r="0" b="571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04627" cy="2588524"/>
                    </a:xfrm>
                    <a:prstGeom prst="rect">
                      <a:avLst/>
                    </a:prstGeom>
                  </pic:spPr>
                </pic:pic>
              </a:graphicData>
            </a:graphic>
          </wp:inline>
        </w:drawing>
      </w:r>
    </w:p>
    <w:p w14:paraId="59551A2F" w14:textId="7E365154" w:rsidR="00BD7DC2" w:rsidRPr="00631943" w:rsidRDefault="00BD7DC2" w:rsidP="00494221">
      <w:pPr>
        <w:adjustRightInd w:val="0"/>
        <w:snapToGrid w:val="0"/>
        <w:spacing w:beforeLines="50" w:before="163" w:afterLines="50" w:after="163"/>
        <w:jc w:val="both"/>
        <w:rPr>
          <w:rFonts w:eastAsiaTheme="minorEastAsia"/>
          <w:color w:val="000000" w:themeColor="text1"/>
          <w:lang w:val="en-US" w:eastAsia="zh-CN"/>
        </w:rPr>
      </w:pPr>
      <w:r w:rsidRPr="00631943">
        <w:rPr>
          <w:rFonts w:eastAsiaTheme="minorEastAsia" w:hint="eastAsia"/>
          <w:b/>
          <w:bCs/>
          <w:color w:val="000000" w:themeColor="text1"/>
          <w:lang w:eastAsia="zh-CN"/>
        </w:rPr>
        <w:t xml:space="preserve">Fig. S18 </w:t>
      </w:r>
      <w:r w:rsidRPr="00631943">
        <w:rPr>
          <w:color w:val="000000" w:themeColor="text1"/>
          <w:lang w:val="en-US"/>
        </w:rPr>
        <w:t>Long-term cycling stability for DRX-Li</w:t>
      </w:r>
      <w:r w:rsidRPr="00631943">
        <w:rPr>
          <w:color w:val="000000" w:themeColor="text1"/>
          <w:vertAlign w:val="subscript"/>
          <w:lang w:val="en-US"/>
        </w:rPr>
        <w:t>x</w:t>
      </w:r>
      <w:r w:rsidRPr="00631943">
        <w:rPr>
          <w:color w:val="000000" w:themeColor="text1"/>
          <w:lang w:val="en-US"/>
        </w:rPr>
        <w:t>TiOF</w:t>
      </w:r>
      <w:r w:rsidRPr="00631943">
        <w:rPr>
          <w:color w:val="000000" w:themeColor="text1"/>
          <w:vertAlign w:val="subscript"/>
          <w:lang w:val="en-US"/>
        </w:rPr>
        <w:t>2</w:t>
      </w:r>
      <w:r w:rsidRPr="00631943">
        <w:rPr>
          <w:color w:val="000000" w:themeColor="text1"/>
          <w:lang w:val="en-US"/>
        </w:rPr>
        <w:t xml:space="preserve"> anodes at</w:t>
      </w:r>
      <w:r w:rsidRPr="00631943">
        <w:rPr>
          <w:rFonts w:eastAsiaTheme="minorEastAsia" w:hint="eastAsia"/>
          <w:color w:val="000000" w:themeColor="text1"/>
          <w:lang w:val="en-US" w:eastAsia="zh-CN"/>
        </w:rPr>
        <w:t xml:space="preserve"> </w:t>
      </w:r>
      <w:r w:rsidRPr="00631943">
        <w:rPr>
          <w:color w:val="000000" w:themeColor="text1"/>
          <w:lang w:val="en-US"/>
        </w:rPr>
        <w:t>0.</w:t>
      </w:r>
      <w:r w:rsidRPr="00631943">
        <w:rPr>
          <w:rFonts w:eastAsiaTheme="minorEastAsia" w:hint="eastAsia"/>
          <w:color w:val="000000" w:themeColor="text1"/>
          <w:lang w:val="en-US" w:eastAsia="zh-CN"/>
        </w:rPr>
        <w:t>1</w:t>
      </w:r>
      <w:r w:rsidRPr="00631943">
        <w:rPr>
          <w:color w:val="000000" w:themeColor="text1"/>
          <w:lang w:val="en-US"/>
        </w:rPr>
        <w:t xml:space="preserve"> A g</w:t>
      </w:r>
      <w:r w:rsidRPr="00631943">
        <w:rPr>
          <w:color w:val="000000" w:themeColor="text1"/>
          <w:vertAlign w:val="superscript"/>
          <w:lang w:val="en-US"/>
        </w:rPr>
        <w:t>-1</w:t>
      </w:r>
    </w:p>
    <w:p w14:paraId="4333E175" w14:textId="77777777" w:rsidR="00BD7DC2" w:rsidRPr="00631943" w:rsidRDefault="00BD7DC2" w:rsidP="00772540">
      <w:pPr>
        <w:adjustRightInd w:val="0"/>
        <w:snapToGrid w:val="0"/>
        <w:spacing w:beforeLines="50" w:before="163" w:afterLines="50" w:after="163"/>
        <w:jc w:val="center"/>
        <w:rPr>
          <w:rFonts w:eastAsiaTheme="minorEastAsia"/>
          <w:color w:val="000000" w:themeColor="text1"/>
          <w:lang w:eastAsia="zh-CN"/>
        </w:rPr>
      </w:pPr>
      <w:r w:rsidRPr="00631943">
        <w:rPr>
          <w:rFonts w:eastAsiaTheme="minorEastAsia" w:hint="eastAsia"/>
          <w:noProof/>
          <w:color w:val="000000" w:themeColor="text1"/>
          <w:lang w:val="en-IN" w:eastAsia="en-IN"/>
          <w14:ligatures w14:val="standardContextual"/>
        </w:rPr>
        <w:drawing>
          <wp:inline distT="0" distB="0" distL="0" distR="0" wp14:anchorId="2F6DA366" wp14:editId="79EA596F">
            <wp:extent cx="4481513" cy="3446114"/>
            <wp:effectExtent l="0" t="0" r="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90282" cy="3452857"/>
                    </a:xfrm>
                    <a:prstGeom prst="rect">
                      <a:avLst/>
                    </a:prstGeom>
                  </pic:spPr>
                </pic:pic>
              </a:graphicData>
            </a:graphic>
          </wp:inline>
        </w:drawing>
      </w:r>
    </w:p>
    <w:p w14:paraId="385D1142" w14:textId="62414EF8" w:rsidR="00BD7DC2" w:rsidRPr="00631943" w:rsidRDefault="00BD7DC2" w:rsidP="00494221">
      <w:pPr>
        <w:spacing w:beforeLines="50" w:before="163" w:afterLines="50" w:after="163"/>
        <w:jc w:val="both"/>
        <w:rPr>
          <w:rFonts w:eastAsiaTheme="minorEastAsia"/>
          <w:color w:val="000000" w:themeColor="text1"/>
          <w:lang w:eastAsia="zh-CN"/>
        </w:rPr>
      </w:pPr>
      <w:r w:rsidRPr="00631943">
        <w:rPr>
          <w:rFonts w:eastAsiaTheme="minorEastAsia" w:hint="eastAsia"/>
          <w:b/>
          <w:bCs/>
          <w:color w:val="000000" w:themeColor="text1"/>
          <w:lang w:eastAsia="zh-CN"/>
        </w:rPr>
        <w:t xml:space="preserve">Fig. S19 </w:t>
      </w:r>
      <w:r w:rsidRPr="00631943">
        <w:rPr>
          <w:rFonts w:hint="eastAsia"/>
          <w:color w:val="000000" w:themeColor="text1"/>
        </w:rPr>
        <w:t>(</w:t>
      </w:r>
      <w:r w:rsidRPr="00631943">
        <w:rPr>
          <w:rFonts w:hint="eastAsia"/>
          <w:b/>
          <w:bCs/>
          <w:color w:val="000000" w:themeColor="text1"/>
        </w:rPr>
        <w:t>a</w:t>
      </w:r>
      <w:r w:rsidR="003E2919" w:rsidRPr="00631943">
        <w:rPr>
          <w:rFonts w:hint="eastAsia"/>
          <w:color w:val="000000" w:themeColor="text1"/>
        </w:rPr>
        <w:t>)</w:t>
      </w:r>
      <w:r w:rsidRPr="00631943">
        <w:rPr>
          <w:rFonts w:hint="eastAsia"/>
          <w:color w:val="000000" w:themeColor="text1"/>
        </w:rPr>
        <w:t xml:space="preserve"> </w:t>
      </w:r>
      <w:r w:rsidRPr="00631943">
        <w:rPr>
          <w:color w:val="000000" w:themeColor="text1"/>
        </w:rPr>
        <w:t>Nyquist plot of DRX- LiₓTiOF₂ achieved at 0.</w:t>
      </w:r>
      <w:r w:rsidRPr="00631943">
        <w:rPr>
          <w:rFonts w:hint="eastAsia"/>
          <w:color w:val="000000" w:themeColor="text1"/>
        </w:rPr>
        <w:t>1</w:t>
      </w:r>
      <w:r w:rsidRPr="00631943">
        <w:rPr>
          <w:color w:val="000000" w:themeColor="text1"/>
        </w:rPr>
        <w:t xml:space="preserve"> V (vs. Li/Li</w:t>
      </w:r>
      <w:r w:rsidRPr="00631943">
        <w:rPr>
          <w:color w:val="000000" w:themeColor="text1"/>
          <w:vertAlign w:val="superscript"/>
        </w:rPr>
        <w:t>+</w:t>
      </w:r>
      <w:r w:rsidRPr="00631943">
        <w:rPr>
          <w:color w:val="000000" w:themeColor="text1"/>
        </w:rPr>
        <w:t xml:space="preserve">). </w:t>
      </w:r>
      <w:r w:rsidRPr="00631943">
        <w:rPr>
          <w:rFonts w:hint="eastAsia"/>
          <w:color w:val="000000" w:themeColor="text1"/>
        </w:rPr>
        <w:t>(</w:t>
      </w:r>
      <w:r w:rsidRPr="00631943">
        <w:rPr>
          <w:rFonts w:hint="eastAsia"/>
          <w:b/>
          <w:bCs/>
          <w:color w:val="000000" w:themeColor="text1"/>
        </w:rPr>
        <w:t>b</w:t>
      </w:r>
      <w:r w:rsidR="003E2919" w:rsidRPr="00631943">
        <w:rPr>
          <w:rFonts w:hint="eastAsia"/>
          <w:color w:val="000000" w:themeColor="text1"/>
        </w:rPr>
        <w:t>)</w:t>
      </w:r>
      <w:r w:rsidRPr="00631943">
        <w:rPr>
          <w:rFonts w:hint="eastAsia"/>
          <w:color w:val="000000" w:themeColor="text1"/>
        </w:rPr>
        <w:t xml:space="preserve"> </w:t>
      </w:r>
      <w:r w:rsidRPr="00631943">
        <w:rPr>
          <w:color w:val="000000" w:themeColor="text1"/>
        </w:rPr>
        <w:t xml:space="preserve">Nyquist plot of DRX-LiₓTiOF₂ </w:t>
      </w:r>
      <w:r w:rsidRPr="00631943">
        <w:rPr>
          <w:rFonts w:hint="eastAsia"/>
          <w:color w:val="000000" w:themeColor="text1"/>
        </w:rPr>
        <w:t>at different voltage. (</w:t>
      </w:r>
      <w:r w:rsidRPr="00631943">
        <w:rPr>
          <w:rFonts w:hint="eastAsia"/>
          <w:b/>
          <w:bCs/>
          <w:color w:val="000000" w:themeColor="text1"/>
        </w:rPr>
        <w:t>c</w:t>
      </w:r>
      <w:r w:rsidR="003E2919" w:rsidRPr="00631943">
        <w:rPr>
          <w:rFonts w:hint="eastAsia"/>
          <w:color w:val="000000" w:themeColor="text1"/>
        </w:rPr>
        <w:t>)</w:t>
      </w:r>
      <w:r w:rsidRPr="00631943">
        <w:rPr>
          <w:rFonts w:hint="eastAsia"/>
          <w:color w:val="000000" w:themeColor="text1"/>
        </w:rPr>
        <w:t xml:space="preserve"> </w:t>
      </w:r>
      <w:r w:rsidRPr="00631943">
        <w:rPr>
          <w:color w:val="000000" w:themeColor="text1"/>
        </w:rPr>
        <w:t>GITT curves and the corresponding Li</w:t>
      </w:r>
      <w:r w:rsidRPr="00631943">
        <w:rPr>
          <w:color w:val="000000" w:themeColor="text1"/>
          <w:vertAlign w:val="superscript"/>
        </w:rPr>
        <w:t>+</w:t>
      </w:r>
      <w:r w:rsidRPr="00631943">
        <w:rPr>
          <w:color w:val="000000" w:themeColor="text1"/>
        </w:rPr>
        <w:t xml:space="preserve"> diffusion coefficient</w:t>
      </w:r>
    </w:p>
    <w:p w14:paraId="14D9242C" w14:textId="77777777" w:rsidR="00BD7DC2" w:rsidRPr="00631943" w:rsidRDefault="00BD7DC2" w:rsidP="00772540">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6AEE2E3C" wp14:editId="5643276D">
            <wp:extent cx="5042497" cy="4019550"/>
            <wp:effectExtent l="0" t="0" r="0" b="0"/>
            <wp:docPr id="16986134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613487" name="图片 1"/>
                    <pic:cNvPicPr>
                      <a:picLocks noChangeAspect="1"/>
                    </pic:cNvPicPr>
                  </pic:nvPicPr>
                  <pic:blipFill>
                    <a:blip r:embed="rId29"/>
                    <a:stretch>
                      <a:fillRect/>
                    </a:stretch>
                  </pic:blipFill>
                  <pic:spPr>
                    <a:xfrm>
                      <a:off x="0" y="0"/>
                      <a:ext cx="5054089" cy="4028791"/>
                    </a:xfrm>
                    <a:prstGeom prst="rect">
                      <a:avLst/>
                    </a:prstGeom>
                  </pic:spPr>
                </pic:pic>
              </a:graphicData>
            </a:graphic>
          </wp:inline>
        </w:drawing>
      </w:r>
    </w:p>
    <w:p w14:paraId="694D770F" w14:textId="543EA93E" w:rsidR="00BD7DC2" w:rsidRPr="00631943" w:rsidRDefault="00BD7DC2" w:rsidP="00494221">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w:t>
      </w:r>
      <w:r w:rsidRPr="00631943">
        <w:rPr>
          <w:rFonts w:eastAsiaTheme="minorEastAsia" w:hint="eastAsia"/>
          <w:b/>
          <w:bCs/>
          <w:color w:val="000000" w:themeColor="text1"/>
          <w:lang w:eastAsia="zh-CN"/>
        </w:rPr>
        <w:t>20</w:t>
      </w:r>
      <w:r w:rsidRPr="00631943">
        <w:rPr>
          <w:rFonts w:hint="eastAsia"/>
          <w:color w:val="000000" w:themeColor="text1"/>
        </w:rPr>
        <w:t xml:space="preserve"> </w:t>
      </w:r>
      <w:r w:rsidRPr="00631943">
        <w:rPr>
          <w:color w:val="000000" w:themeColor="text1"/>
        </w:rPr>
        <w:t xml:space="preserve">The analysis of the </w:t>
      </w:r>
      <w:r w:rsidRPr="00631943">
        <w:rPr>
          <w:rFonts w:hint="eastAsia"/>
          <w:color w:val="000000" w:themeColor="text1"/>
        </w:rPr>
        <w:t>O/F</w:t>
      </w:r>
      <w:r w:rsidRPr="00631943">
        <w:rPr>
          <w:color w:val="000000" w:themeColor="text1"/>
        </w:rPr>
        <w:t xml:space="preserve"> coordination environments in pristine Li</w:t>
      </w:r>
      <w:r w:rsidRPr="00631943">
        <w:rPr>
          <w:color w:val="000000" w:themeColor="text1"/>
          <w:vertAlign w:val="subscript"/>
        </w:rPr>
        <w:t>2</w:t>
      </w:r>
      <w:r w:rsidRPr="00631943">
        <w:rPr>
          <w:rFonts w:hint="eastAsia"/>
          <w:color w:val="000000" w:themeColor="text1"/>
        </w:rPr>
        <w:t>TiOF</w:t>
      </w:r>
      <w:r w:rsidRPr="00631943">
        <w:rPr>
          <w:color w:val="000000" w:themeColor="text1"/>
          <w:vertAlign w:val="subscript"/>
        </w:rPr>
        <w:t>2</w:t>
      </w:r>
      <w:r w:rsidRPr="00631943">
        <w:rPr>
          <w:rFonts w:hint="eastAsia"/>
          <w:color w:val="000000" w:themeColor="text1"/>
        </w:rPr>
        <w:t xml:space="preserve"> MC structure at 300K</w:t>
      </w:r>
    </w:p>
    <w:p w14:paraId="5ABCEA14" w14:textId="77777777" w:rsidR="00BD7DC2" w:rsidRPr="00631943" w:rsidRDefault="00BD7DC2" w:rsidP="00494221">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5240B1FE" wp14:editId="61BC34B3">
            <wp:extent cx="3776662" cy="2470889"/>
            <wp:effectExtent l="0" t="0" r="0" b="5715"/>
            <wp:docPr id="2808923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892386" name="图片 1"/>
                    <pic:cNvPicPr>
                      <a:picLocks noChangeAspect="1"/>
                    </pic:cNvPicPr>
                  </pic:nvPicPr>
                  <pic:blipFill>
                    <a:blip r:embed="rId30"/>
                    <a:stretch>
                      <a:fillRect/>
                    </a:stretch>
                  </pic:blipFill>
                  <pic:spPr>
                    <a:xfrm>
                      <a:off x="0" y="0"/>
                      <a:ext cx="3780241" cy="2473231"/>
                    </a:xfrm>
                    <a:prstGeom prst="rect">
                      <a:avLst/>
                    </a:prstGeom>
                  </pic:spPr>
                </pic:pic>
              </a:graphicData>
            </a:graphic>
          </wp:inline>
        </w:drawing>
      </w:r>
    </w:p>
    <w:p w14:paraId="1B90B945" w14:textId="017027CD" w:rsidR="00BD7DC2" w:rsidRPr="00631943" w:rsidRDefault="00BD7DC2" w:rsidP="00772540">
      <w:pPr>
        <w:adjustRightInd w:val="0"/>
        <w:snapToGrid w:val="0"/>
        <w:spacing w:beforeLines="50" w:before="163" w:afterLines="50" w:after="163"/>
        <w:jc w:val="both"/>
        <w:rPr>
          <w:color w:val="000000" w:themeColor="text1"/>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w:t>
      </w:r>
      <w:r w:rsidRPr="00631943">
        <w:rPr>
          <w:rFonts w:eastAsiaTheme="minorEastAsia" w:hint="eastAsia"/>
          <w:b/>
          <w:bCs/>
          <w:color w:val="000000" w:themeColor="text1"/>
          <w:lang w:eastAsia="zh-CN"/>
        </w:rPr>
        <w:t>21</w:t>
      </w:r>
      <w:r w:rsidRPr="00631943">
        <w:rPr>
          <w:rFonts w:hint="eastAsia"/>
          <w:b/>
          <w:bCs/>
          <w:color w:val="000000" w:themeColor="text1"/>
        </w:rPr>
        <w:t xml:space="preserve">. </w:t>
      </w:r>
      <w:r w:rsidRPr="00631943">
        <w:rPr>
          <w:rFonts w:hint="eastAsia"/>
          <w:color w:val="000000" w:themeColor="text1"/>
        </w:rPr>
        <w:t>Representative Monte Carlo simulated structures of Li</w:t>
      </w:r>
      <w:r w:rsidRPr="00631943">
        <w:rPr>
          <w:rFonts w:hint="eastAsia"/>
          <w:color w:val="000000" w:themeColor="text1"/>
          <w:vertAlign w:val="subscript"/>
        </w:rPr>
        <w:t>2</w:t>
      </w:r>
      <w:r w:rsidRPr="00631943">
        <w:rPr>
          <w:rFonts w:hint="eastAsia"/>
          <w:color w:val="000000" w:themeColor="text1"/>
        </w:rPr>
        <w:t>TiOF</w:t>
      </w:r>
      <w:r w:rsidRPr="00631943">
        <w:rPr>
          <w:rFonts w:hint="eastAsia"/>
          <w:color w:val="000000" w:themeColor="text1"/>
          <w:vertAlign w:val="subscript"/>
        </w:rPr>
        <w:t>2</w:t>
      </w:r>
      <w:r w:rsidRPr="00631943">
        <w:rPr>
          <w:rFonts w:hint="eastAsia"/>
          <w:color w:val="000000" w:themeColor="text1"/>
        </w:rPr>
        <w:t xml:space="preserve"> at 300 K (only the atoms contained in 0-TM are shown</w:t>
      </w:r>
      <w:r w:rsidR="003E2919" w:rsidRPr="00631943">
        <w:rPr>
          <w:rFonts w:hint="eastAsia"/>
          <w:color w:val="000000" w:themeColor="text1"/>
        </w:rPr>
        <w:t>)</w:t>
      </w:r>
      <w:r w:rsidRPr="00631943">
        <w:rPr>
          <w:rFonts w:hint="eastAsia"/>
          <w:color w:val="000000" w:themeColor="text1"/>
        </w:rPr>
        <w:t xml:space="preserve"> 0-TM connected Li atoms are bridged with green lines</w:t>
      </w:r>
    </w:p>
    <w:p w14:paraId="1A2050C7" w14:textId="77777777" w:rsidR="00BD7DC2" w:rsidRPr="00631943" w:rsidRDefault="00BD7DC2" w:rsidP="00494221">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74B82331" wp14:editId="5643F7C0">
            <wp:extent cx="2938462" cy="2415410"/>
            <wp:effectExtent l="0" t="0" r="0" b="4445"/>
            <wp:docPr id="20308531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85316" name="图片 6"/>
                    <pic:cNvPicPr>
                      <a:picLocks noChangeAspect="1"/>
                    </pic:cNvPicPr>
                  </pic:nvPicPr>
                  <pic:blipFill>
                    <a:blip r:embed="rId31"/>
                    <a:stretch>
                      <a:fillRect/>
                    </a:stretch>
                  </pic:blipFill>
                  <pic:spPr>
                    <a:xfrm>
                      <a:off x="0" y="0"/>
                      <a:ext cx="2941504" cy="2417911"/>
                    </a:xfrm>
                    <a:prstGeom prst="rect">
                      <a:avLst/>
                    </a:prstGeom>
                  </pic:spPr>
                </pic:pic>
              </a:graphicData>
            </a:graphic>
          </wp:inline>
        </w:drawing>
      </w:r>
    </w:p>
    <w:p w14:paraId="64C7AB6C" w14:textId="73735148" w:rsidR="00BD7DC2" w:rsidRPr="00631943" w:rsidRDefault="00BD7DC2" w:rsidP="00494221">
      <w:pPr>
        <w:adjustRightInd w:val="0"/>
        <w:snapToGrid w:val="0"/>
        <w:spacing w:beforeLines="50" w:before="163" w:afterLines="50" w:after="163"/>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S2</w:t>
      </w:r>
      <w:r w:rsidRPr="00631943">
        <w:rPr>
          <w:rFonts w:eastAsiaTheme="minorEastAsia" w:hint="eastAsia"/>
          <w:b/>
          <w:bCs/>
          <w:color w:val="000000" w:themeColor="text1"/>
          <w:lang w:eastAsia="zh-CN"/>
        </w:rPr>
        <w:t>2</w:t>
      </w:r>
      <w:r w:rsidRPr="00631943">
        <w:rPr>
          <w:rFonts w:hint="eastAsia"/>
          <w:b/>
          <w:bCs/>
          <w:color w:val="000000" w:themeColor="text1"/>
        </w:rPr>
        <w:t xml:space="preserve"> </w:t>
      </w:r>
      <w:r w:rsidRPr="00631943">
        <w:rPr>
          <w:rFonts w:hint="eastAsia"/>
          <w:color w:val="000000" w:themeColor="text1"/>
        </w:rPr>
        <w:t>Li migration barriers in Li</w:t>
      </w:r>
      <w:r w:rsidRPr="00631943">
        <w:rPr>
          <w:rFonts w:hint="eastAsia"/>
          <w:color w:val="000000" w:themeColor="text1"/>
          <w:vertAlign w:val="subscript"/>
        </w:rPr>
        <w:t>2</w:t>
      </w:r>
      <w:r w:rsidRPr="00631943">
        <w:rPr>
          <w:rFonts w:hint="eastAsia"/>
          <w:color w:val="000000" w:themeColor="text1"/>
        </w:rPr>
        <w:t>TiOF</w:t>
      </w:r>
      <w:r w:rsidRPr="00631943">
        <w:rPr>
          <w:rFonts w:hint="eastAsia"/>
          <w:color w:val="000000" w:themeColor="text1"/>
          <w:vertAlign w:val="subscript"/>
        </w:rPr>
        <w:t>2</w:t>
      </w:r>
      <w:r w:rsidRPr="00631943">
        <w:rPr>
          <w:rFonts w:hint="eastAsia"/>
          <w:color w:val="000000" w:themeColor="text1"/>
        </w:rPr>
        <w:t xml:space="preserve"> SQoS structures</w:t>
      </w:r>
    </w:p>
    <w:p w14:paraId="219A9B0D" w14:textId="77777777" w:rsidR="00BD7DC2" w:rsidRPr="00631943" w:rsidRDefault="00BD7DC2" w:rsidP="00772540">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28675C7F" wp14:editId="6C83B121">
            <wp:extent cx="4543425" cy="2291952"/>
            <wp:effectExtent l="0" t="0" r="0" b="0"/>
            <wp:docPr id="192319194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191941" name="图片 3"/>
                    <pic:cNvPicPr>
                      <a:picLocks noChangeAspect="1"/>
                    </pic:cNvPicPr>
                  </pic:nvPicPr>
                  <pic:blipFill>
                    <a:blip r:embed="rId32"/>
                    <a:stretch>
                      <a:fillRect/>
                    </a:stretch>
                  </pic:blipFill>
                  <pic:spPr>
                    <a:xfrm>
                      <a:off x="0" y="0"/>
                      <a:ext cx="4555429" cy="2298008"/>
                    </a:xfrm>
                    <a:prstGeom prst="rect">
                      <a:avLst/>
                    </a:prstGeom>
                  </pic:spPr>
                </pic:pic>
              </a:graphicData>
            </a:graphic>
          </wp:inline>
        </w:drawing>
      </w:r>
    </w:p>
    <w:p w14:paraId="433AF92B" w14:textId="24951AFD" w:rsidR="00BD7DC2" w:rsidRPr="00631943" w:rsidRDefault="00BD7DC2" w:rsidP="00494221">
      <w:pPr>
        <w:adjustRightInd w:val="0"/>
        <w:snapToGrid w:val="0"/>
        <w:spacing w:beforeLines="50" w:before="163" w:afterLines="50" w:after="163"/>
        <w:rPr>
          <w:color w:val="000000" w:themeColor="text1"/>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S2</w:t>
      </w:r>
      <w:r w:rsidRPr="00631943">
        <w:rPr>
          <w:rFonts w:eastAsiaTheme="minorEastAsia" w:hint="eastAsia"/>
          <w:b/>
          <w:bCs/>
          <w:color w:val="000000" w:themeColor="text1"/>
          <w:lang w:eastAsia="zh-CN"/>
        </w:rPr>
        <w:t>3</w:t>
      </w:r>
      <w:r w:rsidRPr="00631943">
        <w:rPr>
          <w:rFonts w:hint="eastAsia"/>
          <w:color w:val="000000" w:themeColor="text1"/>
        </w:rPr>
        <w:t xml:space="preserve"> Li</w:t>
      </w:r>
      <w:r w:rsidRPr="00631943">
        <w:rPr>
          <w:rFonts w:hint="eastAsia"/>
          <w:color w:val="000000" w:themeColor="text1"/>
          <w:vertAlign w:val="superscript"/>
        </w:rPr>
        <w:t>+</w:t>
      </w:r>
      <w:r w:rsidRPr="00631943">
        <w:rPr>
          <w:rFonts w:hint="eastAsia"/>
          <w:color w:val="000000" w:themeColor="text1"/>
        </w:rPr>
        <w:t xml:space="preserve"> probability density of Li</w:t>
      </w:r>
      <w:r w:rsidRPr="00631943">
        <w:rPr>
          <w:rFonts w:hint="eastAsia"/>
          <w:color w:val="000000" w:themeColor="text1"/>
          <w:vertAlign w:val="subscript"/>
        </w:rPr>
        <w:t>1.5</w:t>
      </w:r>
      <w:r w:rsidRPr="00631943">
        <w:rPr>
          <w:rFonts w:hint="eastAsia"/>
          <w:color w:val="000000" w:themeColor="text1"/>
        </w:rPr>
        <w:t>TiOF</w:t>
      </w:r>
      <w:r w:rsidRPr="00631943">
        <w:rPr>
          <w:rFonts w:hint="eastAsia"/>
          <w:color w:val="000000" w:themeColor="text1"/>
          <w:vertAlign w:val="subscript"/>
        </w:rPr>
        <w:t>2</w:t>
      </w:r>
      <w:r w:rsidRPr="00631943">
        <w:rPr>
          <w:rFonts w:hint="eastAsia"/>
          <w:color w:val="000000" w:themeColor="text1"/>
        </w:rPr>
        <w:t xml:space="preserve"> at 1000 K from AIMD simulations</w:t>
      </w:r>
      <w:r w:rsidRPr="00631943">
        <w:rPr>
          <w:color w:val="000000" w:themeColor="text1"/>
        </w:rPr>
        <w:br w:type="page"/>
      </w:r>
    </w:p>
    <w:p w14:paraId="4875D058" w14:textId="77777777" w:rsidR="00BD7DC2" w:rsidRPr="00631943" w:rsidRDefault="00BD7DC2" w:rsidP="00494221">
      <w:pPr>
        <w:adjustRightInd w:val="0"/>
        <w:snapToGrid w:val="0"/>
        <w:spacing w:beforeLines="50" w:before="163" w:afterLines="50" w:after="163"/>
        <w:rPr>
          <w:color w:val="000000" w:themeColor="text1"/>
        </w:rPr>
      </w:pPr>
      <w:r w:rsidRPr="00631943">
        <w:rPr>
          <w:noProof/>
          <w:color w:val="000000" w:themeColor="text1"/>
          <w:lang w:val="en-IN" w:eastAsia="en-IN"/>
        </w:rPr>
        <w:drawing>
          <wp:inline distT="0" distB="0" distL="0" distR="0" wp14:anchorId="5A52033F" wp14:editId="175362B4">
            <wp:extent cx="5274310" cy="5294630"/>
            <wp:effectExtent l="0" t="0" r="2540" b="1270"/>
            <wp:docPr id="20972596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259623" name="图片 2"/>
                    <pic:cNvPicPr>
                      <a:picLocks noChangeAspect="1"/>
                    </pic:cNvPicPr>
                  </pic:nvPicPr>
                  <pic:blipFill>
                    <a:blip r:embed="rId33"/>
                    <a:stretch>
                      <a:fillRect/>
                    </a:stretch>
                  </pic:blipFill>
                  <pic:spPr>
                    <a:xfrm>
                      <a:off x="0" y="0"/>
                      <a:ext cx="5274310" cy="5294630"/>
                    </a:xfrm>
                    <a:prstGeom prst="rect">
                      <a:avLst/>
                    </a:prstGeom>
                  </pic:spPr>
                </pic:pic>
              </a:graphicData>
            </a:graphic>
          </wp:inline>
        </w:drawing>
      </w:r>
    </w:p>
    <w:p w14:paraId="61B97857" w14:textId="02CE010E" w:rsidR="00BD7DC2" w:rsidRPr="00631943" w:rsidRDefault="00BD7DC2" w:rsidP="00494221">
      <w:pPr>
        <w:adjustRightInd w:val="0"/>
        <w:snapToGrid w:val="0"/>
        <w:spacing w:beforeLines="50" w:before="163" w:afterLines="50" w:after="163"/>
        <w:rPr>
          <w:color w:val="000000" w:themeColor="text1"/>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S2</w:t>
      </w:r>
      <w:r w:rsidRPr="00631943">
        <w:rPr>
          <w:rFonts w:eastAsiaTheme="minorEastAsia" w:hint="eastAsia"/>
          <w:b/>
          <w:bCs/>
          <w:color w:val="000000" w:themeColor="text1"/>
          <w:lang w:eastAsia="zh-CN"/>
        </w:rPr>
        <w:t>4</w:t>
      </w:r>
      <w:r w:rsidRPr="00631943">
        <w:rPr>
          <w:rFonts w:hint="eastAsia"/>
          <w:color w:val="000000" w:themeColor="text1"/>
        </w:rPr>
        <w:t xml:space="preserve"> Atomic arrangement in the DRX structure during delithiation</w:t>
      </w:r>
    </w:p>
    <w:p w14:paraId="234A98F8" w14:textId="77777777" w:rsidR="00BD7DC2" w:rsidRPr="00631943" w:rsidRDefault="00BD7DC2" w:rsidP="00494221">
      <w:pPr>
        <w:adjustRightInd w:val="0"/>
        <w:snapToGrid w:val="0"/>
        <w:spacing w:beforeLines="50" w:before="163" w:afterLines="50" w:after="163"/>
        <w:jc w:val="center"/>
        <w:rPr>
          <w:b/>
          <w:bCs/>
          <w:color w:val="000000" w:themeColor="text1"/>
        </w:rPr>
      </w:pPr>
      <w:r w:rsidRPr="00631943">
        <w:rPr>
          <w:noProof/>
          <w:color w:val="000000" w:themeColor="text1"/>
          <w:lang w:val="en-IN" w:eastAsia="en-IN"/>
        </w:rPr>
        <w:drawing>
          <wp:inline distT="0" distB="0" distL="0" distR="0" wp14:anchorId="74FE4C8F" wp14:editId="5ACBFA7D">
            <wp:extent cx="3069590" cy="2715260"/>
            <wp:effectExtent l="0" t="0" r="0" b="8890"/>
            <wp:docPr id="12648362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836221" name="图片 3"/>
                    <pic:cNvPicPr>
                      <a:picLocks noChangeAspect="1"/>
                    </pic:cNvPicPr>
                  </pic:nvPicPr>
                  <pic:blipFill>
                    <a:blip r:embed="rId34"/>
                    <a:stretch>
                      <a:fillRect/>
                    </a:stretch>
                  </pic:blipFill>
                  <pic:spPr>
                    <a:xfrm>
                      <a:off x="0" y="0"/>
                      <a:ext cx="3070197" cy="2715517"/>
                    </a:xfrm>
                    <a:prstGeom prst="rect">
                      <a:avLst/>
                    </a:prstGeom>
                  </pic:spPr>
                </pic:pic>
              </a:graphicData>
            </a:graphic>
          </wp:inline>
        </w:drawing>
      </w:r>
    </w:p>
    <w:p w14:paraId="7FDB2321" w14:textId="2AEA4F20" w:rsidR="00BD7DC2" w:rsidRPr="00631943" w:rsidRDefault="00BD7DC2" w:rsidP="00494221">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S2</w:t>
      </w:r>
      <w:r w:rsidRPr="00631943">
        <w:rPr>
          <w:rFonts w:eastAsiaTheme="minorEastAsia" w:hint="eastAsia"/>
          <w:b/>
          <w:bCs/>
          <w:color w:val="000000" w:themeColor="text1"/>
          <w:lang w:eastAsia="zh-CN"/>
        </w:rPr>
        <w:t>5</w:t>
      </w:r>
      <w:r w:rsidRPr="00631943">
        <w:rPr>
          <w:rFonts w:hint="eastAsia"/>
          <w:b/>
          <w:bCs/>
          <w:color w:val="000000" w:themeColor="text1"/>
        </w:rPr>
        <w:t xml:space="preserve"> </w:t>
      </w:r>
      <w:r w:rsidRPr="00631943">
        <w:rPr>
          <w:rFonts w:hint="eastAsia"/>
          <w:color w:val="000000" w:themeColor="text1"/>
        </w:rPr>
        <w:t>XRD patterns of Li</w:t>
      </w:r>
      <w:r w:rsidRPr="00631943">
        <w:rPr>
          <w:rFonts w:hint="eastAsia"/>
          <w:color w:val="000000" w:themeColor="text1"/>
          <w:vertAlign w:val="subscript"/>
        </w:rPr>
        <w:t>2</w:t>
      </w:r>
      <w:r w:rsidRPr="00631943">
        <w:rPr>
          <w:rFonts w:hint="eastAsia"/>
          <w:color w:val="000000" w:themeColor="text1"/>
        </w:rPr>
        <w:t>TiOF</w:t>
      </w:r>
      <w:r w:rsidRPr="00631943">
        <w:rPr>
          <w:rFonts w:hint="eastAsia"/>
          <w:color w:val="000000" w:themeColor="text1"/>
          <w:vertAlign w:val="subscript"/>
        </w:rPr>
        <w:t>2</w:t>
      </w:r>
      <w:r w:rsidRPr="00631943">
        <w:rPr>
          <w:rFonts w:hint="eastAsia"/>
          <w:color w:val="000000" w:themeColor="text1"/>
        </w:rPr>
        <w:t>. Red lines are experimental result, and black lines are calculated result by GSAS-II</w:t>
      </w:r>
    </w:p>
    <w:p w14:paraId="617C24CA" w14:textId="77777777" w:rsidR="00BD7DC2" w:rsidRPr="00631943" w:rsidRDefault="00BD7DC2" w:rsidP="00494221">
      <w:pPr>
        <w:adjustRightInd w:val="0"/>
        <w:snapToGrid w:val="0"/>
        <w:spacing w:beforeLines="50" w:before="163" w:afterLines="50" w:after="163"/>
        <w:jc w:val="center"/>
        <w:rPr>
          <w:color w:val="000000" w:themeColor="text1"/>
        </w:rPr>
      </w:pPr>
      <w:r w:rsidRPr="00631943">
        <w:rPr>
          <w:noProof/>
          <w:color w:val="000000" w:themeColor="text1"/>
          <w:lang w:val="en-IN" w:eastAsia="en-IN"/>
        </w:rPr>
        <w:drawing>
          <wp:inline distT="0" distB="0" distL="0" distR="0" wp14:anchorId="5E558704" wp14:editId="478BF59F">
            <wp:extent cx="4757738" cy="2802746"/>
            <wp:effectExtent l="0" t="0" r="5080" b="0"/>
            <wp:docPr id="108832933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329330" name="图片 14"/>
                    <pic:cNvPicPr>
                      <a:picLocks noChangeAspect="1"/>
                    </pic:cNvPicPr>
                  </pic:nvPicPr>
                  <pic:blipFill>
                    <a:blip r:embed="rId35"/>
                    <a:stretch>
                      <a:fillRect/>
                    </a:stretch>
                  </pic:blipFill>
                  <pic:spPr>
                    <a:xfrm>
                      <a:off x="0" y="0"/>
                      <a:ext cx="4761322" cy="2804857"/>
                    </a:xfrm>
                    <a:prstGeom prst="rect">
                      <a:avLst/>
                    </a:prstGeom>
                  </pic:spPr>
                </pic:pic>
              </a:graphicData>
            </a:graphic>
          </wp:inline>
        </w:drawing>
      </w:r>
    </w:p>
    <w:p w14:paraId="0DDBC384" w14:textId="15CC0B2A" w:rsidR="00BD7DC2" w:rsidRPr="00631943" w:rsidRDefault="00BD7DC2" w:rsidP="005625AC">
      <w:pPr>
        <w:adjustRightInd w:val="0"/>
        <w:snapToGrid w:val="0"/>
        <w:spacing w:beforeLines="50" w:before="163" w:afterLines="50" w:after="163"/>
        <w:jc w:val="both"/>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S2</w:t>
      </w:r>
      <w:r w:rsidRPr="00631943">
        <w:rPr>
          <w:rFonts w:eastAsiaTheme="minorEastAsia" w:hint="eastAsia"/>
          <w:b/>
          <w:bCs/>
          <w:color w:val="000000" w:themeColor="text1"/>
          <w:lang w:eastAsia="zh-CN"/>
        </w:rPr>
        <w:t>6</w:t>
      </w:r>
      <w:r w:rsidRPr="00631943">
        <w:rPr>
          <w:rFonts w:hint="eastAsia"/>
          <w:b/>
          <w:bCs/>
          <w:color w:val="000000" w:themeColor="text1"/>
        </w:rPr>
        <w:t xml:space="preserve"> </w:t>
      </w:r>
      <w:r w:rsidRPr="00631943">
        <w:rPr>
          <w:rFonts w:hint="eastAsia"/>
          <w:color w:val="000000" w:themeColor="text1"/>
        </w:rPr>
        <w:t>Location changes of atoms during Li</w:t>
      </w:r>
      <w:r w:rsidRPr="00631943">
        <w:rPr>
          <w:rFonts w:hint="eastAsia"/>
          <w:color w:val="000000" w:themeColor="text1"/>
          <w:vertAlign w:val="subscript"/>
        </w:rPr>
        <w:t>1</w:t>
      </w:r>
      <w:r w:rsidRPr="00631943">
        <w:rPr>
          <w:rFonts w:hint="eastAsia"/>
          <w:color w:val="000000" w:themeColor="text1"/>
        </w:rPr>
        <w:t>TiOF</w:t>
      </w:r>
      <w:r w:rsidRPr="00631943">
        <w:rPr>
          <w:rFonts w:hint="eastAsia"/>
          <w:color w:val="000000" w:themeColor="text1"/>
          <w:vertAlign w:val="subscript"/>
        </w:rPr>
        <w:t>2</w:t>
      </w:r>
      <w:r w:rsidRPr="00631943">
        <w:rPr>
          <w:rFonts w:hint="eastAsia"/>
          <w:color w:val="000000" w:themeColor="text1"/>
        </w:rPr>
        <w:t xml:space="preserve"> structure </w:t>
      </w:r>
      <w:r w:rsidRPr="00631943">
        <w:rPr>
          <w:color w:val="000000" w:themeColor="text1"/>
        </w:rPr>
        <w:t>optimization</w:t>
      </w:r>
      <w:r w:rsidRPr="00631943">
        <w:rPr>
          <w:rFonts w:hint="eastAsia"/>
          <w:color w:val="000000" w:themeColor="text1"/>
        </w:rPr>
        <w:t xml:space="preserve"> at 300 K. (a</w:t>
      </w:r>
      <w:r w:rsidR="003E2919" w:rsidRPr="00631943">
        <w:rPr>
          <w:rFonts w:hint="eastAsia"/>
          <w:color w:val="000000" w:themeColor="text1"/>
        </w:rPr>
        <w:t>)</w:t>
      </w:r>
      <w:r w:rsidRPr="00631943">
        <w:rPr>
          <w:rFonts w:hint="eastAsia"/>
          <w:color w:val="000000" w:themeColor="text1"/>
        </w:rPr>
        <w:t xml:space="preserve"> Representative SQoS structures of Li</w:t>
      </w:r>
      <w:r w:rsidRPr="00631943">
        <w:rPr>
          <w:rFonts w:hint="eastAsia"/>
          <w:color w:val="000000" w:themeColor="text1"/>
          <w:vertAlign w:val="subscript"/>
        </w:rPr>
        <w:t>1</w:t>
      </w:r>
      <w:r w:rsidRPr="00631943">
        <w:rPr>
          <w:rFonts w:hint="eastAsia"/>
          <w:color w:val="000000" w:themeColor="text1"/>
        </w:rPr>
        <w:t>TiOF</w:t>
      </w:r>
      <w:r w:rsidRPr="00631943">
        <w:rPr>
          <w:rFonts w:hint="eastAsia"/>
          <w:color w:val="000000" w:themeColor="text1"/>
          <w:vertAlign w:val="subscript"/>
        </w:rPr>
        <w:t>2</w:t>
      </w:r>
      <w:r w:rsidRPr="00631943">
        <w:rPr>
          <w:rFonts w:hint="eastAsia"/>
          <w:color w:val="000000" w:themeColor="text1"/>
        </w:rPr>
        <w:t>. (b</w:t>
      </w:r>
      <w:r w:rsidR="003E2919" w:rsidRPr="00631943">
        <w:rPr>
          <w:rFonts w:hint="eastAsia"/>
          <w:color w:val="000000" w:themeColor="text1"/>
        </w:rPr>
        <w:t>)</w:t>
      </w:r>
      <w:r w:rsidRPr="00631943">
        <w:rPr>
          <w:rFonts w:hint="eastAsia"/>
          <w:color w:val="000000" w:themeColor="text1"/>
        </w:rPr>
        <w:t xml:space="preserve"> SQoS structure of Li</w:t>
      </w:r>
      <w:r w:rsidRPr="00631943">
        <w:rPr>
          <w:rFonts w:hint="eastAsia"/>
          <w:color w:val="000000" w:themeColor="text1"/>
          <w:vertAlign w:val="subscript"/>
        </w:rPr>
        <w:t>1</w:t>
      </w:r>
      <w:r w:rsidRPr="00631943">
        <w:rPr>
          <w:rFonts w:hint="eastAsia"/>
          <w:color w:val="000000" w:themeColor="text1"/>
        </w:rPr>
        <w:t>TiOF</w:t>
      </w:r>
      <w:r w:rsidRPr="00631943">
        <w:rPr>
          <w:rFonts w:hint="eastAsia"/>
          <w:color w:val="000000" w:themeColor="text1"/>
          <w:vertAlign w:val="subscript"/>
        </w:rPr>
        <w:t>2</w:t>
      </w:r>
      <w:r w:rsidRPr="00631943">
        <w:rPr>
          <w:rFonts w:hint="eastAsia"/>
          <w:color w:val="000000" w:themeColor="text1"/>
        </w:rPr>
        <w:t xml:space="preserve"> with one Li (black circle) removed. (c-e</w:t>
      </w:r>
      <w:r w:rsidR="003E2919" w:rsidRPr="00631943">
        <w:rPr>
          <w:rFonts w:hint="eastAsia"/>
          <w:color w:val="000000" w:themeColor="text1"/>
        </w:rPr>
        <w:t>)</w:t>
      </w:r>
      <w:r w:rsidRPr="00631943">
        <w:rPr>
          <w:rFonts w:hint="eastAsia"/>
          <w:color w:val="000000" w:themeColor="text1"/>
        </w:rPr>
        <w:t xml:space="preserve"> A representative structure is taken every 50 </w:t>
      </w:r>
      <w:r w:rsidRPr="00631943">
        <w:rPr>
          <w:color w:val="000000" w:themeColor="text1"/>
        </w:rPr>
        <w:t>optimization</w:t>
      </w:r>
      <w:r w:rsidRPr="00631943">
        <w:rPr>
          <w:rFonts w:hint="eastAsia"/>
          <w:color w:val="000000" w:themeColor="text1"/>
        </w:rPr>
        <w:t xml:space="preserve"> steps. (f</w:t>
      </w:r>
      <w:r w:rsidR="003E2919" w:rsidRPr="00631943">
        <w:rPr>
          <w:rFonts w:hint="eastAsia"/>
          <w:color w:val="000000" w:themeColor="text1"/>
        </w:rPr>
        <w:t>)</w:t>
      </w:r>
      <w:r w:rsidRPr="00631943">
        <w:rPr>
          <w:rFonts w:hint="eastAsia"/>
          <w:color w:val="000000" w:themeColor="text1"/>
        </w:rPr>
        <w:t xml:space="preserve"> The final </w:t>
      </w:r>
      <w:r w:rsidRPr="00631943">
        <w:rPr>
          <w:color w:val="000000" w:themeColor="text1"/>
        </w:rPr>
        <w:t>optimized</w:t>
      </w:r>
      <w:r w:rsidRPr="00631943">
        <w:rPr>
          <w:rFonts w:hint="eastAsia"/>
          <w:color w:val="000000" w:themeColor="text1"/>
        </w:rPr>
        <w:t xml:space="preserve"> structure</w:t>
      </w:r>
    </w:p>
    <w:p w14:paraId="42E856C6" w14:textId="77777777" w:rsidR="00BD7DC2" w:rsidRPr="00631943" w:rsidRDefault="00BD7DC2" w:rsidP="00494221">
      <w:pPr>
        <w:adjustRightInd w:val="0"/>
        <w:snapToGrid w:val="0"/>
        <w:spacing w:beforeLines="50" w:before="163" w:afterLines="50" w:after="163"/>
        <w:jc w:val="center"/>
        <w:rPr>
          <w:rFonts w:eastAsiaTheme="minorEastAsia"/>
          <w:noProof/>
          <w:color w:val="000000" w:themeColor="text1"/>
          <w:lang w:eastAsia="zh-CN"/>
        </w:rPr>
      </w:pPr>
      <w:r w:rsidRPr="00631943">
        <w:rPr>
          <w:rFonts w:eastAsiaTheme="minorEastAsia"/>
          <w:noProof/>
          <w:color w:val="000000" w:themeColor="text1"/>
          <w:lang w:val="en-IN" w:eastAsia="en-IN"/>
        </w:rPr>
        <w:drawing>
          <wp:inline distT="0" distB="0" distL="0" distR="0" wp14:anchorId="617C3FC3" wp14:editId="7BD6EE3E">
            <wp:extent cx="2909263" cy="2462212"/>
            <wp:effectExtent l="0" t="0" r="5715" b="0"/>
            <wp:docPr id="2" name="图片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3B9CB9C-7589-F4CD-8D4A-6F8EC2A21A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3B9CB9C-7589-F4CD-8D4A-6F8EC2A21A54}"/>
                        </a:ext>
                      </a:extLst>
                    </pic:cNvPr>
                    <pic:cNvPicPr>
                      <a:picLocks noChangeAspect="1"/>
                    </pic:cNvPicPr>
                  </pic:nvPicPr>
                  <pic:blipFill>
                    <a:blip r:embed="rId36"/>
                    <a:stretch>
                      <a:fillRect/>
                    </a:stretch>
                  </pic:blipFill>
                  <pic:spPr>
                    <a:xfrm>
                      <a:off x="0" y="0"/>
                      <a:ext cx="2915219" cy="2467253"/>
                    </a:xfrm>
                    <a:prstGeom prst="rect">
                      <a:avLst/>
                    </a:prstGeom>
                  </pic:spPr>
                </pic:pic>
              </a:graphicData>
            </a:graphic>
          </wp:inline>
        </w:drawing>
      </w:r>
    </w:p>
    <w:p w14:paraId="051E78E7" w14:textId="46A22995" w:rsidR="00BD7DC2" w:rsidRPr="00631943" w:rsidRDefault="00BD7DC2" w:rsidP="00494221">
      <w:pPr>
        <w:adjustRightInd w:val="0"/>
        <w:snapToGrid w:val="0"/>
        <w:spacing w:beforeLines="50" w:before="163" w:afterLines="50" w:after="163"/>
        <w:rPr>
          <w:rFonts w:eastAsiaTheme="minorEastAsia"/>
          <w:color w:val="000000" w:themeColor="text1"/>
          <w:lang w:eastAsia="zh-CN"/>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S2</w:t>
      </w:r>
      <w:r w:rsidRPr="00631943">
        <w:rPr>
          <w:rFonts w:eastAsiaTheme="minorEastAsia" w:hint="eastAsia"/>
          <w:b/>
          <w:bCs/>
          <w:color w:val="000000" w:themeColor="text1"/>
          <w:lang w:eastAsia="zh-CN"/>
        </w:rPr>
        <w:t xml:space="preserve">7 </w:t>
      </w:r>
      <w:r w:rsidRPr="00631943">
        <w:rPr>
          <w:color w:val="000000" w:themeColor="text1"/>
        </w:rPr>
        <w:t>Galvanostatic discharge profiles at various current densities</w:t>
      </w:r>
      <w:r w:rsidRPr="00631943">
        <w:rPr>
          <w:noProof/>
          <w:color w:val="000000" w:themeColor="text1"/>
          <w:lang w:val="en-IN" w:eastAsia="en-IN"/>
          <w14:ligatures w14:val="standardContextual"/>
        </w:rPr>
        <w:drawing>
          <wp:inline distT="0" distB="0" distL="0" distR="0" wp14:anchorId="02FD0E68" wp14:editId="411E5BA9">
            <wp:extent cx="5274310" cy="1858010"/>
            <wp:effectExtent l="0" t="0" r="2540" b="889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274310" cy="1858010"/>
                    </a:xfrm>
                    <a:prstGeom prst="rect">
                      <a:avLst/>
                    </a:prstGeom>
                  </pic:spPr>
                </pic:pic>
              </a:graphicData>
            </a:graphic>
          </wp:inline>
        </w:drawing>
      </w:r>
    </w:p>
    <w:p w14:paraId="7D10F381" w14:textId="7F7EAFB7" w:rsidR="00BD7DC2" w:rsidRPr="00631943" w:rsidRDefault="00BD7DC2" w:rsidP="00494221">
      <w:pPr>
        <w:adjustRightInd w:val="0"/>
        <w:snapToGrid w:val="0"/>
        <w:spacing w:beforeLines="50" w:before="163" w:afterLines="50" w:after="163"/>
        <w:rPr>
          <w:rFonts w:eastAsiaTheme="minorEastAsia"/>
          <w:color w:val="000000" w:themeColor="text1"/>
          <w:lang w:eastAsia="zh-CN"/>
        </w:rPr>
      </w:pPr>
      <w:r w:rsidRPr="00631943">
        <w:rPr>
          <w:rFonts w:hint="eastAsia"/>
          <w:b/>
          <w:bCs/>
          <w:color w:val="000000" w:themeColor="text1"/>
        </w:rPr>
        <w:t xml:space="preserve">Fig. </w:t>
      </w:r>
      <w:r w:rsidRPr="00631943">
        <w:rPr>
          <w:rFonts w:eastAsiaTheme="minorEastAsia" w:hint="eastAsia"/>
          <w:b/>
          <w:bCs/>
          <w:color w:val="000000" w:themeColor="text1"/>
          <w:lang w:eastAsia="zh-CN"/>
        </w:rPr>
        <w:t>S28</w:t>
      </w:r>
      <w:r w:rsidRPr="00631943">
        <w:rPr>
          <w:rFonts w:hint="eastAsia"/>
          <w:b/>
          <w:bCs/>
          <w:color w:val="000000" w:themeColor="text1"/>
        </w:rPr>
        <w:t>.</w:t>
      </w:r>
      <w:r w:rsidRPr="00631943">
        <w:rPr>
          <w:rFonts w:hint="eastAsia"/>
          <w:color w:val="000000" w:themeColor="text1"/>
        </w:rPr>
        <w:t xml:space="preserve"> (a</w:t>
      </w:r>
      <w:r w:rsidR="003E2919" w:rsidRPr="00631943">
        <w:rPr>
          <w:rFonts w:hint="eastAsia"/>
          <w:color w:val="000000" w:themeColor="text1"/>
        </w:rPr>
        <w:t>)</w:t>
      </w:r>
      <w:r w:rsidRPr="00631943">
        <w:rPr>
          <w:rFonts w:hint="eastAsia"/>
          <w:color w:val="000000" w:themeColor="text1"/>
        </w:rPr>
        <w:t xml:space="preserve"> </w:t>
      </w:r>
      <w:r w:rsidRPr="00631943">
        <w:rPr>
          <w:color w:val="000000" w:themeColor="text1"/>
        </w:rPr>
        <w:t>Rate</w:t>
      </w:r>
      <w:r w:rsidRPr="00631943">
        <w:rPr>
          <w:rFonts w:hint="eastAsia"/>
          <w:color w:val="000000" w:themeColor="text1"/>
        </w:rPr>
        <w:t xml:space="preserve"> </w:t>
      </w:r>
      <w:r w:rsidRPr="00631943">
        <w:rPr>
          <w:color w:val="000000" w:themeColor="text1"/>
        </w:rPr>
        <w:t xml:space="preserve">capability from 0.1 to </w:t>
      </w:r>
      <w:r w:rsidRPr="00631943">
        <w:rPr>
          <w:rFonts w:hint="eastAsia"/>
          <w:color w:val="000000" w:themeColor="text1"/>
        </w:rPr>
        <w:t>10 C</w:t>
      </w:r>
      <w:r w:rsidRPr="00631943">
        <w:rPr>
          <w:color w:val="000000" w:themeColor="text1"/>
        </w:rPr>
        <w:t xml:space="preserve"> for DRX-LiₓTiOF₂//NMC</w:t>
      </w:r>
      <w:r w:rsidRPr="00631943">
        <w:rPr>
          <w:rFonts w:eastAsiaTheme="minorEastAsia" w:hint="eastAsia"/>
          <w:color w:val="000000" w:themeColor="text1"/>
          <w:lang w:eastAsia="zh-CN"/>
        </w:rPr>
        <w:t>811</w:t>
      </w:r>
      <w:r w:rsidRPr="00631943">
        <w:rPr>
          <w:color w:val="000000" w:themeColor="text1"/>
        </w:rPr>
        <w:t>.</w:t>
      </w:r>
      <w:r w:rsidRPr="00631943">
        <w:rPr>
          <w:rFonts w:ascii="TimesNewRomanPSMT" w:eastAsiaTheme="minorEastAsia" w:hAnsi="TimesNewRomanPSMT" w:cs="TimesNewRomanPSMT"/>
          <w:color w:val="000000" w:themeColor="text1"/>
          <w14:ligatures w14:val="standardContextual"/>
        </w:rPr>
        <w:t xml:space="preserve"> </w:t>
      </w:r>
      <w:r w:rsidRPr="00631943">
        <w:rPr>
          <w:rFonts w:ascii="TimesNewRomanPSMT" w:eastAsiaTheme="minorEastAsia" w:hAnsi="TimesNewRomanPSMT" w:cs="TimesNewRomanPSMT" w:hint="eastAsia"/>
          <w:color w:val="000000" w:themeColor="text1"/>
          <w14:ligatures w14:val="standardContextual"/>
        </w:rPr>
        <w:t>(b</w:t>
      </w:r>
      <w:r w:rsidR="003E2919" w:rsidRPr="00631943">
        <w:rPr>
          <w:rFonts w:ascii="TimesNewRomanPSMT" w:eastAsiaTheme="minorEastAsia" w:hAnsi="TimesNewRomanPSMT" w:cs="TimesNewRomanPSMT" w:hint="eastAsia"/>
          <w:color w:val="000000" w:themeColor="text1"/>
          <w14:ligatures w14:val="standardContextual"/>
        </w:rPr>
        <w:t>)</w:t>
      </w:r>
      <w:r w:rsidRPr="00631943">
        <w:rPr>
          <w:rFonts w:ascii="TimesNewRomanPSMT" w:eastAsiaTheme="minorEastAsia" w:hAnsi="TimesNewRomanPSMT" w:cs="TimesNewRomanPSMT" w:hint="eastAsia"/>
          <w:color w:val="000000" w:themeColor="text1"/>
          <w14:ligatures w14:val="standardContextual"/>
        </w:rPr>
        <w:t xml:space="preserve"> </w:t>
      </w:r>
      <w:r w:rsidRPr="00631943">
        <w:rPr>
          <w:color w:val="000000" w:themeColor="text1"/>
        </w:rPr>
        <w:t>Long-term cycling stability for DRX-Li</w:t>
      </w:r>
      <w:r w:rsidRPr="00631943">
        <w:rPr>
          <w:color w:val="000000" w:themeColor="text1"/>
          <w:vertAlign w:val="subscript"/>
        </w:rPr>
        <w:t>x</w:t>
      </w:r>
      <w:r w:rsidRPr="00631943">
        <w:rPr>
          <w:color w:val="000000" w:themeColor="text1"/>
        </w:rPr>
        <w:t>TiOF</w:t>
      </w:r>
      <w:r w:rsidRPr="00631943">
        <w:rPr>
          <w:color w:val="000000" w:themeColor="text1"/>
          <w:vertAlign w:val="subscript"/>
        </w:rPr>
        <w:t>2</w:t>
      </w:r>
      <w:r w:rsidRPr="00631943">
        <w:rPr>
          <w:color w:val="000000" w:themeColor="text1"/>
        </w:rPr>
        <w:t>//NMC anodes at</w:t>
      </w:r>
      <w:r w:rsidRPr="00631943">
        <w:rPr>
          <w:rFonts w:hint="eastAsia"/>
          <w:color w:val="000000" w:themeColor="text1"/>
        </w:rPr>
        <w:t xml:space="preserve"> 2C</w:t>
      </w:r>
    </w:p>
    <w:p w14:paraId="46E8357D" w14:textId="77777777" w:rsidR="00BD7DC2" w:rsidRPr="00631943" w:rsidRDefault="00BD7DC2" w:rsidP="00494221">
      <w:pPr>
        <w:adjustRightInd w:val="0"/>
        <w:snapToGrid w:val="0"/>
        <w:spacing w:beforeLines="50" w:before="163" w:afterLines="50" w:after="163"/>
        <w:jc w:val="center"/>
        <w:rPr>
          <w:color w:val="000000" w:themeColor="text1"/>
        </w:rPr>
      </w:pPr>
      <w:r w:rsidRPr="00631943">
        <w:rPr>
          <w:rFonts w:hint="eastAsia"/>
          <w:noProof/>
          <w:color w:val="000000" w:themeColor="text1"/>
          <w:lang w:val="en-IN" w:eastAsia="en-IN"/>
        </w:rPr>
        <w:drawing>
          <wp:inline distT="0" distB="0" distL="0" distR="0" wp14:anchorId="44AF3EDC" wp14:editId="120B4DF3">
            <wp:extent cx="3166745" cy="2695575"/>
            <wp:effectExtent l="0" t="0" r="0" b="9525"/>
            <wp:docPr id="28155974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559749" name="图片 4"/>
                    <pic:cNvPicPr>
                      <a:picLocks noChangeAspect="1"/>
                    </pic:cNvPicPr>
                  </pic:nvPicPr>
                  <pic:blipFill>
                    <a:blip r:embed="rId38"/>
                    <a:stretch>
                      <a:fillRect/>
                    </a:stretch>
                  </pic:blipFill>
                  <pic:spPr>
                    <a:xfrm>
                      <a:off x="0" y="0"/>
                      <a:ext cx="3167149" cy="2696095"/>
                    </a:xfrm>
                    <a:prstGeom prst="rect">
                      <a:avLst/>
                    </a:prstGeom>
                  </pic:spPr>
                </pic:pic>
              </a:graphicData>
            </a:graphic>
          </wp:inline>
        </w:drawing>
      </w:r>
    </w:p>
    <w:p w14:paraId="4D4279DC" w14:textId="5D4DABF4" w:rsidR="00BD7DC2" w:rsidRPr="00631943" w:rsidRDefault="00BD7DC2" w:rsidP="00494221">
      <w:pPr>
        <w:adjustRightInd w:val="0"/>
        <w:snapToGrid w:val="0"/>
        <w:spacing w:beforeLines="50" w:before="163" w:afterLines="50" w:after="163"/>
        <w:rPr>
          <w:color w:val="000000" w:themeColor="text1"/>
        </w:rPr>
      </w:pPr>
      <w:r w:rsidRPr="00631943">
        <w:rPr>
          <w:rFonts w:hint="eastAsia"/>
          <w:b/>
          <w:bCs/>
          <w:color w:val="000000" w:themeColor="text1"/>
        </w:rPr>
        <w:t>Fig</w:t>
      </w:r>
      <w:r w:rsidRPr="00631943">
        <w:rPr>
          <w:rFonts w:eastAsiaTheme="minorEastAsia" w:hint="eastAsia"/>
          <w:b/>
          <w:bCs/>
          <w:color w:val="000000" w:themeColor="text1"/>
          <w:lang w:eastAsia="zh-CN"/>
        </w:rPr>
        <w:t>.</w:t>
      </w:r>
      <w:r w:rsidRPr="00631943">
        <w:rPr>
          <w:rFonts w:hint="eastAsia"/>
          <w:b/>
          <w:bCs/>
          <w:color w:val="000000" w:themeColor="text1"/>
        </w:rPr>
        <w:t xml:space="preserve"> S2</w:t>
      </w:r>
      <w:r w:rsidRPr="00631943">
        <w:rPr>
          <w:rFonts w:eastAsiaTheme="minorEastAsia" w:hint="eastAsia"/>
          <w:b/>
          <w:bCs/>
          <w:color w:val="000000" w:themeColor="text1"/>
          <w:lang w:eastAsia="zh-CN"/>
        </w:rPr>
        <w:t>9</w:t>
      </w:r>
      <w:r w:rsidRPr="00631943">
        <w:rPr>
          <w:rFonts w:hint="eastAsia"/>
          <w:color w:val="000000" w:themeColor="text1"/>
        </w:rPr>
        <w:t xml:space="preserve"> </w:t>
      </w:r>
      <w:bookmarkStart w:id="22" w:name="_Hlk209015889"/>
      <w:r w:rsidRPr="00631943">
        <w:rPr>
          <w:rFonts w:hint="eastAsia"/>
          <w:color w:val="000000" w:themeColor="text1"/>
        </w:rPr>
        <w:t>N</w:t>
      </w:r>
      <w:r w:rsidRPr="00631943">
        <w:rPr>
          <w:rFonts w:hint="eastAsia"/>
          <w:color w:val="000000" w:themeColor="text1"/>
          <w:vertAlign w:val="subscript"/>
        </w:rPr>
        <w:t>2</w:t>
      </w:r>
      <w:r w:rsidRPr="00631943">
        <w:rPr>
          <w:rFonts w:hint="eastAsia"/>
          <w:color w:val="000000" w:themeColor="text1"/>
        </w:rPr>
        <w:t xml:space="preserve"> adsorption</w:t>
      </w:r>
      <w:r w:rsidRPr="00631943">
        <w:rPr>
          <w:rFonts w:ascii="Microsoft YaHei" w:eastAsia="Microsoft YaHei" w:hAnsi="Microsoft YaHei" w:cs="Microsoft YaHei" w:hint="eastAsia"/>
          <w:color w:val="000000" w:themeColor="text1"/>
        </w:rPr>
        <w:t>–</w:t>
      </w:r>
      <w:r w:rsidRPr="00631943">
        <w:rPr>
          <w:rFonts w:hint="eastAsia"/>
          <w:color w:val="000000" w:themeColor="text1"/>
        </w:rPr>
        <w:t>desorption isotherms of TiOF</w:t>
      </w:r>
      <w:r w:rsidRPr="00631943">
        <w:rPr>
          <w:rFonts w:hint="eastAsia"/>
          <w:color w:val="000000" w:themeColor="text1"/>
          <w:vertAlign w:val="subscript"/>
        </w:rPr>
        <w:t>2</w:t>
      </w:r>
      <w:bookmarkEnd w:id="22"/>
    </w:p>
    <w:p w14:paraId="0A49CC16" w14:textId="03AF3B54" w:rsidR="00BD7DC2" w:rsidRPr="00631943" w:rsidRDefault="00BD7DC2" w:rsidP="00494221">
      <w:pPr>
        <w:adjustRightInd w:val="0"/>
        <w:snapToGrid w:val="0"/>
        <w:spacing w:beforeLines="50" w:before="163" w:afterLines="50" w:after="163"/>
        <w:rPr>
          <w:rFonts w:eastAsiaTheme="minorEastAsia"/>
          <w:color w:val="000000" w:themeColor="text1"/>
          <w:lang w:eastAsia="zh-CN"/>
        </w:rPr>
      </w:pPr>
      <w:r w:rsidRPr="00631943">
        <w:rPr>
          <w:rFonts w:hint="eastAsia"/>
          <w:b/>
          <w:bCs/>
          <w:color w:val="000000" w:themeColor="text1"/>
        </w:rPr>
        <w:t>Table S1</w:t>
      </w:r>
      <w:r w:rsidRPr="00631943">
        <w:rPr>
          <w:rFonts w:hint="eastAsia"/>
          <w:color w:val="000000" w:themeColor="text1"/>
        </w:rPr>
        <w:t xml:space="preserve"> </w:t>
      </w:r>
      <w:bookmarkStart w:id="23" w:name="_Hlk209015935"/>
      <w:r w:rsidRPr="00631943">
        <w:rPr>
          <w:rFonts w:hint="eastAsia"/>
          <w:color w:val="000000" w:themeColor="text1"/>
        </w:rPr>
        <w:t>The results of ICP and XPS</w:t>
      </w:r>
      <w:bookmarkEnd w:id="23"/>
      <w:r w:rsidRPr="00631943">
        <w:rPr>
          <w:rFonts w:hint="eastAsia"/>
          <w:color w:val="000000" w:themeColor="text1"/>
        </w:rPr>
        <w:t xml:space="preserve"> discharged to 0.1 V and charged to 2.0 V</w:t>
      </w:r>
    </w:p>
    <w:tbl>
      <w:tblPr>
        <w:tblStyle w:val="a"/>
        <w:tblW w:w="8720" w:type="dxa"/>
        <w:tblLook w:val="04A0" w:firstRow="1" w:lastRow="0" w:firstColumn="1" w:lastColumn="0" w:noHBand="0" w:noVBand="1"/>
      </w:tblPr>
      <w:tblGrid>
        <w:gridCol w:w="4360"/>
        <w:gridCol w:w="4360"/>
      </w:tblGrid>
      <w:tr w:rsidR="00631943" w:rsidRPr="00631943" w14:paraId="0DC9B3CF" w14:textId="77777777" w:rsidTr="00C71513">
        <w:trPr>
          <w:cnfStyle w:val="100000000000" w:firstRow="1" w:lastRow="0" w:firstColumn="0" w:lastColumn="0" w:oddVBand="0" w:evenVBand="0" w:oddHBand="0" w:evenHBand="0" w:firstRowFirstColumn="0" w:firstRowLastColumn="0" w:lastRowFirstColumn="0" w:lastRowLastColumn="0"/>
          <w:trHeight w:val="397"/>
        </w:trPr>
        <w:tc>
          <w:tcPr>
            <w:tcW w:w="4360" w:type="dxa"/>
          </w:tcPr>
          <w:p w14:paraId="4C270F54" w14:textId="77777777" w:rsidR="00BD7DC2" w:rsidRPr="00631943" w:rsidRDefault="00BD7DC2" w:rsidP="00C71513">
            <w:pPr>
              <w:adjustRightInd w:val="0"/>
              <w:snapToGrid w:val="0"/>
              <w:jc w:val="center"/>
              <w:rPr>
                <w:color w:val="000000" w:themeColor="text1"/>
                <w:sz w:val="21"/>
                <w:szCs w:val="21"/>
              </w:rPr>
            </w:pPr>
            <w:bookmarkStart w:id="24" w:name="_Hlk218866826"/>
            <w:r w:rsidRPr="00631943">
              <w:rPr>
                <w:rFonts w:hint="eastAsia"/>
                <w:color w:val="000000" w:themeColor="text1"/>
                <w:sz w:val="21"/>
                <w:szCs w:val="21"/>
              </w:rPr>
              <w:t>Test</w:t>
            </w:r>
          </w:p>
        </w:tc>
        <w:tc>
          <w:tcPr>
            <w:tcW w:w="4360" w:type="dxa"/>
          </w:tcPr>
          <w:p w14:paraId="1183F138" w14:textId="77777777" w:rsidR="00BD7DC2" w:rsidRPr="00631943" w:rsidRDefault="00BD7DC2" w:rsidP="00C71513">
            <w:pPr>
              <w:adjustRightInd w:val="0"/>
              <w:snapToGrid w:val="0"/>
              <w:jc w:val="center"/>
              <w:rPr>
                <w:color w:val="000000" w:themeColor="text1"/>
                <w:sz w:val="21"/>
                <w:szCs w:val="21"/>
              </w:rPr>
            </w:pPr>
            <w:r w:rsidRPr="00631943">
              <w:rPr>
                <w:rFonts w:hint="eastAsia"/>
                <w:color w:val="000000" w:themeColor="text1"/>
                <w:sz w:val="21"/>
                <w:szCs w:val="21"/>
              </w:rPr>
              <w:t>Li/Ti atom</w:t>
            </w:r>
          </w:p>
        </w:tc>
      </w:tr>
      <w:tr w:rsidR="00631943" w:rsidRPr="00631943" w14:paraId="68962C41" w14:textId="77777777" w:rsidTr="00C71513">
        <w:trPr>
          <w:trHeight w:val="397"/>
        </w:trPr>
        <w:tc>
          <w:tcPr>
            <w:tcW w:w="4360" w:type="dxa"/>
          </w:tcPr>
          <w:p w14:paraId="0E03C419" w14:textId="77777777" w:rsidR="00BD7DC2" w:rsidRPr="00631943" w:rsidRDefault="00BD7DC2" w:rsidP="00C71513">
            <w:pPr>
              <w:adjustRightInd w:val="0"/>
              <w:snapToGrid w:val="0"/>
              <w:jc w:val="center"/>
              <w:rPr>
                <w:color w:val="000000" w:themeColor="text1"/>
                <w:sz w:val="21"/>
                <w:szCs w:val="21"/>
              </w:rPr>
            </w:pPr>
            <w:r w:rsidRPr="00631943">
              <w:rPr>
                <w:rFonts w:hint="eastAsia"/>
                <w:color w:val="000000" w:themeColor="text1"/>
                <w:sz w:val="21"/>
                <w:szCs w:val="21"/>
              </w:rPr>
              <w:t>ICP D-0.1 V</w:t>
            </w:r>
          </w:p>
        </w:tc>
        <w:tc>
          <w:tcPr>
            <w:tcW w:w="4360" w:type="dxa"/>
          </w:tcPr>
          <w:p w14:paraId="4186B9E4" w14:textId="77777777" w:rsidR="00BD7DC2" w:rsidRPr="00631943" w:rsidRDefault="00BD7DC2" w:rsidP="00C71513">
            <w:pPr>
              <w:adjustRightInd w:val="0"/>
              <w:snapToGrid w:val="0"/>
              <w:jc w:val="center"/>
              <w:rPr>
                <w:color w:val="000000" w:themeColor="text1"/>
                <w:sz w:val="21"/>
                <w:szCs w:val="21"/>
              </w:rPr>
            </w:pPr>
            <w:r w:rsidRPr="00631943">
              <w:rPr>
                <w:rFonts w:hint="eastAsia"/>
                <w:color w:val="000000" w:themeColor="text1"/>
                <w:sz w:val="21"/>
                <w:szCs w:val="21"/>
              </w:rPr>
              <w:t>2.95</w:t>
            </w:r>
          </w:p>
        </w:tc>
      </w:tr>
      <w:tr w:rsidR="00631943" w:rsidRPr="00631943" w14:paraId="7BBEDFA4" w14:textId="77777777" w:rsidTr="00C71513">
        <w:trPr>
          <w:trHeight w:val="397"/>
        </w:trPr>
        <w:tc>
          <w:tcPr>
            <w:tcW w:w="4360" w:type="dxa"/>
          </w:tcPr>
          <w:p w14:paraId="642C9DF1" w14:textId="77777777" w:rsidR="00BD7DC2" w:rsidRPr="00631943" w:rsidRDefault="00BD7DC2" w:rsidP="00C71513">
            <w:pPr>
              <w:adjustRightInd w:val="0"/>
              <w:snapToGrid w:val="0"/>
              <w:jc w:val="center"/>
              <w:rPr>
                <w:color w:val="000000" w:themeColor="text1"/>
                <w:sz w:val="21"/>
                <w:szCs w:val="21"/>
              </w:rPr>
            </w:pPr>
            <w:r w:rsidRPr="00631943">
              <w:rPr>
                <w:rFonts w:hint="eastAsia"/>
                <w:color w:val="000000" w:themeColor="text1"/>
                <w:sz w:val="21"/>
                <w:szCs w:val="21"/>
              </w:rPr>
              <w:t>ICP C-2 V</w:t>
            </w:r>
          </w:p>
        </w:tc>
        <w:tc>
          <w:tcPr>
            <w:tcW w:w="4360" w:type="dxa"/>
          </w:tcPr>
          <w:p w14:paraId="1EB408B6" w14:textId="77777777" w:rsidR="00BD7DC2" w:rsidRPr="00631943" w:rsidRDefault="00BD7DC2" w:rsidP="00C71513">
            <w:pPr>
              <w:adjustRightInd w:val="0"/>
              <w:snapToGrid w:val="0"/>
              <w:jc w:val="center"/>
              <w:rPr>
                <w:color w:val="000000" w:themeColor="text1"/>
                <w:sz w:val="21"/>
                <w:szCs w:val="21"/>
              </w:rPr>
            </w:pPr>
            <w:r w:rsidRPr="00631943">
              <w:rPr>
                <w:rFonts w:hint="eastAsia"/>
                <w:color w:val="000000" w:themeColor="text1"/>
                <w:sz w:val="21"/>
                <w:szCs w:val="21"/>
              </w:rPr>
              <w:t>1.89</w:t>
            </w:r>
          </w:p>
        </w:tc>
      </w:tr>
      <w:tr w:rsidR="00631943" w:rsidRPr="00631943" w14:paraId="1BAE3E4D" w14:textId="77777777" w:rsidTr="00C71513">
        <w:trPr>
          <w:trHeight w:val="397"/>
        </w:trPr>
        <w:tc>
          <w:tcPr>
            <w:tcW w:w="4360" w:type="dxa"/>
          </w:tcPr>
          <w:p w14:paraId="64969940" w14:textId="77777777" w:rsidR="00BD7DC2" w:rsidRPr="00631943" w:rsidRDefault="00BD7DC2" w:rsidP="00C71513">
            <w:pPr>
              <w:adjustRightInd w:val="0"/>
              <w:snapToGrid w:val="0"/>
              <w:jc w:val="center"/>
              <w:rPr>
                <w:color w:val="000000" w:themeColor="text1"/>
                <w:sz w:val="21"/>
                <w:szCs w:val="21"/>
              </w:rPr>
            </w:pPr>
            <w:r w:rsidRPr="00631943">
              <w:rPr>
                <w:rFonts w:hint="eastAsia"/>
                <w:color w:val="000000" w:themeColor="text1"/>
                <w:sz w:val="21"/>
                <w:szCs w:val="21"/>
              </w:rPr>
              <w:t>XPS D-0.1 V etch 1000s</w:t>
            </w:r>
          </w:p>
        </w:tc>
        <w:tc>
          <w:tcPr>
            <w:tcW w:w="4360" w:type="dxa"/>
          </w:tcPr>
          <w:p w14:paraId="00822411" w14:textId="77777777" w:rsidR="00BD7DC2" w:rsidRPr="00631943" w:rsidRDefault="00BD7DC2" w:rsidP="00C71513">
            <w:pPr>
              <w:adjustRightInd w:val="0"/>
              <w:snapToGrid w:val="0"/>
              <w:jc w:val="center"/>
              <w:rPr>
                <w:color w:val="000000" w:themeColor="text1"/>
                <w:sz w:val="21"/>
                <w:szCs w:val="21"/>
              </w:rPr>
            </w:pPr>
            <w:r w:rsidRPr="00631943">
              <w:rPr>
                <w:rFonts w:hint="eastAsia"/>
                <w:color w:val="000000" w:themeColor="text1"/>
                <w:sz w:val="21"/>
                <w:szCs w:val="21"/>
              </w:rPr>
              <w:t>2.28</w:t>
            </w:r>
          </w:p>
        </w:tc>
      </w:tr>
      <w:tr w:rsidR="00631943" w:rsidRPr="00631943" w14:paraId="2E584839" w14:textId="77777777" w:rsidTr="00C71513">
        <w:trPr>
          <w:trHeight w:val="397"/>
        </w:trPr>
        <w:tc>
          <w:tcPr>
            <w:tcW w:w="4360" w:type="dxa"/>
          </w:tcPr>
          <w:p w14:paraId="0698C434" w14:textId="77777777" w:rsidR="00BD7DC2" w:rsidRPr="00631943" w:rsidRDefault="00BD7DC2" w:rsidP="00C71513">
            <w:pPr>
              <w:adjustRightInd w:val="0"/>
              <w:snapToGrid w:val="0"/>
              <w:jc w:val="center"/>
              <w:rPr>
                <w:color w:val="000000" w:themeColor="text1"/>
                <w:sz w:val="21"/>
                <w:szCs w:val="21"/>
              </w:rPr>
            </w:pPr>
            <w:r w:rsidRPr="00631943">
              <w:rPr>
                <w:rFonts w:hint="eastAsia"/>
                <w:color w:val="000000" w:themeColor="text1"/>
                <w:sz w:val="21"/>
                <w:szCs w:val="21"/>
              </w:rPr>
              <w:t>XPS C-2.0 V etch 1000s</w:t>
            </w:r>
          </w:p>
        </w:tc>
        <w:tc>
          <w:tcPr>
            <w:tcW w:w="4360" w:type="dxa"/>
          </w:tcPr>
          <w:p w14:paraId="2DABAEA9" w14:textId="77777777" w:rsidR="00BD7DC2" w:rsidRPr="00631943" w:rsidRDefault="00BD7DC2" w:rsidP="00C71513">
            <w:pPr>
              <w:adjustRightInd w:val="0"/>
              <w:snapToGrid w:val="0"/>
              <w:jc w:val="center"/>
              <w:rPr>
                <w:color w:val="000000" w:themeColor="text1"/>
                <w:sz w:val="21"/>
                <w:szCs w:val="21"/>
              </w:rPr>
            </w:pPr>
            <w:r w:rsidRPr="00631943">
              <w:rPr>
                <w:rFonts w:hint="eastAsia"/>
                <w:color w:val="000000" w:themeColor="text1"/>
                <w:sz w:val="21"/>
                <w:szCs w:val="21"/>
              </w:rPr>
              <w:t>1.19</w:t>
            </w:r>
          </w:p>
        </w:tc>
      </w:tr>
    </w:tbl>
    <w:bookmarkEnd w:id="24"/>
    <w:p w14:paraId="6619A566" w14:textId="265D1553" w:rsidR="00BD7DC2" w:rsidRPr="00631943" w:rsidRDefault="00BD7DC2" w:rsidP="00C71513">
      <w:pPr>
        <w:adjustRightInd w:val="0"/>
        <w:snapToGrid w:val="0"/>
        <w:spacing w:beforeLines="100" w:before="326" w:afterLines="50" w:after="163"/>
        <w:rPr>
          <w:rFonts w:eastAsiaTheme="minorEastAsia"/>
          <w:color w:val="000000" w:themeColor="text1"/>
          <w:lang w:eastAsia="zh-CN"/>
        </w:rPr>
      </w:pPr>
      <w:r w:rsidRPr="00631943">
        <w:rPr>
          <w:rFonts w:hint="eastAsia"/>
          <w:b/>
          <w:bCs/>
          <w:color w:val="000000" w:themeColor="text1"/>
        </w:rPr>
        <w:t xml:space="preserve">Table </w:t>
      </w:r>
      <w:r w:rsidRPr="00631943">
        <w:rPr>
          <w:rFonts w:eastAsiaTheme="minorEastAsia" w:hint="eastAsia"/>
          <w:b/>
          <w:bCs/>
          <w:color w:val="000000" w:themeColor="text1"/>
          <w:lang w:eastAsia="zh-CN"/>
        </w:rPr>
        <w:t>S2</w:t>
      </w:r>
      <w:r w:rsidRPr="00631943">
        <w:rPr>
          <w:rFonts w:hint="eastAsia"/>
          <w:color w:val="000000" w:themeColor="text1"/>
        </w:rPr>
        <w:t xml:space="preserve"> </w:t>
      </w:r>
      <w:r w:rsidRPr="00631943">
        <w:rPr>
          <w:color w:val="000000" w:themeColor="text1"/>
        </w:rPr>
        <w:t xml:space="preserve">Summary of electrochemical performances of </w:t>
      </w:r>
      <w:r w:rsidRPr="00631943">
        <w:rPr>
          <w:rFonts w:hint="eastAsia"/>
          <w:color w:val="000000" w:themeColor="text1"/>
        </w:rPr>
        <w:t>materials</w:t>
      </w:r>
    </w:p>
    <w:tbl>
      <w:tblPr>
        <w:tblStyle w:val="a"/>
        <w:tblW w:w="8681" w:type="dxa"/>
        <w:tblLook w:val="04A0" w:firstRow="1" w:lastRow="0" w:firstColumn="1" w:lastColumn="0" w:noHBand="0" w:noVBand="1"/>
      </w:tblPr>
      <w:tblGrid>
        <w:gridCol w:w="1314"/>
        <w:gridCol w:w="1061"/>
        <w:gridCol w:w="1533"/>
        <w:gridCol w:w="556"/>
        <w:gridCol w:w="1700"/>
        <w:gridCol w:w="556"/>
        <w:gridCol w:w="1278"/>
        <w:gridCol w:w="683"/>
      </w:tblGrid>
      <w:tr w:rsidR="00631943" w:rsidRPr="00631943" w14:paraId="6AFC57CC" w14:textId="77777777" w:rsidTr="009B6243">
        <w:trPr>
          <w:cnfStyle w:val="100000000000" w:firstRow="1" w:lastRow="0" w:firstColumn="0" w:lastColumn="0" w:oddVBand="0" w:evenVBand="0" w:oddHBand="0" w:evenHBand="0" w:firstRowFirstColumn="0" w:firstRowLastColumn="0" w:lastRowFirstColumn="0" w:lastRowLastColumn="0"/>
          <w:trHeight w:val="340"/>
        </w:trPr>
        <w:tc>
          <w:tcPr>
            <w:tcW w:w="1315" w:type="dxa"/>
          </w:tcPr>
          <w:p w14:paraId="00EB1AAE"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Materials</w:t>
            </w:r>
          </w:p>
        </w:tc>
        <w:tc>
          <w:tcPr>
            <w:tcW w:w="1066" w:type="dxa"/>
          </w:tcPr>
          <w:p w14:paraId="566B2E1F"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Voltage window (V)</w:t>
            </w:r>
          </w:p>
        </w:tc>
        <w:tc>
          <w:tcPr>
            <w:tcW w:w="1547" w:type="dxa"/>
          </w:tcPr>
          <w:p w14:paraId="68D53BD8" w14:textId="77777777" w:rsidR="00BD7DC2" w:rsidRPr="00631943" w:rsidRDefault="00BD7DC2" w:rsidP="00C71513">
            <w:pPr>
              <w:adjustRightInd w:val="0"/>
              <w:snapToGrid w:val="0"/>
              <w:jc w:val="center"/>
              <w:rPr>
                <w:color w:val="000000" w:themeColor="text1"/>
                <w:sz w:val="21"/>
                <w:szCs w:val="21"/>
              </w:rPr>
            </w:pPr>
            <w:r w:rsidRPr="00631943">
              <w:rPr>
                <w:color w:val="000000" w:themeColor="text1"/>
                <w:sz w:val="21"/>
                <w:szCs w:val="21"/>
              </w:rPr>
              <w:t xml:space="preserve">Maximum </w:t>
            </w:r>
            <w:r w:rsidRPr="00631943">
              <w:rPr>
                <w:rFonts w:eastAsiaTheme="minorEastAsia" w:hint="eastAsia"/>
                <w:color w:val="000000" w:themeColor="text1"/>
                <w:sz w:val="21"/>
                <w:szCs w:val="21"/>
                <w:lang w:eastAsia="zh-CN"/>
              </w:rPr>
              <w:t>capacity (mAh g</w:t>
            </w:r>
            <w:r w:rsidRPr="00631943">
              <w:rPr>
                <w:rFonts w:eastAsiaTheme="minorEastAsia" w:hint="eastAsia"/>
                <w:color w:val="000000" w:themeColor="text1"/>
                <w:sz w:val="21"/>
                <w:szCs w:val="21"/>
                <w:vertAlign w:val="superscript"/>
                <w:lang w:eastAsia="zh-CN"/>
              </w:rPr>
              <w:t>-1</w:t>
            </w:r>
            <w:r w:rsidRPr="00631943">
              <w:rPr>
                <w:rFonts w:eastAsiaTheme="minorEastAsia" w:hint="eastAsia"/>
                <w:color w:val="000000" w:themeColor="text1"/>
                <w:sz w:val="21"/>
                <w:szCs w:val="21"/>
                <w:lang w:eastAsia="zh-CN"/>
              </w:rPr>
              <w:t>)</w:t>
            </w:r>
          </w:p>
        </w:tc>
        <w:tc>
          <w:tcPr>
            <w:tcW w:w="567" w:type="dxa"/>
          </w:tcPr>
          <w:p w14:paraId="5765B7F1" w14:textId="77777777" w:rsidR="00BD7DC2" w:rsidRPr="00631943" w:rsidRDefault="00BD7DC2" w:rsidP="00C71513">
            <w:pPr>
              <w:adjustRightInd w:val="0"/>
              <w:snapToGrid w:val="0"/>
              <w:jc w:val="center"/>
              <w:rPr>
                <w:color w:val="000000" w:themeColor="text1"/>
                <w:sz w:val="21"/>
                <w:szCs w:val="21"/>
              </w:rPr>
            </w:pPr>
          </w:p>
        </w:tc>
        <w:tc>
          <w:tcPr>
            <w:tcW w:w="1729" w:type="dxa"/>
          </w:tcPr>
          <w:p w14:paraId="744E76A8"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Cycles (n)</w:t>
            </w:r>
          </w:p>
        </w:tc>
        <w:tc>
          <w:tcPr>
            <w:tcW w:w="567" w:type="dxa"/>
          </w:tcPr>
          <w:p w14:paraId="012B10A2" w14:textId="77777777" w:rsidR="00BD7DC2" w:rsidRPr="00631943" w:rsidRDefault="00BD7DC2" w:rsidP="00C71513">
            <w:pPr>
              <w:adjustRightInd w:val="0"/>
              <w:snapToGrid w:val="0"/>
              <w:jc w:val="center"/>
              <w:rPr>
                <w:color w:val="000000" w:themeColor="text1"/>
                <w:sz w:val="21"/>
                <w:szCs w:val="21"/>
              </w:rPr>
            </w:pPr>
          </w:p>
        </w:tc>
        <w:tc>
          <w:tcPr>
            <w:tcW w:w="1233" w:type="dxa"/>
          </w:tcPr>
          <w:p w14:paraId="6C29C53B"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 xml:space="preserve">Capacity retention(%)  </w:t>
            </w:r>
          </w:p>
        </w:tc>
        <w:tc>
          <w:tcPr>
            <w:tcW w:w="657" w:type="dxa"/>
          </w:tcPr>
          <w:p w14:paraId="198052FC" w14:textId="61900B0B"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Ref</w:t>
            </w:r>
            <w:r w:rsidR="00C71513" w:rsidRPr="00631943">
              <w:rPr>
                <w:rFonts w:eastAsiaTheme="minorEastAsia" w:hint="eastAsia"/>
                <w:color w:val="000000" w:themeColor="text1"/>
                <w:sz w:val="21"/>
                <w:szCs w:val="21"/>
                <w:lang w:eastAsia="zh-CN"/>
              </w:rPr>
              <w:t>s</w:t>
            </w:r>
            <w:r w:rsidRPr="00631943">
              <w:rPr>
                <w:rFonts w:eastAsiaTheme="minorEastAsia" w:hint="eastAsia"/>
                <w:color w:val="000000" w:themeColor="text1"/>
                <w:sz w:val="21"/>
                <w:szCs w:val="21"/>
                <w:lang w:eastAsia="zh-CN"/>
              </w:rPr>
              <w:t>.</w:t>
            </w:r>
          </w:p>
        </w:tc>
      </w:tr>
      <w:tr w:rsidR="00631943" w:rsidRPr="00631943" w14:paraId="3DDE8F22" w14:textId="77777777" w:rsidTr="009B6243">
        <w:trPr>
          <w:trHeight w:val="340"/>
        </w:trPr>
        <w:tc>
          <w:tcPr>
            <w:tcW w:w="1315" w:type="dxa"/>
          </w:tcPr>
          <w:p w14:paraId="6DC12D89"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TiO</w:t>
            </w:r>
            <w:r w:rsidRPr="00631943">
              <w:rPr>
                <w:rFonts w:eastAsiaTheme="minorEastAsia" w:hint="eastAsia"/>
                <w:color w:val="000000" w:themeColor="text1"/>
                <w:sz w:val="21"/>
                <w:szCs w:val="21"/>
                <w:vertAlign w:val="subscript"/>
                <w:lang w:eastAsia="zh-CN"/>
              </w:rPr>
              <w:t>2</w:t>
            </w:r>
            <w:r w:rsidRPr="00631943">
              <w:rPr>
                <w:rFonts w:eastAsiaTheme="minorEastAsia" w:hint="eastAsia"/>
                <w:color w:val="000000" w:themeColor="text1"/>
                <w:sz w:val="21"/>
                <w:szCs w:val="21"/>
                <w:lang w:eastAsia="zh-CN"/>
              </w:rPr>
              <w:t>(B)</w:t>
            </w:r>
          </w:p>
        </w:tc>
        <w:tc>
          <w:tcPr>
            <w:tcW w:w="1066" w:type="dxa"/>
            <w:vAlign w:val="center"/>
          </w:tcPr>
          <w:p w14:paraId="26FCC780"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1-3</w:t>
            </w:r>
          </w:p>
        </w:tc>
        <w:tc>
          <w:tcPr>
            <w:tcW w:w="1547" w:type="dxa"/>
          </w:tcPr>
          <w:p w14:paraId="4A7E2E2D"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277 (0.25C)</w:t>
            </w:r>
          </w:p>
        </w:tc>
        <w:tc>
          <w:tcPr>
            <w:tcW w:w="567" w:type="dxa"/>
          </w:tcPr>
          <w:p w14:paraId="65BE426C" w14:textId="77777777" w:rsidR="00BD7DC2" w:rsidRPr="00631943" w:rsidRDefault="00BD7DC2" w:rsidP="00C71513">
            <w:pPr>
              <w:adjustRightInd w:val="0"/>
              <w:snapToGrid w:val="0"/>
              <w:jc w:val="center"/>
              <w:rPr>
                <w:color w:val="000000" w:themeColor="text1"/>
                <w:sz w:val="21"/>
                <w:szCs w:val="21"/>
              </w:rPr>
            </w:pPr>
          </w:p>
        </w:tc>
        <w:tc>
          <w:tcPr>
            <w:tcW w:w="1729" w:type="dxa"/>
          </w:tcPr>
          <w:p w14:paraId="4F070D6A"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1000 (5C)</w:t>
            </w:r>
          </w:p>
        </w:tc>
        <w:tc>
          <w:tcPr>
            <w:tcW w:w="567" w:type="dxa"/>
          </w:tcPr>
          <w:p w14:paraId="5C9A6FBA" w14:textId="77777777" w:rsidR="00BD7DC2" w:rsidRPr="00631943" w:rsidRDefault="00BD7DC2" w:rsidP="00C71513">
            <w:pPr>
              <w:adjustRightInd w:val="0"/>
              <w:snapToGrid w:val="0"/>
              <w:jc w:val="center"/>
              <w:rPr>
                <w:color w:val="000000" w:themeColor="text1"/>
                <w:sz w:val="21"/>
                <w:szCs w:val="21"/>
              </w:rPr>
            </w:pPr>
          </w:p>
        </w:tc>
        <w:tc>
          <w:tcPr>
            <w:tcW w:w="1233" w:type="dxa"/>
          </w:tcPr>
          <w:p w14:paraId="2BBD12B4"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91.8</w:t>
            </w:r>
          </w:p>
        </w:tc>
        <w:tc>
          <w:tcPr>
            <w:tcW w:w="657" w:type="dxa"/>
          </w:tcPr>
          <w:p w14:paraId="0F835EF5" w14:textId="67AC145F" w:rsidR="00BD7DC2" w:rsidRPr="00631943" w:rsidRDefault="00BD7DC2" w:rsidP="00C71513">
            <w:pPr>
              <w:adjustRightInd w:val="0"/>
              <w:snapToGrid w:val="0"/>
              <w:jc w:val="center"/>
              <w:rPr>
                <w:color w:val="000000" w:themeColor="text1"/>
                <w:sz w:val="21"/>
                <w:szCs w:val="21"/>
              </w:rPr>
            </w:pPr>
            <w:r w:rsidRPr="00631943">
              <w:rPr>
                <w:noProof/>
                <w:color w:val="000000" w:themeColor="text1"/>
                <w:sz w:val="21"/>
                <w:szCs w:val="21"/>
              </w:rPr>
              <w:t xml:space="preserve"> </w:t>
            </w:r>
            <w:r w:rsidR="00C71513" w:rsidRPr="00631943">
              <w:rPr>
                <w:noProof/>
                <w:color w:val="000000" w:themeColor="text1"/>
                <w:sz w:val="21"/>
                <w:szCs w:val="21"/>
              </w:rPr>
              <w:t>[S</w:t>
            </w:r>
            <w:r w:rsidRPr="00631943">
              <w:rPr>
                <w:noProof/>
                <w:color w:val="000000" w:themeColor="text1"/>
                <w:sz w:val="21"/>
                <w:szCs w:val="21"/>
              </w:rPr>
              <w:t>14]</w:t>
            </w:r>
          </w:p>
        </w:tc>
      </w:tr>
      <w:tr w:rsidR="00631943" w:rsidRPr="00631943" w14:paraId="66F1D1F0" w14:textId="77777777" w:rsidTr="009B6243">
        <w:trPr>
          <w:trHeight w:val="340"/>
        </w:trPr>
        <w:tc>
          <w:tcPr>
            <w:tcW w:w="1315" w:type="dxa"/>
          </w:tcPr>
          <w:p w14:paraId="1E25D2B0"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Li</w:t>
            </w:r>
            <w:r w:rsidRPr="00631943">
              <w:rPr>
                <w:rFonts w:eastAsiaTheme="minorEastAsia" w:hint="eastAsia"/>
                <w:color w:val="000000" w:themeColor="text1"/>
                <w:sz w:val="21"/>
                <w:szCs w:val="21"/>
                <w:vertAlign w:val="subscript"/>
                <w:lang w:eastAsia="zh-CN"/>
              </w:rPr>
              <w:t>4</w:t>
            </w:r>
            <w:r w:rsidRPr="00631943">
              <w:rPr>
                <w:rFonts w:eastAsiaTheme="minorEastAsia" w:hint="eastAsia"/>
                <w:color w:val="000000" w:themeColor="text1"/>
                <w:sz w:val="21"/>
                <w:szCs w:val="21"/>
                <w:lang w:eastAsia="zh-CN"/>
              </w:rPr>
              <w:t>Ti</w:t>
            </w:r>
            <w:r w:rsidRPr="00631943">
              <w:rPr>
                <w:rFonts w:eastAsiaTheme="minorEastAsia" w:hint="eastAsia"/>
                <w:color w:val="000000" w:themeColor="text1"/>
                <w:sz w:val="21"/>
                <w:szCs w:val="21"/>
                <w:vertAlign w:val="subscript"/>
                <w:lang w:eastAsia="zh-CN"/>
              </w:rPr>
              <w:t>5</w:t>
            </w:r>
            <w:r w:rsidRPr="00631943">
              <w:rPr>
                <w:rFonts w:eastAsiaTheme="minorEastAsia" w:hint="eastAsia"/>
                <w:color w:val="000000" w:themeColor="text1"/>
                <w:sz w:val="21"/>
                <w:szCs w:val="21"/>
                <w:lang w:eastAsia="zh-CN"/>
              </w:rPr>
              <w:t>O</w:t>
            </w:r>
            <w:r w:rsidRPr="00631943">
              <w:rPr>
                <w:rFonts w:eastAsiaTheme="minorEastAsia" w:hint="eastAsia"/>
                <w:color w:val="000000" w:themeColor="text1"/>
                <w:sz w:val="21"/>
                <w:szCs w:val="21"/>
                <w:vertAlign w:val="subscript"/>
                <w:lang w:eastAsia="zh-CN"/>
              </w:rPr>
              <w:t>12</w:t>
            </w:r>
          </w:p>
        </w:tc>
        <w:tc>
          <w:tcPr>
            <w:tcW w:w="1066" w:type="dxa"/>
          </w:tcPr>
          <w:p w14:paraId="2C105A6B" w14:textId="77777777" w:rsidR="00BD7DC2" w:rsidRPr="00631943" w:rsidRDefault="00BD7DC2" w:rsidP="00C71513">
            <w:pPr>
              <w:adjustRightInd w:val="0"/>
              <w:snapToGrid w:val="0"/>
              <w:jc w:val="center"/>
              <w:rPr>
                <w:color w:val="000000" w:themeColor="text1"/>
                <w:sz w:val="21"/>
                <w:szCs w:val="21"/>
              </w:rPr>
            </w:pPr>
            <w:r w:rsidRPr="00631943">
              <w:rPr>
                <w:rFonts w:eastAsiaTheme="minorEastAsia" w:hint="eastAsia"/>
                <w:color w:val="000000" w:themeColor="text1"/>
                <w:sz w:val="21"/>
                <w:szCs w:val="21"/>
                <w:lang w:eastAsia="zh-CN"/>
              </w:rPr>
              <w:t>1-2.5</w:t>
            </w:r>
          </w:p>
        </w:tc>
        <w:tc>
          <w:tcPr>
            <w:tcW w:w="1547" w:type="dxa"/>
          </w:tcPr>
          <w:p w14:paraId="0A69825B" w14:textId="77777777" w:rsidR="00BD7DC2" w:rsidRPr="00631943" w:rsidRDefault="00BD7DC2" w:rsidP="00C71513">
            <w:pPr>
              <w:adjustRightInd w:val="0"/>
              <w:snapToGrid w:val="0"/>
              <w:jc w:val="center"/>
              <w:rPr>
                <w:color w:val="000000" w:themeColor="text1"/>
                <w:sz w:val="21"/>
                <w:szCs w:val="21"/>
              </w:rPr>
            </w:pPr>
            <w:r w:rsidRPr="00631943">
              <w:rPr>
                <w:rFonts w:eastAsiaTheme="minorEastAsia" w:hint="eastAsia"/>
                <w:color w:val="000000" w:themeColor="text1"/>
                <w:sz w:val="21"/>
                <w:szCs w:val="21"/>
                <w:lang w:eastAsia="zh-CN"/>
              </w:rPr>
              <w:t>170 (1C)</w:t>
            </w:r>
          </w:p>
        </w:tc>
        <w:tc>
          <w:tcPr>
            <w:tcW w:w="567" w:type="dxa"/>
          </w:tcPr>
          <w:p w14:paraId="0CBA9B7A" w14:textId="77777777" w:rsidR="00BD7DC2" w:rsidRPr="00631943" w:rsidRDefault="00BD7DC2" w:rsidP="00C71513">
            <w:pPr>
              <w:adjustRightInd w:val="0"/>
              <w:snapToGrid w:val="0"/>
              <w:jc w:val="center"/>
              <w:rPr>
                <w:color w:val="000000" w:themeColor="text1"/>
                <w:sz w:val="21"/>
                <w:szCs w:val="21"/>
              </w:rPr>
            </w:pPr>
          </w:p>
        </w:tc>
        <w:tc>
          <w:tcPr>
            <w:tcW w:w="1729" w:type="dxa"/>
          </w:tcPr>
          <w:p w14:paraId="6DEB568F" w14:textId="77777777" w:rsidR="00BD7DC2" w:rsidRPr="00631943" w:rsidRDefault="00BD7DC2" w:rsidP="00C71513">
            <w:pPr>
              <w:adjustRightInd w:val="0"/>
              <w:snapToGrid w:val="0"/>
              <w:jc w:val="center"/>
              <w:rPr>
                <w:color w:val="000000" w:themeColor="text1"/>
                <w:sz w:val="21"/>
                <w:szCs w:val="21"/>
              </w:rPr>
            </w:pPr>
            <w:r w:rsidRPr="00631943">
              <w:rPr>
                <w:rFonts w:eastAsiaTheme="minorEastAsia" w:hint="eastAsia"/>
                <w:color w:val="000000" w:themeColor="text1"/>
                <w:sz w:val="21"/>
                <w:szCs w:val="21"/>
                <w:lang w:eastAsia="zh-CN"/>
              </w:rPr>
              <w:t>500 (10C)</w:t>
            </w:r>
          </w:p>
        </w:tc>
        <w:tc>
          <w:tcPr>
            <w:tcW w:w="567" w:type="dxa"/>
          </w:tcPr>
          <w:p w14:paraId="78649179" w14:textId="77777777" w:rsidR="00BD7DC2" w:rsidRPr="00631943" w:rsidRDefault="00BD7DC2" w:rsidP="00C71513">
            <w:pPr>
              <w:adjustRightInd w:val="0"/>
              <w:snapToGrid w:val="0"/>
              <w:jc w:val="center"/>
              <w:rPr>
                <w:color w:val="000000" w:themeColor="text1"/>
                <w:sz w:val="21"/>
                <w:szCs w:val="21"/>
              </w:rPr>
            </w:pPr>
          </w:p>
        </w:tc>
        <w:tc>
          <w:tcPr>
            <w:tcW w:w="1233" w:type="dxa"/>
          </w:tcPr>
          <w:p w14:paraId="452DD3F4" w14:textId="77777777" w:rsidR="00BD7DC2" w:rsidRPr="00631943" w:rsidRDefault="00BD7DC2" w:rsidP="00C71513">
            <w:pPr>
              <w:adjustRightInd w:val="0"/>
              <w:snapToGrid w:val="0"/>
              <w:jc w:val="center"/>
              <w:rPr>
                <w:b/>
                <w:bCs/>
                <w:color w:val="000000" w:themeColor="text1"/>
                <w:sz w:val="21"/>
                <w:szCs w:val="21"/>
              </w:rPr>
            </w:pPr>
            <w:r w:rsidRPr="00631943">
              <w:rPr>
                <w:rFonts w:eastAsiaTheme="minorEastAsia" w:hint="eastAsia"/>
                <w:color w:val="000000" w:themeColor="text1"/>
                <w:sz w:val="21"/>
                <w:szCs w:val="21"/>
                <w:lang w:eastAsia="zh-CN"/>
              </w:rPr>
              <w:t>86.6</w:t>
            </w:r>
          </w:p>
        </w:tc>
        <w:tc>
          <w:tcPr>
            <w:tcW w:w="657" w:type="dxa"/>
          </w:tcPr>
          <w:p w14:paraId="0A29215E" w14:textId="5AF1A85E" w:rsidR="00BD7DC2" w:rsidRPr="00631943" w:rsidRDefault="00BD7DC2" w:rsidP="00C71513">
            <w:pPr>
              <w:adjustRightInd w:val="0"/>
              <w:snapToGrid w:val="0"/>
              <w:jc w:val="center"/>
              <w:rPr>
                <w:color w:val="000000" w:themeColor="text1"/>
                <w:sz w:val="21"/>
                <w:szCs w:val="21"/>
              </w:rPr>
            </w:pPr>
            <w:r w:rsidRPr="00631943">
              <w:rPr>
                <w:noProof/>
                <w:color w:val="000000" w:themeColor="text1"/>
                <w:sz w:val="21"/>
                <w:szCs w:val="21"/>
              </w:rPr>
              <w:t xml:space="preserve"> </w:t>
            </w:r>
            <w:r w:rsidR="00C71513" w:rsidRPr="00631943">
              <w:rPr>
                <w:noProof/>
                <w:color w:val="000000" w:themeColor="text1"/>
                <w:sz w:val="21"/>
                <w:szCs w:val="21"/>
              </w:rPr>
              <w:t>[S</w:t>
            </w:r>
            <w:r w:rsidRPr="00631943">
              <w:rPr>
                <w:noProof/>
                <w:color w:val="000000" w:themeColor="text1"/>
                <w:sz w:val="21"/>
                <w:szCs w:val="21"/>
              </w:rPr>
              <w:t>15]</w:t>
            </w:r>
          </w:p>
        </w:tc>
      </w:tr>
      <w:tr w:rsidR="00631943" w:rsidRPr="00631943" w14:paraId="4AED3CCA" w14:textId="77777777" w:rsidTr="009B6243">
        <w:trPr>
          <w:trHeight w:val="340"/>
        </w:trPr>
        <w:tc>
          <w:tcPr>
            <w:tcW w:w="1315" w:type="dxa"/>
          </w:tcPr>
          <w:p w14:paraId="660FC644"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Nb</w:t>
            </w:r>
            <w:r w:rsidRPr="00631943">
              <w:rPr>
                <w:rFonts w:eastAsiaTheme="minorEastAsia" w:hint="eastAsia"/>
                <w:color w:val="000000" w:themeColor="text1"/>
                <w:sz w:val="21"/>
                <w:szCs w:val="21"/>
                <w:vertAlign w:val="subscript"/>
                <w:lang w:eastAsia="zh-CN"/>
              </w:rPr>
              <w:t>2</w:t>
            </w:r>
            <w:r w:rsidRPr="00631943">
              <w:rPr>
                <w:rFonts w:eastAsiaTheme="minorEastAsia" w:hint="eastAsia"/>
                <w:color w:val="000000" w:themeColor="text1"/>
                <w:sz w:val="21"/>
                <w:szCs w:val="21"/>
                <w:lang w:eastAsia="zh-CN"/>
              </w:rPr>
              <w:t>O</w:t>
            </w:r>
            <w:r w:rsidRPr="00631943">
              <w:rPr>
                <w:rFonts w:eastAsiaTheme="minorEastAsia" w:hint="eastAsia"/>
                <w:color w:val="000000" w:themeColor="text1"/>
                <w:sz w:val="21"/>
                <w:szCs w:val="21"/>
                <w:vertAlign w:val="subscript"/>
                <w:lang w:eastAsia="zh-CN"/>
              </w:rPr>
              <w:t>5</w:t>
            </w:r>
          </w:p>
        </w:tc>
        <w:tc>
          <w:tcPr>
            <w:tcW w:w="1066" w:type="dxa"/>
          </w:tcPr>
          <w:p w14:paraId="063615FE"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1.3-3</w:t>
            </w:r>
          </w:p>
        </w:tc>
        <w:tc>
          <w:tcPr>
            <w:tcW w:w="1547" w:type="dxa"/>
          </w:tcPr>
          <w:p w14:paraId="63F66B57"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151 (0.1 A g</w:t>
            </w:r>
            <w:r w:rsidRPr="00631943">
              <w:rPr>
                <w:rFonts w:eastAsiaTheme="minorEastAsia" w:hint="eastAsia"/>
                <w:color w:val="000000" w:themeColor="text1"/>
                <w:sz w:val="21"/>
                <w:szCs w:val="21"/>
                <w:vertAlign w:val="superscript"/>
                <w:lang w:eastAsia="zh-CN"/>
              </w:rPr>
              <w:t>-1</w:t>
            </w:r>
            <w:r w:rsidRPr="00631943">
              <w:rPr>
                <w:rFonts w:eastAsiaTheme="minorEastAsia" w:hint="eastAsia"/>
                <w:color w:val="000000" w:themeColor="text1"/>
                <w:sz w:val="21"/>
                <w:szCs w:val="21"/>
                <w:lang w:eastAsia="zh-CN"/>
              </w:rPr>
              <w:t>)</w:t>
            </w:r>
          </w:p>
        </w:tc>
        <w:tc>
          <w:tcPr>
            <w:tcW w:w="567" w:type="dxa"/>
          </w:tcPr>
          <w:p w14:paraId="7F80E00A" w14:textId="77777777" w:rsidR="00BD7DC2" w:rsidRPr="00631943" w:rsidRDefault="00BD7DC2" w:rsidP="00C71513">
            <w:pPr>
              <w:adjustRightInd w:val="0"/>
              <w:snapToGrid w:val="0"/>
              <w:jc w:val="center"/>
              <w:rPr>
                <w:color w:val="000000" w:themeColor="text1"/>
                <w:sz w:val="21"/>
                <w:szCs w:val="21"/>
              </w:rPr>
            </w:pPr>
          </w:p>
        </w:tc>
        <w:tc>
          <w:tcPr>
            <w:tcW w:w="1729" w:type="dxa"/>
          </w:tcPr>
          <w:p w14:paraId="0E1FCE01"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1000 (0.2 A g</w:t>
            </w:r>
            <w:r w:rsidRPr="00631943">
              <w:rPr>
                <w:rFonts w:eastAsiaTheme="minorEastAsia" w:hint="eastAsia"/>
                <w:color w:val="000000" w:themeColor="text1"/>
                <w:sz w:val="21"/>
                <w:szCs w:val="21"/>
                <w:vertAlign w:val="superscript"/>
                <w:lang w:eastAsia="zh-CN"/>
              </w:rPr>
              <w:t>-1</w:t>
            </w:r>
            <w:r w:rsidRPr="00631943">
              <w:rPr>
                <w:rFonts w:eastAsiaTheme="minorEastAsia" w:hint="eastAsia"/>
                <w:color w:val="000000" w:themeColor="text1"/>
                <w:sz w:val="21"/>
                <w:szCs w:val="21"/>
                <w:lang w:eastAsia="zh-CN"/>
              </w:rPr>
              <w:t>）</w:t>
            </w:r>
          </w:p>
        </w:tc>
        <w:tc>
          <w:tcPr>
            <w:tcW w:w="567" w:type="dxa"/>
          </w:tcPr>
          <w:p w14:paraId="752EC544" w14:textId="77777777" w:rsidR="00BD7DC2" w:rsidRPr="00631943" w:rsidRDefault="00BD7DC2" w:rsidP="00C71513">
            <w:pPr>
              <w:adjustRightInd w:val="0"/>
              <w:snapToGrid w:val="0"/>
              <w:jc w:val="center"/>
              <w:rPr>
                <w:color w:val="000000" w:themeColor="text1"/>
                <w:sz w:val="21"/>
                <w:szCs w:val="21"/>
              </w:rPr>
            </w:pPr>
          </w:p>
        </w:tc>
        <w:tc>
          <w:tcPr>
            <w:tcW w:w="1233" w:type="dxa"/>
          </w:tcPr>
          <w:p w14:paraId="1E52B7CB"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65.3</w:t>
            </w:r>
          </w:p>
        </w:tc>
        <w:tc>
          <w:tcPr>
            <w:tcW w:w="657" w:type="dxa"/>
          </w:tcPr>
          <w:p w14:paraId="6661A469" w14:textId="1EF4F728" w:rsidR="00BD7DC2" w:rsidRPr="00631943" w:rsidRDefault="00BD7DC2" w:rsidP="00C71513">
            <w:pPr>
              <w:adjustRightInd w:val="0"/>
              <w:snapToGrid w:val="0"/>
              <w:jc w:val="center"/>
              <w:rPr>
                <w:color w:val="000000" w:themeColor="text1"/>
                <w:sz w:val="21"/>
                <w:szCs w:val="21"/>
              </w:rPr>
            </w:pPr>
            <w:r w:rsidRPr="00631943">
              <w:rPr>
                <w:noProof/>
                <w:color w:val="000000" w:themeColor="text1"/>
                <w:sz w:val="21"/>
                <w:szCs w:val="21"/>
              </w:rPr>
              <w:t xml:space="preserve"> </w:t>
            </w:r>
            <w:r w:rsidR="00C71513" w:rsidRPr="00631943">
              <w:rPr>
                <w:noProof/>
                <w:color w:val="000000" w:themeColor="text1"/>
                <w:sz w:val="21"/>
                <w:szCs w:val="21"/>
              </w:rPr>
              <w:t>[S</w:t>
            </w:r>
            <w:r w:rsidRPr="00631943">
              <w:rPr>
                <w:noProof/>
                <w:color w:val="000000" w:themeColor="text1"/>
                <w:sz w:val="21"/>
                <w:szCs w:val="21"/>
              </w:rPr>
              <w:t>16]</w:t>
            </w:r>
          </w:p>
        </w:tc>
      </w:tr>
      <w:tr w:rsidR="00631943" w:rsidRPr="00631943" w14:paraId="2431CFEC" w14:textId="77777777" w:rsidTr="009B6243">
        <w:trPr>
          <w:trHeight w:val="340"/>
        </w:trPr>
        <w:tc>
          <w:tcPr>
            <w:tcW w:w="1315" w:type="dxa"/>
          </w:tcPr>
          <w:p w14:paraId="0A41F9C3"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Nb</w:t>
            </w:r>
            <w:r w:rsidRPr="00631943">
              <w:rPr>
                <w:rFonts w:eastAsiaTheme="minorEastAsia" w:hint="eastAsia"/>
                <w:color w:val="000000" w:themeColor="text1"/>
                <w:sz w:val="21"/>
                <w:szCs w:val="21"/>
                <w:vertAlign w:val="subscript"/>
                <w:lang w:eastAsia="zh-CN"/>
              </w:rPr>
              <w:t>18</w:t>
            </w:r>
            <w:r w:rsidRPr="00631943">
              <w:rPr>
                <w:rFonts w:eastAsiaTheme="minorEastAsia" w:hint="eastAsia"/>
                <w:color w:val="000000" w:themeColor="text1"/>
                <w:sz w:val="21"/>
                <w:szCs w:val="21"/>
                <w:lang w:eastAsia="zh-CN"/>
              </w:rPr>
              <w:t>W</w:t>
            </w:r>
            <w:r w:rsidRPr="00631943">
              <w:rPr>
                <w:rFonts w:eastAsiaTheme="minorEastAsia" w:hint="eastAsia"/>
                <w:color w:val="000000" w:themeColor="text1"/>
                <w:sz w:val="21"/>
                <w:szCs w:val="21"/>
                <w:vertAlign w:val="subscript"/>
                <w:lang w:eastAsia="zh-CN"/>
              </w:rPr>
              <w:t>16</w:t>
            </w:r>
            <w:r w:rsidRPr="00631943">
              <w:rPr>
                <w:rFonts w:eastAsiaTheme="minorEastAsia" w:hint="eastAsia"/>
                <w:color w:val="000000" w:themeColor="text1"/>
                <w:sz w:val="21"/>
                <w:szCs w:val="21"/>
                <w:lang w:eastAsia="zh-CN"/>
              </w:rPr>
              <w:t>O</w:t>
            </w:r>
            <w:r w:rsidRPr="00631943">
              <w:rPr>
                <w:rFonts w:eastAsiaTheme="minorEastAsia" w:hint="eastAsia"/>
                <w:color w:val="000000" w:themeColor="text1"/>
                <w:sz w:val="21"/>
                <w:szCs w:val="21"/>
                <w:vertAlign w:val="subscript"/>
                <w:lang w:eastAsia="zh-CN"/>
              </w:rPr>
              <w:t>93</w:t>
            </w:r>
          </w:p>
        </w:tc>
        <w:tc>
          <w:tcPr>
            <w:tcW w:w="1066" w:type="dxa"/>
          </w:tcPr>
          <w:p w14:paraId="2017624B" w14:textId="77777777" w:rsidR="00BD7DC2" w:rsidRPr="00631943" w:rsidRDefault="00BD7DC2" w:rsidP="00C71513">
            <w:pPr>
              <w:adjustRightInd w:val="0"/>
              <w:snapToGrid w:val="0"/>
              <w:jc w:val="center"/>
              <w:rPr>
                <w:color w:val="000000" w:themeColor="text1"/>
                <w:sz w:val="21"/>
                <w:szCs w:val="21"/>
              </w:rPr>
            </w:pPr>
            <w:r w:rsidRPr="00631943">
              <w:rPr>
                <w:rFonts w:eastAsiaTheme="minorEastAsia" w:hint="eastAsia"/>
                <w:color w:val="000000" w:themeColor="text1"/>
                <w:sz w:val="21"/>
                <w:szCs w:val="21"/>
                <w:lang w:eastAsia="zh-CN"/>
              </w:rPr>
              <w:t>1-2.5</w:t>
            </w:r>
          </w:p>
        </w:tc>
        <w:tc>
          <w:tcPr>
            <w:tcW w:w="1547" w:type="dxa"/>
          </w:tcPr>
          <w:p w14:paraId="3C22906B" w14:textId="77777777" w:rsidR="00BD7DC2" w:rsidRPr="00631943" w:rsidRDefault="00BD7DC2" w:rsidP="00C71513">
            <w:pPr>
              <w:adjustRightInd w:val="0"/>
              <w:snapToGrid w:val="0"/>
              <w:jc w:val="center"/>
              <w:rPr>
                <w:color w:val="000000" w:themeColor="text1"/>
                <w:sz w:val="21"/>
                <w:szCs w:val="21"/>
              </w:rPr>
            </w:pPr>
            <w:r w:rsidRPr="00631943">
              <w:rPr>
                <w:rFonts w:eastAsiaTheme="minorEastAsia" w:hint="eastAsia"/>
                <w:color w:val="000000" w:themeColor="text1"/>
                <w:sz w:val="21"/>
                <w:szCs w:val="21"/>
                <w:lang w:eastAsia="zh-CN"/>
              </w:rPr>
              <w:t>225 (C/5)</w:t>
            </w:r>
          </w:p>
        </w:tc>
        <w:tc>
          <w:tcPr>
            <w:tcW w:w="567" w:type="dxa"/>
          </w:tcPr>
          <w:p w14:paraId="150B230E" w14:textId="77777777" w:rsidR="00BD7DC2" w:rsidRPr="00631943" w:rsidRDefault="00BD7DC2" w:rsidP="00C71513">
            <w:pPr>
              <w:adjustRightInd w:val="0"/>
              <w:snapToGrid w:val="0"/>
              <w:jc w:val="center"/>
              <w:rPr>
                <w:color w:val="000000" w:themeColor="text1"/>
                <w:sz w:val="21"/>
                <w:szCs w:val="21"/>
              </w:rPr>
            </w:pPr>
          </w:p>
        </w:tc>
        <w:tc>
          <w:tcPr>
            <w:tcW w:w="1729" w:type="dxa"/>
          </w:tcPr>
          <w:p w14:paraId="674C7CD1" w14:textId="77777777" w:rsidR="00BD7DC2" w:rsidRPr="00631943" w:rsidRDefault="00BD7DC2" w:rsidP="00C71513">
            <w:pPr>
              <w:adjustRightInd w:val="0"/>
              <w:snapToGrid w:val="0"/>
              <w:jc w:val="center"/>
              <w:rPr>
                <w:color w:val="000000" w:themeColor="text1"/>
                <w:sz w:val="21"/>
                <w:szCs w:val="21"/>
              </w:rPr>
            </w:pPr>
            <w:r w:rsidRPr="00631943">
              <w:rPr>
                <w:rFonts w:eastAsiaTheme="minorEastAsia" w:hint="eastAsia"/>
                <w:color w:val="000000" w:themeColor="text1"/>
                <w:sz w:val="21"/>
                <w:szCs w:val="21"/>
                <w:lang w:eastAsia="zh-CN"/>
              </w:rPr>
              <w:t>750 (20C)</w:t>
            </w:r>
          </w:p>
        </w:tc>
        <w:tc>
          <w:tcPr>
            <w:tcW w:w="567" w:type="dxa"/>
          </w:tcPr>
          <w:p w14:paraId="7C5D489F" w14:textId="77777777" w:rsidR="00BD7DC2" w:rsidRPr="00631943" w:rsidRDefault="00BD7DC2" w:rsidP="00C71513">
            <w:pPr>
              <w:adjustRightInd w:val="0"/>
              <w:snapToGrid w:val="0"/>
              <w:jc w:val="center"/>
              <w:rPr>
                <w:color w:val="000000" w:themeColor="text1"/>
                <w:sz w:val="21"/>
                <w:szCs w:val="21"/>
              </w:rPr>
            </w:pPr>
          </w:p>
        </w:tc>
        <w:tc>
          <w:tcPr>
            <w:tcW w:w="1233" w:type="dxa"/>
          </w:tcPr>
          <w:p w14:paraId="21B7EEC7" w14:textId="77777777" w:rsidR="00BD7DC2" w:rsidRPr="00631943" w:rsidRDefault="00BD7DC2" w:rsidP="00C71513">
            <w:pPr>
              <w:adjustRightInd w:val="0"/>
              <w:snapToGrid w:val="0"/>
              <w:jc w:val="center"/>
              <w:rPr>
                <w:color w:val="000000" w:themeColor="text1"/>
                <w:sz w:val="21"/>
                <w:szCs w:val="21"/>
              </w:rPr>
            </w:pPr>
            <w:r w:rsidRPr="00631943">
              <w:rPr>
                <w:rFonts w:eastAsiaTheme="minorEastAsia" w:hint="eastAsia"/>
                <w:color w:val="000000" w:themeColor="text1"/>
                <w:sz w:val="21"/>
                <w:szCs w:val="21"/>
                <w:lang w:eastAsia="zh-CN"/>
              </w:rPr>
              <w:t>92.3</w:t>
            </w:r>
          </w:p>
        </w:tc>
        <w:tc>
          <w:tcPr>
            <w:tcW w:w="657" w:type="dxa"/>
          </w:tcPr>
          <w:p w14:paraId="28501B3E" w14:textId="2E0ADCD1" w:rsidR="00BD7DC2" w:rsidRPr="00631943" w:rsidRDefault="00BD7DC2" w:rsidP="00C71513">
            <w:pPr>
              <w:adjustRightInd w:val="0"/>
              <w:snapToGrid w:val="0"/>
              <w:jc w:val="center"/>
              <w:rPr>
                <w:color w:val="000000" w:themeColor="text1"/>
                <w:sz w:val="21"/>
                <w:szCs w:val="21"/>
              </w:rPr>
            </w:pPr>
            <w:r w:rsidRPr="00631943">
              <w:rPr>
                <w:noProof/>
                <w:color w:val="000000" w:themeColor="text1"/>
                <w:sz w:val="21"/>
                <w:szCs w:val="21"/>
              </w:rPr>
              <w:t xml:space="preserve"> </w:t>
            </w:r>
            <w:r w:rsidR="00C71513" w:rsidRPr="00631943">
              <w:rPr>
                <w:noProof/>
                <w:color w:val="000000" w:themeColor="text1"/>
                <w:sz w:val="21"/>
                <w:szCs w:val="21"/>
              </w:rPr>
              <w:t>[S</w:t>
            </w:r>
            <w:r w:rsidRPr="00631943">
              <w:rPr>
                <w:noProof/>
                <w:color w:val="000000" w:themeColor="text1"/>
                <w:sz w:val="21"/>
                <w:szCs w:val="21"/>
              </w:rPr>
              <w:t>17]</w:t>
            </w:r>
          </w:p>
        </w:tc>
      </w:tr>
      <w:tr w:rsidR="00631943" w:rsidRPr="00631943" w14:paraId="7EE822E6" w14:textId="77777777" w:rsidTr="009B6243">
        <w:trPr>
          <w:trHeight w:val="340"/>
        </w:trPr>
        <w:tc>
          <w:tcPr>
            <w:tcW w:w="1315" w:type="dxa"/>
          </w:tcPr>
          <w:p w14:paraId="260265A1"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Li</w:t>
            </w:r>
            <w:r w:rsidRPr="00631943">
              <w:rPr>
                <w:rFonts w:eastAsiaTheme="minorEastAsia" w:hint="eastAsia"/>
                <w:color w:val="000000" w:themeColor="text1"/>
                <w:sz w:val="21"/>
                <w:szCs w:val="21"/>
                <w:vertAlign w:val="subscript"/>
                <w:lang w:eastAsia="zh-CN"/>
              </w:rPr>
              <w:t>3</w:t>
            </w:r>
            <w:r w:rsidRPr="00631943">
              <w:rPr>
                <w:rFonts w:eastAsiaTheme="minorEastAsia" w:hint="eastAsia"/>
                <w:color w:val="000000" w:themeColor="text1"/>
                <w:sz w:val="21"/>
                <w:szCs w:val="21"/>
                <w:lang w:eastAsia="zh-CN"/>
              </w:rPr>
              <w:t>V</w:t>
            </w:r>
            <w:r w:rsidRPr="00631943">
              <w:rPr>
                <w:rFonts w:eastAsiaTheme="minorEastAsia" w:hint="eastAsia"/>
                <w:color w:val="000000" w:themeColor="text1"/>
                <w:sz w:val="21"/>
                <w:szCs w:val="21"/>
                <w:vertAlign w:val="subscript"/>
                <w:lang w:eastAsia="zh-CN"/>
              </w:rPr>
              <w:t>2</w:t>
            </w:r>
            <w:r w:rsidRPr="00631943">
              <w:rPr>
                <w:rFonts w:eastAsiaTheme="minorEastAsia" w:hint="eastAsia"/>
                <w:color w:val="000000" w:themeColor="text1"/>
                <w:sz w:val="21"/>
                <w:szCs w:val="21"/>
                <w:lang w:eastAsia="zh-CN"/>
              </w:rPr>
              <w:t>O</w:t>
            </w:r>
            <w:r w:rsidRPr="00631943">
              <w:rPr>
                <w:rFonts w:eastAsiaTheme="minorEastAsia" w:hint="eastAsia"/>
                <w:color w:val="000000" w:themeColor="text1"/>
                <w:sz w:val="21"/>
                <w:szCs w:val="21"/>
                <w:vertAlign w:val="subscript"/>
                <w:lang w:eastAsia="zh-CN"/>
              </w:rPr>
              <w:t>5</w:t>
            </w:r>
          </w:p>
        </w:tc>
        <w:tc>
          <w:tcPr>
            <w:tcW w:w="1066" w:type="dxa"/>
          </w:tcPr>
          <w:p w14:paraId="4501A39C"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0.1-2</w:t>
            </w:r>
          </w:p>
        </w:tc>
        <w:tc>
          <w:tcPr>
            <w:tcW w:w="1547" w:type="dxa"/>
          </w:tcPr>
          <w:p w14:paraId="6AEE7481"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207 (0.1 A g</w:t>
            </w:r>
            <w:r w:rsidRPr="00631943">
              <w:rPr>
                <w:rFonts w:eastAsiaTheme="minorEastAsia" w:hint="eastAsia"/>
                <w:color w:val="000000" w:themeColor="text1"/>
                <w:sz w:val="21"/>
                <w:szCs w:val="21"/>
                <w:vertAlign w:val="superscript"/>
                <w:lang w:eastAsia="zh-CN"/>
              </w:rPr>
              <w:t>-1</w:t>
            </w:r>
            <w:r w:rsidRPr="00631943">
              <w:rPr>
                <w:rFonts w:eastAsiaTheme="minorEastAsia" w:hint="eastAsia"/>
                <w:color w:val="000000" w:themeColor="text1"/>
                <w:sz w:val="21"/>
                <w:szCs w:val="21"/>
                <w:lang w:eastAsia="zh-CN"/>
              </w:rPr>
              <w:t>)</w:t>
            </w:r>
          </w:p>
        </w:tc>
        <w:tc>
          <w:tcPr>
            <w:tcW w:w="567" w:type="dxa"/>
          </w:tcPr>
          <w:p w14:paraId="58F87B16" w14:textId="77777777" w:rsidR="00BD7DC2" w:rsidRPr="00631943" w:rsidRDefault="00BD7DC2" w:rsidP="00C71513">
            <w:pPr>
              <w:adjustRightInd w:val="0"/>
              <w:snapToGrid w:val="0"/>
              <w:jc w:val="center"/>
              <w:rPr>
                <w:color w:val="000000" w:themeColor="text1"/>
                <w:sz w:val="21"/>
                <w:szCs w:val="21"/>
              </w:rPr>
            </w:pPr>
          </w:p>
        </w:tc>
        <w:tc>
          <w:tcPr>
            <w:tcW w:w="1729" w:type="dxa"/>
          </w:tcPr>
          <w:p w14:paraId="4F96EF81"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1000 (2A g</w:t>
            </w:r>
            <w:r w:rsidRPr="00631943">
              <w:rPr>
                <w:rFonts w:eastAsiaTheme="minorEastAsia" w:hint="eastAsia"/>
                <w:color w:val="000000" w:themeColor="text1"/>
                <w:sz w:val="21"/>
                <w:szCs w:val="21"/>
                <w:vertAlign w:val="superscript"/>
                <w:lang w:eastAsia="zh-CN"/>
              </w:rPr>
              <w:t>-1</w:t>
            </w:r>
            <w:r w:rsidRPr="00631943">
              <w:rPr>
                <w:rFonts w:eastAsiaTheme="minorEastAsia" w:hint="eastAsia"/>
                <w:color w:val="000000" w:themeColor="text1"/>
                <w:sz w:val="21"/>
                <w:szCs w:val="21"/>
                <w:lang w:eastAsia="zh-CN"/>
              </w:rPr>
              <w:t>)</w:t>
            </w:r>
          </w:p>
        </w:tc>
        <w:tc>
          <w:tcPr>
            <w:tcW w:w="567" w:type="dxa"/>
          </w:tcPr>
          <w:p w14:paraId="6C6F1302" w14:textId="77777777" w:rsidR="00BD7DC2" w:rsidRPr="00631943" w:rsidRDefault="00BD7DC2" w:rsidP="00C71513">
            <w:pPr>
              <w:adjustRightInd w:val="0"/>
              <w:snapToGrid w:val="0"/>
              <w:jc w:val="center"/>
              <w:rPr>
                <w:color w:val="000000" w:themeColor="text1"/>
                <w:sz w:val="21"/>
                <w:szCs w:val="21"/>
              </w:rPr>
            </w:pPr>
          </w:p>
        </w:tc>
        <w:tc>
          <w:tcPr>
            <w:tcW w:w="1233" w:type="dxa"/>
          </w:tcPr>
          <w:p w14:paraId="7C392A2F"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93.3</w:t>
            </w:r>
          </w:p>
        </w:tc>
        <w:tc>
          <w:tcPr>
            <w:tcW w:w="657" w:type="dxa"/>
          </w:tcPr>
          <w:p w14:paraId="38145405" w14:textId="53AAD87E" w:rsidR="00BD7DC2" w:rsidRPr="00631943" w:rsidRDefault="00BD7DC2" w:rsidP="00C71513">
            <w:pPr>
              <w:adjustRightInd w:val="0"/>
              <w:snapToGrid w:val="0"/>
              <w:jc w:val="center"/>
              <w:rPr>
                <w:color w:val="000000" w:themeColor="text1"/>
                <w:sz w:val="21"/>
                <w:szCs w:val="21"/>
              </w:rPr>
            </w:pPr>
            <w:r w:rsidRPr="00631943">
              <w:rPr>
                <w:noProof/>
                <w:color w:val="000000" w:themeColor="text1"/>
                <w:sz w:val="21"/>
                <w:szCs w:val="21"/>
              </w:rPr>
              <w:t xml:space="preserve"> </w:t>
            </w:r>
            <w:r w:rsidR="00C71513" w:rsidRPr="00631943">
              <w:rPr>
                <w:noProof/>
                <w:color w:val="000000" w:themeColor="text1"/>
                <w:sz w:val="21"/>
                <w:szCs w:val="21"/>
              </w:rPr>
              <w:t>[S</w:t>
            </w:r>
            <w:r w:rsidRPr="00631943">
              <w:rPr>
                <w:noProof/>
                <w:color w:val="000000" w:themeColor="text1"/>
                <w:sz w:val="21"/>
                <w:szCs w:val="21"/>
              </w:rPr>
              <w:t>18]</w:t>
            </w:r>
          </w:p>
        </w:tc>
      </w:tr>
      <w:tr w:rsidR="00631943" w:rsidRPr="00631943" w14:paraId="2D149360" w14:textId="77777777" w:rsidTr="009B6243">
        <w:trPr>
          <w:trHeight w:val="340"/>
        </w:trPr>
        <w:tc>
          <w:tcPr>
            <w:tcW w:w="1315" w:type="dxa"/>
          </w:tcPr>
          <w:p w14:paraId="2A8FBEA7"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H</w:t>
            </w:r>
            <w:r w:rsidRPr="00631943">
              <w:rPr>
                <w:rFonts w:eastAsiaTheme="minorEastAsia" w:hint="eastAsia"/>
                <w:color w:val="000000" w:themeColor="text1"/>
                <w:sz w:val="21"/>
                <w:szCs w:val="21"/>
                <w:vertAlign w:val="subscript"/>
                <w:lang w:eastAsia="zh-CN"/>
              </w:rPr>
              <w:t>2</w:t>
            </w:r>
            <w:r w:rsidRPr="00631943">
              <w:rPr>
                <w:rFonts w:eastAsiaTheme="minorEastAsia" w:hint="eastAsia"/>
                <w:color w:val="000000" w:themeColor="text1"/>
                <w:sz w:val="21"/>
                <w:szCs w:val="21"/>
                <w:lang w:eastAsia="zh-CN"/>
              </w:rPr>
              <w:t>Ti</w:t>
            </w:r>
            <w:r w:rsidRPr="00631943">
              <w:rPr>
                <w:rFonts w:eastAsiaTheme="minorEastAsia" w:hint="eastAsia"/>
                <w:color w:val="000000" w:themeColor="text1"/>
                <w:sz w:val="21"/>
                <w:szCs w:val="21"/>
                <w:vertAlign w:val="subscript"/>
                <w:lang w:eastAsia="zh-CN"/>
              </w:rPr>
              <w:t>6</w:t>
            </w:r>
            <w:r w:rsidRPr="00631943">
              <w:rPr>
                <w:rFonts w:eastAsiaTheme="minorEastAsia" w:hint="eastAsia"/>
                <w:color w:val="000000" w:themeColor="text1"/>
                <w:sz w:val="21"/>
                <w:szCs w:val="21"/>
                <w:lang w:eastAsia="zh-CN"/>
              </w:rPr>
              <w:t>O</w:t>
            </w:r>
            <w:r w:rsidRPr="00631943">
              <w:rPr>
                <w:rFonts w:eastAsiaTheme="minorEastAsia" w:hint="eastAsia"/>
                <w:color w:val="000000" w:themeColor="text1"/>
                <w:sz w:val="21"/>
                <w:szCs w:val="21"/>
                <w:vertAlign w:val="subscript"/>
                <w:lang w:eastAsia="zh-CN"/>
              </w:rPr>
              <w:t>13</w:t>
            </w:r>
          </w:p>
          <w:p w14:paraId="6791D220" w14:textId="77777777" w:rsidR="00BD7DC2" w:rsidRPr="00631943" w:rsidRDefault="00BD7DC2" w:rsidP="00C71513">
            <w:pPr>
              <w:adjustRightInd w:val="0"/>
              <w:snapToGrid w:val="0"/>
              <w:jc w:val="center"/>
              <w:rPr>
                <w:rFonts w:eastAsiaTheme="minorEastAsia"/>
                <w:color w:val="000000" w:themeColor="text1"/>
                <w:sz w:val="21"/>
                <w:szCs w:val="21"/>
                <w:lang w:eastAsia="zh-CN"/>
              </w:rPr>
            </w:pPr>
          </w:p>
        </w:tc>
        <w:tc>
          <w:tcPr>
            <w:tcW w:w="1066" w:type="dxa"/>
          </w:tcPr>
          <w:p w14:paraId="6036FE13"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1-3.5</w:t>
            </w:r>
          </w:p>
        </w:tc>
        <w:tc>
          <w:tcPr>
            <w:tcW w:w="1547" w:type="dxa"/>
          </w:tcPr>
          <w:p w14:paraId="38BE00AF"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230 (0.1A g</w:t>
            </w:r>
            <w:r w:rsidRPr="00631943">
              <w:rPr>
                <w:rFonts w:eastAsiaTheme="minorEastAsia" w:hint="eastAsia"/>
                <w:color w:val="000000" w:themeColor="text1"/>
                <w:sz w:val="21"/>
                <w:szCs w:val="21"/>
                <w:vertAlign w:val="superscript"/>
                <w:lang w:eastAsia="zh-CN"/>
              </w:rPr>
              <w:t>-1</w:t>
            </w:r>
            <w:r w:rsidRPr="00631943">
              <w:rPr>
                <w:rFonts w:eastAsiaTheme="minorEastAsia" w:hint="eastAsia"/>
                <w:color w:val="000000" w:themeColor="text1"/>
                <w:sz w:val="21"/>
                <w:szCs w:val="21"/>
                <w:lang w:eastAsia="zh-CN"/>
              </w:rPr>
              <w:t>)</w:t>
            </w:r>
          </w:p>
        </w:tc>
        <w:tc>
          <w:tcPr>
            <w:tcW w:w="567" w:type="dxa"/>
          </w:tcPr>
          <w:p w14:paraId="6C2D14FC" w14:textId="77777777" w:rsidR="00BD7DC2" w:rsidRPr="00631943" w:rsidRDefault="00BD7DC2" w:rsidP="00C71513">
            <w:pPr>
              <w:adjustRightInd w:val="0"/>
              <w:snapToGrid w:val="0"/>
              <w:jc w:val="center"/>
              <w:rPr>
                <w:color w:val="000000" w:themeColor="text1"/>
                <w:sz w:val="21"/>
                <w:szCs w:val="21"/>
              </w:rPr>
            </w:pPr>
          </w:p>
        </w:tc>
        <w:tc>
          <w:tcPr>
            <w:tcW w:w="1729" w:type="dxa"/>
          </w:tcPr>
          <w:p w14:paraId="188AF877"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1000 (1.5 A g</w:t>
            </w:r>
            <w:r w:rsidRPr="00631943">
              <w:rPr>
                <w:rFonts w:eastAsiaTheme="minorEastAsia" w:hint="eastAsia"/>
                <w:color w:val="000000" w:themeColor="text1"/>
                <w:sz w:val="21"/>
                <w:szCs w:val="21"/>
                <w:vertAlign w:val="superscript"/>
                <w:lang w:eastAsia="zh-CN"/>
              </w:rPr>
              <w:t>-1</w:t>
            </w:r>
            <w:r w:rsidRPr="00631943">
              <w:rPr>
                <w:rFonts w:eastAsiaTheme="minorEastAsia" w:hint="eastAsia"/>
                <w:color w:val="000000" w:themeColor="text1"/>
                <w:sz w:val="21"/>
                <w:szCs w:val="21"/>
                <w:lang w:eastAsia="zh-CN"/>
              </w:rPr>
              <w:t xml:space="preserve"> full cell)</w:t>
            </w:r>
          </w:p>
        </w:tc>
        <w:tc>
          <w:tcPr>
            <w:tcW w:w="567" w:type="dxa"/>
          </w:tcPr>
          <w:p w14:paraId="266ABCE2" w14:textId="77777777" w:rsidR="00BD7DC2" w:rsidRPr="00631943" w:rsidRDefault="00BD7DC2" w:rsidP="00C71513">
            <w:pPr>
              <w:adjustRightInd w:val="0"/>
              <w:snapToGrid w:val="0"/>
              <w:jc w:val="center"/>
              <w:rPr>
                <w:color w:val="000000" w:themeColor="text1"/>
                <w:sz w:val="21"/>
                <w:szCs w:val="21"/>
              </w:rPr>
            </w:pPr>
          </w:p>
        </w:tc>
        <w:tc>
          <w:tcPr>
            <w:tcW w:w="1233" w:type="dxa"/>
          </w:tcPr>
          <w:p w14:paraId="67DCE0CC"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80</w:t>
            </w:r>
            <w:r w:rsidRPr="00631943">
              <w:rPr>
                <w:rFonts w:eastAsiaTheme="minorEastAsia" w:hint="eastAsia"/>
                <w:color w:val="000000" w:themeColor="text1"/>
                <w:sz w:val="21"/>
              </w:rPr>
              <w:t>.0</w:t>
            </w:r>
          </w:p>
        </w:tc>
        <w:tc>
          <w:tcPr>
            <w:tcW w:w="657" w:type="dxa"/>
          </w:tcPr>
          <w:p w14:paraId="1FA8E2E1" w14:textId="26539C59" w:rsidR="00BD7DC2" w:rsidRPr="00631943" w:rsidRDefault="00BD7DC2" w:rsidP="00C71513">
            <w:pPr>
              <w:adjustRightInd w:val="0"/>
              <w:snapToGrid w:val="0"/>
              <w:jc w:val="center"/>
              <w:rPr>
                <w:color w:val="000000" w:themeColor="text1"/>
                <w:sz w:val="21"/>
                <w:szCs w:val="21"/>
              </w:rPr>
            </w:pPr>
            <w:r w:rsidRPr="00631943">
              <w:rPr>
                <w:noProof/>
                <w:color w:val="000000" w:themeColor="text1"/>
                <w:sz w:val="21"/>
                <w:szCs w:val="21"/>
              </w:rPr>
              <w:t xml:space="preserve"> </w:t>
            </w:r>
            <w:r w:rsidR="00C71513" w:rsidRPr="00631943">
              <w:rPr>
                <w:noProof/>
                <w:color w:val="000000" w:themeColor="text1"/>
                <w:sz w:val="21"/>
                <w:szCs w:val="21"/>
              </w:rPr>
              <w:t>[S</w:t>
            </w:r>
            <w:r w:rsidRPr="00631943">
              <w:rPr>
                <w:noProof/>
                <w:color w:val="000000" w:themeColor="text1"/>
                <w:sz w:val="21"/>
                <w:szCs w:val="21"/>
              </w:rPr>
              <w:t>19]</w:t>
            </w:r>
          </w:p>
        </w:tc>
      </w:tr>
      <w:tr w:rsidR="00631943" w:rsidRPr="00631943" w14:paraId="233A452C" w14:textId="77777777" w:rsidTr="009B6243">
        <w:trPr>
          <w:trHeight w:val="340"/>
        </w:trPr>
        <w:tc>
          <w:tcPr>
            <w:tcW w:w="1315" w:type="dxa"/>
          </w:tcPr>
          <w:p w14:paraId="0966A837"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LiTiSiO</w:t>
            </w:r>
            <w:r w:rsidRPr="00631943">
              <w:rPr>
                <w:rFonts w:eastAsiaTheme="minorEastAsia" w:hint="eastAsia"/>
                <w:color w:val="000000" w:themeColor="text1"/>
                <w:sz w:val="21"/>
                <w:szCs w:val="21"/>
                <w:vertAlign w:val="subscript"/>
                <w:lang w:eastAsia="zh-CN"/>
              </w:rPr>
              <w:t>5</w:t>
            </w:r>
          </w:p>
          <w:p w14:paraId="424FED65" w14:textId="77777777" w:rsidR="00BD7DC2" w:rsidRPr="00631943" w:rsidRDefault="00BD7DC2" w:rsidP="00C71513">
            <w:pPr>
              <w:rPr>
                <w:rFonts w:eastAsiaTheme="minorEastAsia"/>
                <w:color w:val="000000" w:themeColor="text1"/>
                <w:lang w:eastAsia="zh-CN"/>
              </w:rPr>
            </w:pPr>
          </w:p>
          <w:p w14:paraId="0F530400" w14:textId="77777777" w:rsidR="00BD7DC2" w:rsidRPr="00631943" w:rsidRDefault="00BD7DC2" w:rsidP="00C71513">
            <w:pPr>
              <w:adjustRightInd w:val="0"/>
              <w:snapToGrid w:val="0"/>
              <w:jc w:val="center"/>
              <w:rPr>
                <w:rFonts w:eastAsiaTheme="minorEastAsia"/>
                <w:color w:val="000000" w:themeColor="text1"/>
                <w:sz w:val="21"/>
                <w:szCs w:val="21"/>
                <w:lang w:eastAsia="zh-CN"/>
              </w:rPr>
            </w:pPr>
          </w:p>
        </w:tc>
        <w:tc>
          <w:tcPr>
            <w:tcW w:w="1066" w:type="dxa"/>
          </w:tcPr>
          <w:p w14:paraId="7ECD3256"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0.1-3</w:t>
            </w:r>
          </w:p>
        </w:tc>
        <w:tc>
          <w:tcPr>
            <w:tcW w:w="1547" w:type="dxa"/>
          </w:tcPr>
          <w:p w14:paraId="2111123E"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258 (0.1 A g</w:t>
            </w:r>
            <w:r w:rsidRPr="00631943">
              <w:rPr>
                <w:rFonts w:eastAsiaTheme="minorEastAsia" w:hint="eastAsia"/>
                <w:color w:val="000000" w:themeColor="text1"/>
                <w:sz w:val="21"/>
                <w:szCs w:val="21"/>
                <w:vertAlign w:val="superscript"/>
                <w:lang w:eastAsia="zh-CN"/>
              </w:rPr>
              <w:t>-1</w:t>
            </w:r>
            <w:r w:rsidRPr="00631943">
              <w:rPr>
                <w:rFonts w:eastAsiaTheme="minorEastAsia" w:hint="eastAsia"/>
                <w:color w:val="000000" w:themeColor="text1"/>
                <w:sz w:val="21"/>
                <w:szCs w:val="21"/>
                <w:lang w:eastAsia="zh-CN"/>
              </w:rPr>
              <w:t>)</w:t>
            </w:r>
          </w:p>
        </w:tc>
        <w:tc>
          <w:tcPr>
            <w:tcW w:w="567" w:type="dxa"/>
          </w:tcPr>
          <w:p w14:paraId="26F597E3" w14:textId="77777777" w:rsidR="00BD7DC2" w:rsidRPr="00631943" w:rsidRDefault="00BD7DC2" w:rsidP="00C71513">
            <w:pPr>
              <w:adjustRightInd w:val="0"/>
              <w:snapToGrid w:val="0"/>
              <w:jc w:val="center"/>
              <w:rPr>
                <w:color w:val="000000" w:themeColor="text1"/>
                <w:sz w:val="21"/>
                <w:szCs w:val="21"/>
              </w:rPr>
            </w:pPr>
          </w:p>
        </w:tc>
        <w:tc>
          <w:tcPr>
            <w:tcW w:w="1729" w:type="dxa"/>
          </w:tcPr>
          <w:p w14:paraId="36D09E41"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2000 (2 A g</w:t>
            </w:r>
            <w:r w:rsidRPr="00631943">
              <w:rPr>
                <w:rFonts w:eastAsiaTheme="minorEastAsia" w:hint="eastAsia"/>
                <w:color w:val="000000" w:themeColor="text1"/>
                <w:sz w:val="21"/>
                <w:szCs w:val="21"/>
                <w:vertAlign w:val="superscript"/>
                <w:lang w:eastAsia="zh-CN"/>
              </w:rPr>
              <w:t xml:space="preserve">-1 </w:t>
            </w:r>
            <w:r w:rsidRPr="00631943">
              <w:rPr>
                <w:rFonts w:eastAsiaTheme="minorEastAsia" w:hint="eastAsia"/>
                <w:color w:val="000000" w:themeColor="text1"/>
                <w:sz w:val="21"/>
                <w:szCs w:val="21"/>
                <w:lang w:eastAsia="zh-CN"/>
              </w:rPr>
              <w:t>full cell)</w:t>
            </w:r>
          </w:p>
        </w:tc>
        <w:tc>
          <w:tcPr>
            <w:tcW w:w="567" w:type="dxa"/>
          </w:tcPr>
          <w:p w14:paraId="7C5405B1" w14:textId="77777777" w:rsidR="00BD7DC2" w:rsidRPr="00631943" w:rsidRDefault="00BD7DC2" w:rsidP="00C71513">
            <w:pPr>
              <w:adjustRightInd w:val="0"/>
              <w:snapToGrid w:val="0"/>
              <w:jc w:val="center"/>
              <w:rPr>
                <w:color w:val="000000" w:themeColor="text1"/>
                <w:sz w:val="21"/>
                <w:szCs w:val="21"/>
              </w:rPr>
            </w:pPr>
          </w:p>
        </w:tc>
        <w:tc>
          <w:tcPr>
            <w:tcW w:w="1233" w:type="dxa"/>
          </w:tcPr>
          <w:p w14:paraId="3E6B4E96"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91.7</w:t>
            </w:r>
          </w:p>
        </w:tc>
        <w:tc>
          <w:tcPr>
            <w:tcW w:w="657" w:type="dxa"/>
          </w:tcPr>
          <w:p w14:paraId="35B2B0ED" w14:textId="07E80AF1" w:rsidR="00BD7DC2" w:rsidRPr="00631943" w:rsidRDefault="00BD7DC2" w:rsidP="00C71513">
            <w:pPr>
              <w:adjustRightInd w:val="0"/>
              <w:snapToGrid w:val="0"/>
              <w:jc w:val="center"/>
              <w:rPr>
                <w:color w:val="000000" w:themeColor="text1"/>
                <w:sz w:val="21"/>
                <w:szCs w:val="21"/>
              </w:rPr>
            </w:pPr>
            <w:r w:rsidRPr="00631943">
              <w:rPr>
                <w:noProof/>
                <w:color w:val="000000" w:themeColor="text1"/>
                <w:sz w:val="21"/>
                <w:szCs w:val="21"/>
              </w:rPr>
              <w:t xml:space="preserve"> </w:t>
            </w:r>
            <w:r w:rsidR="00C71513" w:rsidRPr="00631943">
              <w:rPr>
                <w:noProof/>
                <w:color w:val="000000" w:themeColor="text1"/>
                <w:sz w:val="21"/>
                <w:szCs w:val="21"/>
              </w:rPr>
              <w:t>[S</w:t>
            </w:r>
            <w:r w:rsidRPr="00631943">
              <w:rPr>
                <w:noProof/>
                <w:color w:val="000000" w:themeColor="text1"/>
                <w:sz w:val="21"/>
                <w:szCs w:val="21"/>
              </w:rPr>
              <w:t>20]</w:t>
            </w:r>
          </w:p>
        </w:tc>
      </w:tr>
      <w:tr w:rsidR="00631943" w:rsidRPr="00631943" w14:paraId="221EB226" w14:textId="77777777" w:rsidTr="009B6243">
        <w:trPr>
          <w:trHeight w:val="340"/>
        </w:trPr>
        <w:tc>
          <w:tcPr>
            <w:tcW w:w="1315" w:type="dxa"/>
          </w:tcPr>
          <w:p w14:paraId="0D7C70FE"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 xml:space="preserve">This work </w:t>
            </w:r>
          </w:p>
        </w:tc>
        <w:tc>
          <w:tcPr>
            <w:tcW w:w="1066" w:type="dxa"/>
          </w:tcPr>
          <w:p w14:paraId="7A07891A"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0.1-2</w:t>
            </w:r>
          </w:p>
        </w:tc>
        <w:tc>
          <w:tcPr>
            <w:tcW w:w="1547" w:type="dxa"/>
          </w:tcPr>
          <w:p w14:paraId="0E239991"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310 (0.1 A g</w:t>
            </w:r>
            <w:r w:rsidRPr="00631943">
              <w:rPr>
                <w:rFonts w:eastAsiaTheme="minorEastAsia" w:hint="eastAsia"/>
                <w:color w:val="000000" w:themeColor="text1"/>
                <w:sz w:val="21"/>
                <w:szCs w:val="21"/>
                <w:vertAlign w:val="superscript"/>
                <w:lang w:eastAsia="zh-CN"/>
              </w:rPr>
              <w:t>-1</w:t>
            </w:r>
            <w:r w:rsidRPr="00631943">
              <w:rPr>
                <w:rFonts w:eastAsiaTheme="minorEastAsia" w:hint="eastAsia"/>
                <w:color w:val="000000" w:themeColor="text1"/>
                <w:sz w:val="21"/>
                <w:szCs w:val="21"/>
                <w:lang w:eastAsia="zh-CN"/>
              </w:rPr>
              <w:t>)</w:t>
            </w:r>
          </w:p>
        </w:tc>
        <w:tc>
          <w:tcPr>
            <w:tcW w:w="567" w:type="dxa"/>
          </w:tcPr>
          <w:p w14:paraId="06C7118B" w14:textId="77777777" w:rsidR="00BD7DC2" w:rsidRPr="00631943" w:rsidRDefault="00BD7DC2" w:rsidP="00C71513">
            <w:pPr>
              <w:adjustRightInd w:val="0"/>
              <w:snapToGrid w:val="0"/>
              <w:jc w:val="center"/>
              <w:rPr>
                <w:color w:val="000000" w:themeColor="text1"/>
                <w:sz w:val="21"/>
                <w:szCs w:val="21"/>
              </w:rPr>
            </w:pPr>
          </w:p>
        </w:tc>
        <w:tc>
          <w:tcPr>
            <w:tcW w:w="1729" w:type="dxa"/>
          </w:tcPr>
          <w:p w14:paraId="1DF8A803"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1000 (5 A g</w:t>
            </w:r>
            <w:r w:rsidRPr="00631943">
              <w:rPr>
                <w:rFonts w:eastAsiaTheme="minorEastAsia" w:hint="eastAsia"/>
                <w:color w:val="000000" w:themeColor="text1"/>
                <w:sz w:val="21"/>
                <w:szCs w:val="21"/>
                <w:vertAlign w:val="superscript"/>
                <w:lang w:eastAsia="zh-CN"/>
              </w:rPr>
              <w:t>-1</w:t>
            </w:r>
            <w:r w:rsidRPr="00631943">
              <w:rPr>
                <w:rFonts w:eastAsiaTheme="minorEastAsia" w:hint="eastAsia"/>
                <w:color w:val="000000" w:themeColor="text1"/>
                <w:sz w:val="21"/>
                <w:szCs w:val="21"/>
                <w:lang w:eastAsia="zh-CN"/>
              </w:rPr>
              <w:t>)</w:t>
            </w:r>
          </w:p>
        </w:tc>
        <w:tc>
          <w:tcPr>
            <w:tcW w:w="567" w:type="dxa"/>
          </w:tcPr>
          <w:p w14:paraId="67523C80" w14:textId="77777777" w:rsidR="00BD7DC2" w:rsidRPr="00631943" w:rsidRDefault="00BD7DC2" w:rsidP="00C71513">
            <w:pPr>
              <w:adjustRightInd w:val="0"/>
              <w:snapToGrid w:val="0"/>
              <w:jc w:val="center"/>
              <w:rPr>
                <w:color w:val="000000" w:themeColor="text1"/>
                <w:sz w:val="21"/>
                <w:szCs w:val="21"/>
              </w:rPr>
            </w:pPr>
          </w:p>
        </w:tc>
        <w:tc>
          <w:tcPr>
            <w:tcW w:w="1233" w:type="dxa"/>
          </w:tcPr>
          <w:p w14:paraId="58E7EA4B" w14:textId="77777777" w:rsidR="00BD7DC2" w:rsidRPr="00631943" w:rsidRDefault="00BD7DC2" w:rsidP="00C71513">
            <w:pPr>
              <w:adjustRightInd w:val="0"/>
              <w:snapToGrid w:val="0"/>
              <w:jc w:val="center"/>
              <w:rPr>
                <w:rFonts w:eastAsiaTheme="minorEastAsia"/>
                <w:color w:val="000000" w:themeColor="text1"/>
                <w:sz w:val="21"/>
                <w:szCs w:val="21"/>
                <w:lang w:eastAsia="zh-CN"/>
              </w:rPr>
            </w:pPr>
            <w:r w:rsidRPr="00631943">
              <w:rPr>
                <w:rFonts w:eastAsiaTheme="minorEastAsia" w:hint="eastAsia"/>
                <w:color w:val="000000" w:themeColor="text1"/>
                <w:sz w:val="21"/>
                <w:szCs w:val="21"/>
                <w:lang w:eastAsia="zh-CN"/>
              </w:rPr>
              <w:t>74.0</w:t>
            </w:r>
          </w:p>
        </w:tc>
        <w:tc>
          <w:tcPr>
            <w:tcW w:w="657" w:type="dxa"/>
          </w:tcPr>
          <w:p w14:paraId="54141962" w14:textId="77777777" w:rsidR="00BD7DC2" w:rsidRPr="00631943" w:rsidRDefault="00BD7DC2" w:rsidP="00C71513">
            <w:pPr>
              <w:adjustRightInd w:val="0"/>
              <w:snapToGrid w:val="0"/>
              <w:jc w:val="center"/>
              <w:rPr>
                <w:color w:val="000000" w:themeColor="text1"/>
                <w:sz w:val="21"/>
                <w:szCs w:val="21"/>
              </w:rPr>
            </w:pPr>
          </w:p>
        </w:tc>
      </w:tr>
    </w:tbl>
    <w:p w14:paraId="36D194A9" w14:textId="77777777" w:rsidR="00C71513" w:rsidRPr="00631943" w:rsidRDefault="00BD7DC2" w:rsidP="00494221">
      <w:pPr>
        <w:adjustRightInd w:val="0"/>
        <w:snapToGrid w:val="0"/>
        <w:spacing w:beforeLines="50" w:before="163" w:afterLines="50" w:after="163"/>
        <w:rPr>
          <w:rFonts w:eastAsiaTheme="minorEastAsia"/>
          <w:color w:val="000000" w:themeColor="text1"/>
          <w:lang w:eastAsia="zh-CN"/>
        </w:rPr>
      </w:pPr>
      <w:r w:rsidRPr="00631943">
        <w:rPr>
          <w:rFonts w:eastAsiaTheme="minorEastAsia"/>
          <w:color w:val="000000" w:themeColor="text1"/>
          <w:lang w:eastAsia="zh-CN"/>
        </w:rPr>
        <w:br w:type="page"/>
      </w:r>
    </w:p>
    <w:p w14:paraId="3AF06213" w14:textId="6BF87C9D" w:rsidR="00BD7DC2" w:rsidRPr="00631943" w:rsidRDefault="00C71513" w:rsidP="00494221">
      <w:pPr>
        <w:adjustRightInd w:val="0"/>
        <w:snapToGrid w:val="0"/>
        <w:spacing w:beforeLines="50" w:before="163" w:afterLines="50" w:after="163"/>
        <w:rPr>
          <w:rFonts w:eastAsiaTheme="minorEastAsia"/>
          <w:b/>
          <w:bCs/>
          <w:color w:val="000000" w:themeColor="text1"/>
          <w:lang w:eastAsia="zh-CN"/>
        </w:rPr>
      </w:pPr>
      <w:r w:rsidRPr="00631943">
        <w:rPr>
          <w:rFonts w:eastAsiaTheme="minorEastAsia" w:hint="eastAsia"/>
          <w:b/>
          <w:bCs/>
          <w:color w:val="000000" w:themeColor="text1"/>
          <w:sz w:val="28"/>
          <w:szCs w:val="28"/>
          <w:lang w:eastAsia="zh-CN"/>
        </w:rPr>
        <w:t xml:space="preserve">Supplementary </w:t>
      </w:r>
      <w:r w:rsidR="00BD7DC2" w:rsidRPr="00631943">
        <w:rPr>
          <w:b/>
          <w:bCs/>
          <w:color w:val="000000" w:themeColor="text1"/>
          <w:sz w:val="28"/>
          <w:szCs w:val="28"/>
        </w:rPr>
        <w:t>Reference</w:t>
      </w:r>
      <w:r w:rsidRPr="00631943">
        <w:rPr>
          <w:rFonts w:eastAsiaTheme="minorEastAsia" w:hint="eastAsia"/>
          <w:b/>
          <w:bCs/>
          <w:color w:val="000000" w:themeColor="text1"/>
          <w:sz w:val="28"/>
          <w:szCs w:val="28"/>
          <w:lang w:eastAsia="zh-CN"/>
        </w:rPr>
        <w:t>s</w:t>
      </w:r>
    </w:p>
    <w:p w14:paraId="6D7C7792" w14:textId="5D2BE7AD" w:rsidR="00936C1E" w:rsidRPr="00631943" w:rsidRDefault="00936C1E" w:rsidP="00C71513">
      <w:pPr>
        <w:pStyle w:val="Legend"/>
        <w:numPr>
          <w:ilvl w:val="0"/>
          <w:numId w:val="21"/>
        </w:numPr>
        <w:spacing w:beforeLines="50" w:before="163" w:afterLines="50" w:after="163"/>
        <w:ind w:hanging="582"/>
        <w:jc w:val="both"/>
        <w:rPr>
          <w:rFonts w:eastAsia="SimSun"/>
          <w:color w:val="000000" w:themeColor="text1"/>
          <w:lang w:eastAsia="en-US"/>
        </w:rPr>
      </w:pPr>
      <w:bookmarkStart w:id="25" w:name="OLE_LINK3"/>
      <w:r w:rsidRPr="00631943">
        <w:rPr>
          <w:rFonts w:eastAsia="SimSun"/>
          <w:color w:val="000000" w:themeColor="text1"/>
          <w:lang w:eastAsia="en-US"/>
        </w:rPr>
        <w:t xml:space="preserve">X. Zhao, Y. Tian, Z. </w:t>
      </w:r>
      <w:proofErr w:type="spellStart"/>
      <w:r w:rsidRPr="00631943">
        <w:rPr>
          <w:rFonts w:eastAsia="SimSun"/>
          <w:color w:val="000000" w:themeColor="text1"/>
          <w:lang w:eastAsia="en-US"/>
        </w:rPr>
        <w:t>Lun</w:t>
      </w:r>
      <w:proofErr w:type="spellEnd"/>
      <w:r w:rsidRPr="00631943">
        <w:rPr>
          <w:rFonts w:eastAsia="SimSun"/>
          <w:color w:val="000000" w:themeColor="text1"/>
          <w:lang w:eastAsia="en-US"/>
        </w:rPr>
        <w:t xml:space="preserve">, Z. </w:t>
      </w:r>
      <w:proofErr w:type="spellStart"/>
      <w:r w:rsidRPr="00631943">
        <w:rPr>
          <w:rFonts w:eastAsia="SimSun"/>
          <w:color w:val="000000" w:themeColor="text1"/>
          <w:lang w:eastAsia="en-US"/>
        </w:rPr>
        <w:t>Cai</w:t>
      </w:r>
      <w:proofErr w:type="spellEnd"/>
      <w:r w:rsidRPr="00631943">
        <w:rPr>
          <w:rFonts w:eastAsia="SimSun"/>
          <w:color w:val="000000" w:themeColor="text1"/>
          <w:lang w:eastAsia="en-US"/>
        </w:rPr>
        <w:t xml:space="preserve">, T. Chen et al., Design principles for zero-strain Li-ion cathodes. Joule </w:t>
      </w:r>
      <w:r w:rsidRPr="00631943">
        <w:rPr>
          <w:rFonts w:eastAsia="SimSun"/>
          <w:b/>
          <w:color w:val="000000" w:themeColor="text1"/>
          <w:lang w:eastAsia="en-US"/>
        </w:rPr>
        <w:t>6</w:t>
      </w:r>
      <w:r w:rsidRPr="00631943">
        <w:rPr>
          <w:rFonts w:eastAsia="SimSun"/>
          <w:color w:val="000000" w:themeColor="text1"/>
          <w:lang w:eastAsia="en-US"/>
        </w:rPr>
        <w:t>(7</w:t>
      </w:r>
      <w:r w:rsidR="003E2919" w:rsidRPr="00631943">
        <w:rPr>
          <w:rFonts w:eastAsia="SimSun"/>
          <w:color w:val="000000" w:themeColor="text1"/>
          <w:lang w:eastAsia="en-US"/>
        </w:rPr>
        <w:t>)</w:t>
      </w:r>
      <w:r w:rsidRPr="00631943">
        <w:rPr>
          <w:rFonts w:eastAsia="SimSun"/>
          <w:color w:val="000000" w:themeColor="text1"/>
          <w:lang w:eastAsia="en-US"/>
        </w:rPr>
        <w:t xml:space="preserve"> 1654–1671 (2022). </w:t>
      </w:r>
      <w:hyperlink r:id="rId39" w:history="1">
        <w:r w:rsidR="00C71513" w:rsidRPr="00631943">
          <w:rPr>
            <w:rStyle w:val="Hyperlink"/>
            <w:rFonts w:eastAsia="SimSun"/>
            <w:color w:val="000000" w:themeColor="text1"/>
            <w:lang w:eastAsia="en-US"/>
          </w:rPr>
          <w:t>https://doi.org/10.1016/j.joule.2022.05.018</w:t>
        </w:r>
      </w:hyperlink>
      <w:r w:rsidR="00C71513" w:rsidRPr="00631943">
        <w:rPr>
          <w:rFonts w:eastAsia="SimSun" w:hint="eastAsia"/>
          <w:color w:val="000000" w:themeColor="text1"/>
          <w:lang w:eastAsia="zh-CN"/>
        </w:rPr>
        <w:t xml:space="preserve"> </w:t>
      </w:r>
    </w:p>
    <w:p w14:paraId="5B0418F1" w14:textId="78E259E4"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L. Huang, P. </w:t>
      </w:r>
      <w:proofErr w:type="spellStart"/>
      <w:r w:rsidRPr="00631943">
        <w:rPr>
          <w:color w:val="000000" w:themeColor="text1"/>
        </w:rPr>
        <w:t>Zhong</w:t>
      </w:r>
      <w:proofErr w:type="spellEnd"/>
      <w:r w:rsidRPr="00631943">
        <w:rPr>
          <w:color w:val="000000" w:themeColor="text1"/>
        </w:rPr>
        <w:t xml:space="preserve">, Y. Ha, Z. </w:t>
      </w:r>
      <w:proofErr w:type="spellStart"/>
      <w:r w:rsidRPr="00631943">
        <w:rPr>
          <w:color w:val="000000" w:themeColor="text1"/>
        </w:rPr>
        <w:t>Cai</w:t>
      </w:r>
      <w:proofErr w:type="spellEnd"/>
      <w:r w:rsidRPr="00631943">
        <w:rPr>
          <w:color w:val="000000" w:themeColor="text1"/>
        </w:rPr>
        <w:t xml:space="preserve">, Y.-W. </w:t>
      </w:r>
      <w:proofErr w:type="spellStart"/>
      <w:r w:rsidRPr="00631943">
        <w:rPr>
          <w:color w:val="000000" w:themeColor="text1"/>
        </w:rPr>
        <w:t>Byeon</w:t>
      </w:r>
      <w:proofErr w:type="spellEnd"/>
      <w:r w:rsidRPr="00631943">
        <w:rPr>
          <w:color w:val="000000" w:themeColor="text1"/>
        </w:rPr>
        <w:t xml:space="preserve"> et al., Optimizing Li-excess cation-disordered </w:t>
      </w:r>
      <w:proofErr w:type="spellStart"/>
      <w:r w:rsidRPr="00631943">
        <w:rPr>
          <w:color w:val="000000" w:themeColor="text1"/>
        </w:rPr>
        <w:t>rocksalt</w:t>
      </w:r>
      <w:proofErr w:type="spellEnd"/>
      <w:r w:rsidRPr="00631943">
        <w:rPr>
          <w:color w:val="000000" w:themeColor="text1"/>
        </w:rPr>
        <w:t xml:space="preserve"> cathode design through partial Li deficiency. Adv. Energy Mater. </w:t>
      </w:r>
      <w:r w:rsidRPr="00631943">
        <w:rPr>
          <w:b/>
          <w:color w:val="000000" w:themeColor="text1"/>
        </w:rPr>
        <w:t>13</w:t>
      </w:r>
      <w:r w:rsidRPr="00631943">
        <w:rPr>
          <w:color w:val="000000" w:themeColor="text1"/>
        </w:rPr>
        <w:t>(4</w:t>
      </w:r>
      <w:r w:rsidR="003E2919" w:rsidRPr="00631943">
        <w:rPr>
          <w:color w:val="000000" w:themeColor="text1"/>
        </w:rPr>
        <w:t>)</w:t>
      </w:r>
      <w:r w:rsidRPr="00631943">
        <w:rPr>
          <w:color w:val="000000" w:themeColor="text1"/>
        </w:rPr>
        <w:t xml:space="preserve"> 2202345 (2023). </w:t>
      </w:r>
      <w:hyperlink r:id="rId40" w:history="1">
        <w:r w:rsidR="00C71513" w:rsidRPr="00631943">
          <w:rPr>
            <w:rStyle w:val="Hyperlink"/>
            <w:color w:val="000000" w:themeColor="text1"/>
          </w:rPr>
          <w:t>https://doi.org/10.1002/aenm.202202345</w:t>
        </w:r>
      </w:hyperlink>
      <w:r w:rsidR="00C71513" w:rsidRPr="00631943">
        <w:rPr>
          <w:rFonts w:hint="eastAsia"/>
          <w:color w:val="000000" w:themeColor="text1"/>
        </w:rPr>
        <w:t xml:space="preserve"> </w:t>
      </w:r>
    </w:p>
    <w:p w14:paraId="473DCDF6" w14:textId="6961D5DA"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M. </w:t>
      </w:r>
      <w:proofErr w:type="spellStart"/>
      <w:r w:rsidRPr="00631943">
        <w:rPr>
          <w:color w:val="000000" w:themeColor="text1"/>
        </w:rPr>
        <w:t>Ångqvist</w:t>
      </w:r>
      <w:proofErr w:type="spellEnd"/>
      <w:r w:rsidRPr="00631943">
        <w:rPr>
          <w:color w:val="000000" w:themeColor="text1"/>
        </w:rPr>
        <w:t xml:space="preserve">, W.A. Muñoz, J.M. Rahm, E. </w:t>
      </w:r>
      <w:proofErr w:type="spellStart"/>
      <w:r w:rsidRPr="00631943">
        <w:rPr>
          <w:color w:val="000000" w:themeColor="text1"/>
        </w:rPr>
        <w:t>Fransson</w:t>
      </w:r>
      <w:proofErr w:type="spellEnd"/>
      <w:r w:rsidRPr="00631943">
        <w:rPr>
          <w:color w:val="000000" w:themeColor="text1"/>
        </w:rPr>
        <w:t xml:space="preserve">, C. </w:t>
      </w:r>
      <w:proofErr w:type="spellStart"/>
      <w:r w:rsidRPr="00631943">
        <w:rPr>
          <w:color w:val="000000" w:themeColor="text1"/>
        </w:rPr>
        <w:t>Durniak</w:t>
      </w:r>
      <w:proofErr w:type="spellEnd"/>
      <w:r w:rsidRPr="00631943">
        <w:rPr>
          <w:color w:val="000000" w:themeColor="text1"/>
        </w:rPr>
        <w:t xml:space="preserve"> et al., ICET–a Python library for constructing and sampling alloy cluster expansions. Adv. Theory Simul. </w:t>
      </w:r>
      <w:r w:rsidRPr="00631943">
        <w:rPr>
          <w:b/>
          <w:color w:val="000000" w:themeColor="text1"/>
        </w:rPr>
        <w:t>2</w:t>
      </w:r>
      <w:r w:rsidRPr="00631943">
        <w:rPr>
          <w:color w:val="000000" w:themeColor="text1"/>
        </w:rPr>
        <w:t>(7</w:t>
      </w:r>
      <w:r w:rsidR="003E2919" w:rsidRPr="00631943">
        <w:rPr>
          <w:color w:val="000000" w:themeColor="text1"/>
        </w:rPr>
        <w:t>)</w:t>
      </w:r>
      <w:r w:rsidRPr="00631943">
        <w:rPr>
          <w:color w:val="000000" w:themeColor="text1"/>
        </w:rPr>
        <w:t xml:space="preserve"> 1900015 (2019). </w:t>
      </w:r>
      <w:hyperlink r:id="rId41" w:history="1">
        <w:r w:rsidR="00C71513" w:rsidRPr="00631943">
          <w:rPr>
            <w:rStyle w:val="Hyperlink"/>
            <w:color w:val="000000" w:themeColor="text1"/>
          </w:rPr>
          <w:t>https://doi.org/10.1002/adts.201900015</w:t>
        </w:r>
      </w:hyperlink>
      <w:r w:rsidR="00C71513" w:rsidRPr="00631943">
        <w:rPr>
          <w:rFonts w:hint="eastAsia"/>
          <w:color w:val="000000" w:themeColor="text1"/>
        </w:rPr>
        <w:t xml:space="preserve"> </w:t>
      </w:r>
    </w:p>
    <w:p w14:paraId="29132C3D" w14:textId="017AE93E"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H. Ji, A. Urban, D.A. </w:t>
      </w:r>
      <w:proofErr w:type="spellStart"/>
      <w:r w:rsidRPr="00631943">
        <w:rPr>
          <w:color w:val="000000" w:themeColor="text1"/>
        </w:rPr>
        <w:t>Kitchaev</w:t>
      </w:r>
      <w:proofErr w:type="spellEnd"/>
      <w:r w:rsidRPr="00631943">
        <w:rPr>
          <w:color w:val="000000" w:themeColor="text1"/>
        </w:rPr>
        <w:t xml:space="preserve">, D.-H. Kwon, N. </w:t>
      </w:r>
      <w:proofErr w:type="spellStart"/>
      <w:r w:rsidRPr="00631943">
        <w:rPr>
          <w:color w:val="000000" w:themeColor="text1"/>
        </w:rPr>
        <w:t>Artrith</w:t>
      </w:r>
      <w:proofErr w:type="spellEnd"/>
      <w:r w:rsidRPr="00631943">
        <w:rPr>
          <w:color w:val="000000" w:themeColor="text1"/>
        </w:rPr>
        <w:t xml:space="preserve"> et al., Hidden structural and chemical order controls lithium transport in cation-disordered oxides for rechargeable batteries. Nat. </w:t>
      </w:r>
      <w:proofErr w:type="spellStart"/>
      <w:r w:rsidRPr="00631943">
        <w:rPr>
          <w:color w:val="000000" w:themeColor="text1"/>
        </w:rPr>
        <w:t>Commun</w:t>
      </w:r>
      <w:proofErr w:type="spellEnd"/>
      <w:r w:rsidRPr="00631943">
        <w:rPr>
          <w:color w:val="000000" w:themeColor="text1"/>
        </w:rPr>
        <w:t xml:space="preserve">. </w:t>
      </w:r>
      <w:r w:rsidRPr="00631943">
        <w:rPr>
          <w:b/>
          <w:color w:val="000000" w:themeColor="text1"/>
        </w:rPr>
        <w:t>10</w:t>
      </w:r>
      <w:r w:rsidRPr="00631943">
        <w:rPr>
          <w:color w:val="000000" w:themeColor="text1"/>
        </w:rPr>
        <w:t xml:space="preserve">, 592 (2019). </w:t>
      </w:r>
      <w:hyperlink r:id="rId42" w:history="1">
        <w:r w:rsidR="00C71513" w:rsidRPr="00631943">
          <w:rPr>
            <w:rStyle w:val="Hyperlink"/>
            <w:color w:val="000000" w:themeColor="text1"/>
          </w:rPr>
          <w:t>https://doi.org/10.1038/s41467-019-08490-w</w:t>
        </w:r>
      </w:hyperlink>
      <w:r w:rsidR="00C71513" w:rsidRPr="00631943">
        <w:rPr>
          <w:rFonts w:hint="eastAsia"/>
          <w:color w:val="000000" w:themeColor="text1"/>
        </w:rPr>
        <w:t xml:space="preserve"> </w:t>
      </w:r>
    </w:p>
    <w:p w14:paraId="5F94D9C7" w14:textId="72ACF9AB"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G. </w:t>
      </w:r>
      <w:proofErr w:type="spellStart"/>
      <w:r w:rsidRPr="00631943">
        <w:rPr>
          <w:color w:val="000000" w:themeColor="text1"/>
        </w:rPr>
        <w:t>Kresse</w:t>
      </w:r>
      <w:proofErr w:type="spellEnd"/>
      <w:r w:rsidRPr="00631943">
        <w:rPr>
          <w:color w:val="000000" w:themeColor="text1"/>
        </w:rPr>
        <w:t xml:space="preserve">, J. </w:t>
      </w:r>
      <w:proofErr w:type="spellStart"/>
      <w:r w:rsidRPr="00631943">
        <w:rPr>
          <w:color w:val="000000" w:themeColor="text1"/>
        </w:rPr>
        <w:t>Furthmüller</w:t>
      </w:r>
      <w:proofErr w:type="spellEnd"/>
      <w:r w:rsidRPr="00631943">
        <w:rPr>
          <w:color w:val="000000" w:themeColor="text1"/>
        </w:rPr>
        <w:t xml:space="preserve">, Efficiency of ab-initio total energy calculations for metals and semiconductors using a plane-wave basis set. </w:t>
      </w:r>
      <w:proofErr w:type="spellStart"/>
      <w:r w:rsidRPr="00631943">
        <w:rPr>
          <w:color w:val="000000" w:themeColor="text1"/>
        </w:rPr>
        <w:t>Comput</w:t>
      </w:r>
      <w:proofErr w:type="spellEnd"/>
      <w:r w:rsidRPr="00631943">
        <w:rPr>
          <w:color w:val="000000" w:themeColor="text1"/>
        </w:rPr>
        <w:t xml:space="preserve">. Mater. Sci. </w:t>
      </w:r>
      <w:r w:rsidRPr="00631943">
        <w:rPr>
          <w:b/>
          <w:color w:val="000000" w:themeColor="text1"/>
        </w:rPr>
        <w:t>6</w:t>
      </w:r>
      <w:r w:rsidRPr="00631943">
        <w:rPr>
          <w:color w:val="000000" w:themeColor="text1"/>
        </w:rPr>
        <w:t>(1</w:t>
      </w:r>
      <w:r w:rsidR="003E2919" w:rsidRPr="00631943">
        <w:rPr>
          <w:color w:val="000000" w:themeColor="text1"/>
        </w:rPr>
        <w:t>)</w:t>
      </w:r>
      <w:r w:rsidRPr="00631943">
        <w:rPr>
          <w:color w:val="000000" w:themeColor="text1"/>
        </w:rPr>
        <w:t xml:space="preserve"> 15–50 (1996). </w:t>
      </w:r>
      <w:hyperlink r:id="rId43" w:history="1">
        <w:r w:rsidR="00C71513" w:rsidRPr="00631943">
          <w:rPr>
            <w:rStyle w:val="Hyperlink"/>
            <w:color w:val="000000" w:themeColor="text1"/>
          </w:rPr>
          <w:t>https://doi.org/10.1016/0927-0256(96)00008-0</w:t>
        </w:r>
      </w:hyperlink>
      <w:r w:rsidR="00C71513" w:rsidRPr="00631943">
        <w:rPr>
          <w:rFonts w:hint="eastAsia"/>
          <w:color w:val="000000" w:themeColor="text1"/>
        </w:rPr>
        <w:t xml:space="preserve"> </w:t>
      </w:r>
    </w:p>
    <w:p w14:paraId="6C739B48" w14:textId="0BAA149F"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J.W. Furness, A.D. Kaplan, J. Ning, J.P. </w:t>
      </w:r>
      <w:proofErr w:type="spellStart"/>
      <w:r w:rsidRPr="00631943">
        <w:rPr>
          <w:color w:val="000000" w:themeColor="text1"/>
        </w:rPr>
        <w:t>Perdew</w:t>
      </w:r>
      <w:proofErr w:type="spellEnd"/>
      <w:r w:rsidRPr="00631943">
        <w:rPr>
          <w:color w:val="000000" w:themeColor="text1"/>
        </w:rPr>
        <w:t>, J. Sun, Accurate and numerically efficient r</w:t>
      </w:r>
      <w:r w:rsidRPr="00631943">
        <w:rPr>
          <w:color w:val="000000" w:themeColor="text1"/>
          <w:vertAlign w:val="superscript"/>
        </w:rPr>
        <w:t>2</w:t>
      </w:r>
      <w:r w:rsidRPr="00631943">
        <w:rPr>
          <w:color w:val="000000" w:themeColor="text1"/>
        </w:rPr>
        <w:t xml:space="preserve">SCAN meta-generalized gradient approximation. J. Phys. Chem. Lett. </w:t>
      </w:r>
      <w:r w:rsidRPr="00631943">
        <w:rPr>
          <w:b/>
          <w:color w:val="000000" w:themeColor="text1"/>
        </w:rPr>
        <w:t>11</w:t>
      </w:r>
      <w:r w:rsidRPr="00631943">
        <w:rPr>
          <w:color w:val="000000" w:themeColor="text1"/>
        </w:rPr>
        <w:t>(19</w:t>
      </w:r>
      <w:r w:rsidR="003E2919" w:rsidRPr="00631943">
        <w:rPr>
          <w:color w:val="000000" w:themeColor="text1"/>
        </w:rPr>
        <w:t>)</w:t>
      </w:r>
      <w:r w:rsidRPr="00631943">
        <w:rPr>
          <w:color w:val="000000" w:themeColor="text1"/>
        </w:rPr>
        <w:t xml:space="preserve"> 8208–8215 (2020). </w:t>
      </w:r>
      <w:hyperlink r:id="rId44" w:history="1">
        <w:r w:rsidR="00C71513" w:rsidRPr="00631943">
          <w:rPr>
            <w:rStyle w:val="Hyperlink"/>
            <w:color w:val="000000" w:themeColor="text1"/>
          </w:rPr>
          <w:t>https://doi.org/10.1021/acs.jpclett.0c02405</w:t>
        </w:r>
      </w:hyperlink>
      <w:r w:rsidR="00C71513" w:rsidRPr="00631943">
        <w:rPr>
          <w:rFonts w:hint="eastAsia"/>
          <w:color w:val="000000" w:themeColor="text1"/>
        </w:rPr>
        <w:t xml:space="preserve"> </w:t>
      </w:r>
    </w:p>
    <w:p w14:paraId="2A18F9E4" w14:textId="4A34061B"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A. van de </w:t>
      </w:r>
      <w:proofErr w:type="spellStart"/>
      <w:r w:rsidRPr="00631943">
        <w:rPr>
          <w:color w:val="000000" w:themeColor="text1"/>
        </w:rPr>
        <w:t>Walle</w:t>
      </w:r>
      <w:proofErr w:type="spellEnd"/>
      <w:r w:rsidRPr="00631943">
        <w:rPr>
          <w:color w:val="000000" w:themeColor="text1"/>
        </w:rPr>
        <w:t xml:space="preserve">, P. </w:t>
      </w:r>
      <w:proofErr w:type="spellStart"/>
      <w:r w:rsidRPr="00631943">
        <w:rPr>
          <w:color w:val="000000" w:themeColor="text1"/>
        </w:rPr>
        <w:t>Tiwary</w:t>
      </w:r>
      <w:proofErr w:type="spellEnd"/>
      <w:r w:rsidRPr="00631943">
        <w:rPr>
          <w:color w:val="000000" w:themeColor="text1"/>
        </w:rPr>
        <w:t xml:space="preserve">, M. de Jong, D.L. Olmsted, M. </w:t>
      </w:r>
      <w:proofErr w:type="spellStart"/>
      <w:r w:rsidRPr="00631943">
        <w:rPr>
          <w:color w:val="000000" w:themeColor="text1"/>
        </w:rPr>
        <w:t>Asta</w:t>
      </w:r>
      <w:proofErr w:type="spellEnd"/>
      <w:r w:rsidRPr="00631943">
        <w:rPr>
          <w:color w:val="000000" w:themeColor="text1"/>
        </w:rPr>
        <w:t xml:space="preserve"> et al., Efficient stochastic generation of special </w:t>
      </w:r>
      <w:proofErr w:type="spellStart"/>
      <w:r w:rsidRPr="00631943">
        <w:rPr>
          <w:color w:val="000000" w:themeColor="text1"/>
        </w:rPr>
        <w:t>quasirandom</w:t>
      </w:r>
      <w:proofErr w:type="spellEnd"/>
      <w:r w:rsidRPr="00631943">
        <w:rPr>
          <w:color w:val="000000" w:themeColor="text1"/>
        </w:rPr>
        <w:t xml:space="preserve"> structures. </w:t>
      </w:r>
      <w:proofErr w:type="spellStart"/>
      <w:r w:rsidRPr="00631943">
        <w:rPr>
          <w:color w:val="000000" w:themeColor="text1"/>
        </w:rPr>
        <w:t>Calphad</w:t>
      </w:r>
      <w:proofErr w:type="spellEnd"/>
      <w:r w:rsidRPr="00631943">
        <w:rPr>
          <w:color w:val="000000" w:themeColor="text1"/>
        </w:rPr>
        <w:t xml:space="preserve"> </w:t>
      </w:r>
      <w:r w:rsidRPr="00631943">
        <w:rPr>
          <w:b/>
          <w:color w:val="000000" w:themeColor="text1"/>
        </w:rPr>
        <w:t>42</w:t>
      </w:r>
      <w:r w:rsidRPr="00631943">
        <w:rPr>
          <w:color w:val="000000" w:themeColor="text1"/>
        </w:rPr>
        <w:t xml:space="preserve">, 13–18 (2013). </w:t>
      </w:r>
      <w:hyperlink r:id="rId45" w:history="1">
        <w:r w:rsidR="00C71513" w:rsidRPr="00631943">
          <w:rPr>
            <w:rStyle w:val="Hyperlink"/>
            <w:color w:val="000000" w:themeColor="text1"/>
          </w:rPr>
          <w:t>https://doi.org/10.1016/j.calphad.2013.06.006</w:t>
        </w:r>
      </w:hyperlink>
      <w:r w:rsidR="00C71513" w:rsidRPr="00631943">
        <w:rPr>
          <w:rFonts w:hint="eastAsia"/>
          <w:color w:val="000000" w:themeColor="text1"/>
        </w:rPr>
        <w:t xml:space="preserve"> </w:t>
      </w:r>
    </w:p>
    <w:p w14:paraId="1B37667D" w14:textId="54DAAD43"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Z. </w:t>
      </w:r>
      <w:proofErr w:type="spellStart"/>
      <w:r w:rsidRPr="00631943">
        <w:rPr>
          <w:color w:val="000000" w:themeColor="text1"/>
        </w:rPr>
        <w:t>Cai</w:t>
      </w:r>
      <w:proofErr w:type="spellEnd"/>
      <w:r w:rsidRPr="00631943">
        <w:rPr>
          <w:color w:val="000000" w:themeColor="text1"/>
        </w:rPr>
        <w:t xml:space="preserve">, B. Ouyang, H.-M. </w:t>
      </w:r>
      <w:proofErr w:type="spellStart"/>
      <w:r w:rsidRPr="00631943">
        <w:rPr>
          <w:color w:val="000000" w:themeColor="text1"/>
        </w:rPr>
        <w:t>Hau</w:t>
      </w:r>
      <w:proofErr w:type="spellEnd"/>
      <w:r w:rsidRPr="00631943">
        <w:rPr>
          <w:color w:val="000000" w:themeColor="text1"/>
        </w:rPr>
        <w:t xml:space="preserve">, T. Chen, R. </w:t>
      </w:r>
      <w:proofErr w:type="spellStart"/>
      <w:r w:rsidRPr="00631943">
        <w:rPr>
          <w:color w:val="000000" w:themeColor="text1"/>
        </w:rPr>
        <w:t>Giovine</w:t>
      </w:r>
      <w:proofErr w:type="spellEnd"/>
      <w:r w:rsidRPr="00631943">
        <w:rPr>
          <w:color w:val="000000" w:themeColor="text1"/>
        </w:rPr>
        <w:t xml:space="preserve"> et al., </w:t>
      </w:r>
      <w:r w:rsidRPr="00631943">
        <w:rPr>
          <w:i/>
          <w:color w:val="000000" w:themeColor="text1"/>
        </w:rPr>
        <w:t>In situ</w:t>
      </w:r>
      <w:r w:rsidRPr="00631943">
        <w:rPr>
          <w:color w:val="000000" w:themeColor="text1"/>
        </w:rPr>
        <w:t xml:space="preserve"> formed partially disordered phases as earth-abundant </w:t>
      </w:r>
      <w:proofErr w:type="spellStart"/>
      <w:r w:rsidRPr="00631943">
        <w:rPr>
          <w:color w:val="000000" w:themeColor="text1"/>
        </w:rPr>
        <w:t>Mn</w:t>
      </w:r>
      <w:proofErr w:type="spellEnd"/>
      <w:r w:rsidRPr="00631943">
        <w:rPr>
          <w:color w:val="000000" w:themeColor="text1"/>
        </w:rPr>
        <w:t xml:space="preserve">-rich cathode materials. Nat. Energy </w:t>
      </w:r>
      <w:r w:rsidRPr="00631943">
        <w:rPr>
          <w:b/>
          <w:color w:val="000000" w:themeColor="text1"/>
        </w:rPr>
        <w:t>9</w:t>
      </w:r>
      <w:r w:rsidRPr="00631943">
        <w:rPr>
          <w:color w:val="000000" w:themeColor="text1"/>
        </w:rPr>
        <w:t>(1</w:t>
      </w:r>
      <w:r w:rsidR="003E2919" w:rsidRPr="00631943">
        <w:rPr>
          <w:color w:val="000000" w:themeColor="text1"/>
        </w:rPr>
        <w:t>)</w:t>
      </w:r>
      <w:r w:rsidRPr="00631943">
        <w:rPr>
          <w:color w:val="000000" w:themeColor="text1"/>
        </w:rPr>
        <w:t xml:space="preserve"> 27–36 (2024). </w:t>
      </w:r>
      <w:hyperlink r:id="rId46" w:history="1">
        <w:r w:rsidR="00C71513" w:rsidRPr="00631943">
          <w:rPr>
            <w:rStyle w:val="Hyperlink"/>
            <w:color w:val="000000" w:themeColor="text1"/>
          </w:rPr>
          <w:t>https://doi.org/10.1038/s41560-023-01375-9</w:t>
        </w:r>
      </w:hyperlink>
      <w:r w:rsidR="00C71513" w:rsidRPr="00631943">
        <w:rPr>
          <w:rFonts w:hint="eastAsia"/>
          <w:color w:val="000000" w:themeColor="text1"/>
        </w:rPr>
        <w:t xml:space="preserve"> </w:t>
      </w:r>
    </w:p>
    <w:p w14:paraId="376387E7" w14:textId="5E493054"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S.P. Ong, W.D. Richards, A. Jain, G. </w:t>
      </w:r>
      <w:proofErr w:type="spellStart"/>
      <w:r w:rsidRPr="00631943">
        <w:rPr>
          <w:color w:val="000000" w:themeColor="text1"/>
        </w:rPr>
        <w:t>Hautier</w:t>
      </w:r>
      <w:proofErr w:type="spellEnd"/>
      <w:r w:rsidRPr="00631943">
        <w:rPr>
          <w:color w:val="000000" w:themeColor="text1"/>
        </w:rPr>
        <w:t>, M. Kocher et al., Python Materials Genomics (</w:t>
      </w:r>
      <w:proofErr w:type="spellStart"/>
      <w:r w:rsidRPr="00631943">
        <w:rPr>
          <w:color w:val="000000" w:themeColor="text1"/>
        </w:rPr>
        <w:t>pymatgen</w:t>
      </w:r>
      <w:proofErr w:type="spellEnd"/>
      <w:r w:rsidRPr="00631943">
        <w:rPr>
          <w:color w:val="000000" w:themeColor="text1"/>
        </w:rPr>
        <w:t xml:space="preserve">): a robust, open-source Python library for materials analysis. </w:t>
      </w:r>
      <w:proofErr w:type="spellStart"/>
      <w:r w:rsidRPr="00631943">
        <w:rPr>
          <w:color w:val="000000" w:themeColor="text1"/>
        </w:rPr>
        <w:t>Comput</w:t>
      </w:r>
      <w:proofErr w:type="spellEnd"/>
      <w:r w:rsidRPr="00631943">
        <w:rPr>
          <w:color w:val="000000" w:themeColor="text1"/>
        </w:rPr>
        <w:t xml:space="preserve">. Mater. Sci. </w:t>
      </w:r>
      <w:r w:rsidRPr="00631943">
        <w:rPr>
          <w:b/>
          <w:color w:val="000000" w:themeColor="text1"/>
        </w:rPr>
        <w:t>68</w:t>
      </w:r>
      <w:r w:rsidRPr="00631943">
        <w:rPr>
          <w:color w:val="000000" w:themeColor="text1"/>
        </w:rPr>
        <w:t xml:space="preserve">, 314–319 (2013). </w:t>
      </w:r>
      <w:hyperlink r:id="rId47" w:history="1">
        <w:r w:rsidR="00C71513" w:rsidRPr="00631943">
          <w:rPr>
            <w:rStyle w:val="Hyperlink"/>
            <w:color w:val="000000" w:themeColor="text1"/>
          </w:rPr>
          <w:t>https://doi.org/10.1016/j.commatsci.2012.10.028</w:t>
        </w:r>
      </w:hyperlink>
      <w:r w:rsidR="00C71513" w:rsidRPr="00631943">
        <w:rPr>
          <w:rFonts w:hint="eastAsia"/>
          <w:color w:val="000000" w:themeColor="text1"/>
        </w:rPr>
        <w:t xml:space="preserve"> </w:t>
      </w:r>
    </w:p>
    <w:p w14:paraId="00616F21" w14:textId="1E09A349"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H. Liu, Z. Zhu, Q. Yan, S. Yu, X. He et al., A disordered rock salt anode for fast-charging lithium-ion batteries. Nature </w:t>
      </w:r>
      <w:r w:rsidRPr="00631943">
        <w:rPr>
          <w:b/>
          <w:color w:val="000000" w:themeColor="text1"/>
        </w:rPr>
        <w:t>585</w:t>
      </w:r>
      <w:r w:rsidRPr="00631943">
        <w:rPr>
          <w:color w:val="000000" w:themeColor="text1"/>
        </w:rPr>
        <w:t>(7823</w:t>
      </w:r>
      <w:r w:rsidR="003E2919" w:rsidRPr="00631943">
        <w:rPr>
          <w:color w:val="000000" w:themeColor="text1"/>
        </w:rPr>
        <w:t>)</w:t>
      </w:r>
      <w:r w:rsidRPr="00631943">
        <w:rPr>
          <w:color w:val="000000" w:themeColor="text1"/>
        </w:rPr>
        <w:t xml:space="preserve"> 63–67 (2020). </w:t>
      </w:r>
      <w:hyperlink r:id="rId48" w:history="1">
        <w:r w:rsidR="00C71513" w:rsidRPr="00631943">
          <w:rPr>
            <w:rStyle w:val="Hyperlink"/>
            <w:color w:val="000000" w:themeColor="text1"/>
          </w:rPr>
          <w:t>https://doi.org/10.1038/s41586-020-2637-6</w:t>
        </w:r>
      </w:hyperlink>
      <w:r w:rsidR="00C71513" w:rsidRPr="00631943">
        <w:rPr>
          <w:rFonts w:hint="eastAsia"/>
          <w:color w:val="000000" w:themeColor="text1"/>
        </w:rPr>
        <w:t xml:space="preserve"> </w:t>
      </w:r>
    </w:p>
    <w:p w14:paraId="34F10008" w14:textId="08B88408" w:rsidR="00936C1E" w:rsidRPr="00631943" w:rsidRDefault="00936C1E" w:rsidP="00C71513">
      <w:pPr>
        <w:pStyle w:val="EndNoteBibliography"/>
        <w:numPr>
          <w:ilvl w:val="0"/>
          <w:numId w:val="21"/>
        </w:numPr>
        <w:spacing w:beforeLines="50" w:before="163" w:afterLines="50" w:after="163"/>
        <w:ind w:hanging="582"/>
        <w:rPr>
          <w:color w:val="000000" w:themeColor="text1"/>
        </w:rPr>
      </w:pPr>
      <w:proofErr w:type="spellStart"/>
      <w:r w:rsidRPr="00631943">
        <w:rPr>
          <w:color w:val="000000" w:themeColor="text1"/>
        </w:rPr>
        <w:t>S.Nosé</w:t>
      </w:r>
      <w:proofErr w:type="spellEnd"/>
      <w:r w:rsidRPr="00631943">
        <w:rPr>
          <w:color w:val="000000" w:themeColor="text1"/>
        </w:rPr>
        <w:t xml:space="preserve">, A unified formulation of the constant temperature molecular dynamics methods. J. Chem. Phys. </w:t>
      </w:r>
      <w:r w:rsidRPr="00631943">
        <w:rPr>
          <w:b/>
          <w:color w:val="000000" w:themeColor="text1"/>
        </w:rPr>
        <w:t>81</w:t>
      </w:r>
      <w:r w:rsidRPr="00631943">
        <w:rPr>
          <w:color w:val="000000" w:themeColor="text1"/>
        </w:rPr>
        <w:t>(1</w:t>
      </w:r>
      <w:r w:rsidR="003E2919" w:rsidRPr="00631943">
        <w:rPr>
          <w:color w:val="000000" w:themeColor="text1"/>
        </w:rPr>
        <w:t>)</w:t>
      </w:r>
      <w:r w:rsidRPr="00631943">
        <w:rPr>
          <w:color w:val="000000" w:themeColor="text1"/>
        </w:rPr>
        <w:t xml:space="preserve"> 511–519 (1984). </w:t>
      </w:r>
      <w:hyperlink r:id="rId49" w:history="1">
        <w:r w:rsidR="00C71513" w:rsidRPr="00631943">
          <w:rPr>
            <w:rStyle w:val="Hyperlink"/>
            <w:color w:val="000000" w:themeColor="text1"/>
          </w:rPr>
          <w:t>https://doi.org/10.1063/1.447334</w:t>
        </w:r>
      </w:hyperlink>
      <w:r w:rsidR="00C71513" w:rsidRPr="00631943">
        <w:rPr>
          <w:rFonts w:hint="eastAsia"/>
          <w:color w:val="000000" w:themeColor="text1"/>
        </w:rPr>
        <w:t xml:space="preserve"> </w:t>
      </w:r>
    </w:p>
    <w:p w14:paraId="1C9B11D8" w14:textId="4D7CF3F1"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G. </w:t>
      </w:r>
      <w:proofErr w:type="spellStart"/>
      <w:r w:rsidRPr="00631943">
        <w:rPr>
          <w:color w:val="000000" w:themeColor="text1"/>
        </w:rPr>
        <w:t>Henkelman</w:t>
      </w:r>
      <w:proofErr w:type="spellEnd"/>
      <w:r w:rsidRPr="00631943">
        <w:rPr>
          <w:color w:val="000000" w:themeColor="text1"/>
        </w:rPr>
        <w:t xml:space="preserve">, B.P. </w:t>
      </w:r>
      <w:proofErr w:type="spellStart"/>
      <w:r w:rsidRPr="00631943">
        <w:rPr>
          <w:color w:val="000000" w:themeColor="text1"/>
        </w:rPr>
        <w:t>Uberuaga</w:t>
      </w:r>
      <w:proofErr w:type="spellEnd"/>
      <w:r w:rsidRPr="00631943">
        <w:rPr>
          <w:color w:val="000000" w:themeColor="text1"/>
        </w:rPr>
        <w:t xml:space="preserve">, H. </w:t>
      </w:r>
      <w:proofErr w:type="spellStart"/>
      <w:r w:rsidRPr="00631943">
        <w:rPr>
          <w:color w:val="000000" w:themeColor="text1"/>
        </w:rPr>
        <w:t>Jónsson</w:t>
      </w:r>
      <w:proofErr w:type="spellEnd"/>
      <w:r w:rsidRPr="00631943">
        <w:rPr>
          <w:color w:val="000000" w:themeColor="text1"/>
        </w:rPr>
        <w:t xml:space="preserve">, A climbing image nudged elastic band method for finding saddle points and minimum energy paths. J. Chem. Phys. </w:t>
      </w:r>
      <w:r w:rsidRPr="00631943">
        <w:rPr>
          <w:b/>
          <w:color w:val="000000" w:themeColor="text1"/>
        </w:rPr>
        <w:t>113</w:t>
      </w:r>
      <w:r w:rsidRPr="00631943">
        <w:rPr>
          <w:color w:val="000000" w:themeColor="text1"/>
        </w:rPr>
        <w:t>(22</w:t>
      </w:r>
      <w:r w:rsidR="003E2919" w:rsidRPr="00631943">
        <w:rPr>
          <w:color w:val="000000" w:themeColor="text1"/>
        </w:rPr>
        <w:t>)</w:t>
      </w:r>
      <w:r w:rsidRPr="00631943">
        <w:rPr>
          <w:color w:val="000000" w:themeColor="text1"/>
        </w:rPr>
        <w:t xml:space="preserve"> 9901–9904 (2000). </w:t>
      </w:r>
      <w:hyperlink r:id="rId50" w:history="1">
        <w:r w:rsidR="00C71513" w:rsidRPr="00631943">
          <w:rPr>
            <w:rStyle w:val="Hyperlink"/>
            <w:color w:val="000000" w:themeColor="text1"/>
          </w:rPr>
          <w:t>https://doi.org/10.1063/1.1329672</w:t>
        </w:r>
      </w:hyperlink>
      <w:r w:rsidR="00C71513" w:rsidRPr="00631943">
        <w:rPr>
          <w:rFonts w:hint="eastAsia"/>
          <w:color w:val="000000" w:themeColor="text1"/>
        </w:rPr>
        <w:t xml:space="preserve"> </w:t>
      </w:r>
    </w:p>
    <w:p w14:paraId="040852A8" w14:textId="75686FC5"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A. Van der </w:t>
      </w:r>
      <w:proofErr w:type="spellStart"/>
      <w:r w:rsidRPr="00631943">
        <w:rPr>
          <w:color w:val="000000" w:themeColor="text1"/>
        </w:rPr>
        <w:t>Ven</w:t>
      </w:r>
      <w:proofErr w:type="spellEnd"/>
      <w:r w:rsidRPr="00631943">
        <w:rPr>
          <w:color w:val="000000" w:themeColor="text1"/>
        </w:rPr>
        <w:t xml:space="preserve">, G. </w:t>
      </w:r>
      <w:proofErr w:type="spellStart"/>
      <w:r w:rsidRPr="00631943">
        <w:rPr>
          <w:color w:val="000000" w:themeColor="text1"/>
        </w:rPr>
        <w:t>Ceder</w:t>
      </w:r>
      <w:proofErr w:type="spellEnd"/>
      <w:r w:rsidRPr="00631943">
        <w:rPr>
          <w:color w:val="000000" w:themeColor="text1"/>
        </w:rPr>
        <w:t xml:space="preserve">, M. </w:t>
      </w:r>
      <w:proofErr w:type="spellStart"/>
      <w:r w:rsidRPr="00631943">
        <w:rPr>
          <w:color w:val="000000" w:themeColor="text1"/>
        </w:rPr>
        <w:t>Asta</w:t>
      </w:r>
      <w:proofErr w:type="spellEnd"/>
      <w:r w:rsidRPr="00631943">
        <w:rPr>
          <w:color w:val="000000" w:themeColor="text1"/>
        </w:rPr>
        <w:t xml:space="preserve">, P.D. </w:t>
      </w:r>
      <w:proofErr w:type="spellStart"/>
      <w:r w:rsidRPr="00631943">
        <w:rPr>
          <w:color w:val="000000" w:themeColor="text1"/>
        </w:rPr>
        <w:t>Tepesch</w:t>
      </w:r>
      <w:proofErr w:type="spellEnd"/>
      <w:r w:rsidRPr="00631943">
        <w:rPr>
          <w:color w:val="000000" w:themeColor="text1"/>
        </w:rPr>
        <w:t xml:space="preserve">, First-principles theory of ionic diffusion with </w:t>
      </w:r>
      <w:proofErr w:type="spellStart"/>
      <w:r w:rsidRPr="00631943">
        <w:rPr>
          <w:color w:val="000000" w:themeColor="text1"/>
        </w:rPr>
        <w:t>nondilute</w:t>
      </w:r>
      <w:proofErr w:type="spellEnd"/>
      <w:r w:rsidRPr="00631943">
        <w:rPr>
          <w:color w:val="000000" w:themeColor="text1"/>
        </w:rPr>
        <w:t xml:space="preserve"> carriers. Phys. Rev. B </w:t>
      </w:r>
      <w:r w:rsidRPr="00631943">
        <w:rPr>
          <w:b/>
          <w:color w:val="000000" w:themeColor="text1"/>
        </w:rPr>
        <w:t>64</w:t>
      </w:r>
      <w:r w:rsidRPr="00631943">
        <w:rPr>
          <w:color w:val="000000" w:themeColor="text1"/>
        </w:rPr>
        <w:t>(18</w:t>
      </w:r>
      <w:r w:rsidR="003E2919" w:rsidRPr="00631943">
        <w:rPr>
          <w:color w:val="000000" w:themeColor="text1"/>
        </w:rPr>
        <w:t>)</w:t>
      </w:r>
      <w:r w:rsidRPr="00631943">
        <w:rPr>
          <w:color w:val="000000" w:themeColor="text1"/>
        </w:rPr>
        <w:t xml:space="preserve"> 184307 (2001). </w:t>
      </w:r>
      <w:hyperlink r:id="rId51" w:history="1">
        <w:r w:rsidR="00C71513" w:rsidRPr="00631943">
          <w:rPr>
            <w:rStyle w:val="Hyperlink"/>
            <w:color w:val="000000" w:themeColor="text1"/>
          </w:rPr>
          <w:t>https://doi.org/10.1103/physrevb.64.184307</w:t>
        </w:r>
      </w:hyperlink>
      <w:r w:rsidR="00C71513" w:rsidRPr="00631943">
        <w:rPr>
          <w:rFonts w:hint="eastAsia"/>
          <w:color w:val="000000" w:themeColor="text1"/>
        </w:rPr>
        <w:t xml:space="preserve"> </w:t>
      </w:r>
    </w:p>
    <w:p w14:paraId="4E579993" w14:textId="55F99776"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X. Li, G. Wu, X. Liu, W. Li, M. Li, Orderly integration of porous TiO</w:t>
      </w:r>
      <w:r w:rsidRPr="00631943">
        <w:rPr>
          <w:color w:val="000000" w:themeColor="text1"/>
          <w:vertAlign w:val="subscript"/>
        </w:rPr>
        <w:t>2</w:t>
      </w:r>
      <w:r w:rsidRPr="00631943">
        <w:rPr>
          <w:color w:val="000000" w:themeColor="text1"/>
        </w:rPr>
        <w:t xml:space="preserve">(B) </w:t>
      </w:r>
      <w:proofErr w:type="spellStart"/>
      <w:r w:rsidRPr="00631943">
        <w:rPr>
          <w:color w:val="000000" w:themeColor="text1"/>
        </w:rPr>
        <w:t>nanosheets</w:t>
      </w:r>
      <w:proofErr w:type="spellEnd"/>
      <w:r w:rsidRPr="00631943">
        <w:rPr>
          <w:color w:val="000000" w:themeColor="text1"/>
        </w:rPr>
        <w:t xml:space="preserve"> into bunchy hierarchical structure for high-rate and </w:t>
      </w:r>
      <w:proofErr w:type="spellStart"/>
      <w:r w:rsidRPr="00631943">
        <w:rPr>
          <w:color w:val="000000" w:themeColor="text1"/>
        </w:rPr>
        <w:t>ultralong</w:t>
      </w:r>
      <w:proofErr w:type="spellEnd"/>
      <w:r w:rsidRPr="00631943">
        <w:rPr>
          <w:color w:val="000000" w:themeColor="text1"/>
        </w:rPr>
        <w:t xml:space="preserve">-lifespan lithium-ion batteries. Nano Energy </w:t>
      </w:r>
      <w:r w:rsidRPr="00631943">
        <w:rPr>
          <w:b/>
          <w:color w:val="000000" w:themeColor="text1"/>
        </w:rPr>
        <w:t>31</w:t>
      </w:r>
      <w:r w:rsidRPr="00631943">
        <w:rPr>
          <w:color w:val="000000" w:themeColor="text1"/>
        </w:rPr>
        <w:t xml:space="preserve">, 1–8 (2017). </w:t>
      </w:r>
      <w:hyperlink r:id="rId52" w:history="1">
        <w:r w:rsidR="00C71513" w:rsidRPr="00631943">
          <w:rPr>
            <w:rStyle w:val="Hyperlink"/>
            <w:color w:val="000000" w:themeColor="text1"/>
          </w:rPr>
          <w:t>https://doi.org/10.1016/j.nanoen.2016.11.002</w:t>
        </w:r>
      </w:hyperlink>
      <w:r w:rsidR="00C71513" w:rsidRPr="00631943">
        <w:rPr>
          <w:rFonts w:hint="eastAsia"/>
          <w:color w:val="000000" w:themeColor="text1"/>
        </w:rPr>
        <w:t xml:space="preserve"> </w:t>
      </w:r>
    </w:p>
    <w:p w14:paraId="11AB6C21" w14:textId="2C7F6996"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Y. Tian, Z.L. Wu, G.B. Xu, L.W. Yang, J.X. </w:t>
      </w:r>
      <w:proofErr w:type="spellStart"/>
      <w:r w:rsidRPr="00631943">
        <w:rPr>
          <w:color w:val="000000" w:themeColor="text1"/>
        </w:rPr>
        <w:t>Zhong</w:t>
      </w:r>
      <w:proofErr w:type="spellEnd"/>
      <w:r w:rsidRPr="00631943">
        <w:rPr>
          <w:color w:val="000000" w:themeColor="text1"/>
        </w:rPr>
        <w:t>, Hetero-assembly of a Li</w:t>
      </w:r>
      <w:r w:rsidRPr="00631943">
        <w:rPr>
          <w:color w:val="000000" w:themeColor="text1"/>
          <w:vertAlign w:val="subscript"/>
        </w:rPr>
        <w:t>4</w:t>
      </w:r>
      <w:r w:rsidRPr="00631943">
        <w:rPr>
          <w:color w:val="000000" w:themeColor="text1"/>
        </w:rPr>
        <w:t>Ti</w:t>
      </w:r>
      <w:r w:rsidRPr="00631943">
        <w:rPr>
          <w:color w:val="000000" w:themeColor="text1"/>
          <w:vertAlign w:val="subscript"/>
        </w:rPr>
        <w:t>5</w:t>
      </w:r>
      <w:r w:rsidRPr="00631943">
        <w:rPr>
          <w:color w:val="000000" w:themeColor="text1"/>
        </w:rPr>
        <w:t>O</w:t>
      </w:r>
      <w:r w:rsidRPr="00631943">
        <w:rPr>
          <w:color w:val="000000" w:themeColor="text1"/>
          <w:vertAlign w:val="subscript"/>
        </w:rPr>
        <w:t>12</w:t>
      </w:r>
      <w:r w:rsidRPr="00631943">
        <w:rPr>
          <w:color w:val="000000" w:themeColor="text1"/>
        </w:rPr>
        <w:t xml:space="preserve"> </w:t>
      </w:r>
      <w:proofErr w:type="spellStart"/>
      <w:r w:rsidRPr="00631943">
        <w:rPr>
          <w:color w:val="000000" w:themeColor="text1"/>
        </w:rPr>
        <w:t>nanosheet</w:t>
      </w:r>
      <w:proofErr w:type="spellEnd"/>
      <w:r w:rsidRPr="00631943">
        <w:rPr>
          <w:color w:val="000000" w:themeColor="text1"/>
        </w:rPr>
        <w:t xml:space="preserve"> and multi-walled carbon nanotube nanocomposite for high-performance lithium and sodium ion batteries. RSC Adv. </w:t>
      </w:r>
      <w:r w:rsidRPr="00631943">
        <w:rPr>
          <w:b/>
          <w:color w:val="000000" w:themeColor="text1"/>
        </w:rPr>
        <w:t>7</w:t>
      </w:r>
      <w:r w:rsidRPr="00631943">
        <w:rPr>
          <w:color w:val="000000" w:themeColor="text1"/>
        </w:rPr>
        <w:t>(6</w:t>
      </w:r>
      <w:r w:rsidR="003E2919" w:rsidRPr="00631943">
        <w:rPr>
          <w:color w:val="000000" w:themeColor="text1"/>
        </w:rPr>
        <w:t>)</w:t>
      </w:r>
      <w:r w:rsidRPr="00631943">
        <w:rPr>
          <w:color w:val="000000" w:themeColor="text1"/>
        </w:rPr>
        <w:t xml:space="preserve"> 3293–3301 (2017).</w:t>
      </w:r>
      <w:r w:rsidR="00C71513" w:rsidRPr="00631943">
        <w:rPr>
          <w:rFonts w:hint="eastAsia"/>
          <w:color w:val="000000" w:themeColor="text1"/>
        </w:rPr>
        <w:t xml:space="preserve"> </w:t>
      </w:r>
      <w:hyperlink r:id="rId53" w:tgtFrame="_blank" w:history="1">
        <w:r w:rsidR="00C71513" w:rsidRPr="00631943">
          <w:rPr>
            <w:rStyle w:val="Hyperlink"/>
            <w:color w:val="000000" w:themeColor="text1"/>
            <w:lang w:val="de-DE"/>
          </w:rPr>
          <w:t>https://doi.org/10.1039/C6RA25651A</w:t>
        </w:r>
      </w:hyperlink>
    </w:p>
    <w:p w14:paraId="785FEBA7" w14:textId="614A7669"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Z. Hu, Q. He, Z. Liu, X. Liu, M. Qin et al., Facile formation of tetragonal-Nb</w:t>
      </w:r>
      <w:r w:rsidRPr="00631943">
        <w:rPr>
          <w:color w:val="000000" w:themeColor="text1"/>
          <w:vertAlign w:val="subscript"/>
        </w:rPr>
        <w:t>2</w:t>
      </w:r>
      <w:r w:rsidRPr="00631943">
        <w:rPr>
          <w:color w:val="000000" w:themeColor="text1"/>
        </w:rPr>
        <w:t>O</w:t>
      </w:r>
      <w:r w:rsidRPr="00631943">
        <w:rPr>
          <w:color w:val="000000" w:themeColor="text1"/>
          <w:vertAlign w:val="subscript"/>
        </w:rPr>
        <w:t>5</w:t>
      </w:r>
      <w:r w:rsidRPr="00631943">
        <w:rPr>
          <w:color w:val="000000" w:themeColor="text1"/>
        </w:rPr>
        <w:t xml:space="preserve"> microspheres for high-rate and stable lithium storage with high areal capacity. Sci. Bull. </w:t>
      </w:r>
      <w:r w:rsidRPr="00631943">
        <w:rPr>
          <w:b/>
          <w:color w:val="000000" w:themeColor="text1"/>
        </w:rPr>
        <w:t>65</w:t>
      </w:r>
      <w:r w:rsidRPr="00631943">
        <w:rPr>
          <w:color w:val="000000" w:themeColor="text1"/>
        </w:rPr>
        <w:t>(14</w:t>
      </w:r>
      <w:r w:rsidR="003E2919" w:rsidRPr="00631943">
        <w:rPr>
          <w:color w:val="000000" w:themeColor="text1"/>
        </w:rPr>
        <w:t>)</w:t>
      </w:r>
      <w:r w:rsidRPr="00631943">
        <w:rPr>
          <w:color w:val="000000" w:themeColor="text1"/>
        </w:rPr>
        <w:t xml:space="preserve"> 1154–1162 (2020). </w:t>
      </w:r>
      <w:hyperlink r:id="rId54" w:history="1">
        <w:r w:rsidR="00C71513" w:rsidRPr="00631943">
          <w:rPr>
            <w:rStyle w:val="Hyperlink"/>
            <w:color w:val="000000" w:themeColor="text1"/>
          </w:rPr>
          <w:t>https://doi.org/10.1016/j.scib.2020.04.011</w:t>
        </w:r>
      </w:hyperlink>
      <w:r w:rsidR="00C71513" w:rsidRPr="00631943">
        <w:rPr>
          <w:rFonts w:hint="eastAsia"/>
          <w:color w:val="000000" w:themeColor="text1"/>
        </w:rPr>
        <w:t xml:space="preserve"> </w:t>
      </w:r>
    </w:p>
    <w:p w14:paraId="12E05251" w14:textId="4EFE116D"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K.J. Griffith, K.M. </w:t>
      </w:r>
      <w:proofErr w:type="spellStart"/>
      <w:r w:rsidRPr="00631943">
        <w:rPr>
          <w:color w:val="000000" w:themeColor="text1"/>
        </w:rPr>
        <w:t>Wiaderek</w:t>
      </w:r>
      <w:proofErr w:type="spellEnd"/>
      <w:r w:rsidRPr="00631943">
        <w:rPr>
          <w:color w:val="000000" w:themeColor="text1"/>
        </w:rPr>
        <w:t xml:space="preserve">, G. </w:t>
      </w:r>
      <w:proofErr w:type="spellStart"/>
      <w:r w:rsidRPr="00631943">
        <w:rPr>
          <w:color w:val="000000" w:themeColor="text1"/>
        </w:rPr>
        <w:t>Cibin</w:t>
      </w:r>
      <w:proofErr w:type="spellEnd"/>
      <w:r w:rsidRPr="00631943">
        <w:rPr>
          <w:color w:val="000000" w:themeColor="text1"/>
        </w:rPr>
        <w:t xml:space="preserve">, L.E. Marbella, C.P. Grey, Niobium tungsten oxides for high-rate lithium-ion energy storage. Nature </w:t>
      </w:r>
      <w:r w:rsidRPr="00631943">
        <w:rPr>
          <w:b/>
          <w:color w:val="000000" w:themeColor="text1"/>
        </w:rPr>
        <w:t>559</w:t>
      </w:r>
      <w:r w:rsidRPr="00631943">
        <w:rPr>
          <w:color w:val="000000" w:themeColor="text1"/>
        </w:rPr>
        <w:t>(7715</w:t>
      </w:r>
      <w:r w:rsidR="003E2919" w:rsidRPr="00631943">
        <w:rPr>
          <w:color w:val="000000" w:themeColor="text1"/>
        </w:rPr>
        <w:t>)</w:t>
      </w:r>
      <w:r w:rsidRPr="00631943">
        <w:rPr>
          <w:color w:val="000000" w:themeColor="text1"/>
        </w:rPr>
        <w:t xml:space="preserve"> 556–563 (2018). </w:t>
      </w:r>
      <w:hyperlink r:id="rId55" w:history="1">
        <w:r w:rsidR="00C71513" w:rsidRPr="00631943">
          <w:rPr>
            <w:rStyle w:val="Hyperlink"/>
            <w:color w:val="000000" w:themeColor="text1"/>
          </w:rPr>
          <w:t>https://doi.org/10.1038/s41586-018-0347-0</w:t>
        </w:r>
      </w:hyperlink>
      <w:r w:rsidR="00C71513" w:rsidRPr="00631943">
        <w:rPr>
          <w:rFonts w:hint="eastAsia"/>
          <w:color w:val="000000" w:themeColor="text1"/>
        </w:rPr>
        <w:t xml:space="preserve"> </w:t>
      </w:r>
    </w:p>
    <w:p w14:paraId="42C2AF96" w14:textId="3C59D242"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Y. Qin, H. Zhao, M. Hua, J. Gao, J. Lu et al., </w:t>
      </w:r>
      <w:proofErr w:type="spellStart"/>
      <w:r w:rsidRPr="00631943">
        <w:rPr>
          <w:color w:val="000000" w:themeColor="text1"/>
        </w:rPr>
        <w:t>Pseudocapacitive</w:t>
      </w:r>
      <w:proofErr w:type="spellEnd"/>
      <w:r w:rsidRPr="00631943">
        <w:rPr>
          <w:color w:val="000000" w:themeColor="text1"/>
        </w:rPr>
        <w:t xml:space="preserve"> lithium-rich disordered rock salt vanadium oxide with 3D lithium-ion transport pathways for high-performance lithium-ion capacitor. J. Power Sources </w:t>
      </w:r>
      <w:r w:rsidRPr="00631943">
        <w:rPr>
          <w:b/>
          <w:color w:val="000000" w:themeColor="text1"/>
        </w:rPr>
        <w:t>588</w:t>
      </w:r>
      <w:r w:rsidRPr="00631943">
        <w:rPr>
          <w:color w:val="000000" w:themeColor="text1"/>
        </w:rPr>
        <w:t xml:space="preserve">, 233722 (2023). </w:t>
      </w:r>
      <w:hyperlink r:id="rId56" w:history="1">
        <w:r w:rsidR="00C71513" w:rsidRPr="00631943">
          <w:rPr>
            <w:rStyle w:val="Hyperlink"/>
            <w:color w:val="000000" w:themeColor="text1"/>
          </w:rPr>
          <w:t>https://doi.org/10.1016/j.jpowsour.2023.233722</w:t>
        </w:r>
      </w:hyperlink>
      <w:r w:rsidR="00C71513" w:rsidRPr="00631943">
        <w:rPr>
          <w:rFonts w:hint="eastAsia"/>
          <w:color w:val="000000" w:themeColor="text1"/>
        </w:rPr>
        <w:t xml:space="preserve"> </w:t>
      </w:r>
    </w:p>
    <w:p w14:paraId="41D6F63E" w14:textId="1EFC0262"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Y. Wang, Z. Hong, M. Wei, Y. Xia, Layered H</w:t>
      </w:r>
      <w:r w:rsidRPr="00631943">
        <w:rPr>
          <w:color w:val="000000" w:themeColor="text1"/>
          <w:vertAlign w:val="subscript"/>
        </w:rPr>
        <w:t>2</w:t>
      </w:r>
      <w:r w:rsidRPr="00631943">
        <w:rPr>
          <w:color w:val="000000" w:themeColor="text1"/>
        </w:rPr>
        <w:t>Ti</w:t>
      </w:r>
      <w:r w:rsidRPr="00631943">
        <w:rPr>
          <w:color w:val="000000" w:themeColor="text1"/>
          <w:vertAlign w:val="subscript"/>
        </w:rPr>
        <w:t>6</w:t>
      </w:r>
      <w:r w:rsidRPr="00631943">
        <w:rPr>
          <w:color w:val="000000" w:themeColor="text1"/>
        </w:rPr>
        <w:t>O</w:t>
      </w:r>
      <w:r w:rsidRPr="00631943">
        <w:rPr>
          <w:color w:val="000000" w:themeColor="text1"/>
          <w:vertAlign w:val="subscript"/>
        </w:rPr>
        <w:t>13</w:t>
      </w:r>
      <w:r w:rsidRPr="00631943">
        <w:rPr>
          <w:color w:val="000000" w:themeColor="text1"/>
        </w:rPr>
        <w:t xml:space="preserve">-nanowires: a new promising </w:t>
      </w:r>
      <w:proofErr w:type="spellStart"/>
      <w:r w:rsidRPr="00631943">
        <w:rPr>
          <w:color w:val="000000" w:themeColor="text1"/>
        </w:rPr>
        <w:t>pseudocapacitive</w:t>
      </w:r>
      <w:proofErr w:type="spellEnd"/>
      <w:r w:rsidRPr="00631943">
        <w:rPr>
          <w:color w:val="000000" w:themeColor="text1"/>
        </w:rPr>
        <w:t xml:space="preserve"> material in non-aqueous electrolyte. Adv. </w:t>
      </w:r>
      <w:proofErr w:type="spellStart"/>
      <w:r w:rsidRPr="00631943">
        <w:rPr>
          <w:color w:val="000000" w:themeColor="text1"/>
        </w:rPr>
        <w:t>Funct</w:t>
      </w:r>
      <w:proofErr w:type="spellEnd"/>
      <w:r w:rsidRPr="00631943">
        <w:rPr>
          <w:color w:val="000000" w:themeColor="text1"/>
        </w:rPr>
        <w:t xml:space="preserve">. Mater. </w:t>
      </w:r>
      <w:r w:rsidRPr="00631943">
        <w:rPr>
          <w:b/>
          <w:color w:val="000000" w:themeColor="text1"/>
        </w:rPr>
        <w:t>22</w:t>
      </w:r>
      <w:r w:rsidRPr="00631943">
        <w:rPr>
          <w:color w:val="000000" w:themeColor="text1"/>
        </w:rPr>
        <w:t>(24</w:t>
      </w:r>
      <w:r w:rsidR="003E2919" w:rsidRPr="00631943">
        <w:rPr>
          <w:color w:val="000000" w:themeColor="text1"/>
        </w:rPr>
        <w:t>)</w:t>
      </w:r>
      <w:r w:rsidRPr="00631943">
        <w:rPr>
          <w:color w:val="000000" w:themeColor="text1"/>
        </w:rPr>
        <w:t xml:space="preserve"> 5185–5193 (2012). </w:t>
      </w:r>
      <w:hyperlink r:id="rId57" w:history="1">
        <w:r w:rsidR="00C71513" w:rsidRPr="00631943">
          <w:rPr>
            <w:rStyle w:val="Hyperlink"/>
            <w:color w:val="000000" w:themeColor="text1"/>
          </w:rPr>
          <w:t>https://doi.org/10.1002/adfm.201200766</w:t>
        </w:r>
      </w:hyperlink>
      <w:r w:rsidR="00C71513" w:rsidRPr="00631943">
        <w:rPr>
          <w:rFonts w:hint="eastAsia"/>
          <w:color w:val="000000" w:themeColor="text1"/>
        </w:rPr>
        <w:t xml:space="preserve"> </w:t>
      </w:r>
    </w:p>
    <w:p w14:paraId="6EB17FD0" w14:textId="3ED9DBA3" w:rsidR="00936C1E" w:rsidRPr="00631943" w:rsidRDefault="00936C1E" w:rsidP="00C71513">
      <w:pPr>
        <w:pStyle w:val="EndNoteBibliography"/>
        <w:numPr>
          <w:ilvl w:val="0"/>
          <w:numId w:val="21"/>
        </w:numPr>
        <w:spacing w:beforeLines="50" w:before="163" w:afterLines="50" w:after="163"/>
        <w:ind w:hanging="582"/>
        <w:rPr>
          <w:color w:val="000000" w:themeColor="text1"/>
        </w:rPr>
      </w:pPr>
      <w:r w:rsidRPr="00631943">
        <w:rPr>
          <w:color w:val="000000" w:themeColor="text1"/>
        </w:rPr>
        <w:t xml:space="preserve">S. Wang, R. Wang, Y. </w:t>
      </w:r>
      <w:proofErr w:type="spellStart"/>
      <w:r w:rsidRPr="00631943">
        <w:rPr>
          <w:color w:val="000000" w:themeColor="text1"/>
        </w:rPr>
        <w:t>Bian</w:t>
      </w:r>
      <w:proofErr w:type="spellEnd"/>
      <w:r w:rsidRPr="00631943">
        <w:rPr>
          <w:color w:val="000000" w:themeColor="text1"/>
        </w:rPr>
        <w:t xml:space="preserve">, D. </w:t>
      </w:r>
      <w:proofErr w:type="spellStart"/>
      <w:r w:rsidRPr="00631943">
        <w:rPr>
          <w:color w:val="000000" w:themeColor="text1"/>
        </w:rPr>
        <w:t>Jin</w:t>
      </w:r>
      <w:proofErr w:type="spellEnd"/>
      <w:r w:rsidRPr="00631943">
        <w:rPr>
          <w:color w:val="000000" w:themeColor="text1"/>
        </w:rPr>
        <w:t xml:space="preserve">, Y. Zhang et al., </w:t>
      </w:r>
      <w:r w:rsidRPr="00631943">
        <w:rPr>
          <w:i/>
          <w:color w:val="000000" w:themeColor="text1"/>
        </w:rPr>
        <w:t>In-situ</w:t>
      </w:r>
      <w:r w:rsidRPr="00631943">
        <w:rPr>
          <w:color w:val="000000" w:themeColor="text1"/>
        </w:rPr>
        <w:t xml:space="preserve"> encapsulation of </w:t>
      </w:r>
      <w:proofErr w:type="spellStart"/>
      <w:r w:rsidRPr="00631943">
        <w:rPr>
          <w:color w:val="000000" w:themeColor="text1"/>
        </w:rPr>
        <w:t>pseudocapacitive</w:t>
      </w:r>
      <w:proofErr w:type="spellEnd"/>
      <w:r w:rsidRPr="00631943">
        <w:rPr>
          <w:color w:val="000000" w:themeColor="text1"/>
        </w:rPr>
        <w:t xml:space="preserve"> Li</w:t>
      </w:r>
      <w:r w:rsidRPr="00631943">
        <w:rPr>
          <w:color w:val="000000" w:themeColor="text1"/>
          <w:vertAlign w:val="subscript"/>
        </w:rPr>
        <w:t>2</w:t>
      </w:r>
      <w:r w:rsidRPr="00631943">
        <w:rPr>
          <w:color w:val="000000" w:themeColor="text1"/>
        </w:rPr>
        <w:t xml:space="preserve">TiSiO5 nanoparticles into fibrous carbon framework for ultrafast and stable lithium storage. Nano Energy </w:t>
      </w:r>
      <w:r w:rsidRPr="00631943">
        <w:rPr>
          <w:b/>
          <w:color w:val="000000" w:themeColor="text1"/>
        </w:rPr>
        <w:t>55</w:t>
      </w:r>
      <w:r w:rsidRPr="00631943">
        <w:rPr>
          <w:color w:val="000000" w:themeColor="text1"/>
        </w:rPr>
        <w:t xml:space="preserve">, 173–181 (2019). </w:t>
      </w:r>
      <w:hyperlink r:id="rId58" w:history="1">
        <w:r w:rsidR="00C71513" w:rsidRPr="00631943">
          <w:rPr>
            <w:rStyle w:val="Hyperlink"/>
            <w:color w:val="000000" w:themeColor="text1"/>
          </w:rPr>
          <w:t>https://doi.org/10.1016/j.nanoen.2018.10.052</w:t>
        </w:r>
      </w:hyperlink>
      <w:r w:rsidR="00C71513" w:rsidRPr="00631943">
        <w:rPr>
          <w:rFonts w:hint="eastAsia"/>
          <w:color w:val="000000" w:themeColor="text1"/>
        </w:rPr>
        <w:t xml:space="preserve"> </w:t>
      </w:r>
    </w:p>
    <w:bookmarkEnd w:id="25"/>
    <w:p w14:paraId="57CF89C5" w14:textId="77777777" w:rsidR="00E975B8" w:rsidRPr="00631943" w:rsidRDefault="00E975B8" w:rsidP="00C71513">
      <w:pPr>
        <w:spacing w:beforeLines="50" w:before="163" w:afterLines="50" w:after="163"/>
        <w:jc w:val="both"/>
        <w:rPr>
          <w:color w:val="000000" w:themeColor="text1"/>
          <w:lang w:val="en-US"/>
        </w:rPr>
      </w:pPr>
    </w:p>
    <w:sectPr w:rsidR="00E975B8" w:rsidRPr="00631943" w:rsidSect="00631943">
      <w:headerReference w:type="default" r:id="rId59"/>
      <w:footerReference w:type="default" r:id="rId60"/>
      <w:pgSz w:w="11906" w:h="16838"/>
      <w:pgMar w:top="1440" w:right="1800" w:bottom="1440" w:left="1800"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D7A44C" w14:textId="77777777" w:rsidR="00F0074D" w:rsidRDefault="00F0074D" w:rsidP="00936C1E">
      <w:r>
        <w:separator/>
      </w:r>
    </w:p>
  </w:endnote>
  <w:endnote w:type="continuationSeparator" w:id="0">
    <w:p w14:paraId="1312E6DF" w14:textId="77777777" w:rsidR="00F0074D" w:rsidRDefault="00F0074D" w:rsidP="00936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MS Mincho">
    <w:altName w:val="MS Gothic"/>
    <w:panose1 w:val="02020609040205080304"/>
    <w:charset w:val="80"/>
    <w:family w:val="roman"/>
    <w:notTrueType/>
    <w:pitch w:val="fixed"/>
    <w:sig w:usb0="00000000" w:usb1="08070000" w:usb2="00000010" w:usb3="00000000" w:csb0="00020000"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楷体">
    <w:charset w:val="86"/>
    <w:family w:val="modern"/>
    <w:pitch w:val="fixed"/>
    <w:sig w:usb0="800002BF" w:usb1="38CF7CFA" w:usb2="00000016" w:usb3="00000000" w:csb0="00040001" w:csb1="00000000"/>
  </w:font>
  <w:font w:name="Arno Pro">
    <w:altName w:val="Times New Roman"/>
    <w:panose1 w:val="00000000000000000000"/>
    <w:charset w:val="00"/>
    <w:family w:val="roman"/>
    <w:notTrueType/>
    <w:pitch w:val="variable"/>
    <w:sig w:usb0="60000287" w:usb1="00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Microsoft YaHei">
    <w:altName w:val="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8548824"/>
      <w:docPartObj>
        <w:docPartGallery w:val="Page Numbers (Bottom of Page)"/>
        <w:docPartUnique/>
      </w:docPartObj>
    </w:sdtPr>
    <w:sdtEndPr/>
    <w:sdtContent>
      <w:p w14:paraId="279D51FB" w14:textId="40839E9C" w:rsidR="00C71513" w:rsidRPr="00C71513" w:rsidRDefault="00C71513" w:rsidP="00C71513">
        <w:pPr>
          <w:pStyle w:val="Footer"/>
          <w:jc w:val="center"/>
        </w:pPr>
        <w:r>
          <w:rPr>
            <w:rFonts w:eastAsiaTheme="minorEastAsia" w:hint="eastAsia"/>
            <w:lang w:eastAsia="zh-CN"/>
          </w:rPr>
          <w:t>S</w:t>
        </w:r>
        <w:r>
          <w:fldChar w:fldCharType="begin"/>
        </w:r>
        <w:r>
          <w:instrText>PAGE   \* MERGEFORMAT</w:instrText>
        </w:r>
        <w:r>
          <w:fldChar w:fldCharType="separate"/>
        </w:r>
        <w:r w:rsidR="00631943" w:rsidRPr="00631943">
          <w:rPr>
            <w:noProof/>
            <w:lang w:val="zh-CN" w:eastAsia="zh-CN"/>
          </w:rPr>
          <w:t>21</w:t>
        </w:r>
        <w:r>
          <w:fldChar w:fldCharType="end"/>
        </w:r>
        <w:r>
          <w:rPr>
            <w:rFonts w:eastAsiaTheme="minorEastAsia" w:hint="eastAsia"/>
            <w:lang w:eastAsia="zh-CN"/>
          </w:rPr>
          <w:t>/S20</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D1B6CC" w14:textId="77777777" w:rsidR="00F0074D" w:rsidRDefault="00F0074D" w:rsidP="00936C1E">
      <w:r>
        <w:separator/>
      </w:r>
    </w:p>
  </w:footnote>
  <w:footnote w:type="continuationSeparator" w:id="0">
    <w:p w14:paraId="6FB0D781" w14:textId="77777777" w:rsidR="00F0074D" w:rsidRDefault="00F0074D" w:rsidP="00936C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BAB69" w14:textId="716C4AAE" w:rsidR="00C71513" w:rsidRPr="00C71513" w:rsidRDefault="00631943" w:rsidP="00C71513">
    <w:pPr>
      <w:pStyle w:val="Header"/>
      <w:jc w:val="center"/>
      <w:rPr>
        <w:rFonts w:eastAsiaTheme="minorEastAsia"/>
        <w:lang w:eastAsia="zh-CN"/>
      </w:rPr>
    </w:pPr>
    <w:hyperlink r:id="rId1" w:history="1">
      <w:r w:rsidR="00C71513" w:rsidRPr="00C71513">
        <w:rPr>
          <w:rStyle w:val="Hyperlink"/>
          <w:rFonts w:eastAsiaTheme="minorEastAsia" w:hint="eastAsia"/>
          <w:lang w:eastAsia="zh-CN"/>
        </w:rPr>
        <w:t>Nano-Micro Letters</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30AC3"/>
    <w:multiLevelType w:val="multilevel"/>
    <w:tmpl w:val="00A30AC3"/>
    <w:lvl w:ilvl="0">
      <w:start w:val="4"/>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58E54AE"/>
    <w:multiLevelType w:val="hybridMultilevel"/>
    <w:tmpl w:val="B74C7C60"/>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0C51790"/>
    <w:multiLevelType w:val="multilevel"/>
    <w:tmpl w:val="6C60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647C33"/>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44E5E"/>
    <w:multiLevelType w:val="multilevel"/>
    <w:tmpl w:val="17344E5E"/>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1E70E1EB"/>
    <w:multiLevelType w:val="singleLevel"/>
    <w:tmpl w:val="1E70E1EB"/>
    <w:lvl w:ilvl="0">
      <w:start w:val="1"/>
      <w:numFmt w:val="decimal"/>
      <w:lvlText w:val="%1."/>
      <w:lvlJc w:val="left"/>
      <w:pPr>
        <w:tabs>
          <w:tab w:val="left" w:pos="312"/>
        </w:tabs>
      </w:pPr>
    </w:lvl>
  </w:abstractNum>
  <w:abstractNum w:abstractNumId="6" w15:restartNumberingAfterBreak="0">
    <w:nsid w:val="2B0D4588"/>
    <w:multiLevelType w:val="hybridMultilevel"/>
    <w:tmpl w:val="56DC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01202A"/>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0537DD"/>
    <w:multiLevelType w:val="multilevel"/>
    <w:tmpl w:val="2E0537DD"/>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C86632"/>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8B0037"/>
    <w:multiLevelType w:val="multilevel"/>
    <w:tmpl w:val="DC4AC2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12" w15:restartNumberingAfterBreak="0">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13" w15:restartNumberingAfterBreak="0">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14" w15:restartNumberingAfterBreak="0">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15" w15:restartNumberingAfterBreak="0">
    <w:nsid w:val="3E3C36F9"/>
    <w:multiLevelType w:val="multilevel"/>
    <w:tmpl w:val="7D34C81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17" w15:restartNumberingAfterBreak="0">
    <w:nsid w:val="41DB2E3C"/>
    <w:multiLevelType w:val="singleLevel"/>
    <w:tmpl w:val="E5E28CB0"/>
    <w:lvl w:ilvl="0">
      <w:start w:val="1"/>
      <w:numFmt w:val="lowerLetter"/>
      <w:lvlText w:val="%1."/>
      <w:lvlJc w:val="left"/>
      <w:pPr>
        <w:tabs>
          <w:tab w:val="num" w:pos="1080"/>
        </w:tabs>
        <w:ind w:left="1080" w:hanging="360"/>
      </w:pPr>
      <w:rPr>
        <w:rFonts w:hint="default"/>
      </w:rPr>
    </w:lvl>
  </w:abstractNum>
  <w:abstractNum w:abstractNumId="18" w15:restartNumberingAfterBreak="0">
    <w:nsid w:val="432B79FE"/>
    <w:multiLevelType w:val="multilevel"/>
    <w:tmpl w:val="CA328532"/>
    <w:lvl w:ilvl="0">
      <w:start w:val="1"/>
      <w:numFmt w:val="decimal"/>
      <w:lvlText w:val="%1"/>
      <w:lvlJc w:val="left"/>
      <w:pPr>
        <w:ind w:left="360" w:hanging="360"/>
      </w:pPr>
      <w:rPr>
        <w:rFonts w:hint="default"/>
        <w:sz w:val="28"/>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4AB96FB6"/>
    <w:multiLevelType w:val="multilevel"/>
    <w:tmpl w:val="B5B09EA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7F15A0"/>
    <w:multiLevelType w:val="hybridMultilevel"/>
    <w:tmpl w:val="B324103C"/>
    <w:lvl w:ilvl="0" w:tplc="80444B0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516B3509"/>
    <w:multiLevelType w:val="multilevel"/>
    <w:tmpl w:val="516B35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21"/>
  </w:num>
  <w:num w:numId="2">
    <w:abstractNumId w:val="8"/>
  </w:num>
  <w:num w:numId="3">
    <w:abstractNumId w:val="0"/>
  </w:num>
  <w:num w:numId="4">
    <w:abstractNumId w:val="4"/>
  </w:num>
  <w:num w:numId="5">
    <w:abstractNumId w:val="19"/>
  </w:num>
  <w:num w:numId="6">
    <w:abstractNumId w:val="15"/>
  </w:num>
  <w:num w:numId="7">
    <w:abstractNumId w:val="2"/>
  </w:num>
  <w:num w:numId="8">
    <w:abstractNumId w:val="5"/>
  </w:num>
  <w:num w:numId="9">
    <w:abstractNumId w:val="16"/>
  </w:num>
  <w:num w:numId="10">
    <w:abstractNumId w:val="13"/>
  </w:num>
  <w:num w:numId="11">
    <w:abstractNumId w:val="17"/>
  </w:num>
  <w:num w:numId="12">
    <w:abstractNumId w:val="14"/>
  </w:num>
  <w:num w:numId="13">
    <w:abstractNumId w:val="12"/>
  </w:num>
  <w:num w:numId="14">
    <w:abstractNumId w:val="11"/>
  </w:num>
  <w:num w:numId="15">
    <w:abstractNumId w:val="9"/>
  </w:num>
  <w:num w:numId="16">
    <w:abstractNumId w:val="6"/>
  </w:num>
  <w:num w:numId="17">
    <w:abstractNumId w:val="3"/>
  </w:num>
  <w:num w:numId="18">
    <w:abstractNumId w:val="7"/>
  </w:num>
  <w:num w:numId="19">
    <w:abstractNumId w:val="18"/>
  </w:num>
  <w:num w:numId="20">
    <w:abstractNumId w:val="10"/>
  </w:num>
  <w:num w:numId="21">
    <w:abstractNumId w:val="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80"/>
  <w:bordersDoNotSurroundHeader/>
  <w:bordersDoNotSurroundFooter/>
  <w:proofState w:spelling="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DC2"/>
    <w:rsid w:val="00324E4D"/>
    <w:rsid w:val="003E2919"/>
    <w:rsid w:val="00437DA7"/>
    <w:rsid w:val="00494221"/>
    <w:rsid w:val="005625AC"/>
    <w:rsid w:val="005E6766"/>
    <w:rsid w:val="00631943"/>
    <w:rsid w:val="006423B2"/>
    <w:rsid w:val="00772540"/>
    <w:rsid w:val="008C19C9"/>
    <w:rsid w:val="00936C1E"/>
    <w:rsid w:val="00A457AC"/>
    <w:rsid w:val="00BD7DC2"/>
    <w:rsid w:val="00C27344"/>
    <w:rsid w:val="00C71513"/>
    <w:rsid w:val="00E975B8"/>
    <w:rsid w:val="00EE3891"/>
    <w:rsid w:val="00F0074D"/>
    <w:rsid w:val="00FC2E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792B37"/>
  <w15:chartTrackingRefBased/>
  <w15:docId w15:val="{3380400A-6CB8-48B9-8CAA-0578F972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DC2"/>
    <w:rPr>
      <w:rFonts w:ascii="Times New Roman" w:eastAsia="MS Mincho" w:hAnsi="Times New Roman" w:cs="Times New Roman"/>
      <w:kern w:val="0"/>
      <w:sz w:val="24"/>
      <w:szCs w:val="24"/>
      <w:lang w:val="de-DE" w:eastAsia="ja-JP"/>
    </w:rPr>
  </w:style>
  <w:style w:type="paragraph" w:styleId="Heading1">
    <w:name w:val="heading 1"/>
    <w:basedOn w:val="Normal"/>
    <w:next w:val="Normal"/>
    <w:link w:val="Heading1Char"/>
    <w:uiPriority w:val="9"/>
    <w:qFormat/>
    <w:rsid w:val="00BD7DC2"/>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Heading2">
    <w:name w:val="heading 2"/>
    <w:basedOn w:val="Normal"/>
    <w:next w:val="Normal"/>
    <w:link w:val="Heading2Char"/>
    <w:uiPriority w:val="9"/>
    <w:semiHidden/>
    <w:unhideWhenUsed/>
    <w:qFormat/>
    <w:rsid w:val="00BD7DC2"/>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Heading3">
    <w:name w:val="heading 3"/>
    <w:basedOn w:val="Normal"/>
    <w:next w:val="Normal"/>
    <w:link w:val="Heading3Char"/>
    <w:uiPriority w:val="9"/>
    <w:semiHidden/>
    <w:unhideWhenUsed/>
    <w:qFormat/>
    <w:rsid w:val="00BD7DC2"/>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BD7DC2"/>
    <w:pPr>
      <w:keepNext/>
      <w:keepLines/>
      <w:spacing w:before="80" w:after="40"/>
      <w:outlineLvl w:val="3"/>
    </w:pPr>
    <w:rPr>
      <w:rFonts w:cstheme="majorBidi"/>
      <w:color w:val="2F5496" w:themeColor="accent1" w:themeShade="BF"/>
      <w:sz w:val="28"/>
      <w:szCs w:val="28"/>
    </w:rPr>
  </w:style>
  <w:style w:type="paragraph" w:styleId="Heading5">
    <w:name w:val="heading 5"/>
    <w:basedOn w:val="Normal"/>
    <w:next w:val="Normal"/>
    <w:link w:val="Heading5Char"/>
    <w:uiPriority w:val="9"/>
    <w:semiHidden/>
    <w:unhideWhenUsed/>
    <w:qFormat/>
    <w:rsid w:val="00BD7DC2"/>
    <w:pPr>
      <w:keepNext/>
      <w:keepLines/>
      <w:spacing w:before="80" w:after="40"/>
      <w:outlineLvl w:val="4"/>
    </w:pPr>
    <w:rPr>
      <w:rFonts w:cstheme="majorBidi"/>
      <w:color w:val="2F5496" w:themeColor="accent1" w:themeShade="BF"/>
    </w:rPr>
  </w:style>
  <w:style w:type="paragraph" w:styleId="Heading6">
    <w:name w:val="heading 6"/>
    <w:basedOn w:val="Normal"/>
    <w:next w:val="Normal"/>
    <w:link w:val="Heading6Char"/>
    <w:uiPriority w:val="9"/>
    <w:semiHidden/>
    <w:unhideWhenUsed/>
    <w:qFormat/>
    <w:rsid w:val="00BD7DC2"/>
    <w:pPr>
      <w:keepNext/>
      <w:keepLines/>
      <w:spacing w:before="40"/>
      <w:outlineLvl w:val="5"/>
    </w:pPr>
    <w:rPr>
      <w:rFonts w:cstheme="majorBidi"/>
      <w:b/>
      <w:bCs/>
      <w:color w:val="2F5496" w:themeColor="accent1" w:themeShade="BF"/>
    </w:rPr>
  </w:style>
  <w:style w:type="paragraph" w:styleId="Heading7">
    <w:name w:val="heading 7"/>
    <w:basedOn w:val="Normal"/>
    <w:next w:val="Normal"/>
    <w:link w:val="Heading7Char"/>
    <w:uiPriority w:val="9"/>
    <w:semiHidden/>
    <w:unhideWhenUsed/>
    <w:qFormat/>
    <w:rsid w:val="00BD7DC2"/>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BD7DC2"/>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BD7DC2"/>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DC2"/>
    <w:rPr>
      <w:rFonts w:asciiTheme="majorHAnsi" w:eastAsiaTheme="majorEastAsia" w:hAnsiTheme="majorHAnsi" w:cstheme="majorBidi"/>
      <w:color w:val="2F5496" w:themeColor="accent1" w:themeShade="BF"/>
      <w:sz w:val="48"/>
      <w:szCs w:val="48"/>
    </w:rPr>
  </w:style>
  <w:style w:type="character" w:customStyle="1" w:styleId="Heading2Char">
    <w:name w:val="Heading 2 Char"/>
    <w:basedOn w:val="DefaultParagraphFont"/>
    <w:link w:val="Heading2"/>
    <w:uiPriority w:val="9"/>
    <w:semiHidden/>
    <w:rsid w:val="00BD7DC2"/>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BD7DC2"/>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BD7DC2"/>
    <w:rPr>
      <w:rFonts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BD7DC2"/>
    <w:rPr>
      <w:rFonts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BD7DC2"/>
    <w:rPr>
      <w:rFonts w:cstheme="majorBidi"/>
      <w:b/>
      <w:bCs/>
      <w:color w:val="2F5496" w:themeColor="accent1" w:themeShade="BF"/>
    </w:rPr>
  </w:style>
  <w:style w:type="character" w:customStyle="1" w:styleId="Heading7Char">
    <w:name w:val="Heading 7 Char"/>
    <w:basedOn w:val="DefaultParagraphFont"/>
    <w:link w:val="Heading7"/>
    <w:uiPriority w:val="9"/>
    <w:semiHidden/>
    <w:rsid w:val="00BD7DC2"/>
    <w:rPr>
      <w:rFonts w:cstheme="majorBidi"/>
      <w:b/>
      <w:bCs/>
      <w:color w:val="595959" w:themeColor="text1" w:themeTint="A6"/>
    </w:rPr>
  </w:style>
  <w:style w:type="character" w:customStyle="1" w:styleId="Heading8Char">
    <w:name w:val="Heading 8 Char"/>
    <w:basedOn w:val="DefaultParagraphFont"/>
    <w:link w:val="Heading8"/>
    <w:uiPriority w:val="9"/>
    <w:semiHidden/>
    <w:rsid w:val="00BD7DC2"/>
    <w:rPr>
      <w:rFonts w:cstheme="majorBidi"/>
      <w:color w:val="595959" w:themeColor="text1" w:themeTint="A6"/>
    </w:rPr>
  </w:style>
  <w:style w:type="character" w:customStyle="1" w:styleId="Heading9Char">
    <w:name w:val="Heading 9 Char"/>
    <w:basedOn w:val="DefaultParagraphFont"/>
    <w:link w:val="Heading9"/>
    <w:uiPriority w:val="9"/>
    <w:semiHidden/>
    <w:rsid w:val="00BD7DC2"/>
    <w:rPr>
      <w:rFonts w:eastAsiaTheme="majorEastAsia" w:cstheme="majorBidi"/>
      <w:color w:val="595959" w:themeColor="text1" w:themeTint="A6"/>
    </w:rPr>
  </w:style>
  <w:style w:type="paragraph" w:styleId="Title">
    <w:name w:val="Title"/>
    <w:basedOn w:val="Normal"/>
    <w:next w:val="Normal"/>
    <w:link w:val="TitleChar"/>
    <w:uiPriority w:val="10"/>
    <w:qFormat/>
    <w:rsid w:val="00BD7DC2"/>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D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DC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DC2"/>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BD7D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D7DC2"/>
    <w:rPr>
      <w:i/>
      <w:iCs/>
      <w:color w:val="404040" w:themeColor="text1" w:themeTint="BF"/>
    </w:rPr>
  </w:style>
  <w:style w:type="paragraph" w:styleId="ListParagraph">
    <w:name w:val="List Paragraph"/>
    <w:basedOn w:val="Normal"/>
    <w:uiPriority w:val="34"/>
    <w:qFormat/>
    <w:rsid w:val="00BD7DC2"/>
    <w:pPr>
      <w:ind w:left="720"/>
      <w:contextualSpacing/>
    </w:pPr>
  </w:style>
  <w:style w:type="character" w:styleId="IntenseEmphasis">
    <w:name w:val="Intense Emphasis"/>
    <w:basedOn w:val="DefaultParagraphFont"/>
    <w:uiPriority w:val="21"/>
    <w:qFormat/>
    <w:rsid w:val="00BD7DC2"/>
    <w:rPr>
      <w:i/>
      <w:iCs/>
      <w:color w:val="2F5496" w:themeColor="accent1" w:themeShade="BF"/>
    </w:rPr>
  </w:style>
  <w:style w:type="paragraph" w:styleId="IntenseQuote">
    <w:name w:val="Intense Quote"/>
    <w:basedOn w:val="Normal"/>
    <w:next w:val="Normal"/>
    <w:link w:val="IntenseQuoteChar"/>
    <w:uiPriority w:val="30"/>
    <w:qFormat/>
    <w:rsid w:val="00BD7D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7DC2"/>
    <w:rPr>
      <w:i/>
      <w:iCs/>
      <w:color w:val="2F5496" w:themeColor="accent1" w:themeShade="BF"/>
    </w:rPr>
  </w:style>
  <w:style w:type="character" w:styleId="IntenseReference">
    <w:name w:val="Intense Reference"/>
    <w:basedOn w:val="DefaultParagraphFont"/>
    <w:uiPriority w:val="32"/>
    <w:qFormat/>
    <w:rsid w:val="00BD7DC2"/>
    <w:rPr>
      <w:b/>
      <w:bCs/>
      <w:smallCaps/>
      <w:color w:val="2F5496" w:themeColor="accent1" w:themeShade="BF"/>
      <w:spacing w:val="5"/>
    </w:rPr>
  </w:style>
  <w:style w:type="paragraph" w:styleId="CommentText">
    <w:name w:val="annotation text"/>
    <w:basedOn w:val="Normal"/>
    <w:link w:val="CommentTextChar"/>
    <w:uiPriority w:val="99"/>
    <w:unhideWhenUsed/>
    <w:qFormat/>
    <w:rsid w:val="00BD7DC2"/>
    <w:rPr>
      <w:sz w:val="20"/>
      <w:szCs w:val="20"/>
      <w:lang w:val="zh-CN"/>
    </w:rPr>
  </w:style>
  <w:style w:type="character" w:customStyle="1" w:styleId="CommentTextChar">
    <w:name w:val="Comment Text Char"/>
    <w:basedOn w:val="DefaultParagraphFont"/>
    <w:link w:val="CommentText"/>
    <w:uiPriority w:val="99"/>
    <w:qFormat/>
    <w:rsid w:val="00BD7DC2"/>
    <w:rPr>
      <w:rFonts w:ascii="Times New Roman" w:eastAsia="MS Mincho" w:hAnsi="Times New Roman" w:cs="Times New Roman"/>
      <w:kern w:val="0"/>
      <w:lang w:val="zh-CN" w:eastAsia="ja-JP"/>
    </w:rPr>
  </w:style>
  <w:style w:type="paragraph" w:styleId="BalloonText">
    <w:name w:val="Balloon Text"/>
    <w:basedOn w:val="Normal"/>
    <w:link w:val="BalloonTextChar"/>
    <w:semiHidden/>
    <w:qFormat/>
    <w:rsid w:val="00BD7DC2"/>
    <w:rPr>
      <w:rFonts w:ascii="Tahoma" w:hAnsi="Tahoma" w:cs="Tahoma"/>
      <w:sz w:val="16"/>
      <w:szCs w:val="16"/>
    </w:rPr>
  </w:style>
  <w:style w:type="character" w:customStyle="1" w:styleId="BalloonTextChar">
    <w:name w:val="Balloon Text Char"/>
    <w:basedOn w:val="DefaultParagraphFont"/>
    <w:link w:val="BalloonText"/>
    <w:semiHidden/>
    <w:rsid w:val="00BD7DC2"/>
    <w:rPr>
      <w:rFonts w:ascii="Tahoma" w:eastAsia="MS Mincho" w:hAnsi="Tahoma" w:cs="Tahoma"/>
      <w:kern w:val="0"/>
      <w:sz w:val="16"/>
      <w:szCs w:val="16"/>
      <w:lang w:val="de-DE" w:eastAsia="ja-JP"/>
    </w:rPr>
  </w:style>
  <w:style w:type="paragraph" w:styleId="Footer">
    <w:name w:val="footer"/>
    <w:basedOn w:val="Normal"/>
    <w:link w:val="FooterChar"/>
    <w:uiPriority w:val="99"/>
    <w:qFormat/>
    <w:rsid w:val="00BD7DC2"/>
    <w:pPr>
      <w:tabs>
        <w:tab w:val="center" w:pos="4536"/>
        <w:tab w:val="right" w:pos="9072"/>
      </w:tabs>
    </w:pPr>
  </w:style>
  <w:style w:type="character" w:customStyle="1" w:styleId="FooterChar">
    <w:name w:val="Footer Char"/>
    <w:basedOn w:val="DefaultParagraphFont"/>
    <w:link w:val="Footer"/>
    <w:uiPriority w:val="99"/>
    <w:rsid w:val="00BD7DC2"/>
    <w:rPr>
      <w:rFonts w:ascii="Times New Roman" w:eastAsia="MS Mincho" w:hAnsi="Times New Roman" w:cs="Times New Roman"/>
      <w:kern w:val="0"/>
      <w:sz w:val="24"/>
      <w:szCs w:val="24"/>
      <w:lang w:val="de-DE" w:eastAsia="ja-JP"/>
    </w:rPr>
  </w:style>
  <w:style w:type="paragraph" w:styleId="Header">
    <w:name w:val="header"/>
    <w:basedOn w:val="Normal"/>
    <w:link w:val="HeaderChar"/>
    <w:uiPriority w:val="99"/>
    <w:qFormat/>
    <w:rsid w:val="00BD7DC2"/>
    <w:pPr>
      <w:tabs>
        <w:tab w:val="center" w:pos="4536"/>
        <w:tab w:val="right" w:pos="9072"/>
      </w:tabs>
    </w:pPr>
    <w:rPr>
      <w:lang w:val="zh-CN"/>
    </w:rPr>
  </w:style>
  <w:style w:type="character" w:customStyle="1" w:styleId="HeaderChar">
    <w:name w:val="Header Char"/>
    <w:basedOn w:val="DefaultParagraphFont"/>
    <w:link w:val="Header"/>
    <w:uiPriority w:val="99"/>
    <w:qFormat/>
    <w:rsid w:val="00BD7DC2"/>
    <w:rPr>
      <w:rFonts w:ascii="Times New Roman" w:eastAsia="MS Mincho" w:hAnsi="Times New Roman" w:cs="Times New Roman"/>
      <w:kern w:val="0"/>
      <w:sz w:val="24"/>
      <w:szCs w:val="24"/>
      <w:lang w:val="zh-CN" w:eastAsia="ja-JP"/>
    </w:rPr>
  </w:style>
  <w:style w:type="paragraph" w:styleId="FootnoteText">
    <w:name w:val="footnote text"/>
    <w:basedOn w:val="Normal"/>
    <w:link w:val="FootnoteTextChar"/>
    <w:semiHidden/>
    <w:rsid w:val="00BD7DC2"/>
    <w:pPr>
      <w:keepLines/>
      <w:widowControl w:val="0"/>
      <w:jc w:val="both"/>
    </w:pPr>
    <w:rPr>
      <w:rFonts w:eastAsia="Times New Roman"/>
      <w:sz w:val="20"/>
      <w:szCs w:val="20"/>
      <w:lang w:val="en-GB" w:eastAsia="ro-RO"/>
    </w:rPr>
  </w:style>
  <w:style w:type="character" w:customStyle="1" w:styleId="FootnoteTextChar">
    <w:name w:val="Footnote Text Char"/>
    <w:basedOn w:val="DefaultParagraphFont"/>
    <w:link w:val="FootnoteText"/>
    <w:semiHidden/>
    <w:rsid w:val="00BD7DC2"/>
    <w:rPr>
      <w:rFonts w:ascii="Times New Roman" w:eastAsia="Times New Roman" w:hAnsi="Times New Roman" w:cs="Times New Roman"/>
      <w:kern w:val="0"/>
      <w:lang w:val="en-GB" w:eastAsia="ro-RO"/>
    </w:rPr>
  </w:style>
  <w:style w:type="paragraph" w:styleId="CommentSubject">
    <w:name w:val="annotation subject"/>
    <w:basedOn w:val="CommentText"/>
    <w:next w:val="CommentText"/>
    <w:link w:val="CommentSubjectChar"/>
    <w:uiPriority w:val="99"/>
    <w:semiHidden/>
    <w:unhideWhenUsed/>
    <w:rsid w:val="00BD7DC2"/>
    <w:rPr>
      <w:b/>
      <w:bCs/>
    </w:rPr>
  </w:style>
  <w:style w:type="character" w:customStyle="1" w:styleId="CommentSubjectChar">
    <w:name w:val="Comment Subject Char"/>
    <w:basedOn w:val="CommentTextChar"/>
    <w:link w:val="CommentSubject"/>
    <w:uiPriority w:val="99"/>
    <w:semiHidden/>
    <w:rsid w:val="00BD7DC2"/>
    <w:rPr>
      <w:rFonts w:ascii="Times New Roman" w:eastAsia="MS Mincho" w:hAnsi="Times New Roman" w:cs="Times New Roman"/>
      <w:b/>
      <w:bCs/>
      <w:kern w:val="0"/>
      <w:lang w:val="zh-CN" w:eastAsia="ja-JP"/>
    </w:rPr>
  </w:style>
  <w:style w:type="character" w:styleId="PageNumber">
    <w:name w:val="page number"/>
    <w:rsid w:val="00BD7DC2"/>
  </w:style>
  <w:style w:type="character" w:styleId="Hyperlink">
    <w:name w:val="Hyperlink"/>
    <w:uiPriority w:val="99"/>
    <w:qFormat/>
    <w:rsid w:val="00BD7DC2"/>
    <w:rPr>
      <w:color w:val="0000FF"/>
      <w:u w:val="single"/>
    </w:rPr>
  </w:style>
  <w:style w:type="character" w:styleId="CommentReference">
    <w:name w:val="annotation reference"/>
    <w:uiPriority w:val="99"/>
    <w:semiHidden/>
    <w:unhideWhenUsed/>
    <w:qFormat/>
    <w:rsid w:val="00BD7DC2"/>
    <w:rPr>
      <w:sz w:val="16"/>
      <w:szCs w:val="16"/>
    </w:rPr>
  </w:style>
  <w:style w:type="paragraph" w:customStyle="1" w:styleId="History">
    <w:name w:val="History"/>
    <w:basedOn w:val="Normal"/>
    <w:rsid w:val="00BD7DC2"/>
    <w:pPr>
      <w:spacing w:before="230" w:after="460" w:line="180" w:lineRule="exact"/>
      <w:jc w:val="right"/>
    </w:pPr>
    <w:rPr>
      <w:rFonts w:ascii="Arial" w:hAnsi="Arial"/>
      <w:sz w:val="14"/>
      <w:szCs w:val="16"/>
    </w:rPr>
  </w:style>
  <w:style w:type="paragraph" w:customStyle="1" w:styleId="References">
    <w:name w:val="References"/>
    <w:basedOn w:val="Normal"/>
    <w:rsid w:val="00BD7DC2"/>
    <w:pPr>
      <w:spacing w:line="200" w:lineRule="exact"/>
      <w:ind w:left="425" w:hanging="425"/>
      <w:jc w:val="both"/>
    </w:pPr>
    <w:rPr>
      <w:sz w:val="15"/>
      <w:szCs w:val="14"/>
      <w:lang w:val="en-GB"/>
    </w:rPr>
  </w:style>
  <w:style w:type="paragraph" w:customStyle="1" w:styleId="HExperimentalSection">
    <w:name w:val="HExperimental_Section"/>
    <w:basedOn w:val="Normal"/>
    <w:rsid w:val="00BD7DC2"/>
    <w:pPr>
      <w:spacing w:before="460" w:after="230" w:line="230" w:lineRule="atLeast"/>
    </w:pPr>
    <w:rPr>
      <w:i/>
      <w:szCs w:val="20"/>
    </w:rPr>
  </w:style>
  <w:style w:type="paragraph" w:customStyle="1" w:styleId="ExperimentalSection">
    <w:name w:val="ExperimentalSection"/>
    <w:basedOn w:val="Normal"/>
    <w:rsid w:val="00BD7DC2"/>
    <w:pPr>
      <w:spacing w:after="240" w:line="200" w:lineRule="exact"/>
      <w:ind w:firstLine="170"/>
      <w:jc w:val="both"/>
    </w:pPr>
    <w:rPr>
      <w:sz w:val="16"/>
      <w:szCs w:val="14"/>
      <w:lang w:val="en-GB"/>
    </w:rPr>
  </w:style>
  <w:style w:type="paragraph" w:customStyle="1" w:styleId="FNB">
    <w:name w:val="FNB"/>
    <w:basedOn w:val="Normal"/>
    <w:link w:val="FNBChar"/>
    <w:rsid w:val="00BD7DC2"/>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qFormat/>
    <w:rsid w:val="00BD7DC2"/>
    <w:rPr>
      <w:rFonts w:ascii="Times" w:eastAsia="MS Mincho" w:hAnsi="Times" w:cs="Times New Roman"/>
      <w:kern w:val="0"/>
      <w:sz w:val="14"/>
      <w:szCs w:val="3276"/>
      <w:lang w:val="en-GB" w:eastAsia="de-DE"/>
    </w:rPr>
  </w:style>
  <w:style w:type="paragraph" w:customStyle="1" w:styleId="Ack">
    <w:name w:val="Ack"/>
    <w:basedOn w:val="Normal"/>
    <w:rsid w:val="00BD7DC2"/>
  </w:style>
  <w:style w:type="paragraph" w:customStyle="1" w:styleId="TableCaption">
    <w:name w:val="TableCaption"/>
    <w:basedOn w:val="Normal"/>
    <w:qFormat/>
    <w:rsid w:val="00BD7DC2"/>
    <w:pPr>
      <w:spacing w:after="120" w:line="190" w:lineRule="exact"/>
      <w:jc w:val="both"/>
    </w:pPr>
    <w:rPr>
      <w:rFonts w:ascii="Arial" w:hAnsi="Arial"/>
      <w:sz w:val="16"/>
      <w:szCs w:val="14"/>
      <w:lang w:val="en-GB"/>
    </w:rPr>
  </w:style>
  <w:style w:type="paragraph" w:customStyle="1" w:styleId="TableHead">
    <w:name w:val="TableHead"/>
    <w:basedOn w:val="TableCaption"/>
    <w:rsid w:val="00BD7DC2"/>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BD7DC2"/>
  </w:style>
  <w:style w:type="paragraph" w:customStyle="1" w:styleId="TableFoot">
    <w:name w:val="TableFoot"/>
    <w:basedOn w:val="TableBody"/>
    <w:qFormat/>
    <w:rsid w:val="00BD7DC2"/>
    <w:pPr>
      <w:spacing w:before="60" w:after="60"/>
    </w:pPr>
  </w:style>
  <w:style w:type="paragraph" w:customStyle="1" w:styleId="SchemeCaption">
    <w:name w:val="SchemeCaption"/>
    <w:basedOn w:val="Normal"/>
    <w:qFormat/>
    <w:rsid w:val="00BD7DC2"/>
    <w:pPr>
      <w:spacing w:before="230" w:after="460" w:line="190" w:lineRule="exact"/>
      <w:jc w:val="both"/>
    </w:pPr>
    <w:rPr>
      <w:rFonts w:ascii="Arial" w:hAnsi="Arial"/>
      <w:sz w:val="16"/>
      <w:szCs w:val="14"/>
      <w:lang w:val="en-GB"/>
    </w:rPr>
  </w:style>
  <w:style w:type="paragraph" w:customStyle="1" w:styleId="STOE">
    <w:name w:val="STOE"/>
    <w:basedOn w:val="Normal"/>
    <w:link w:val="STOEChar1"/>
    <w:qFormat/>
    <w:rsid w:val="00BD7DC2"/>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qFormat/>
    <w:rsid w:val="00BD7DC2"/>
    <w:rPr>
      <w:rFonts w:ascii="Times" w:eastAsia="MS Mincho" w:hAnsi="Times" w:cs="Times New Roman"/>
      <w:kern w:val="0"/>
      <w:sz w:val="18"/>
      <w:szCs w:val="3276"/>
      <w:lang w:val="en-GB" w:eastAsia="de-DE"/>
    </w:rPr>
  </w:style>
  <w:style w:type="paragraph" w:customStyle="1" w:styleId="Title1">
    <w:name w:val="Title1"/>
    <w:basedOn w:val="Normal"/>
    <w:rsid w:val="00BD7DC2"/>
    <w:rPr>
      <w:b/>
      <w:lang w:val="en-US"/>
    </w:rPr>
  </w:style>
  <w:style w:type="paragraph" w:customStyle="1" w:styleId="AuthorsFull">
    <w:name w:val="Authors Full"/>
    <w:basedOn w:val="Normal"/>
    <w:rsid w:val="00BD7DC2"/>
    <w:rPr>
      <w:i/>
      <w:lang w:val="en-US"/>
    </w:rPr>
  </w:style>
  <w:style w:type="paragraph" w:customStyle="1" w:styleId="dedication">
    <w:name w:val="dedication"/>
    <w:basedOn w:val="Normal"/>
    <w:qFormat/>
    <w:rsid w:val="00BD7DC2"/>
    <w:rPr>
      <w:i/>
      <w:lang w:val="en-US"/>
    </w:rPr>
  </w:style>
  <w:style w:type="paragraph" w:customStyle="1" w:styleId="Addresses">
    <w:name w:val="Addresses"/>
    <w:basedOn w:val="Normal"/>
    <w:rsid w:val="00BD7DC2"/>
    <w:rPr>
      <w:lang w:val="en-US"/>
    </w:rPr>
  </w:style>
  <w:style w:type="paragraph" w:customStyle="1" w:styleId="Acknowledgements">
    <w:name w:val="Acknowledgements"/>
    <w:basedOn w:val="Normal"/>
    <w:qFormat/>
    <w:rsid w:val="00BD7DC2"/>
    <w:rPr>
      <w:lang w:val="en-US"/>
    </w:rPr>
  </w:style>
  <w:style w:type="paragraph" w:customStyle="1" w:styleId="Abstract">
    <w:name w:val="Abstract"/>
    <w:basedOn w:val="Normal"/>
    <w:qFormat/>
    <w:rsid w:val="00BD7DC2"/>
    <w:pPr>
      <w:spacing w:line="480" w:lineRule="auto"/>
    </w:pPr>
    <w:rPr>
      <w:color w:val="FF0000"/>
      <w:lang w:val="en-US"/>
    </w:rPr>
  </w:style>
  <w:style w:type="paragraph" w:customStyle="1" w:styleId="Head1">
    <w:name w:val="Head 1"/>
    <w:basedOn w:val="Normal"/>
    <w:rsid w:val="00BD7DC2"/>
    <w:pPr>
      <w:spacing w:beforeLines="100" w:before="240" w:afterLines="100" w:after="240" w:line="360" w:lineRule="auto"/>
    </w:pPr>
    <w:rPr>
      <w:b/>
      <w:sz w:val="28"/>
      <w:szCs w:val="28"/>
      <w:lang w:val="en-US"/>
    </w:rPr>
  </w:style>
  <w:style w:type="paragraph" w:customStyle="1" w:styleId="Head2">
    <w:name w:val="Head 2"/>
    <w:basedOn w:val="Normal"/>
    <w:qFormat/>
    <w:rsid w:val="00BD7DC2"/>
    <w:pPr>
      <w:spacing w:line="360" w:lineRule="auto"/>
    </w:pPr>
    <w:rPr>
      <w:i/>
      <w:lang w:val="en-US"/>
    </w:rPr>
  </w:style>
  <w:style w:type="paragraph" w:customStyle="1" w:styleId="dates">
    <w:name w:val="dates"/>
    <w:basedOn w:val="Normal"/>
    <w:qFormat/>
    <w:rsid w:val="00BD7DC2"/>
    <w:pPr>
      <w:jc w:val="right"/>
    </w:pPr>
    <w:rPr>
      <w:lang w:val="en-US"/>
    </w:rPr>
  </w:style>
  <w:style w:type="paragraph" w:customStyle="1" w:styleId="Literature">
    <w:name w:val="Literature"/>
    <w:basedOn w:val="Normal"/>
    <w:qFormat/>
    <w:rsid w:val="00BD7DC2"/>
    <w:pPr>
      <w:spacing w:line="480" w:lineRule="auto"/>
    </w:pPr>
  </w:style>
  <w:style w:type="paragraph" w:customStyle="1" w:styleId="Legend">
    <w:name w:val="Legend"/>
    <w:basedOn w:val="Normal"/>
    <w:qFormat/>
    <w:rsid w:val="00BD7DC2"/>
    <w:rPr>
      <w:lang w:val="en-US"/>
    </w:rPr>
  </w:style>
  <w:style w:type="paragraph" w:customStyle="1" w:styleId="MainText">
    <w:name w:val="Main Text"/>
    <w:basedOn w:val="Normal"/>
    <w:link w:val="MainTextChar"/>
    <w:qFormat/>
    <w:rsid w:val="00BD7DC2"/>
    <w:pPr>
      <w:spacing w:line="480" w:lineRule="auto"/>
    </w:pPr>
    <w:rPr>
      <w:lang w:val="en-US"/>
    </w:rPr>
  </w:style>
  <w:style w:type="paragraph" w:customStyle="1" w:styleId="Tableofcontents">
    <w:name w:val="Table of contents"/>
    <w:basedOn w:val="Normal"/>
    <w:qFormat/>
    <w:rsid w:val="00BD7DC2"/>
    <w:rPr>
      <w:lang w:val="en-US"/>
    </w:rPr>
  </w:style>
  <w:style w:type="paragraph" w:customStyle="1" w:styleId="ExperimentalText">
    <w:name w:val="Experimental Text"/>
    <w:basedOn w:val="Normal"/>
    <w:link w:val="ExperimentalTextChar"/>
    <w:qFormat/>
    <w:rsid w:val="00BD7DC2"/>
    <w:pPr>
      <w:spacing w:line="480" w:lineRule="auto"/>
    </w:pPr>
    <w:rPr>
      <w:lang w:val="en-US"/>
    </w:rPr>
  </w:style>
  <w:style w:type="character" w:customStyle="1" w:styleId="ExperimentalTextChar">
    <w:name w:val="Experimental Text Char"/>
    <w:link w:val="ExperimentalText"/>
    <w:rsid w:val="00BD7DC2"/>
    <w:rPr>
      <w:rFonts w:ascii="Times New Roman" w:eastAsia="MS Mincho" w:hAnsi="Times New Roman" w:cs="Times New Roman"/>
      <w:kern w:val="0"/>
      <w:sz w:val="24"/>
      <w:szCs w:val="24"/>
      <w:lang w:eastAsia="ja-JP"/>
    </w:rPr>
  </w:style>
  <w:style w:type="character" w:customStyle="1" w:styleId="MainTextChar">
    <w:name w:val="Main Text Char"/>
    <w:link w:val="MainText"/>
    <w:qFormat/>
    <w:rsid w:val="00BD7DC2"/>
    <w:rPr>
      <w:rFonts w:ascii="Times New Roman" w:eastAsia="MS Mincho" w:hAnsi="Times New Roman" w:cs="Times New Roman"/>
      <w:kern w:val="0"/>
      <w:sz w:val="24"/>
      <w:szCs w:val="24"/>
      <w:lang w:eastAsia="ja-JP"/>
    </w:rPr>
  </w:style>
  <w:style w:type="paragraph" w:customStyle="1" w:styleId="Title2">
    <w:name w:val="Title2"/>
    <w:basedOn w:val="Normal"/>
    <w:qFormat/>
    <w:rsid w:val="00BD7DC2"/>
    <w:rPr>
      <w:b/>
      <w:lang w:val="en-US"/>
    </w:rPr>
  </w:style>
  <w:style w:type="paragraph" w:customStyle="1" w:styleId="Dedication0">
    <w:name w:val="Dedication"/>
    <w:basedOn w:val="Normal"/>
    <w:qFormat/>
    <w:rsid w:val="00BD7DC2"/>
    <w:rPr>
      <w:lang w:val="en-US"/>
    </w:rPr>
  </w:style>
  <w:style w:type="paragraph" w:customStyle="1" w:styleId="Maintext0">
    <w:name w:val="Main text"/>
    <w:basedOn w:val="Normal"/>
    <w:link w:val="MaintextChar0"/>
    <w:qFormat/>
    <w:rsid w:val="00BD7DC2"/>
    <w:pPr>
      <w:spacing w:line="480" w:lineRule="auto"/>
    </w:pPr>
    <w:rPr>
      <w:lang w:val="en-US"/>
    </w:rPr>
  </w:style>
  <w:style w:type="character" w:customStyle="1" w:styleId="MaintextChar0">
    <w:name w:val="Main text Char"/>
    <w:link w:val="Maintext0"/>
    <w:qFormat/>
    <w:rsid w:val="00BD7DC2"/>
    <w:rPr>
      <w:rFonts w:ascii="Times New Roman" w:eastAsia="MS Mincho" w:hAnsi="Times New Roman" w:cs="Times New Roman"/>
      <w:kern w:val="0"/>
      <w:sz w:val="24"/>
      <w:szCs w:val="24"/>
      <w:lang w:eastAsia="ja-JP"/>
    </w:rPr>
  </w:style>
  <w:style w:type="paragraph" w:customStyle="1" w:styleId="Biography">
    <w:name w:val="Biography"/>
    <w:basedOn w:val="Normal"/>
    <w:qFormat/>
    <w:rsid w:val="00BD7DC2"/>
    <w:rPr>
      <w:i/>
      <w:lang w:val="en-US"/>
    </w:rPr>
  </w:style>
  <w:style w:type="paragraph" w:customStyle="1" w:styleId="BATitle">
    <w:name w:val="BA_Title"/>
    <w:basedOn w:val="Normal"/>
    <w:next w:val="Normal"/>
    <w:rsid w:val="00BD7DC2"/>
    <w:pPr>
      <w:spacing w:before="720" w:after="360" w:line="480" w:lineRule="auto"/>
      <w:jc w:val="center"/>
    </w:pPr>
    <w:rPr>
      <w:rFonts w:eastAsia="SimSun"/>
      <w:sz w:val="44"/>
      <w:szCs w:val="20"/>
      <w:lang w:val="en-US" w:eastAsia="en-US"/>
    </w:rPr>
  </w:style>
  <w:style w:type="paragraph" w:customStyle="1" w:styleId="BCAuthorAddress">
    <w:name w:val="BC_Author_Address"/>
    <w:basedOn w:val="Normal"/>
    <w:next w:val="BIEmailAddress"/>
    <w:qFormat/>
    <w:rsid w:val="00BD7DC2"/>
    <w:pPr>
      <w:spacing w:after="240" w:line="480" w:lineRule="auto"/>
      <w:jc w:val="center"/>
    </w:pPr>
    <w:rPr>
      <w:rFonts w:ascii="Times" w:eastAsia="SimSun" w:hAnsi="Times"/>
      <w:szCs w:val="20"/>
      <w:lang w:val="en-US" w:eastAsia="en-US"/>
    </w:rPr>
  </w:style>
  <w:style w:type="paragraph" w:customStyle="1" w:styleId="BIEmailAddress">
    <w:name w:val="BI_Email_Address"/>
    <w:basedOn w:val="Normal"/>
    <w:next w:val="Normal"/>
    <w:rsid w:val="00BD7DC2"/>
    <w:pPr>
      <w:spacing w:after="200" w:line="480" w:lineRule="auto"/>
      <w:jc w:val="both"/>
    </w:pPr>
    <w:rPr>
      <w:rFonts w:ascii="Times" w:eastAsia="SimSun" w:hAnsi="Times"/>
      <w:szCs w:val="20"/>
      <w:lang w:val="en-US" w:eastAsia="en-US"/>
    </w:rPr>
  </w:style>
  <w:style w:type="paragraph" w:customStyle="1" w:styleId="FACorrespondingAuthorFootnote">
    <w:name w:val="FA_Corresponding_Author_Footnote"/>
    <w:basedOn w:val="Normal"/>
    <w:next w:val="Normal"/>
    <w:rsid w:val="00BD7DC2"/>
    <w:pPr>
      <w:spacing w:after="200" w:line="480" w:lineRule="auto"/>
      <w:jc w:val="both"/>
    </w:pPr>
    <w:rPr>
      <w:rFonts w:ascii="Times" w:eastAsia="SimSun" w:hAnsi="Times"/>
      <w:szCs w:val="20"/>
      <w:lang w:val="en-US" w:eastAsia="en-US"/>
    </w:rPr>
  </w:style>
  <w:style w:type="paragraph" w:customStyle="1" w:styleId="TAMainText">
    <w:name w:val="TA_Main_Text"/>
    <w:basedOn w:val="Normal"/>
    <w:link w:val="TAMainTextChar"/>
    <w:qFormat/>
    <w:rsid w:val="00BD7DC2"/>
    <w:pPr>
      <w:spacing w:line="480" w:lineRule="auto"/>
      <w:ind w:firstLine="202"/>
      <w:jc w:val="both"/>
    </w:pPr>
    <w:rPr>
      <w:rFonts w:ascii="Times" w:eastAsia="SimSun" w:hAnsi="Times"/>
      <w:szCs w:val="20"/>
      <w:lang w:val="en-US" w:eastAsia="en-US"/>
    </w:rPr>
  </w:style>
  <w:style w:type="character" w:customStyle="1" w:styleId="TAMainTextChar">
    <w:name w:val="TA_Main_Text Char"/>
    <w:link w:val="TAMainText"/>
    <w:qFormat/>
    <w:rsid w:val="00BD7DC2"/>
    <w:rPr>
      <w:rFonts w:ascii="Times" w:eastAsia="SimSun" w:hAnsi="Times" w:cs="Times New Roman"/>
      <w:kern w:val="0"/>
      <w:sz w:val="24"/>
      <w:lang w:eastAsia="en-US"/>
    </w:rPr>
  </w:style>
  <w:style w:type="paragraph" w:customStyle="1" w:styleId="VAFigureCaption">
    <w:name w:val="VA_Figure_Caption"/>
    <w:basedOn w:val="Normal"/>
    <w:next w:val="Normal"/>
    <w:qFormat/>
    <w:rsid w:val="00BD7DC2"/>
    <w:pPr>
      <w:spacing w:after="200" w:line="480" w:lineRule="auto"/>
      <w:jc w:val="both"/>
    </w:pPr>
    <w:rPr>
      <w:rFonts w:ascii="Times" w:eastAsia="SimSun" w:hAnsi="Times"/>
      <w:szCs w:val="20"/>
      <w:lang w:val="en-US" w:eastAsia="en-US"/>
    </w:rPr>
  </w:style>
  <w:style w:type="paragraph" w:customStyle="1" w:styleId="TFReferencesSection">
    <w:name w:val="TF_References_Section"/>
    <w:basedOn w:val="Normal"/>
    <w:rsid w:val="00BD7DC2"/>
    <w:pPr>
      <w:spacing w:after="200" w:line="480" w:lineRule="auto"/>
      <w:ind w:firstLine="187"/>
      <w:jc w:val="both"/>
    </w:pPr>
    <w:rPr>
      <w:rFonts w:ascii="Times" w:eastAsia="SimSun" w:hAnsi="Times"/>
      <w:szCs w:val="20"/>
      <w:lang w:val="en-US" w:eastAsia="en-US"/>
    </w:rPr>
  </w:style>
  <w:style w:type="character" w:customStyle="1" w:styleId="1">
    <w:name w:val="未处理的提及1"/>
    <w:uiPriority w:val="99"/>
    <w:semiHidden/>
    <w:unhideWhenUsed/>
    <w:rsid w:val="00BD7DC2"/>
    <w:rPr>
      <w:color w:val="605E5C"/>
      <w:shd w:val="clear" w:color="auto" w:fill="E1DFDD"/>
    </w:rPr>
  </w:style>
  <w:style w:type="paragraph" w:customStyle="1" w:styleId="EndNoteBibliography">
    <w:name w:val="EndNote Bibliography"/>
    <w:basedOn w:val="Normal"/>
    <w:link w:val="EndNoteBibliography0"/>
    <w:qFormat/>
    <w:rsid w:val="00BD7DC2"/>
    <w:pPr>
      <w:jc w:val="both"/>
    </w:pPr>
    <w:rPr>
      <w:rFonts w:eastAsia="SimSun"/>
      <w:kern w:val="2"/>
      <w:lang w:val="en-US" w:eastAsia="zh-CN"/>
    </w:rPr>
  </w:style>
  <w:style w:type="character" w:customStyle="1" w:styleId="UnresolvedMention">
    <w:name w:val="Unresolved Mention"/>
    <w:basedOn w:val="DefaultParagraphFont"/>
    <w:uiPriority w:val="99"/>
    <w:semiHidden/>
    <w:unhideWhenUsed/>
    <w:rsid w:val="00BD7DC2"/>
    <w:rPr>
      <w:color w:val="605E5C"/>
      <w:shd w:val="clear" w:color="auto" w:fill="E1DFDD"/>
    </w:rPr>
  </w:style>
  <w:style w:type="paragraph" w:styleId="Revision">
    <w:name w:val="Revision"/>
    <w:hidden/>
    <w:uiPriority w:val="99"/>
    <w:semiHidden/>
    <w:rsid w:val="00BD7DC2"/>
    <w:rPr>
      <w:rFonts w:ascii="Times New Roman" w:eastAsia="MS Mincho" w:hAnsi="Times New Roman" w:cs="Times New Roman"/>
      <w:kern w:val="0"/>
      <w:sz w:val="24"/>
      <w:szCs w:val="24"/>
      <w:lang w:val="de-DE" w:eastAsia="ja-JP"/>
    </w:rPr>
  </w:style>
  <w:style w:type="paragraph" w:styleId="NormalWeb">
    <w:name w:val="Normal (Web)"/>
    <w:basedOn w:val="Normal"/>
    <w:uiPriority w:val="99"/>
    <w:unhideWhenUsed/>
    <w:rsid w:val="00BD7DC2"/>
  </w:style>
  <w:style w:type="paragraph" w:styleId="Bibliography">
    <w:name w:val="Bibliography"/>
    <w:basedOn w:val="Normal"/>
    <w:next w:val="Normal"/>
    <w:uiPriority w:val="37"/>
    <w:semiHidden/>
    <w:unhideWhenUsed/>
    <w:rsid w:val="00BD7DC2"/>
  </w:style>
  <w:style w:type="paragraph" w:customStyle="1" w:styleId="11">
    <w:name w:val="标题 11"/>
    <w:basedOn w:val="Normal"/>
    <w:next w:val="Normal"/>
    <w:uiPriority w:val="9"/>
    <w:qFormat/>
    <w:rsid w:val="00BD7DC2"/>
    <w:pPr>
      <w:keepNext/>
      <w:keepLines/>
      <w:widowControl w:val="0"/>
      <w:spacing w:before="480" w:after="80"/>
      <w:jc w:val="both"/>
      <w:outlineLvl w:val="0"/>
    </w:pPr>
    <w:rPr>
      <w:rFonts w:ascii="DengXian Light" w:eastAsia="DengXian Light" w:hAnsi="DengXian Light"/>
      <w:color w:val="0F4761"/>
      <w:kern w:val="2"/>
      <w:sz w:val="48"/>
      <w:szCs w:val="48"/>
      <w:lang w:val="en-US" w:eastAsia="zh-CN"/>
      <w14:ligatures w14:val="standardContextual"/>
    </w:rPr>
  </w:style>
  <w:style w:type="paragraph" w:customStyle="1" w:styleId="21">
    <w:name w:val="标题 21"/>
    <w:basedOn w:val="Normal"/>
    <w:next w:val="Normal"/>
    <w:uiPriority w:val="9"/>
    <w:semiHidden/>
    <w:unhideWhenUsed/>
    <w:qFormat/>
    <w:rsid w:val="00BD7DC2"/>
    <w:pPr>
      <w:keepNext/>
      <w:keepLines/>
      <w:widowControl w:val="0"/>
      <w:spacing w:before="160" w:after="80"/>
      <w:jc w:val="both"/>
      <w:outlineLvl w:val="1"/>
    </w:pPr>
    <w:rPr>
      <w:rFonts w:ascii="DengXian Light" w:eastAsia="DengXian Light" w:hAnsi="DengXian Light"/>
      <w:color w:val="0F4761"/>
      <w:kern w:val="2"/>
      <w:sz w:val="40"/>
      <w:szCs w:val="40"/>
      <w:lang w:val="en-US" w:eastAsia="zh-CN"/>
      <w14:ligatures w14:val="standardContextual"/>
    </w:rPr>
  </w:style>
  <w:style w:type="paragraph" w:customStyle="1" w:styleId="31">
    <w:name w:val="标题 31"/>
    <w:basedOn w:val="Normal"/>
    <w:next w:val="Normal"/>
    <w:uiPriority w:val="9"/>
    <w:semiHidden/>
    <w:unhideWhenUsed/>
    <w:qFormat/>
    <w:rsid w:val="00BD7DC2"/>
    <w:pPr>
      <w:keepNext/>
      <w:keepLines/>
      <w:widowControl w:val="0"/>
      <w:spacing w:before="160" w:after="80"/>
      <w:jc w:val="both"/>
      <w:outlineLvl w:val="2"/>
    </w:pPr>
    <w:rPr>
      <w:rFonts w:ascii="DengXian Light" w:eastAsia="DengXian Light" w:hAnsi="DengXian Light"/>
      <w:color w:val="0F4761"/>
      <w:kern w:val="2"/>
      <w:sz w:val="32"/>
      <w:szCs w:val="32"/>
      <w:lang w:val="en-US" w:eastAsia="zh-CN"/>
      <w14:ligatures w14:val="standardContextual"/>
    </w:rPr>
  </w:style>
  <w:style w:type="paragraph" w:customStyle="1" w:styleId="41">
    <w:name w:val="标题 41"/>
    <w:basedOn w:val="Normal"/>
    <w:next w:val="Normal"/>
    <w:uiPriority w:val="9"/>
    <w:semiHidden/>
    <w:unhideWhenUsed/>
    <w:qFormat/>
    <w:rsid w:val="00BD7DC2"/>
    <w:pPr>
      <w:keepNext/>
      <w:keepLines/>
      <w:widowControl w:val="0"/>
      <w:spacing w:before="80" w:after="40"/>
      <w:jc w:val="both"/>
      <w:outlineLvl w:val="3"/>
    </w:pPr>
    <w:rPr>
      <w:rFonts w:ascii="DengXian" w:eastAsia="DengXian" w:hAnsi="DengXian"/>
      <w:color w:val="0F4761"/>
      <w:kern w:val="2"/>
      <w:sz w:val="28"/>
      <w:szCs w:val="28"/>
      <w:lang w:val="en-US" w:eastAsia="zh-CN"/>
      <w14:ligatures w14:val="standardContextual"/>
    </w:rPr>
  </w:style>
  <w:style w:type="paragraph" w:customStyle="1" w:styleId="51">
    <w:name w:val="标题 51"/>
    <w:basedOn w:val="Normal"/>
    <w:next w:val="Normal"/>
    <w:uiPriority w:val="9"/>
    <w:semiHidden/>
    <w:unhideWhenUsed/>
    <w:qFormat/>
    <w:rsid w:val="00BD7DC2"/>
    <w:pPr>
      <w:keepNext/>
      <w:keepLines/>
      <w:widowControl w:val="0"/>
      <w:spacing w:before="80" w:after="40"/>
      <w:jc w:val="both"/>
      <w:outlineLvl w:val="4"/>
    </w:pPr>
    <w:rPr>
      <w:rFonts w:ascii="DengXian" w:eastAsia="DengXian" w:hAnsi="DengXian"/>
      <w:color w:val="0F4761"/>
      <w:kern w:val="2"/>
      <w:lang w:val="en-US" w:eastAsia="zh-CN"/>
      <w14:ligatures w14:val="standardContextual"/>
    </w:rPr>
  </w:style>
  <w:style w:type="paragraph" w:customStyle="1" w:styleId="61">
    <w:name w:val="标题 61"/>
    <w:basedOn w:val="Normal"/>
    <w:next w:val="Normal"/>
    <w:uiPriority w:val="9"/>
    <w:semiHidden/>
    <w:unhideWhenUsed/>
    <w:qFormat/>
    <w:rsid w:val="00BD7DC2"/>
    <w:pPr>
      <w:keepNext/>
      <w:keepLines/>
      <w:widowControl w:val="0"/>
      <w:spacing w:before="40"/>
      <w:jc w:val="both"/>
      <w:outlineLvl w:val="5"/>
    </w:pPr>
    <w:rPr>
      <w:rFonts w:ascii="DengXian" w:eastAsia="DengXian" w:hAnsi="DengXian"/>
      <w:b/>
      <w:bCs/>
      <w:color w:val="0F4761"/>
      <w:kern w:val="2"/>
      <w:sz w:val="22"/>
      <w:szCs w:val="22"/>
      <w:lang w:val="en-US" w:eastAsia="zh-CN"/>
      <w14:ligatures w14:val="standardContextual"/>
    </w:rPr>
  </w:style>
  <w:style w:type="paragraph" w:customStyle="1" w:styleId="71">
    <w:name w:val="标题 71"/>
    <w:basedOn w:val="Normal"/>
    <w:next w:val="Normal"/>
    <w:uiPriority w:val="9"/>
    <w:semiHidden/>
    <w:unhideWhenUsed/>
    <w:qFormat/>
    <w:rsid w:val="00BD7DC2"/>
    <w:pPr>
      <w:keepNext/>
      <w:keepLines/>
      <w:widowControl w:val="0"/>
      <w:spacing w:before="40"/>
      <w:jc w:val="both"/>
      <w:outlineLvl w:val="6"/>
    </w:pPr>
    <w:rPr>
      <w:rFonts w:ascii="DengXian" w:eastAsia="DengXian" w:hAnsi="DengXian"/>
      <w:b/>
      <w:bCs/>
      <w:color w:val="595959"/>
      <w:kern w:val="2"/>
      <w:sz w:val="22"/>
      <w:szCs w:val="22"/>
      <w:lang w:val="en-US" w:eastAsia="zh-CN"/>
      <w14:ligatures w14:val="standardContextual"/>
    </w:rPr>
  </w:style>
  <w:style w:type="paragraph" w:customStyle="1" w:styleId="81">
    <w:name w:val="标题 81"/>
    <w:basedOn w:val="Normal"/>
    <w:next w:val="Normal"/>
    <w:uiPriority w:val="9"/>
    <w:semiHidden/>
    <w:unhideWhenUsed/>
    <w:qFormat/>
    <w:rsid w:val="00BD7DC2"/>
    <w:pPr>
      <w:keepNext/>
      <w:keepLines/>
      <w:widowControl w:val="0"/>
      <w:jc w:val="both"/>
      <w:outlineLvl w:val="7"/>
    </w:pPr>
    <w:rPr>
      <w:rFonts w:ascii="DengXian" w:eastAsia="DengXian" w:hAnsi="DengXian"/>
      <w:color w:val="595959"/>
      <w:kern w:val="2"/>
      <w:sz w:val="22"/>
      <w:szCs w:val="22"/>
      <w:lang w:val="en-US" w:eastAsia="zh-CN"/>
      <w14:ligatures w14:val="standardContextual"/>
    </w:rPr>
  </w:style>
  <w:style w:type="paragraph" w:customStyle="1" w:styleId="91">
    <w:name w:val="标题 91"/>
    <w:basedOn w:val="Normal"/>
    <w:next w:val="Normal"/>
    <w:uiPriority w:val="9"/>
    <w:semiHidden/>
    <w:unhideWhenUsed/>
    <w:qFormat/>
    <w:rsid w:val="00BD7DC2"/>
    <w:pPr>
      <w:keepNext/>
      <w:keepLines/>
      <w:widowControl w:val="0"/>
      <w:jc w:val="both"/>
      <w:outlineLvl w:val="8"/>
    </w:pPr>
    <w:rPr>
      <w:rFonts w:ascii="DengXian" w:eastAsia="DengXian Light" w:hAnsi="DengXian"/>
      <w:color w:val="595959"/>
      <w:kern w:val="2"/>
      <w:sz w:val="22"/>
      <w:szCs w:val="22"/>
      <w:lang w:val="en-US" w:eastAsia="zh-CN"/>
      <w14:ligatures w14:val="standardContextual"/>
    </w:rPr>
  </w:style>
  <w:style w:type="numbering" w:customStyle="1" w:styleId="10">
    <w:name w:val="无列表1"/>
    <w:next w:val="NoList"/>
    <w:uiPriority w:val="99"/>
    <w:semiHidden/>
    <w:unhideWhenUsed/>
    <w:rsid w:val="00BD7DC2"/>
  </w:style>
  <w:style w:type="paragraph" w:customStyle="1" w:styleId="12">
    <w:name w:val="标题1"/>
    <w:basedOn w:val="Normal"/>
    <w:next w:val="Normal"/>
    <w:uiPriority w:val="10"/>
    <w:qFormat/>
    <w:rsid w:val="00BD7DC2"/>
    <w:pPr>
      <w:widowControl w:val="0"/>
      <w:spacing w:after="80"/>
      <w:contextualSpacing/>
      <w:jc w:val="center"/>
    </w:pPr>
    <w:rPr>
      <w:rFonts w:ascii="DengXian Light" w:eastAsia="DengXian Light" w:hAnsi="DengXian Light"/>
      <w:spacing w:val="-10"/>
      <w:kern w:val="28"/>
      <w:sz w:val="56"/>
      <w:szCs w:val="56"/>
      <w:lang w:val="en-US" w:eastAsia="zh-CN"/>
      <w14:ligatures w14:val="standardContextual"/>
    </w:rPr>
  </w:style>
  <w:style w:type="paragraph" w:customStyle="1" w:styleId="13">
    <w:name w:val="副标题1"/>
    <w:basedOn w:val="Normal"/>
    <w:next w:val="Normal"/>
    <w:uiPriority w:val="11"/>
    <w:qFormat/>
    <w:rsid w:val="00BD7DC2"/>
    <w:pPr>
      <w:widowControl w:val="0"/>
      <w:numPr>
        <w:ilvl w:val="1"/>
      </w:numPr>
      <w:spacing w:after="160"/>
      <w:jc w:val="center"/>
    </w:pPr>
    <w:rPr>
      <w:rFonts w:ascii="DengXian Light" w:eastAsia="DengXian Light" w:hAnsi="DengXian Light"/>
      <w:color w:val="595959"/>
      <w:spacing w:val="15"/>
      <w:kern w:val="2"/>
      <w:sz w:val="28"/>
      <w:szCs w:val="28"/>
      <w:lang w:val="en-US" w:eastAsia="zh-CN"/>
      <w14:ligatures w14:val="standardContextual"/>
    </w:rPr>
  </w:style>
  <w:style w:type="paragraph" w:customStyle="1" w:styleId="14">
    <w:name w:val="引用1"/>
    <w:basedOn w:val="Normal"/>
    <w:next w:val="Normal"/>
    <w:uiPriority w:val="29"/>
    <w:qFormat/>
    <w:rsid w:val="00BD7DC2"/>
    <w:pPr>
      <w:widowControl w:val="0"/>
      <w:spacing w:before="160" w:after="160"/>
      <w:jc w:val="center"/>
    </w:pPr>
    <w:rPr>
      <w:rFonts w:ascii="DengXian" w:eastAsia="DengXian" w:hAnsi="DengXian"/>
      <w:i/>
      <w:iCs/>
      <w:color w:val="404040"/>
      <w:kern w:val="2"/>
      <w:sz w:val="22"/>
      <w:szCs w:val="22"/>
      <w:lang w:val="en-US" w:eastAsia="zh-CN"/>
      <w14:ligatures w14:val="standardContextual"/>
    </w:rPr>
  </w:style>
  <w:style w:type="paragraph" w:customStyle="1" w:styleId="15">
    <w:name w:val="列表段落1"/>
    <w:basedOn w:val="Normal"/>
    <w:next w:val="ListParagraph"/>
    <w:uiPriority w:val="34"/>
    <w:qFormat/>
    <w:rsid w:val="00BD7DC2"/>
    <w:pPr>
      <w:widowControl w:val="0"/>
      <w:ind w:left="720"/>
      <w:contextualSpacing/>
      <w:jc w:val="both"/>
    </w:pPr>
    <w:rPr>
      <w:rFonts w:ascii="DengXian" w:eastAsia="DengXian" w:hAnsi="DengXian"/>
      <w:kern w:val="2"/>
      <w:sz w:val="22"/>
      <w:szCs w:val="22"/>
      <w:lang w:val="en-US" w:eastAsia="zh-CN"/>
      <w14:ligatures w14:val="standardContextual"/>
    </w:rPr>
  </w:style>
  <w:style w:type="character" w:customStyle="1" w:styleId="16">
    <w:name w:val="明显强调1"/>
    <w:basedOn w:val="DefaultParagraphFont"/>
    <w:uiPriority w:val="21"/>
    <w:qFormat/>
    <w:rsid w:val="00BD7DC2"/>
    <w:rPr>
      <w:i/>
      <w:iCs/>
      <w:color w:val="0F4761"/>
    </w:rPr>
  </w:style>
  <w:style w:type="paragraph" w:customStyle="1" w:styleId="17">
    <w:name w:val="明显引用1"/>
    <w:basedOn w:val="Normal"/>
    <w:next w:val="Normal"/>
    <w:uiPriority w:val="30"/>
    <w:qFormat/>
    <w:rsid w:val="00BD7DC2"/>
    <w:pPr>
      <w:widowControl w:val="0"/>
      <w:pBdr>
        <w:top w:val="single" w:sz="4" w:space="10" w:color="0F4761"/>
        <w:bottom w:val="single" w:sz="4" w:space="10" w:color="0F4761"/>
      </w:pBdr>
      <w:spacing w:before="360" w:after="360"/>
      <w:ind w:left="864" w:right="864"/>
      <w:jc w:val="center"/>
    </w:pPr>
    <w:rPr>
      <w:rFonts w:ascii="DengXian" w:eastAsia="DengXian" w:hAnsi="DengXian"/>
      <w:i/>
      <w:iCs/>
      <w:color w:val="0F4761"/>
      <w:kern w:val="2"/>
      <w:sz w:val="22"/>
      <w:szCs w:val="22"/>
      <w:lang w:val="en-US" w:eastAsia="zh-CN"/>
      <w14:ligatures w14:val="standardContextual"/>
    </w:rPr>
  </w:style>
  <w:style w:type="character" w:customStyle="1" w:styleId="18">
    <w:name w:val="明显参考1"/>
    <w:basedOn w:val="DefaultParagraphFont"/>
    <w:uiPriority w:val="32"/>
    <w:qFormat/>
    <w:rsid w:val="00BD7DC2"/>
    <w:rPr>
      <w:b/>
      <w:bCs/>
      <w:smallCaps/>
      <w:color w:val="0F4761"/>
      <w:spacing w:val="5"/>
    </w:rPr>
  </w:style>
  <w:style w:type="table" w:styleId="TableGrid">
    <w:name w:val="Table Grid"/>
    <w:basedOn w:val="TableNormal"/>
    <w:uiPriority w:val="39"/>
    <w:rsid w:val="00BD7DC2"/>
    <w:rPr>
      <w:rFonts w:ascii="Times New Roman" w:eastAsia="楷体" w:hAnsi="Times New Roman"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D7DC2"/>
    <w:rPr>
      <w:color w:val="666666"/>
    </w:rPr>
  </w:style>
  <w:style w:type="character" w:customStyle="1" w:styleId="110">
    <w:name w:val="标题 1 字符1"/>
    <w:basedOn w:val="DefaultParagraphFont"/>
    <w:uiPriority w:val="9"/>
    <w:rsid w:val="00BD7DC2"/>
    <w:rPr>
      <w:b/>
      <w:bCs/>
      <w:kern w:val="44"/>
      <w:sz w:val="44"/>
      <w:szCs w:val="44"/>
      <w:lang w:val="de-DE" w:eastAsia="ja-JP"/>
    </w:rPr>
  </w:style>
  <w:style w:type="character" w:customStyle="1" w:styleId="210">
    <w:name w:val="标题 2 字符1"/>
    <w:basedOn w:val="DefaultParagraphFont"/>
    <w:uiPriority w:val="9"/>
    <w:semiHidden/>
    <w:rsid w:val="00BD7DC2"/>
    <w:rPr>
      <w:rFonts w:asciiTheme="majorHAnsi" w:eastAsiaTheme="majorEastAsia" w:hAnsiTheme="majorHAnsi" w:cstheme="majorBidi"/>
      <w:b/>
      <w:bCs/>
      <w:sz w:val="32"/>
      <w:szCs w:val="32"/>
      <w:lang w:val="de-DE" w:eastAsia="ja-JP"/>
    </w:rPr>
  </w:style>
  <w:style w:type="character" w:customStyle="1" w:styleId="310">
    <w:name w:val="标题 3 字符1"/>
    <w:basedOn w:val="DefaultParagraphFont"/>
    <w:uiPriority w:val="9"/>
    <w:semiHidden/>
    <w:rsid w:val="00BD7DC2"/>
    <w:rPr>
      <w:b/>
      <w:bCs/>
      <w:sz w:val="32"/>
      <w:szCs w:val="32"/>
      <w:lang w:val="de-DE" w:eastAsia="ja-JP"/>
    </w:rPr>
  </w:style>
  <w:style w:type="character" w:customStyle="1" w:styleId="410">
    <w:name w:val="标题 4 字符1"/>
    <w:basedOn w:val="DefaultParagraphFont"/>
    <w:uiPriority w:val="9"/>
    <w:semiHidden/>
    <w:rsid w:val="00BD7DC2"/>
    <w:rPr>
      <w:rFonts w:asciiTheme="majorHAnsi" w:eastAsiaTheme="majorEastAsia" w:hAnsiTheme="majorHAnsi" w:cstheme="majorBidi"/>
      <w:b/>
      <w:bCs/>
      <w:sz w:val="28"/>
      <w:szCs w:val="28"/>
      <w:lang w:val="de-DE" w:eastAsia="ja-JP"/>
    </w:rPr>
  </w:style>
  <w:style w:type="character" w:customStyle="1" w:styleId="510">
    <w:name w:val="标题 5 字符1"/>
    <w:basedOn w:val="DefaultParagraphFont"/>
    <w:uiPriority w:val="9"/>
    <w:semiHidden/>
    <w:rsid w:val="00BD7DC2"/>
    <w:rPr>
      <w:b/>
      <w:bCs/>
      <w:sz w:val="28"/>
      <w:szCs w:val="28"/>
      <w:lang w:val="de-DE" w:eastAsia="ja-JP"/>
    </w:rPr>
  </w:style>
  <w:style w:type="character" w:customStyle="1" w:styleId="610">
    <w:name w:val="标题 6 字符1"/>
    <w:basedOn w:val="DefaultParagraphFont"/>
    <w:uiPriority w:val="9"/>
    <w:semiHidden/>
    <w:rsid w:val="00BD7DC2"/>
    <w:rPr>
      <w:rFonts w:asciiTheme="majorHAnsi" w:eastAsiaTheme="majorEastAsia" w:hAnsiTheme="majorHAnsi" w:cstheme="majorBidi"/>
      <w:b/>
      <w:bCs/>
      <w:sz w:val="24"/>
      <w:szCs w:val="24"/>
      <w:lang w:val="de-DE" w:eastAsia="ja-JP"/>
    </w:rPr>
  </w:style>
  <w:style w:type="character" w:customStyle="1" w:styleId="710">
    <w:name w:val="标题 7 字符1"/>
    <w:basedOn w:val="DefaultParagraphFont"/>
    <w:uiPriority w:val="9"/>
    <w:semiHidden/>
    <w:rsid w:val="00BD7DC2"/>
    <w:rPr>
      <w:b/>
      <w:bCs/>
      <w:sz w:val="24"/>
      <w:szCs w:val="24"/>
      <w:lang w:val="de-DE" w:eastAsia="ja-JP"/>
    </w:rPr>
  </w:style>
  <w:style w:type="character" w:customStyle="1" w:styleId="810">
    <w:name w:val="标题 8 字符1"/>
    <w:basedOn w:val="DefaultParagraphFont"/>
    <w:uiPriority w:val="9"/>
    <w:semiHidden/>
    <w:rsid w:val="00BD7DC2"/>
    <w:rPr>
      <w:rFonts w:asciiTheme="majorHAnsi" w:eastAsiaTheme="majorEastAsia" w:hAnsiTheme="majorHAnsi" w:cstheme="majorBidi"/>
      <w:sz w:val="24"/>
      <w:szCs w:val="24"/>
      <w:lang w:val="de-DE" w:eastAsia="ja-JP"/>
    </w:rPr>
  </w:style>
  <w:style w:type="character" w:customStyle="1" w:styleId="910">
    <w:name w:val="标题 9 字符1"/>
    <w:basedOn w:val="DefaultParagraphFont"/>
    <w:uiPriority w:val="9"/>
    <w:semiHidden/>
    <w:rsid w:val="00BD7DC2"/>
    <w:rPr>
      <w:rFonts w:asciiTheme="majorHAnsi" w:eastAsiaTheme="majorEastAsia" w:hAnsiTheme="majorHAnsi" w:cstheme="majorBidi"/>
      <w:sz w:val="21"/>
      <w:szCs w:val="21"/>
      <w:lang w:val="de-DE" w:eastAsia="ja-JP"/>
    </w:rPr>
  </w:style>
  <w:style w:type="character" w:customStyle="1" w:styleId="19">
    <w:name w:val="标题 字符1"/>
    <w:basedOn w:val="DefaultParagraphFont"/>
    <w:uiPriority w:val="10"/>
    <w:rsid w:val="00BD7DC2"/>
    <w:rPr>
      <w:rFonts w:asciiTheme="majorHAnsi" w:eastAsiaTheme="majorEastAsia" w:hAnsiTheme="majorHAnsi" w:cstheme="majorBidi"/>
      <w:b/>
      <w:bCs/>
      <w:sz w:val="32"/>
      <w:szCs w:val="32"/>
      <w:lang w:val="de-DE" w:eastAsia="ja-JP"/>
    </w:rPr>
  </w:style>
  <w:style w:type="character" w:customStyle="1" w:styleId="1a">
    <w:name w:val="副标题 字符1"/>
    <w:basedOn w:val="DefaultParagraphFont"/>
    <w:uiPriority w:val="11"/>
    <w:rsid w:val="00BD7DC2"/>
    <w:rPr>
      <w:rFonts w:asciiTheme="minorHAnsi" w:eastAsiaTheme="minorEastAsia" w:hAnsiTheme="minorHAnsi" w:cstheme="minorBidi"/>
      <w:b/>
      <w:bCs/>
      <w:kern w:val="28"/>
      <w:sz w:val="32"/>
      <w:szCs w:val="32"/>
      <w:lang w:val="de-DE" w:eastAsia="ja-JP"/>
    </w:rPr>
  </w:style>
  <w:style w:type="character" w:customStyle="1" w:styleId="1b">
    <w:name w:val="引用 字符1"/>
    <w:basedOn w:val="DefaultParagraphFont"/>
    <w:uiPriority w:val="29"/>
    <w:rsid w:val="00BD7DC2"/>
    <w:rPr>
      <w:rFonts w:eastAsia="MS Mincho"/>
      <w:i/>
      <w:iCs/>
      <w:color w:val="404040" w:themeColor="text1" w:themeTint="BF"/>
      <w:sz w:val="24"/>
      <w:szCs w:val="24"/>
      <w:lang w:val="de-DE" w:eastAsia="ja-JP"/>
    </w:rPr>
  </w:style>
  <w:style w:type="character" w:customStyle="1" w:styleId="1c">
    <w:name w:val="明显引用 字符1"/>
    <w:basedOn w:val="DefaultParagraphFont"/>
    <w:uiPriority w:val="30"/>
    <w:rsid w:val="00BD7DC2"/>
    <w:rPr>
      <w:rFonts w:eastAsia="MS Mincho"/>
      <w:i/>
      <w:iCs/>
      <w:color w:val="4472C4" w:themeColor="accent1"/>
      <w:sz w:val="24"/>
      <w:szCs w:val="24"/>
      <w:lang w:val="de-DE" w:eastAsia="ja-JP"/>
    </w:rPr>
  </w:style>
  <w:style w:type="table" w:customStyle="1" w:styleId="1d">
    <w:name w:val="网格型1"/>
    <w:basedOn w:val="TableNormal"/>
    <w:next w:val="TableGrid"/>
    <w:uiPriority w:val="39"/>
    <w:rsid w:val="00BD7DC2"/>
    <w:rPr>
      <w:rFonts w:ascii="Times New Roman" w:eastAsia="楷体" w:hAnsi="Times New Roman"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BD7DC2"/>
    <w:rPr>
      <w:color w:val="800080"/>
      <w:u w:val="single"/>
    </w:rPr>
  </w:style>
  <w:style w:type="paragraph" w:styleId="BodyText">
    <w:name w:val="Body Text"/>
    <w:basedOn w:val="Normal"/>
    <w:link w:val="BodyTextChar"/>
    <w:rsid w:val="00BD7DC2"/>
    <w:pPr>
      <w:spacing w:after="200"/>
      <w:jc w:val="center"/>
    </w:pPr>
    <w:rPr>
      <w:rFonts w:ascii="Times" w:eastAsiaTheme="minorEastAsia" w:hAnsi="Times"/>
      <w:b/>
      <w:sz w:val="40"/>
      <w:szCs w:val="20"/>
      <w:lang w:val="en-US" w:eastAsia="en-US"/>
    </w:rPr>
  </w:style>
  <w:style w:type="character" w:customStyle="1" w:styleId="BodyTextChar">
    <w:name w:val="Body Text Char"/>
    <w:basedOn w:val="DefaultParagraphFont"/>
    <w:link w:val="BodyText"/>
    <w:rsid w:val="00BD7DC2"/>
    <w:rPr>
      <w:rFonts w:ascii="Times" w:hAnsi="Times" w:cs="Times New Roman"/>
      <w:b/>
      <w:kern w:val="0"/>
      <w:sz w:val="40"/>
      <w:lang w:eastAsia="en-US"/>
    </w:rPr>
  </w:style>
  <w:style w:type="paragraph" w:customStyle="1" w:styleId="BBAuthorName">
    <w:name w:val="BB_Author_Name"/>
    <w:basedOn w:val="Normal"/>
    <w:next w:val="BCAuthorAddress"/>
    <w:rsid w:val="00BD7DC2"/>
    <w:pPr>
      <w:spacing w:after="240" w:line="480" w:lineRule="auto"/>
      <w:jc w:val="center"/>
    </w:pPr>
    <w:rPr>
      <w:rFonts w:ascii="Times" w:eastAsiaTheme="minorEastAsia" w:hAnsi="Times"/>
      <w:i/>
      <w:szCs w:val="20"/>
      <w:lang w:val="en-US" w:eastAsia="en-US"/>
    </w:rPr>
  </w:style>
  <w:style w:type="paragraph" w:customStyle="1" w:styleId="AIReceivedDate">
    <w:name w:val="AI_Received_Date"/>
    <w:basedOn w:val="Normal"/>
    <w:next w:val="BDAbstract"/>
    <w:rsid w:val="00BD7DC2"/>
    <w:pPr>
      <w:spacing w:after="240" w:line="480" w:lineRule="auto"/>
      <w:jc w:val="both"/>
    </w:pPr>
    <w:rPr>
      <w:rFonts w:ascii="Times" w:eastAsiaTheme="minorEastAsia" w:hAnsi="Times"/>
      <w:b/>
      <w:szCs w:val="20"/>
      <w:lang w:val="en-US" w:eastAsia="en-US"/>
    </w:rPr>
  </w:style>
  <w:style w:type="paragraph" w:customStyle="1" w:styleId="BDAbstract">
    <w:name w:val="BD_Abstract"/>
    <w:basedOn w:val="Normal"/>
    <w:next w:val="TAMainText"/>
    <w:rsid w:val="00BD7DC2"/>
    <w:pPr>
      <w:spacing w:before="360" w:after="360" w:line="480" w:lineRule="auto"/>
      <w:jc w:val="both"/>
    </w:pPr>
    <w:rPr>
      <w:rFonts w:ascii="Times" w:eastAsiaTheme="minorEastAsia" w:hAnsi="Times"/>
      <w:szCs w:val="20"/>
      <w:lang w:val="en-US" w:eastAsia="en-US"/>
    </w:rPr>
  </w:style>
  <w:style w:type="paragraph" w:customStyle="1" w:styleId="TDAcknowledgments">
    <w:name w:val="TD_Acknowledgments"/>
    <w:basedOn w:val="Normal"/>
    <w:next w:val="Normal"/>
    <w:rsid w:val="00BD7DC2"/>
    <w:pPr>
      <w:spacing w:before="200" w:after="200" w:line="480" w:lineRule="auto"/>
      <w:ind w:firstLine="202"/>
      <w:jc w:val="both"/>
    </w:pPr>
    <w:rPr>
      <w:rFonts w:ascii="Times" w:eastAsiaTheme="minorEastAsia" w:hAnsi="Times"/>
      <w:szCs w:val="20"/>
      <w:lang w:val="en-US" w:eastAsia="en-US"/>
    </w:rPr>
  </w:style>
  <w:style w:type="paragraph" w:customStyle="1" w:styleId="TESupportingInformation">
    <w:name w:val="TE_Supporting_Information"/>
    <w:basedOn w:val="Normal"/>
    <w:next w:val="Normal"/>
    <w:rsid w:val="00BD7DC2"/>
    <w:pPr>
      <w:spacing w:after="200" w:line="480" w:lineRule="auto"/>
      <w:ind w:firstLine="187"/>
      <w:jc w:val="both"/>
    </w:pPr>
    <w:rPr>
      <w:rFonts w:ascii="Times" w:eastAsiaTheme="minorEastAsia" w:hAnsi="Times"/>
      <w:szCs w:val="20"/>
      <w:lang w:val="en-US" w:eastAsia="en-US"/>
    </w:rPr>
  </w:style>
  <w:style w:type="paragraph" w:customStyle="1" w:styleId="VCSchemeTitle">
    <w:name w:val="VC_Scheme_Title"/>
    <w:basedOn w:val="Normal"/>
    <w:next w:val="Normal"/>
    <w:rsid w:val="00BD7DC2"/>
    <w:pPr>
      <w:spacing w:after="200" w:line="480" w:lineRule="auto"/>
      <w:jc w:val="both"/>
    </w:pPr>
    <w:rPr>
      <w:rFonts w:ascii="Times" w:eastAsiaTheme="minorEastAsia" w:hAnsi="Times"/>
      <w:szCs w:val="20"/>
      <w:lang w:val="en-US" w:eastAsia="en-US"/>
    </w:rPr>
  </w:style>
  <w:style w:type="paragraph" w:customStyle="1" w:styleId="VDTableTitle">
    <w:name w:val="VD_Table_Title"/>
    <w:basedOn w:val="Normal"/>
    <w:next w:val="Normal"/>
    <w:rsid w:val="00BD7DC2"/>
    <w:pPr>
      <w:spacing w:after="200" w:line="480" w:lineRule="auto"/>
      <w:jc w:val="both"/>
    </w:pPr>
    <w:rPr>
      <w:rFonts w:ascii="Times" w:eastAsiaTheme="minorEastAsia" w:hAnsi="Times"/>
      <w:szCs w:val="20"/>
      <w:lang w:val="en-US" w:eastAsia="en-US"/>
    </w:rPr>
  </w:style>
  <w:style w:type="paragraph" w:customStyle="1" w:styleId="VBChartTitle">
    <w:name w:val="VB_Chart_Title"/>
    <w:basedOn w:val="Normal"/>
    <w:next w:val="Normal"/>
    <w:rsid w:val="00BD7DC2"/>
    <w:pPr>
      <w:spacing w:after="200" w:line="480" w:lineRule="auto"/>
      <w:jc w:val="both"/>
    </w:pPr>
    <w:rPr>
      <w:rFonts w:ascii="Times" w:eastAsiaTheme="minorEastAsia" w:hAnsi="Times"/>
      <w:szCs w:val="20"/>
      <w:lang w:val="en-US" w:eastAsia="en-US"/>
    </w:rPr>
  </w:style>
  <w:style w:type="paragraph" w:customStyle="1" w:styleId="FETableFootnote">
    <w:name w:val="FE_Table_Footnote"/>
    <w:basedOn w:val="Normal"/>
    <w:next w:val="Normal"/>
    <w:rsid w:val="00BD7DC2"/>
    <w:pPr>
      <w:spacing w:after="200"/>
      <w:ind w:firstLine="187"/>
      <w:jc w:val="both"/>
    </w:pPr>
    <w:rPr>
      <w:rFonts w:ascii="Times" w:eastAsiaTheme="minorEastAsia" w:hAnsi="Times"/>
      <w:szCs w:val="20"/>
      <w:lang w:val="en-US" w:eastAsia="en-US"/>
    </w:rPr>
  </w:style>
  <w:style w:type="paragraph" w:customStyle="1" w:styleId="FCChartFootnote">
    <w:name w:val="FC_Chart_Footnote"/>
    <w:basedOn w:val="Normal"/>
    <w:next w:val="Normal"/>
    <w:rsid w:val="00BD7DC2"/>
    <w:pPr>
      <w:spacing w:after="200"/>
      <w:ind w:firstLine="187"/>
      <w:jc w:val="both"/>
    </w:pPr>
    <w:rPr>
      <w:rFonts w:ascii="Times" w:eastAsiaTheme="minorEastAsia" w:hAnsi="Times"/>
      <w:szCs w:val="20"/>
      <w:lang w:val="en-US" w:eastAsia="en-US"/>
    </w:rPr>
  </w:style>
  <w:style w:type="paragraph" w:customStyle="1" w:styleId="FDSchemeFootnote">
    <w:name w:val="FD_Scheme_Footnote"/>
    <w:basedOn w:val="Normal"/>
    <w:next w:val="Normal"/>
    <w:rsid w:val="00BD7DC2"/>
    <w:pPr>
      <w:spacing w:after="200"/>
      <w:ind w:firstLine="187"/>
      <w:jc w:val="both"/>
    </w:pPr>
    <w:rPr>
      <w:rFonts w:ascii="Times" w:eastAsiaTheme="minorEastAsia" w:hAnsi="Times"/>
      <w:szCs w:val="20"/>
      <w:lang w:val="en-US" w:eastAsia="en-US"/>
    </w:rPr>
  </w:style>
  <w:style w:type="paragraph" w:customStyle="1" w:styleId="TCTableBody">
    <w:name w:val="TC_Table_Body"/>
    <w:basedOn w:val="Normal"/>
    <w:rsid w:val="00BD7DC2"/>
    <w:pPr>
      <w:spacing w:after="200"/>
      <w:jc w:val="both"/>
    </w:pPr>
    <w:rPr>
      <w:rFonts w:ascii="Times" w:eastAsiaTheme="minorEastAsia" w:hAnsi="Times"/>
      <w:szCs w:val="20"/>
      <w:lang w:val="en-US" w:eastAsia="en-US"/>
    </w:rPr>
  </w:style>
  <w:style w:type="paragraph" w:customStyle="1" w:styleId="AFTitleRunningHead">
    <w:name w:val="AF_Title_Running_Head"/>
    <w:basedOn w:val="Normal"/>
    <w:next w:val="TAMainText"/>
    <w:rsid w:val="00BD7DC2"/>
    <w:pPr>
      <w:spacing w:after="200" w:line="480" w:lineRule="auto"/>
      <w:jc w:val="both"/>
    </w:pPr>
    <w:rPr>
      <w:rFonts w:ascii="Times" w:eastAsiaTheme="minorEastAsia" w:hAnsi="Times"/>
      <w:szCs w:val="20"/>
      <w:lang w:val="en-US" w:eastAsia="en-US"/>
    </w:rPr>
  </w:style>
  <w:style w:type="paragraph" w:customStyle="1" w:styleId="BEAuthorBiography">
    <w:name w:val="BE_Author_Biography"/>
    <w:basedOn w:val="Normal"/>
    <w:rsid w:val="00BD7DC2"/>
    <w:pPr>
      <w:spacing w:after="200" w:line="480" w:lineRule="auto"/>
      <w:jc w:val="both"/>
    </w:pPr>
    <w:rPr>
      <w:rFonts w:ascii="Times" w:eastAsiaTheme="minorEastAsia" w:hAnsi="Times"/>
      <w:szCs w:val="20"/>
      <w:lang w:val="en-US" w:eastAsia="en-US"/>
    </w:rPr>
  </w:style>
  <w:style w:type="paragraph" w:customStyle="1" w:styleId="SNSynopsisTOC">
    <w:name w:val="SN_Synopsis_TOC"/>
    <w:basedOn w:val="Normal"/>
    <w:rsid w:val="00BD7DC2"/>
    <w:pPr>
      <w:spacing w:after="200" w:line="480" w:lineRule="auto"/>
      <w:jc w:val="both"/>
    </w:pPr>
    <w:rPr>
      <w:rFonts w:ascii="Times" w:eastAsiaTheme="minorEastAsia" w:hAnsi="Times"/>
      <w:szCs w:val="20"/>
      <w:lang w:val="en-US" w:eastAsia="en-US"/>
    </w:rPr>
  </w:style>
  <w:style w:type="paragraph" w:customStyle="1" w:styleId="BGKeywords">
    <w:name w:val="BG_Keywords"/>
    <w:basedOn w:val="Normal"/>
    <w:rsid w:val="00BD7DC2"/>
    <w:pPr>
      <w:spacing w:after="200" w:line="480" w:lineRule="auto"/>
      <w:jc w:val="both"/>
    </w:pPr>
    <w:rPr>
      <w:rFonts w:ascii="Times" w:eastAsiaTheme="minorEastAsia" w:hAnsi="Times"/>
      <w:szCs w:val="20"/>
      <w:lang w:val="en-US" w:eastAsia="en-US"/>
    </w:rPr>
  </w:style>
  <w:style w:type="paragraph" w:customStyle="1" w:styleId="BHBriefs">
    <w:name w:val="BH_Briefs"/>
    <w:basedOn w:val="Normal"/>
    <w:rsid w:val="00BD7DC2"/>
    <w:pPr>
      <w:spacing w:after="200" w:line="480" w:lineRule="auto"/>
      <w:jc w:val="both"/>
    </w:pPr>
    <w:rPr>
      <w:rFonts w:ascii="Times" w:eastAsiaTheme="minorEastAsia" w:hAnsi="Times"/>
      <w:szCs w:val="20"/>
      <w:lang w:val="en-US" w:eastAsia="en-US"/>
    </w:rPr>
  </w:style>
  <w:style w:type="paragraph" w:customStyle="1" w:styleId="StyleFACorrespondingAuthorFootnote7pt">
    <w:name w:val="Style FA_Corresponding_Author_Footnote + 7 pt"/>
    <w:basedOn w:val="Normal"/>
    <w:next w:val="BGKeywords"/>
    <w:link w:val="StyleFACorrespondingAuthorFootnote7ptChar"/>
    <w:autoRedefine/>
    <w:rsid w:val="00BD7DC2"/>
    <w:pPr>
      <w:spacing w:after="240" w:line="480" w:lineRule="auto"/>
    </w:pPr>
    <w:rPr>
      <w:rFonts w:ascii="Arno Pro" w:eastAsiaTheme="minorEastAsia" w:hAnsi="Arno Pro"/>
      <w:kern w:val="20"/>
      <w:lang w:val="en-US" w:eastAsia="en-US"/>
    </w:rPr>
  </w:style>
  <w:style w:type="character" w:customStyle="1" w:styleId="StyleFACorrespondingAuthorFootnote7ptChar">
    <w:name w:val="Style FA_Corresponding_Author_Footnote + 7 pt Char"/>
    <w:link w:val="StyleFACorrespondingAuthorFootnote7pt"/>
    <w:rsid w:val="00BD7DC2"/>
    <w:rPr>
      <w:rFonts w:ascii="Arno Pro" w:hAnsi="Arno Pro" w:cs="Times New Roman"/>
      <w:kern w:val="20"/>
      <w:sz w:val="24"/>
      <w:szCs w:val="24"/>
      <w:lang w:eastAsia="en-US"/>
    </w:rPr>
  </w:style>
  <w:style w:type="paragraph" w:customStyle="1" w:styleId="FAAuthorInfoSubtitle">
    <w:name w:val="FA_Author_Info_Subtitle"/>
    <w:basedOn w:val="Normal"/>
    <w:link w:val="FAAuthorInfoSubtitleChar"/>
    <w:autoRedefine/>
    <w:rsid w:val="00BD7DC2"/>
    <w:pPr>
      <w:spacing w:before="120" w:after="60" w:line="480" w:lineRule="auto"/>
    </w:pPr>
    <w:rPr>
      <w:rFonts w:ascii="Times" w:eastAsiaTheme="minorEastAsia" w:hAnsi="Times"/>
      <w:bCs/>
      <w:szCs w:val="20"/>
      <w:lang w:val="en-US" w:eastAsia="zh-CN"/>
    </w:rPr>
  </w:style>
  <w:style w:type="character" w:customStyle="1" w:styleId="FAAuthorInfoSubtitleChar">
    <w:name w:val="FA_Author_Info_Subtitle Char"/>
    <w:link w:val="FAAuthorInfoSubtitle"/>
    <w:rsid w:val="00BD7DC2"/>
    <w:rPr>
      <w:rFonts w:ascii="Times" w:hAnsi="Times" w:cs="Times New Roman"/>
      <w:bCs/>
      <w:kern w:val="0"/>
      <w:sz w:val="24"/>
    </w:rPr>
  </w:style>
  <w:style w:type="paragraph" w:customStyle="1" w:styleId="Default">
    <w:name w:val="Default"/>
    <w:rsid w:val="00BD7DC2"/>
    <w:pPr>
      <w:autoSpaceDE w:val="0"/>
      <w:autoSpaceDN w:val="0"/>
      <w:adjustRightInd w:val="0"/>
    </w:pPr>
    <w:rPr>
      <w:rFonts w:ascii="Symbol" w:hAnsi="Symbol" w:cs="Symbol"/>
      <w:color w:val="000000"/>
      <w:kern w:val="0"/>
      <w:sz w:val="24"/>
      <w:szCs w:val="24"/>
      <w:lang w:eastAsia="en-US"/>
    </w:rPr>
  </w:style>
  <w:style w:type="paragraph" w:customStyle="1" w:styleId="EndNoteBibliographyTitle">
    <w:name w:val="EndNote Bibliography Title"/>
    <w:basedOn w:val="Normal"/>
    <w:link w:val="EndNoteBibliographyTitle0"/>
    <w:rsid w:val="00BD7DC2"/>
    <w:pPr>
      <w:widowControl w:val="0"/>
      <w:jc w:val="center"/>
    </w:pPr>
    <w:rPr>
      <w:rFonts w:eastAsia="DengXian"/>
      <w:noProof/>
      <w:kern w:val="2"/>
      <w:szCs w:val="22"/>
      <w:lang w:val="en-US" w:eastAsia="zh-CN"/>
      <w14:ligatures w14:val="standardContextual"/>
    </w:rPr>
  </w:style>
  <w:style w:type="character" w:customStyle="1" w:styleId="EndNoteBibliographyTitle0">
    <w:name w:val="EndNote Bibliography Title 字符"/>
    <w:basedOn w:val="DefaultParagraphFont"/>
    <w:link w:val="EndNoteBibliographyTitle"/>
    <w:rsid w:val="00BD7DC2"/>
    <w:rPr>
      <w:rFonts w:ascii="Times New Roman" w:eastAsia="DengXian" w:hAnsi="Times New Roman" w:cs="Times New Roman"/>
      <w:noProof/>
      <w:sz w:val="24"/>
      <w:szCs w:val="22"/>
      <w14:ligatures w14:val="standardContextual"/>
    </w:rPr>
  </w:style>
  <w:style w:type="character" w:customStyle="1" w:styleId="EndNoteBibliography0">
    <w:name w:val="EndNote Bibliography 字符"/>
    <w:basedOn w:val="DefaultParagraphFont"/>
    <w:link w:val="EndNoteBibliography"/>
    <w:qFormat/>
    <w:rsid w:val="00BD7DC2"/>
    <w:rPr>
      <w:rFonts w:ascii="Times New Roman" w:eastAsia="SimSun" w:hAnsi="Times New Roman" w:cs="Times New Roman"/>
      <w:sz w:val="24"/>
      <w:szCs w:val="24"/>
    </w:rPr>
  </w:style>
  <w:style w:type="paragraph" w:customStyle="1" w:styleId="Referencesandnotes">
    <w:name w:val="References and notes"/>
    <w:basedOn w:val="Normal"/>
    <w:rsid w:val="00BD7DC2"/>
    <w:pPr>
      <w:spacing w:before="120"/>
      <w:ind w:left="720" w:hanging="720"/>
    </w:pPr>
    <w:rPr>
      <w:rFonts w:eastAsia="Times New Roman"/>
      <w:lang w:val="en-US" w:eastAsia="en-US"/>
    </w:rPr>
  </w:style>
  <w:style w:type="paragraph" w:customStyle="1" w:styleId="Acknowledgement">
    <w:name w:val="Acknowledgement"/>
    <w:basedOn w:val="Referencesandnotes"/>
    <w:rsid w:val="00BD7DC2"/>
  </w:style>
  <w:style w:type="table" w:customStyle="1" w:styleId="a">
    <w:name w:val="三线表"/>
    <w:basedOn w:val="TableNormal"/>
    <w:uiPriority w:val="99"/>
    <w:qFormat/>
    <w:rsid w:val="00BD7DC2"/>
    <w:rPr>
      <w:rFonts w:ascii="Times New Roman" w:hAnsi="Times New Roman"/>
      <w:kern w:val="0"/>
      <w:sz w:val="24"/>
    </w:r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character" w:customStyle="1" w:styleId="TAMainText0">
    <w:name w:val="TA_Main_Text 字符"/>
    <w:basedOn w:val="DefaultParagraphFont"/>
    <w:rsid w:val="00BD7DC2"/>
    <w:rPr>
      <w:rFonts w:ascii="Times" w:hAnsi="Times" w:cs="Times New Roman"/>
      <w:kern w:val="0"/>
      <w:sz w:val="24"/>
      <w:szCs w:val="20"/>
      <w:lang w:eastAsia="en-US"/>
      <w14:ligatures w14:val="none"/>
    </w:rPr>
  </w:style>
  <w:style w:type="paragraph" w:styleId="Date">
    <w:name w:val="Date"/>
    <w:basedOn w:val="Normal"/>
    <w:next w:val="Normal"/>
    <w:link w:val="DateChar"/>
    <w:uiPriority w:val="99"/>
    <w:semiHidden/>
    <w:unhideWhenUsed/>
    <w:rsid w:val="00BD7DC2"/>
    <w:pPr>
      <w:ind w:leftChars="2500" w:left="100"/>
    </w:pPr>
  </w:style>
  <w:style w:type="character" w:customStyle="1" w:styleId="DateChar">
    <w:name w:val="Date Char"/>
    <w:basedOn w:val="DefaultParagraphFont"/>
    <w:link w:val="Date"/>
    <w:uiPriority w:val="99"/>
    <w:semiHidden/>
    <w:rsid w:val="00BD7DC2"/>
    <w:rPr>
      <w:rFonts w:ascii="Times New Roman" w:eastAsia="MS Mincho" w:hAnsi="Times New Roman" w:cs="Times New Roman"/>
      <w:kern w:val="0"/>
      <w:sz w:val="24"/>
      <w:szCs w:val="24"/>
      <w:lang w:val="de-D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doi.org/10.1016/j.joule.2022.05.018" TargetMode="Externa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doi.org/10.1038/s41467-019-08490-w" TargetMode="External"/><Relationship Id="rId47" Type="http://schemas.openxmlformats.org/officeDocument/2006/relationships/hyperlink" Target="https://doi.org/10.1016/j.commatsci.2012.10.028" TargetMode="External"/><Relationship Id="rId50" Type="http://schemas.openxmlformats.org/officeDocument/2006/relationships/hyperlink" Target="https://doi.org/10.1063/1.1329672" TargetMode="External"/><Relationship Id="rId55" Type="http://schemas.openxmlformats.org/officeDocument/2006/relationships/hyperlink" Target="https://doi.org/10.1038/s41586-018-0347-0" TargetMode="External"/><Relationship Id="rId7" Type="http://schemas.openxmlformats.org/officeDocument/2006/relationships/hyperlink" Target="mailto:yinlw@sdu.edu.cn" TargetMode="Externa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hyperlink" Target="https://doi.org/10.1002/aenm.202202345" TargetMode="External"/><Relationship Id="rId45" Type="http://schemas.openxmlformats.org/officeDocument/2006/relationships/hyperlink" Target="https://doi.org/10.1016/j.calphad.2013.06.006" TargetMode="External"/><Relationship Id="rId53" Type="http://schemas.openxmlformats.org/officeDocument/2006/relationships/hyperlink" Target="https://doi.org/10.1039/C6RA25651A" TargetMode="External"/><Relationship Id="rId58" Type="http://schemas.openxmlformats.org/officeDocument/2006/relationships/hyperlink" Target="https://doi.org/10.1016/j.nanoen.2018.10.052" TargetMode="Externa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jpeg"/><Relationship Id="rId43" Type="http://schemas.openxmlformats.org/officeDocument/2006/relationships/hyperlink" Target="https://doi.org/10.1016/0927-0256(96)00008-0" TargetMode="External"/><Relationship Id="rId48" Type="http://schemas.openxmlformats.org/officeDocument/2006/relationships/hyperlink" Target="https://doi.org/10.1038/s41586-020-2637-6" TargetMode="External"/><Relationship Id="rId56" Type="http://schemas.openxmlformats.org/officeDocument/2006/relationships/hyperlink" Target="https://doi.org/10.1016/j.jpowsour.2023.233722" TargetMode="External"/><Relationship Id="rId8" Type="http://schemas.openxmlformats.org/officeDocument/2006/relationships/hyperlink" Target="mailto:lxh12345@sdu.edu.cn" TargetMode="External"/><Relationship Id="rId51" Type="http://schemas.openxmlformats.org/officeDocument/2006/relationships/hyperlink" Target="https://doi.org/10.1103/physrevb.64.184307" TargetMode="Externa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jpeg"/><Relationship Id="rId46" Type="http://schemas.openxmlformats.org/officeDocument/2006/relationships/hyperlink" Target="https://doi.org/10.1038/s41560-023-01375-9" TargetMode="External"/><Relationship Id="rId59" Type="http://schemas.openxmlformats.org/officeDocument/2006/relationships/header" Target="header1.xml"/><Relationship Id="rId20" Type="http://schemas.openxmlformats.org/officeDocument/2006/relationships/image" Target="media/image11.png"/><Relationship Id="rId41" Type="http://schemas.openxmlformats.org/officeDocument/2006/relationships/hyperlink" Target="https://doi.org/10.1002/adts.201900015" TargetMode="External"/><Relationship Id="rId54" Type="http://schemas.openxmlformats.org/officeDocument/2006/relationships/hyperlink" Target="https://doi.org/10.1016/j.scib.2020.04.011"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emf"/><Relationship Id="rId49" Type="http://schemas.openxmlformats.org/officeDocument/2006/relationships/hyperlink" Target="https://doi.org/10.1063/1.447334" TargetMode="External"/><Relationship Id="rId57" Type="http://schemas.openxmlformats.org/officeDocument/2006/relationships/hyperlink" Target="https://doi.org/10.1002/adfm.201200766" TargetMode="External"/><Relationship Id="rId10" Type="http://schemas.openxmlformats.org/officeDocument/2006/relationships/image" Target="media/image1.png"/><Relationship Id="rId31" Type="http://schemas.openxmlformats.org/officeDocument/2006/relationships/image" Target="media/image22.jpeg"/><Relationship Id="rId44" Type="http://schemas.openxmlformats.org/officeDocument/2006/relationships/hyperlink" Target="https://doi.org/10.1021/acs.jpclett.0c02405" TargetMode="External"/><Relationship Id="rId52" Type="http://schemas.openxmlformats.org/officeDocument/2006/relationships/hyperlink" Target="https://doi.org/10.1016/j.nanoen.2016.11.002"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ywsun@sdfmu.edu.cn"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21</Pages>
  <Words>3802</Words>
  <Characters>22594</Characters>
  <Application>Microsoft Office Word</Application>
  <DocSecurity>0</DocSecurity>
  <Lines>188</Lines>
  <Paragraphs>52</Paragraphs>
  <ScaleCrop>false</ScaleCrop>
  <Company/>
  <LinksUpToDate>false</LinksUpToDate>
  <CharactersWithSpaces>26344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rong he</dc:creator>
  <cp:keywords/>
  <dc:description/>
  <cp:lastModifiedBy>Kanchana G</cp:lastModifiedBy>
  <cp:revision>7</cp:revision>
  <dcterms:created xsi:type="dcterms:W3CDTF">2026-02-04T04:14:00Z</dcterms:created>
  <dcterms:modified xsi:type="dcterms:W3CDTF">2026-02-24T12:11:00Z</dcterms:modified>
</cp:coreProperties>
</file>