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0025B" w14:textId="7861D56F" w:rsidR="003B3C93" w:rsidRPr="00220879" w:rsidRDefault="003B3C93" w:rsidP="00220879">
      <w:pPr>
        <w:spacing w:before="120" w:after="120"/>
        <w:jc w:val="left"/>
        <w:rPr>
          <w:rFonts w:ascii="Times New Roman" w:hAnsi="Times New Roman" w:cs="Times New Roman"/>
          <w:bCs/>
          <w:sz w:val="32"/>
          <w:szCs w:val="32"/>
        </w:rPr>
      </w:pPr>
      <w:bookmarkStart w:id="0" w:name="_GoBack"/>
      <w:bookmarkEnd w:id="0"/>
      <w:r w:rsidRPr="00220879">
        <w:rPr>
          <w:rFonts w:ascii="Times New Roman" w:hAnsi="Times New Roman" w:cs="Times New Roman"/>
          <w:bCs/>
          <w:sz w:val="24"/>
          <w:szCs w:val="32"/>
        </w:rPr>
        <w:t>Supp</w:t>
      </w:r>
      <w:r w:rsidR="00BD5FDC">
        <w:rPr>
          <w:rFonts w:ascii="Times New Roman" w:hAnsi="Times New Roman" w:cs="Times New Roman"/>
          <w:bCs/>
          <w:sz w:val="24"/>
          <w:szCs w:val="32"/>
        </w:rPr>
        <w:t>orting</w:t>
      </w:r>
      <w:r w:rsidRPr="00220879">
        <w:rPr>
          <w:rFonts w:ascii="Times New Roman" w:hAnsi="Times New Roman" w:cs="Times New Roman"/>
          <w:bCs/>
          <w:sz w:val="24"/>
          <w:szCs w:val="32"/>
        </w:rPr>
        <w:t xml:space="preserve"> </w:t>
      </w:r>
      <w:r w:rsidR="00076777" w:rsidRPr="00220879">
        <w:rPr>
          <w:rFonts w:ascii="Times New Roman" w:hAnsi="Times New Roman" w:cs="Times New Roman"/>
          <w:bCs/>
          <w:sz w:val="24"/>
          <w:szCs w:val="32"/>
        </w:rPr>
        <w:t>I</w:t>
      </w:r>
      <w:r w:rsidRPr="00220879">
        <w:rPr>
          <w:rFonts w:ascii="Times New Roman" w:hAnsi="Times New Roman" w:cs="Times New Roman"/>
          <w:bCs/>
          <w:sz w:val="24"/>
          <w:szCs w:val="32"/>
        </w:rPr>
        <w:t>nformation</w:t>
      </w:r>
      <w:r w:rsidR="00220879">
        <w:rPr>
          <w:rFonts w:ascii="Times New Roman" w:hAnsi="Times New Roman" w:cs="Times New Roman"/>
          <w:bCs/>
          <w:sz w:val="24"/>
          <w:szCs w:val="32"/>
        </w:rPr>
        <w:t xml:space="preserve"> for</w:t>
      </w:r>
    </w:p>
    <w:p w14:paraId="573F184F" w14:textId="4AFBC282" w:rsidR="00554EBB" w:rsidRPr="001907F0" w:rsidRDefault="00792356" w:rsidP="001907F0">
      <w:pPr>
        <w:spacing w:before="120" w:after="120"/>
        <w:rPr>
          <w:rFonts w:ascii="Times New Roman" w:hAnsi="Times New Roman" w:cs="Times New Roman"/>
          <w:b/>
          <w:bCs/>
          <w:sz w:val="28"/>
          <w:szCs w:val="28"/>
        </w:rPr>
      </w:pPr>
      <w:r w:rsidRPr="00792356">
        <w:rPr>
          <w:rFonts w:ascii="Times New Roman" w:hAnsi="Times New Roman" w:cs="Times New Roman"/>
          <w:b/>
          <w:bCs/>
          <w:sz w:val="28"/>
          <w:szCs w:val="28"/>
        </w:rPr>
        <w:t>Wafer-Scale Nanowire Photocathodes Enabled by Synergistic Dual-Electron Extraction for Efficient Solar-to-Hydrogen Conversion</w:t>
      </w:r>
    </w:p>
    <w:p w14:paraId="2A9475BA" w14:textId="32DBD2B0" w:rsidR="00554EBB" w:rsidRPr="001907F0" w:rsidRDefault="00792356" w:rsidP="001907F0">
      <w:pPr>
        <w:spacing w:before="120" w:after="120"/>
        <w:rPr>
          <w:rFonts w:ascii="Times New Roman" w:hAnsi="Times New Roman" w:cs="Times New Roman"/>
          <w:sz w:val="24"/>
          <w:szCs w:val="24"/>
          <w:vertAlign w:val="superscript"/>
        </w:rPr>
      </w:pPr>
      <w:proofErr w:type="spellStart"/>
      <w:r w:rsidRPr="00792356">
        <w:rPr>
          <w:rFonts w:ascii="Times New Roman" w:hAnsi="Times New Roman" w:cs="Times New Roman"/>
        </w:rPr>
        <w:t>Xudong</w:t>
      </w:r>
      <w:proofErr w:type="spellEnd"/>
      <w:r w:rsidRPr="00792356">
        <w:rPr>
          <w:rFonts w:ascii="Times New Roman" w:hAnsi="Times New Roman" w:cs="Times New Roman"/>
        </w:rPr>
        <w:t xml:space="preserve"> Yang</w:t>
      </w:r>
      <w:r w:rsidRPr="00792356">
        <w:rPr>
          <w:rFonts w:ascii="Times New Roman" w:hAnsi="Times New Roman" w:cs="Times New Roman"/>
          <w:vertAlign w:val="superscript"/>
        </w:rPr>
        <w:t>#,1</w:t>
      </w:r>
      <w:r w:rsidRPr="00792356">
        <w:rPr>
          <w:rFonts w:ascii="Times New Roman" w:hAnsi="Times New Roman" w:cs="Times New Roman"/>
        </w:rPr>
        <w:t xml:space="preserve">, </w:t>
      </w:r>
      <w:proofErr w:type="spellStart"/>
      <w:r w:rsidRPr="00792356">
        <w:rPr>
          <w:rFonts w:ascii="Times New Roman" w:hAnsi="Times New Roman" w:cs="Times New Roman"/>
        </w:rPr>
        <w:t>Yuying</w:t>
      </w:r>
      <w:proofErr w:type="spellEnd"/>
      <w:r w:rsidRPr="00792356">
        <w:rPr>
          <w:rFonts w:ascii="Times New Roman" w:hAnsi="Times New Roman" w:cs="Times New Roman"/>
        </w:rPr>
        <w:t xml:space="preserve"> Liu</w:t>
      </w:r>
      <w:r w:rsidRPr="00792356">
        <w:rPr>
          <w:rFonts w:ascii="Times New Roman" w:hAnsi="Times New Roman" w:cs="Times New Roman"/>
          <w:vertAlign w:val="superscript"/>
        </w:rPr>
        <w:t>#,2</w:t>
      </w:r>
      <w:r w:rsidRPr="00792356">
        <w:rPr>
          <w:rFonts w:ascii="Times New Roman" w:hAnsi="Times New Roman" w:cs="Times New Roman"/>
        </w:rPr>
        <w:t xml:space="preserve">, </w:t>
      </w:r>
      <w:bookmarkStart w:id="1" w:name="_Hlk217424335"/>
      <w:r w:rsidRPr="00792356">
        <w:rPr>
          <w:rFonts w:ascii="Times New Roman" w:hAnsi="Times New Roman" w:cs="Times New Roman"/>
        </w:rPr>
        <w:t>Wei Chen</w:t>
      </w:r>
      <w:bookmarkEnd w:id="1"/>
      <w:r w:rsidRPr="00792356">
        <w:rPr>
          <w:rFonts w:ascii="Times New Roman" w:hAnsi="Times New Roman" w:cs="Times New Roman"/>
          <w:vertAlign w:val="superscript"/>
        </w:rPr>
        <w:t>#,1</w:t>
      </w:r>
      <w:r w:rsidRPr="00792356">
        <w:rPr>
          <w:rFonts w:ascii="Times New Roman" w:hAnsi="Times New Roman" w:cs="Times New Roman"/>
        </w:rPr>
        <w:t xml:space="preserve">, </w:t>
      </w:r>
      <w:proofErr w:type="spellStart"/>
      <w:r w:rsidRPr="00792356">
        <w:rPr>
          <w:rFonts w:ascii="Times New Roman" w:hAnsi="Times New Roman" w:cs="Times New Roman"/>
        </w:rPr>
        <w:t>Tianle</w:t>
      </w:r>
      <w:proofErr w:type="spellEnd"/>
      <w:r w:rsidRPr="00792356">
        <w:rPr>
          <w:rFonts w:ascii="Times New Roman" w:hAnsi="Times New Roman" w:cs="Times New Roman"/>
        </w:rPr>
        <w:t xml:space="preserve"> Zhang</w:t>
      </w:r>
      <w:r w:rsidRPr="00792356">
        <w:rPr>
          <w:rFonts w:ascii="Times New Roman" w:hAnsi="Times New Roman" w:cs="Times New Roman"/>
          <w:vertAlign w:val="superscript"/>
        </w:rPr>
        <w:t>#,3</w:t>
      </w:r>
      <w:r w:rsidRPr="00792356">
        <w:rPr>
          <w:rFonts w:ascii="Times New Roman" w:hAnsi="Times New Roman" w:cs="Times New Roman"/>
        </w:rPr>
        <w:t xml:space="preserve">, </w:t>
      </w:r>
      <w:proofErr w:type="spellStart"/>
      <w:r w:rsidRPr="00792356">
        <w:rPr>
          <w:rFonts w:ascii="Times New Roman" w:hAnsi="Times New Roman" w:cs="Times New Roman"/>
        </w:rPr>
        <w:t>Wengang</w:t>
      </w:r>
      <w:proofErr w:type="spellEnd"/>
      <w:r w:rsidRPr="00792356">
        <w:rPr>
          <w:rFonts w:ascii="Times New Roman" w:hAnsi="Times New Roman" w:cs="Times New Roman"/>
        </w:rPr>
        <w:t xml:space="preserve"> Gu</w:t>
      </w:r>
      <w:r w:rsidRPr="00792356">
        <w:rPr>
          <w:rFonts w:ascii="Times New Roman" w:hAnsi="Times New Roman" w:cs="Times New Roman"/>
          <w:vertAlign w:val="superscript"/>
        </w:rPr>
        <w:t>1</w:t>
      </w:r>
      <w:r w:rsidRPr="00792356">
        <w:rPr>
          <w:rFonts w:ascii="Times New Roman" w:hAnsi="Times New Roman" w:cs="Times New Roman"/>
        </w:rPr>
        <w:t>, Xin Liu</w:t>
      </w:r>
      <w:r w:rsidRPr="00792356">
        <w:rPr>
          <w:rFonts w:ascii="Times New Roman" w:hAnsi="Times New Roman" w:cs="Times New Roman"/>
          <w:vertAlign w:val="superscript"/>
        </w:rPr>
        <w:t>1</w:t>
      </w:r>
      <w:r w:rsidRPr="00792356">
        <w:rPr>
          <w:rFonts w:ascii="Times New Roman" w:hAnsi="Times New Roman" w:cs="Times New Roman"/>
        </w:rPr>
        <w:t xml:space="preserve">, </w:t>
      </w:r>
      <w:proofErr w:type="spellStart"/>
      <w:r w:rsidRPr="00792356">
        <w:rPr>
          <w:rFonts w:ascii="Times New Roman" w:hAnsi="Times New Roman" w:cs="Times New Roman"/>
        </w:rPr>
        <w:t>Yuanmin</w:t>
      </w:r>
      <w:proofErr w:type="spellEnd"/>
      <w:r w:rsidRPr="00792356">
        <w:rPr>
          <w:rFonts w:ascii="Times New Roman" w:hAnsi="Times New Roman" w:cs="Times New Roman"/>
        </w:rPr>
        <w:t xml:space="preserve"> Luo</w:t>
      </w:r>
      <w:r w:rsidRPr="00792356">
        <w:rPr>
          <w:rFonts w:ascii="Times New Roman" w:hAnsi="Times New Roman" w:cs="Times New Roman"/>
          <w:vertAlign w:val="superscript"/>
        </w:rPr>
        <w:t>1</w:t>
      </w:r>
      <w:r w:rsidRPr="00792356">
        <w:rPr>
          <w:rFonts w:ascii="Times New Roman" w:hAnsi="Times New Roman" w:cs="Times New Roman"/>
        </w:rPr>
        <w:t xml:space="preserve">, </w:t>
      </w:r>
      <w:proofErr w:type="spellStart"/>
      <w:r w:rsidRPr="00792356">
        <w:rPr>
          <w:rFonts w:ascii="Times New Roman" w:hAnsi="Times New Roman" w:cs="Times New Roman"/>
        </w:rPr>
        <w:t>ZhiXiang</w:t>
      </w:r>
      <w:proofErr w:type="spellEnd"/>
      <w:r w:rsidRPr="00792356">
        <w:rPr>
          <w:rFonts w:ascii="Times New Roman" w:hAnsi="Times New Roman" w:cs="Times New Roman"/>
        </w:rPr>
        <w:t xml:space="preserve"> Gao</w:t>
      </w:r>
      <w:r w:rsidRPr="00792356">
        <w:rPr>
          <w:rFonts w:ascii="Times New Roman" w:hAnsi="Times New Roman" w:cs="Times New Roman"/>
          <w:vertAlign w:val="superscript"/>
        </w:rPr>
        <w:t>1</w:t>
      </w:r>
      <w:r w:rsidRPr="00792356">
        <w:rPr>
          <w:rFonts w:ascii="Times New Roman" w:hAnsi="Times New Roman" w:cs="Times New Roman"/>
        </w:rPr>
        <w:t>, Yang Li</w:t>
      </w:r>
      <w:r w:rsidRPr="00792356">
        <w:rPr>
          <w:rFonts w:ascii="Times New Roman" w:hAnsi="Times New Roman" w:cs="Times New Roman"/>
          <w:vertAlign w:val="superscript"/>
        </w:rPr>
        <w:t>1</w:t>
      </w:r>
      <w:r w:rsidRPr="00792356">
        <w:rPr>
          <w:rFonts w:ascii="Times New Roman" w:hAnsi="Times New Roman" w:cs="Times New Roman"/>
        </w:rPr>
        <w:t xml:space="preserve">, </w:t>
      </w:r>
      <w:proofErr w:type="spellStart"/>
      <w:r w:rsidRPr="00792356">
        <w:rPr>
          <w:rFonts w:ascii="Times New Roman" w:hAnsi="Times New Roman" w:cs="Times New Roman"/>
        </w:rPr>
        <w:t>Menglong</w:t>
      </w:r>
      <w:proofErr w:type="spellEnd"/>
      <w:r w:rsidRPr="00792356">
        <w:rPr>
          <w:rFonts w:ascii="Times New Roman" w:hAnsi="Times New Roman" w:cs="Times New Roman"/>
        </w:rPr>
        <w:t xml:space="preserve"> Wang</w:t>
      </w:r>
      <w:r w:rsidRPr="00792356">
        <w:rPr>
          <w:rFonts w:ascii="Times New Roman" w:hAnsi="Times New Roman" w:cs="Times New Roman"/>
          <w:vertAlign w:val="superscript"/>
        </w:rPr>
        <w:t>1</w:t>
      </w:r>
      <w:r w:rsidRPr="00792356">
        <w:rPr>
          <w:rFonts w:ascii="Times New Roman" w:hAnsi="Times New Roman" w:cs="Times New Roman"/>
        </w:rPr>
        <w:t xml:space="preserve">, </w:t>
      </w:r>
      <w:proofErr w:type="spellStart"/>
      <w:r w:rsidRPr="00792356">
        <w:rPr>
          <w:rFonts w:ascii="Times New Roman" w:hAnsi="Times New Roman" w:cs="Times New Roman"/>
        </w:rPr>
        <w:t>Weiyi</w:t>
      </w:r>
      <w:proofErr w:type="spellEnd"/>
      <w:r w:rsidRPr="00792356">
        <w:rPr>
          <w:rFonts w:ascii="Times New Roman" w:hAnsi="Times New Roman" w:cs="Times New Roman"/>
        </w:rPr>
        <w:t xml:space="preserve"> Wang</w:t>
      </w:r>
      <w:r w:rsidRPr="00792356">
        <w:rPr>
          <w:rFonts w:ascii="Times New Roman" w:hAnsi="Times New Roman" w:cs="Times New Roman"/>
          <w:vertAlign w:val="superscript"/>
        </w:rPr>
        <w:t>3</w:t>
      </w:r>
      <w:r w:rsidRPr="00792356">
        <w:rPr>
          <w:rFonts w:ascii="Times New Roman" w:hAnsi="Times New Roman" w:cs="Times New Roman"/>
        </w:rPr>
        <w:t>, Ran Long</w:t>
      </w:r>
      <w:r w:rsidRPr="00792356">
        <w:rPr>
          <w:rFonts w:ascii="Times New Roman" w:hAnsi="Times New Roman" w:cs="Times New Roman"/>
          <w:vertAlign w:val="superscript"/>
        </w:rPr>
        <w:t>2</w:t>
      </w:r>
      <w:r w:rsidRPr="00792356">
        <w:rPr>
          <w:rFonts w:ascii="Times New Roman" w:hAnsi="Times New Roman" w:cs="Times New Roman"/>
        </w:rPr>
        <w:t>, Wei Hu</w:t>
      </w:r>
      <w:r w:rsidRPr="00792356">
        <w:rPr>
          <w:rFonts w:ascii="Times New Roman" w:hAnsi="Times New Roman" w:cs="Times New Roman"/>
          <w:vertAlign w:val="superscript"/>
        </w:rPr>
        <w:t>3</w:t>
      </w:r>
      <w:r w:rsidRPr="00792356">
        <w:rPr>
          <w:rFonts w:ascii="Times New Roman" w:hAnsi="Times New Roman" w:cs="Times New Roman"/>
        </w:rPr>
        <w:t>,</w:t>
      </w:r>
      <w:r>
        <w:rPr>
          <w:rFonts w:ascii="Times New Roman" w:hAnsi="Times New Roman" w:cs="Times New Roman"/>
        </w:rPr>
        <w:t xml:space="preserve"> </w:t>
      </w:r>
      <w:proofErr w:type="spellStart"/>
      <w:r w:rsidRPr="00792356">
        <w:rPr>
          <w:rFonts w:ascii="Times New Roman" w:hAnsi="Times New Roman" w:cs="Times New Roman"/>
        </w:rPr>
        <w:t>Jiajie</w:t>
      </w:r>
      <w:proofErr w:type="spellEnd"/>
      <w:r w:rsidRPr="00792356">
        <w:rPr>
          <w:rFonts w:ascii="Times New Roman" w:hAnsi="Times New Roman" w:cs="Times New Roman"/>
        </w:rPr>
        <w:t xml:space="preserve"> Xu *</w:t>
      </w:r>
      <w:r w:rsidRPr="00792356">
        <w:rPr>
          <w:rFonts w:ascii="Times New Roman" w:hAnsi="Times New Roman" w:cs="Times New Roman"/>
          <w:vertAlign w:val="superscript"/>
        </w:rPr>
        <w:t>,</w:t>
      </w:r>
      <w:r>
        <w:rPr>
          <w:rFonts w:ascii="Times New Roman" w:hAnsi="Times New Roman" w:cs="Times New Roman"/>
          <w:vertAlign w:val="superscript"/>
        </w:rPr>
        <w:t>4</w:t>
      </w:r>
      <w:r w:rsidRPr="00792356">
        <w:rPr>
          <w:rFonts w:ascii="Times New Roman" w:hAnsi="Times New Roman" w:cs="Times New Roman"/>
        </w:rPr>
        <w:t xml:space="preserve"> </w:t>
      </w:r>
      <w:proofErr w:type="spellStart"/>
      <w:r w:rsidRPr="00792356">
        <w:rPr>
          <w:rFonts w:ascii="Times New Roman" w:hAnsi="Times New Roman" w:cs="Times New Roman"/>
        </w:rPr>
        <w:t>Haiding</w:t>
      </w:r>
      <w:proofErr w:type="spellEnd"/>
      <w:r w:rsidRPr="00792356">
        <w:rPr>
          <w:rFonts w:ascii="Times New Roman" w:hAnsi="Times New Roman" w:cs="Times New Roman"/>
        </w:rPr>
        <w:t xml:space="preserve"> Sun*</w:t>
      </w:r>
      <w:r w:rsidRPr="00792356">
        <w:rPr>
          <w:rFonts w:ascii="Times New Roman" w:hAnsi="Times New Roman" w:cs="Times New Roman"/>
          <w:vertAlign w:val="superscript"/>
        </w:rPr>
        <w:t>,1</w:t>
      </w:r>
    </w:p>
    <w:p w14:paraId="1C75310C" w14:textId="77777777" w:rsidR="00554EBB" w:rsidRPr="001907F0" w:rsidRDefault="00554EBB" w:rsidP="001907F0">
      <w:pPr>
        <w:pStyle w:val="Addresses"/>
        <w:spacing w:before="120" w:after="120"/>
        <w:jc w:val="both"/>
      </w:pPr>
      <w:r w:rsidRPr="001907F0">
        <w:rPr>
          <w:vertAlign w:val="superscript"/>
        </w:rPr>
        <w:t xml:space="preserve">1 </w:t>
      </w:r>
      <w:proofErr w:type="spellStart"/>
      <w:r w:rsidRPr="001907F0">
        <w:t>iGaN</w:t>
      </w:r>
      <w:proofErr w:type="spellEnd"/>
      <w:r w:rsidRPr="001907F0">
        <w:t xml:space="preserve"> Laboratory, School of Microelectronics, University of Science and Technology of China, Hefei 230029, P. R. China</w:t>
      </w:r>
    </w:p>
    <w:p w14:paraId="56E74FFB" w14:textId="58C170E9" w:rsidR="00554EBB" w:rsidRDefault="00554EBB" w:rsidP="001907F0">
      <w:pPr>
        <w:pStyle w:val="Addresses"/>
        <w:spacing w:before="120" w:after="120"/>
        <w:jc w:val="both"/>
        <w:rPr>
          <w:rFonts w:eastAsiaTheme="minorEastAsia"/>
          <w:lang w:eastAsia="zh-CN"/>
        </w:rPr>
      </w:pPr>
      <w:proofErr w:type="gramStart"/>
      <w:r w:rsidRPr="001907F0">
        <w:rPr>
          <w:rFonts w:eastAsiaTheme="minorEastAsia"/>
          <w:vertAlign w:val="superscript"/>
          <w:lang w:eastAsia="zh-CN"/>
        </w:rPr>
        <w:t>2</w:t>
      </w:r>
      <w:proofErr w:type="gramEnd"/>
      <w:r w:rsidRPr="001907F0">
        <w:rPr>
          <w:rFonts w:eastAsiaTheme="minorEastAsia"/>
          <w:vertAlign w:val="superscript"/>
          <w:lang w:eastAsia="zh-CN"/>
        </w:rPr>
        <w:t xml:space="preserve"> </w:t>
      </w:r>
      <w:r w:rsidR="00792356" w:rsidRPr="00792356">
        <w:rPr>
          <w:rFonts w:eastAsiaTheme="minorEastAsia"/>
          <w:lang w:eastAsia="zh-CN"/>
        </w:rPr>
        <w:t>National Synchrotron Radiation Laboratory, University of Science and Technology of China, Hefei, 230027, P. R. China</w:t>
      </w:r>
    </w:p>
    <w:p w14:paraId="523ED8B9" w14:textId="77777777" w:rsidR="00792356" w:rsidRPr="00792356" w:rsidRDefault="00792356" w:rsidP="00792356">
      <w:pPr>
        <w:pStyle w:val="Addresses"/>
        <w:spacing w:before="120" w:after="120"/>
      </w:pPr>
      <w:r w:rsidRPr="00792356">
        <w:rPr>
          <w:vertAlign w:val="superscript"/>
        </w:rPr>
        <w:t>3</w:t>
      </w:r>
      <w:r w:rsidRPr="00792356">
        <w:t>Hefei National Laboratory for Physical Science at the Microscale, Department of Chemical Physics, University of Science and Technology of China, Hefei, 230027, P. R. China</w:t>
      </w:r>
    </w:p>
    <w:p w14:paraId="269D771F" w14:textId="45F82D36" w:rsidR="00792356" w:rsidRPr="00792356" w:rsidRDefault="00792356" w:rsidP="00792356">
      <w:pPr>
        <w:pStyle w:val="Addresses"/>
        <w:spacing w:before="120" w:after="120"/>
      </w:pPr>
      <w:r w:rsidRPr="00792356">
        <w:rPr>
          <w:vertAlign w:val="superscript"/>
        </w:rPr>
        <w:t>4</w:t>
      </w:r>
      <w:r w:rsidRPr="00792356">
        <w:t>Microbial Development and Metabolic Engineering Laboratory, School of Marine Science, Ningbo University, Ningbo 315211,</w:t>
      </w:r>
      <w:r w:rsidR="001C106D" w:rsidRPr="001C106D">
        <w:t xml:space="preserve"> P. R.</w:t>
      </w:r>
      <w:r w:rsidRPr="00792356">
        <w:t xml:space="preserve"> China</w:t>
      </w:r>
    </w:p>
    <w:p w14:paraId="02F439FD" w14:textId="5F79D7F2" w:rsidR="00554EBB" w:rsidRPr="001907F0" w:rsidRDefault="00554EBB" w:rsidP="001907F0">
      <w:pPr>
        <w:pStyle w:val="Addresses"/>
        <w:spacing w:before="120" w:after="120"/>
        <w:jc w:val="both"/>
      </w:pPr>
      <w:r w:rsidRPr="001907F0">
        <w:rPr>
          <w:vertAlign w:val="superscript"/>
        </w:rPr>
        <w:t>#</w:t>
      </w:r>
      <w:r w:rsidRPr="001907F0">
        <w:rPr>
          <w:rFonts w:eastAsiaTheme="minorEastAsia"/>
          <w:vertAlign w:val="superscript"/>
          <w:lang w:eastAsia="zh-CN"/>
        </w:rPr>
        <w:t xml:space="preserve"> </w:t>
      </w:r>
      <w:proofErr w:type="spellStart"/>
      <w:r w:rsidR="00792356" w:rsidRPr="00792356">
        <w:t>Xudong</w:t>
      </w:r>
      <w:proofErr w:type="spellEnd"/>
      <w:r w:rsidR="00792356" w:rsidRPr="00792356">
        <w:t xml:space="preserve"> Yang</w:t>
      </w:r>
      <w:r w:rsidRPr="001907F0">
        <w:t xml:space="preserve">, </w:t>
      </w:r>
      <w:proofErr w:type="spellStart"/>
      <w:r w:rsidR="00792356" w:rsidRPr="00792356">
        <w:t>Yuying</w:t>
      </w:r>
      <w:proofErr w:type="spellEnd"/>
      <w:r w:rsidR="00792356" w:rsidRPr="00792356">
        <w:t xml:space="preserve"> Liu</w:t>
      </w:r>
      <w:r w:rsidRPr="001907F0">
        <w:t>,</w:t>
      </w:r>
      <w:r w:rsidR="00792356" w:rsidRPr="00792356">
        <w:t xml:space="preserve"> Wei Chen</w:t>
      </w:r>
      <w:r w:rsidR="00792356">
        <w:t>,</w:t>
      </w:r>
      <w:r w:rsidRPr="001907F0">
        <w:t xml:space="preserve"> and </w:t>
      </w:r>
      <w:proofErr w:type="spellStart"/>
      <w:r w:rsidR="00792356" w:rsidRPr="00792356">
        <w:t>Tianle</w:t>
      </w:r>
      <w:proofErr w:type="spellEnd"/>
      <w:r w:rsidR="00792356" w:rsidRPr="00792356">
        <w:t xml:space="preserve"> Zhang</w:t>
      </w:r>
      <w:r w:rsidR="00457378">
        <w:rPr>
          <w:rFonts w:eastAsiaTheme="minorEastAsia" w:hint="eastAsia"/>
          <w:lang w:eastAsia="zh-CN"/>
        </w:rPr>
        <w:t xml:space="preserve"> </w:t>
      </w:r>
      <w:r w:rsidRPr="001907F0">
        <w:t>contributed equally to this work.</w:t>
      </w:r>
    </w:p>
    <w:p w14:paraId="6E613E4D" w14:textId="4E8C2A48" w:rsidR="00792356" w:rsidRDefault="00554EBB" w:rsidP="00F21F3D">
      <w:pPr>
        <w:spacing w:before="120" w:after="120"/>
        <w:jc w:val="left"/>
        <w:rPr>
          <w:rFonts w:ascii="Times New Roman" w:hAnsi="Times New Roman" w:cs="Times New Roman"/>
          <w:sz w:val="24"/>
          <w:szCs w:val="24"/>
        </w:rPr>
      </w:pPr>
      <w:bookmarkStart w:id="2" w:name="_Hlk106568272"/>
      <w:r w:rsidRPr="00F21F3D">
        <w:rPr>
          <w:rFonts w:ascii="Times New Roman" w:hAnsi="Times New Roman" w:cs="Times New Roman"/>
          <w:bCs/>
          <w:i/>
          <w:sz w:val="24"/>
          <w:szCs w:val="24"/>
          <w:lang w:eastAsia="en-US"/>
        </w:rPr>
        <w:t>*</w:t>
      </w:r>
      <w:r w:rsidRPr="00F21F3D">
        <w:rPr>
          <w:rFonts w:ascii="Times New Roman" w:hAnsi="Times New Roman" w:cs="Times New Roman"/>
          <w:bCs/>
          <w:sz w:val="24"/>
          <w:szCs w:val="24"/>
          <w:lang w:eastAsia="en-US"/>
        </w:rPr>
        <w:t>C</w:t>
      </w:r>
      <w:r w:rsidRPr="00F21F3D">
        <w:rPr>
          <w:rFonts w:ascii="Times New Roman" w:hAnsi="Times New Roman" w:cs="Times New Roman"/>
          <w:bCs/>
          <w:sz w:val="24"/>
          <w:szCs w:val="24"/>
        </w:rPr>
        <w:t>orre</w:t>
      </w:r>
      <w:r w:rsidRPr="00F21F3D">
        <w:rPr>
          <w:rFonts w:ascii="Times New Roman" w:hAnsi="Times New Roman" w:cs="Times New Roman"/>
          <w:bCs/>
          <w:sz w:val="24"/>
          <w:szCs w:val="24"/>
          <w:lang w:eastAsia="en-US"/>
        </w:rPr>
        <w:t>sponding authors.</w:t>
      </w:r>
      <w:r w:rsidRPr="00F21F3D">
        <w:rPr>
          <w:rFonts w:ascii="Times New Roman" w:hAnsi="Times New Roman" w:cs="Times New Roman"/>
          <w:bCs/>
          <w:i/>
          <w:sz w:val="24"/>
          <w:szCs w:val="24"/>
          <w:lang w:eastAsia="en-US"/>
        </w:rPr>
        <w:t xml:space="preserve"> </w:t>
      </w:r>
      <w:bookmarkStart w:id="3" w:name="_Hlk106568456"/>
      <w:bookmarkEnd w:id="2"/>
      <w:r w:rsidRPr="00F21F3D">
        <w:rPr>
          <w:rFonts w:ascii="Times New Roman" w:hAnsi="Times New Roman" w:cs="Times New Roman"/>
          <w:bCs/>
          <w:sz w:val="24"/>
          <w:szCs w:val="24"/>
        </w:rPr>
        <w:t>E-mail:</w:t>
      </w:r>
      <w:r w:rsidR="00792356" w:rsidRPr="00792356">
        <w:t xml:space="preserve"> </w:t>
      </w:r>
      <w:hyperlink r:id="rId8" w:history="1">
        <w:r w:rsidR="00792356" w:rsidRPr="001C1B3C">
          <w:rPr>
            <w:rStyle w:val="Hyperlink"/>
            <w:rFonts w:ascii="Times New Roman" w:hAnsi="Times New Roman" w:cs="Times New Roman"/>
            <w:bCs/>
            <w:sz w:val="24"/>
            <w:szCs w:val="24"/>
          </w:rPr>
          <w:t>xujiajie@nbu.edu.cn</w:t>
        </w:r>
      </w:hyperlink>
      <w:r w:rsidR="00792356">
        <w:rPr>
          <w:rFonts w:ascii="Times New Roman" w:hAnsi="Times New Roman" w:cs="Times New Roman"/>
          <w:bCs/>
          <w:sz w:val="24"/>
          <w:szCs w:val="24"/>
        </w:rPr>
        <w:t xml:space="preserve"> </w:t>
      </w:r>
      <w:r w:rsidRPr="00F21F3D">
        <w:rPr>
          <w:rFonts w:ascii="Times New Roman" w:hAnsi="Times New Roman" w:cs="Times New Roman"/>
          <w:bCs/>
          <w:sz w:val="24"/>
          <w:szCs w:val="24"/>
        </w:rPr>
        <w:t>(</w:t>
      </w:r>
      <w:proofErr w:type="spellStart"/>
      <w:r w:rsidR="00792356" w:rsidRPr="00792356">
        <w:rPr>
          <w:rFonts w:ascii="Times New Roman" w:hAnsi="Times New Roman" w:cs="Times New Roman"/>
          <w:bCs/>
          <w:sz w:val="24"/>
          <w:szCs w:val="24"/>
        </w:rPr>
        <w:t>Jiajie</w:t>
      </w:r>
      <w:proofErr w:type="spellEnd"/>
      <w:r w:rsidR="00792356" w:rsidRPr="00792356">
        <w:rPr>
          <w:rFonts w:ascii="Times New Roman" w:hAnsi="Times New Roman" w:cs="Times New Roman"/>
          <w:bCs/>
          <w:sz w:val="24"/>
          <w:szCs w:val="24"/>
        </w:rPr>
        <w:t xml:space="preserve"> Xu</w:t>
      </w:r>
      <w:r w:rsidRPr="00F21F3D">
        <w:rPr>
          <w:rFonts w:ascii="Times New Roman" w:hAnsi="Times New Roman" w:cs="Times New Roman"/>
          <w:bCs/>
          <w:sz w:val="24"/>
          <w:szCs w:val="24"/>
          <w:lang w:eastAsia="en-US"/>
        </w:rPr>
        <w:t>)</w:t>
      </w:r>
      <w:r w:rsidRPr="00F21F3D">
        <w:rPr>
          <w:rFonts w:ascii="Times New Roman" w:hAnsi="Times New Roman" w:cs="Times New Roman"/>
          <w:bCs/>
          <w:sz w:val="24"/>
          <w:szCs w:val="24"/>
        </w:rPr>
        <w:t xml:space="preserve">, </w:t>
      </w:r>
      <w:hyperlink r:id="rId9" w:history="1">
        <w:r w:rsidRPr="00F21F3D">
          <w:rPr>
            <w:rStyle w:val="Hyperlink"/>
            <w:rFonts w:ascii="Times New Roman" w:hAnsi="Times New Roman" w:cs="Times New Roman"/>
            <w:bCs/>
            <w:sz w:val="24"/>
            <w:szCs w:val="24"/>
            <w:lang w:eastAsia="en-US"/>
          </w:rPr>
          <w:t>haiding@ustc.edu.cn</w:t>
        </w:r>
      </w:hyperlink>
      <w:bookmarkEnd w:id="3"/>
      <w:r w:rsidRPr="00F21F3D">
        <w:rPr>
          <w:rFonts w:ascii="Times New Roman" w:hAnsi="Times New Roman" w:cs="Times New Roman"/>
          <w:bCs/>
          <w:sz w:val="24"/>
          <w:szCs w:val="24"/>
          <w:lang w:eastAsia="en-US"/>
        </w:rPr>
        <w:t xml:space="preserve"> (</w:t>
      </w:r>
      <w:proofErr w:type="spellStart"/>
      <w:r w:rsidRPr="00F21F3D">
        <w:rPr>
          <w:rFonts w:ascii="Times New Roman" w:hAnsi="Times New Roman" w:cs="Times New Roman"/>
          <w:sz w:val="24"/>
          <w:szCs w:val="24"/>
        </w:rPr>
        <w:t>Haiding</w:t>
      </w:r>
      <w:proofErr w:type="spellEnd"/>
      <w:r w:rsidRPr="00F21F3D">
        <w:rPr>
          <w:rFonts w:ascii="Times New Roman" w:hAnsi="Times New Roman" w:cs="Times New Roman"/>
          <w:sz w:val="24"/>
          <w:szCs w:val="24"/>
        </w:rPr>
        <w:t xml:space="preserve"> Sun)</w:t>
      </w:r>
    </w:p>
    <w:p w14:paraId="723EF67A" w14:textId="77777777" w:rsidR="00792356" w:rsidRDefault="0079235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1A1D4E0F" w14:textId="4970488C" w:rsidR="00F21F3D" w:rsidRPr="00F21F3D" w:rsidRDefault="00BD5FDC" w:rsidP="00F21F3D">
      <w:pPr>
        <w:spacing w:before="240" w:after="240"/>
        <w:jc w:val="left"/>
        <w:rPr>
          <w:rFonts w:ascii="Times New Roman" w:hAnsi="Times New Roman" w:cs="Times New Roman"/>
          <w:b/>
          <w:bCs/>
          <w:sz w:val="24"/>
          <w:szCs w:val="24"/>
          <w:lang w:eastAsia="en-US"/>
        </w:rPr>
      </w:pPr>
      <w:bookmarkStart w:id="4" w:name="_Hlk217425175"/>
      <w:r>
        <w:rPr>
          <w:rFonts w:ascii="Times New Roman" w:hAnsi="Times New Roman" w:cs="Times New Roman"/>
          <w:b/>
          <w:sz w:val="28"/>
          <w:szCs w:val="24"/>
        </w:rPr>
        <w:lastRenderedPageBreak/>
        <w:t xml:space="preserve">Supplementary Figures </w:t>
      </w:r>
    </w:p>
    <w:bookmarkEnd w:id="4"/>
    <w:p w14:paraId="48998CC3" w14:textId="5EB4D09B" w:rsidR="00A1370B" w:rsidRPr="00DA59FC" w:rsidRDefault="00792356" w:rsidP="001907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eastAsia="SimSun" w:hAnsi="Times New Roman" w:cs="Times New Roman"/>
          <w:kern w:val="0"/>
          <w:sz w:val="24"/>
          <w:szCs w:val="24"/>
        </w:rPr>
      </w:pPr>
      <w:r>
        <w:rPr>
          <w:noProof/>
          <w:lang w:val="en-IN" w:eastAsia="en-IN"/>
        </w:rPr>
        <w:drawing>
          <wp:inline distT="0" distB="0" distL="0" distR="0" wp14:anchorId="59B3BCA6" wp14:editId="5F590D2F">
            <wp:extent cx="3154680" cy="2366122"/>
            <wp:effectExtent l="0" t="0" r="762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78153" cy="2383728"/>
                    </a:xfrm>
                    <a:prstGeom prst="rect">
                      <a:avLst/>
                    </a:prstGeom>
                    <a:noFill/>
                  </pic:spPr>
                </pic:pic>
              </a:graphicData>
            </a:graphic>
          </wp:inline>
        </w:drawing>
      </w:r>
    </w:p>
    <w:p w14:paraId="79D64B9A" w14:textId="4B815983" w:rsidR="000267B2" w:rsidRPr="00F21F3D" w:rsidRDefault="00F21F3D" w:rsidP="001907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rPr>
          <w:rFonts w:ascii="Times New Roman" w:eastAsia="SimHei" w:hAnsi="Times New Roman" w:cs="Times New Roman"/>
          <w:bCs/>
          <w:sz w:val="24"/>
          <w:szCs w:val="24"/>
        </w:rPr>
      </w:pPr>
      <w:r w:rsidRPr="00F21F3D">
        <w:rPr>
          <w:rFonts w:ascii="Times New Roman" w:eastAsia="SimHei" w:hAnsi="Times New Roman" w:cs="Times New Roman"/>
          <w:b/>
          <w:sz w:val="24"/>
          <w:szCs w:val="24"/>
          <w:lang w:val="en-CA"/>
        </w:rPr>
        <w:t>Fig.</w:t>
      </w:r>
      <w:r w:rsidR="00A1370B" w:rsidRPr="00DA59FC">
        <w:rPr>
          <w:rFonts w:ascii="Times New Roman" w:eastAsia="SimHei" w:hAnsi="Times New Roman" w:cs="Times New Roman"/>
          <w:b/>
          <w:sz w:val="24"/>
          <w:szCs w:val="24"/>
          <w:lang w:val="en-CA"/>
        </w:rPr>
        <w:t xml:space="preserve"> S1</w:t>
      </w:r>
      <w:r w:rsidR="00A1370B" w:rsidRPr="00DA59FC">
        <w:rPr>
          <w:rFonts w:ascii="Times New Roman" w:eastAsia="SimHei" w:hAnsi="Times New Roman" w:cs="Times New Roman"/>
          <w:bCs/>
          <w:sz w:val="24"/>
          <w:szCs w:val="24"/>
          <w:lang w:val="en-CA"/>
        </w:rPr>
        <w:t xml:space="preserve"> </w:t>
      </w:r>
      <w:r w:rsidR="00792356" w:rsidRPr="00792356">
        <w:rPr>
          <w:rFonts w:ascii="Times New Roman" w:eastAsia="SimHei" w:hAnsi="Times New Roman" w:cs="Times New Roman"/>
          <w:bCs/>
          <w:sz w:val="24"/>
          <w:szCs w:val="24"/>
          <w:lang w:val="en-CA"/>
        </w:rPr>
        <w:t xml:space="preserve">The theoretical photocurrent density curve </w:t>
      </w:r>
      <w:proofErr w:type="gramStart"/>
      <w:r w:rsidR="00792356" w:rsidRPr="00792356">
        <w:rPr>
          <w:rFonts w:ascii="Times New Roman" w:eastAsia="SimHei" w:hAnsi="Times New Roman" w:cs="Times New Roman"/>
          <w:bCs/>
          <w:sz w:val="24"/>
          <w:szCs w:val="24"/>
          <w:lang w:val="en-CA"/>
        </w:rPr>
        <w:t>was obtained</w:t>
      </w:r>
      <w:proofErr w:type="gramEnd"/>
      <w:r w:rsidR="00792356" w:rsidRPr="00792356">
        <w:rPr>
          <w:rFonts w:ascii="Times New Roman" w:eastAsia="SimHei" w:hAnsi="Times New Roman" w:cs="Times New Roman"/>
          <w:bCs/>
          <w:sz w:val="24"/>
          <w:szCs w:val="24"/>
          <w:lang w:val="en-CA"/>
        </w:rPr>
        <w:t xml:space="preserve"> by integrating the simulated AM 1.5G solar spectrum</w:t>
      </w:r>
    </w:p>
    <w:p w14:paraId="662D4F34" w14:textId="66DB2C24" w:rsidR="000267B2" w:rsidRPr="00DA59FC" w:rsidRDefault="000267B2" w:rsidP="001907F0">
      <w:pPr>
        <w:widowControl/>
        <w:spacing w:before="120" w:after="120"/>
        <w:jc w:val="left"/>
        <w:rPr>
          <w:rFonts w:ascii="Times New Roman" w:eastAsia="SimHei" w:hAnsi="Times New Roman" w:cs="Times New Roman"/>
          <w:bCs/>
          <w:sz w:val="24"/>
          <w:szCs w:val="24"/>
          <w:lang w:val="en-CA"/>
        </w:rPr>
      </w:pPr>
      <w:r w:rsidRPr="00DA59FC">
        <w:rPr>
          <w:rFonts w:ascii="Times New Roman" w:eastAsia="SimHei" w:hAnsi="Times New Roman" w:cs="Times New Roman"/>
          <w:bCs/>
          <w:sz w:val="24"/>
          <w:szCs w:val="24"/>
          <w:lang w:val="en-CA"/>
        </w:rPr>
        <w:br w:type="page"/>
      </w:r>
    </w:p>
    <w:p w14:paraId="1BEE573F" w14:textId="0907BAFD" w:rsidR="000267B2" w:rsidRPr="00DA59FC" w:rsidRDefault="000E4BD4" w:rsidP="000E4BD4">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14:anchorId="2257FE83" wp14:editId="089D3A1B">
            <wp:extent cx="2880360" cy="228838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1223" cy="2297013"/>
                    </a:xfrm>
                    <a:prstGeom prst="rect">
                      <a:avLst/>
                    </a:prstGeom>
                    <a:noFill/>
                  </pic:spPr>
                </pic:pic>
              </a:graphicData>
            </a:graphic>
          </wp:inline>
        </w:drawing>
      </w:r>
    </w:p>
    <w:p w14:paraId="16B27E9B" w14:textId="754F9419" w:rsidR="00A1370B" w:rsidRDefault="00F21F3D" w:rsidP="00792356">
      <w:pPr>
        <w:spacing w:before="120" w:after="120"/>
        <w:rPr>
          <w:rFonts w:ascii="Times New Roman" w:hAnsi="Times New Roman" w:cs="Times New Roman"/>
          <w:sz w:val="24"/>
          <w:szCs w:val="24"/>
        </w:rPr>
      </w:pPr>
      <w:bookmarkStart w:id="5" w:name="_Hlk223193121"/>
      <w:r w:rsidRPr="00F21F3D">
        <w:rPr>
          <w:rFonts w:ascii="Times New Roman" w:hAnsi="Times New Roman" w:cs="Times New Roman" w:hint="eastAsia"/>
          <w:b/>
          <w:bCs/>
          <w:sz w:val="24"/>
          <w:szCs w:val="24"/>
        </w:rPr>
        <w:t>Fig.</w:t>
      </w:r>
      <w:r w:rsidR="000267B2" w:rsidRPr="00DA59FC">
        <w:rPr>
          <w:rFonts w:ascii="Times New Roman" w:hAnsi="Times New Roman" w:cs="Times New Roman"/>
          <w:b/>
          <w:bCs/>
          <w:sz w:val="24"/>
          <w:szCs w:val="24"/>
        </w:rPr>
        <w:t xml:space="preserve"> S2</w:t>
      </w:r>
      <w:bookmarkEnd w:id="5"/>
      <w:r w:rsidR="000267B2" w:rsidRPr="00DA59FC">
        <w:rPr>
          <w:rFonts w:ascii="Times New Roman" w:hAnsi="Times New Roman" w:cs="Times New Roman"/>
          <w:sz w:val="24"/>
          <w:szCs w:val="24"/>
        </w:rPr>
        <w:t xml:space="preserve"> </w:t>
      </w:r>
      <w:r w:rsidR="00792356" w:rsidRPr="00792356">
        <w:rPr>
          <w:rFonts w:ascii="Times New Roman" w:hAnsi="Times New Roman" w:cs="Times New Roman"/>
          <w:sz w:val="24"/>
          <w:szCs w:val="24"/>
        </w:rPr>
        <w:t xml:space="preserve">LSV curves of </w:t>
      </w:r>
      <w:proofErr w:type="spellStart"/>
      <w:r w:rsidR="00792356" w:rsidRPr="00792356">
        <w:rPr>
          <w:rFonts w:ascii="Times New Roman" w:hAnsi="Times New Roman" w:cs="Times New Roman"/>
          <w:sz w:val="24"/>
          <w:szCs w:val="24"/>
        </w:rPr>
        <w:t>InGaN</w:t>
      </w:r>
      <w:proofErr w:type="spellEnd"/>
      <w:r w:rsidR="00792356" w:rsidRPr="00792356">
        <w:rPr>
          <w:rFonts w:ascii="Times New Roman" w:hAnsi="Times New Roman" w:cs="Times New Roman"/>
          <w:sz w:val="24"/>
          <w:szCs w:val="24"/>
        </w:rPr>
        <w:t>/</w:t>
      </w:r>
      <w:proofErr w:type="spellStart"/>
      <w:r w:rsidR="00792356" w:rsidRPr="00792356">
        <w:rPr>
          <w:rFonts w:ascii="Times New Roman" w:hAnsi="Times New Roman" w:cs="Times New Roman"/>
          <w:sz w:val="24"/>
          <w:szCs w:val="24"/>
        </w:rPr>
        <w:t>GaN</w:t>
      </w:r>
      <w:proofErr w:type="spellEnd"/>
      <w:r w:rsidR="00792356" w:rsidRPr="00792356">
        <w:rPr>
          <w:rFonts w:ascii="Times New Roman" w:hAnsi="Times New Roman" w:cs="Times New Roman"/>
          <w:sz w:val="24"/>
          <w:szCs w:val="24"/>
        </w:rPr>
        <w:t xml:space="preserve">/Si and </w:t>
      </w:r>
      <w:proofErr w:type="spellStart"/>
      <w:r w:rsidR="00792356" w:rsidRPr="00792356">
        <w:rPr>
          <w:rFonts w:ascii="Times New Roman" w:hAnsi="Times New Roman" w:cs="Times New Roman"/>
          <w:sz w:val="24"/>
          <w:szCs w:val="24"/>
        </w:rPr>
        <w:t>InGaN</w:t>
      </w:r>
      <w:proofErr w:type="spellEnd"/>
      <w:r w:rsidR="00792356" w:rsidRPr="00792356">
        <w:rPr>
          <w:rFonts w:ascii="Times New Roman" w:hAnsi="Times New Roman" w:cs="Times New Roman"/>
          <w:sz w:val="24"/>
          <w:szCs w:val="24"/>
        </w:rPr>
        <w:t>/EBL/</w:t>
      </w:r>
      <w:proofErr w:type="spellStart"/>
      <w:r w:rsidR="00792356" w:rsidRPr="00792356">
        <w:rPr>
          <w:rFonts w:ascii="Times New Roman" w:hAnsi="Times New Roman" w:cs="Times New Roman"/>
          <w:sz w:val="24"/>
          <w:szCs w:val="24"/>
        </w:rPr>
        <w:t>GaN</w:t>
      </w:r>
      <w:proofErr w:type="spellEnd"/>
      <w:r w:rsidR="00792356" w:rsidRPr="00792356">
        <w:rPr>
          <w:rFonts w:ascii="Times New Roman" w:hAnsi="Times New Roman" w:cs="Times New Roman"/>
          <w:sz w:val="24"/>
          <w:szCs w:val="24"/>
        </w:rPr>
        <w:t>/Si photocathodes recorded in 0.5 M Na</w:t>
      </w:r>
      <w:r w:rsidR="00792356" w:rsidRPr="00792356">
        <w:rPr>
          <w:rFonts w:ascii="Times New Roman" w:hAnsi="Times New Roman" w:cs="Times New Roman"/>
          <w:sz w:val="24"/>
          <w:szCs w:val="24"/>
          <w:vertAlign w:val="subscript"/>
        </w:rPr>
        <w:t>2</w:t>
      </w:r>
      <w:r w:rsidR="00792356" w:rsidRPr="00792356">
        <w:rPr>
          <w:rFonts w:ascii="Times New Roman" w:hAnsi="Times New Roman" w:cs="Times New Roman"/>
          <w:sz w:val="24"/>
          <w:szCs w:val="24"/>
        </w:rPr>
        <w:t>S</w:t>
      </w:r>
      <w:r w:rsidR="00792356" w:rsidRPr="00792356">
        <w:rPr>
          <w:rFonts w:ascii="Times New Roman" w:hAnsi="Times New Roman" w:cs="Times New Roman"/>
          <w:sz w:val="24"/>
          <w:szCs w:val="24"/>
          <w:vertAlign w:val="subscript"/>
        </w:rPr>
        <w:t>2</w:t>
      </w:r>
      <w:r w:rsidR="00792356" w:rsidRPr="00792356">
        <w:rPr>
          <w:rFonts w:ascii="Times New Roman" w:hAnsi="Times New Roman" w:cs="Times New Roman"/>
          <w:sz w:val="24"/>
          <w:szCs w:val="24"/>
        </w:rPr>
        <w:t>O</w:t>
      </w:r>
      <w:r w:rsidR="003B4131">
        <w:rPr>
          <w:rFonts w:ascii="Times New Roman" w:hAnsi="Times New Roman" w:cs="Times New Roman"/>
          <w:sz w:val="24"/>
          <w:szCs w:val="24"/>
          <w:vertAlign w:val="subscript"/>
        </w:rPr>
        <w:t>8</w:t>
      </w:r>
      <w:r w:rsidR="00792356" w:rsidRPr="00792356">
        <w:rPr>
          <w:rFonts w:ascii="Times New Roman" w:hAnsi="Times New Roman" w:cs="Times New Roman"/>
          <w:sz w:val="24"/>
          <w:szCs w:val="24"/>
        </w:rPr>
        <w:t xml:space="preserve"> + 0.5 M H</w:t>
      </w:r>
      <w:r w:rsidR="00792356" w:rsidRPr="00792356">
        <w:rPr>
          <w:rFonts w:ascii="Times New Roman" w:hAnsi="Times New Roman" w:cs="Times New Roman"/>
          <w:sz w:val="24"/>
          <w:szCs w:val="24"/>
          <w:vertAlign w:val="subscript"/>
        </w:rPr>
        <w:t>2</w:t>
      </w:r>
      <w:r w:rsidR="00792356" w:rsidRPr="00792356">
        <w:rPr>
          <w:rFonts w:ascii="Times New Roman" w:hAnsi="Times New Roman" w:cs="Times New Roman"/>
          <w:sz w:val="24"/>
          <w:szCs w:val="24"/>
        </w:rPr>
        <w:t>SO</w:t>
      </w:r>
      <w:r w:rsidR="00792356" w:rsidRPr="00792356">
        <w:rPr>
          <w:rFonts w:ascii="Times New Roman" w:hAnsi="Times New Roman" w:cs="Times New Roman"/>
          <w:sz w:val="24"/>
          <w:szCs w:val="24"/>
          <w:vertAlign w:val="subscript"/>
        </w:rPr>
        <w:t>4</w:t>
      </w:r>
      <w:r w:rsidR="00792356" w:rsidRPr="00792356">
        <w:rPr>
          <w:rFonts w:ascii="Times New Roman" w:hAnsi="Times New Roman" w:cs="Times New Roman"/>
          <w:sz w:val="24"/>
          <w:szCs w:val="24"/>
        </w:rPr>
        <w:t xml:space="preserve"> electrolyte under simulated sunlight (AM 1.5G, 100 </w:t>
      </w:r>
      <w:proofErr w:type="spellStart"/>
      <w:r w:rsidR="00792356" w:rsidRPr="00792356">
        <w:rPr>
          <w:rFonts w:ascii="Times New Roman" w:hAnsi="Times New Roman" w:cs="Times New Roman"/>
          <w:sz w:val="24"/>
          <w:szCs w:val="24"/>
        </w:rPr>
        <w:t>mW</w:t>
      </w:r>
      <w:proofErr w:type="spellEnd"/>
      <w:r w:rsidR="00792356" w:rsidRPr="00792356">
        <w:rPr>
          <w:rFonts w:ascii="Times New Roman" w:hAnsi="Times New Roman" w:cs="Times New Roman"/>
          <w:sz w:val="24"/>
          <w:szCs w:val="24"/>
        </w:rPr>
        <w:t xml:space="preserve"> cm</w:t>
      </w:r>
      <w:r w:rsidR="00792356" w:rsidRPr="00792356">
        <w:rPr>
          <w:rFonts w:ascii="Times New Roman" w:hAnsi="Times New Roman" w:cs="Times New Roman"/>
          <w:sz w:val="24"/>
          <w:szCs w:val="24"/>
          <w:vertAlign w:val="superscript"/>
        </w:rPr>
        <w:t>-2</w:t>
      </w:r>
      <w:r w:rsidR="00792356" w:rsidRPr="00792356">
        <w:rPr>
          <w:rFonts w:ascii="Times New Roman" w:hAnsi="Times New Roman" w:cs="Times New Roman"/>
          <w:sz w:val="24"/>
          <w:szCs w:val="24"/>
        </w:rPr>
        <w:t>)</w:t>
      </w:r>
    </w:p>
    <w:p w14:paraId="4BF32089" w14:textId="25D9DCF5" w:rsidR="00BB0E61" w:rsidRDefault="00792356" w:rsidP="0051783C">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C0543AD" w14:textId="3B69E178" w:rsidR="0051783C" w:rsidRDefault="0051783C" w:rsidP="00BB0E61">
      <w:pPr>
        <w:widowControl/>
        <w:jc w:val="center"/>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14:anchorId="0F5DF9C8" wp14:editId="22281C02">
            <wp:extent cx="5262308" cy="200914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9430" cy="2015677"/>
                    </a:xfrm>
                    <a:prstGeom prst="rect">
                      <a:avLst/>
                    </a:prstGeom>
                    <a:noFill/>
                  </pic:spPr>
                </pic:pic>
              </a:graphicData>
            </a:graphic>
          </wp:inline>
        </w:drawing>
      </w:r>
    </w:p>
    <w:p w14:paraId="4C6727C0" w14:textId="6951B92F" w:rsidR="00BB0E61" w:rsidRDefault="00BB0E61" w:rsidP="00BB0E61">
      <w:pPr>
        <w:widowControl/>
        <w:rPr>
          <w:rFonts w:ascii="Times New Roman" w:hAnsi="Times New Roman" w:cs="Times New Roman"/>
          <w:sz w:val="24"/>
          <w:szCs w:val="24"/>
        </w:rPr>
      </w:pPr>
      <w:r w:rsidRPr="00F21F3D">
        <w:rPr>
          <w:rFonts w:ascii="Times New Roman" w:hAnsi="Times New Roman" w:cs="Times New Roman" w:hint="eastAsia"/>
          <w:b/>
          <w:bCs/>
          <w:sz w:val="24"/>
          <w:szCs w:val="24"/>
        </w:rPr>
        <w:t>Fig.</w:t>
      </w:r>
      <w:r w:rsidRPr="00DA59FC">
        <w:rPr>
          <w:rFonts w:ascii="Times New Roman" w:hAnsi="Times New Roman" w:cs="Times New Roman"/>
          <w:b/>
          <w:bCs/>
          <w:sz w:val="24"/>
          <w:szCs w:val="24"/>
        </w:rPr>
        <w:t xml:space="preserve"> S</w:t>
      </w:r>
      <w:r>
        <w:rPr>
          <w:rFonts w:ascii="Times New Roman" w:hAnsi="Times New Roman" w:cs="Times New Roman"/>
          <w:b/>
          <w:bCs/>
          <w:sz w:val="24"/>
          <w:szCs w:val="24"/>
        </w:rPr>
        <w:t>3</w:t>
      </w:r>
      <w:r w:rsidRPr="00BB0E61">
        <w:rPr>
          <w:rFonts w:ascii="Times New Roman" w:hAnsi="Times New Roman" w:cs="Times New Roman"/>
          <w:sz w:val="24"/>
          <w:szCs w:val="24"/>
        </w:rPr>
        <w:t xml:space="preserve"> Band structures of </w:t>
      </w:r>
      <w:r w:rsidRPr="00BB0E61">
        <w:rPr>
          <w:rFonts w:ascii="Times New Roman" w:hAnsi="Times New Roman" w:cs="Times New Roman"/>
          <w:b/>
          <w:bCs/>
          <w:sz w:val="24"/>
          <w:szCs w:val="24"/>
        </w:rPr>
        <w:t>a</w:t>
      </w:r>
      <w:r w:rsidRPr="00BB0E61">
        <w:rPr>
          <w:rFonts w:ascii="Times New Roman" w:hAnsi="Times New Roman" w:cs="Times New Roman"/>
          <w:sz w:val="24"/>
          <w:szCs w:val="24"/>
        </w:rPr>
        <w:t xml:space="preserve"> the </w:t>
      </w:r>
      <w:proofErr w:type="spellStart"/>
      <w:r w:rsidRPr="00BB0E61">
        <w:rPr>
          <w:rFonts w:ascii="Times New Roman" w:hAnsi="Times New Roman" w:cs="Times New Roman"/>
          <w:sz w:val="24"/>
          <w:szCs w:val="24"/>
        </w:rPr>
        <w:t>InGaN</w:t>
      </w:r>
      <w:proofErr w:type="spellEnd"/>
      <w:r w:rsidRPr="00BB0E61">
        <w:rPr>
          <w:rFonts w:ascii="Times New Roman" w:hAnsi="Times New Roman" w:cs="Times New Roman"/>
          <w:sz w:val="24"/>
          <w:szCs w:val="24"/>
        </w:rPr>
        <w:t>/</w:t>
      </w:r>
      <w:proofErr w:type="spellStart"/>
      <w:r w:rsidRPr="00BB0E61">
        <w:rPr>
          <w:rFonts w:ascii="Times New Roman" w:hAnsi="Times New Roman" w:cs="Times New Roman"/>
          <w:sz w:val="24"/>
          <w:szCs w:val="24"/>
        </w:rPr>
        <w:t>GaN</w:t>
      </w:r>
      <w:proofErr w:type="spellEnd"/>
      <w:r w:rsidRPr="00BB0E61">
        <w:rPr>
          <w:rFonts w:ascii="Times New Roman" w:hAnsi="Times New Roman" w:cs="Times New Roman"/>
          <w:sz w:val="24"/>
          <w:szCs w:val="24"/>
        </w:rPr>
        <w:t xml:space="preserve">/Si and </w:t>
      </w:r>
      <w:r w:rsidRPr="00BB0E61">
        <w:rPr>
          <w:rFonts w:ascii="Times New Roman" w:hAnsi="Times New Roman" w:cs="Times New Roman"/>
          <w:b/>
          <w:bCs/>
          <w:sz w:val="24"/>
          <w:szCs w:val="24"/>
        </w:rPr>
        <w:t>b</w:t>
      </w:r>
      <w:r w:rsidRPr="00BB0E61">
        <w:rPr>
          <w:rFonts w:ascii="Times New Roman" w:hAnsi="Times New Roman" w:cs="Times New Roman"/>
          <w:sz w:val="24"/>
          <w:szCs w:val="24"/>
        </w:rPr>
        <w:t xml:space="preserve"> the </w:t>
      </w:r>
      <w:proofErr w:type="spellStart"/>
      <w:r w:rsidRPr="00BB0E61">
        <w:rPr>
          <w:rFonts w:ascii="Times New Roman" w:hAnsi="Times New Roman" w:cs="Times New Roman"/>
          <w:sz w:val="24"/>
          <w:szCs w:val="24"/>
        </w:rPr>
        <w:t>InGaN</w:t>
      </w:r>
      <w:proofErr w:type="spellEnd"/>
      <w:r w:rsidRPr="00BB0E61">
        <w:rPr>
          <w:rFonts w:ascii="Times New Roman" w:hAnsi="Times New Roman" w:cs="Times New Roman"/>
          <w:sz w:val="24"/>
          <w:szCs w:val="24"/>
        </w:rPr>
        <w:t>/EBL/</w:t>
      </w:r>
      <w:proofErr w:type="spellStart"/>
      <w:r w:rsidRPr="00BB0E61">
        <w:rPr>
          <w:rFonts w:ascii="Times New Roman" w:hAnsi="Times New Roman" w:cs="Times New Roman"/>
          <w:sz w:val="24"/>
          <w:szCs w:val="24"/>
        </w:rPr>
        <w:t>GaN</w:t>
      </w:r>
      <w:proofErr w:type="spellEnd"/>
      <w:r w:rsidRPr="00BB0E61">
        <w:rPr>
          <w:rFonts w:ascii="Times New Roman" w:hAnsi="Times New Roman" w:cs="Times New Roman"/>
          <w:sz w:val="24"/>
          <w:szCs w:val="24"/>
        </w:rPr>
        <w:t>/Si, simulated using APSYS software</w:t>
      </w:r>
    </w:p>
    <w:p w14:paraId="7F3A3AF4" w14:textId="77F49EA5" w:rsidR="00D03A4D" w:rsidRDefault="00D03A4D" w:rsidP="00BB0E61">
      <w:pPr>
        <w:widowControl/>
        <w:rPr>
          <w:rFonts w:ascii="Times New Roman" w:hAnsi="Times New Roman" w:cs="Times New Roman"/>
          <w:sz w:val="24"/>
          <w:szCs w:val="24"/>
        </w:rPr>
      </w:pPr>
    </w:p>
    <w:p w14:paraId="7E771174" w14:textId="32440376" w:rsidR="00D03A4D" w:rsidRPr="00D03A4D" w:rsidRDefault="001A7DEB" w:rsidP="00BB0E61">
      <w:pPr>
        <w:widowControl/>
        <w:rPr>
          <w:rFonts w:ascii="Times New Roman" w:hAnsi="Times New Roman" w:cs="Times New Roman"/>
          <w:sz w:val="24"/>
          <w:szCs w:val="24"/>
        </w:rPr>
      </w:pPr>
      <w:r w:rsidRPr="001A7DEB">
        <w:rPr>
          <w:rFonts w:ascii="Times New Roman" w:hAnsi="Times New Roman" w:cs="Times New Roman"/>
          <w:sz w:val="24"/>
          <w:szCs w:val="24"/>
        </w:rPr>
        <w:t>The n</w:t>
      </w:r>
      <w:r w:rsidRPr="001A7DEB">
        <w:rPr>
          <w:rFonts w:ascii="Times New Roman" w:hAnsi="Times New Roman" w:cs="Times New Roman"/>
          <w:sz w:val="24"/>
          <w:szCs w:val="24"/>
          <w:vertAlign w:val="superscript"/>
        </w:rPr>
        <w:t>++</w:t>
      </w:r>
      <w:r w:rsidRPr="001A7DEB">
        <w:rPr>
          <w:rFonts w:ascii="Times New Roman" w:hAnsi="Times New Roman" w:cs="Times New Roman"/>
          <w:sz w:val="24"/>
          <w:szCs w:val="24"/>
        </w:rPr>
        <w:t>-</w:t>
      </w:r>
      <w:proofErr w:type="spellStart"/>
      <w:r w:rsidRPr="001A7DEB">
        <w:rPr>
          <w:rFonts w:ascii="Times New Roman" w:hAnsi="Times New Roman" w:cs="Times New Roman"/>
          <w:sz w:val="24"/>
          <w:szCs w:val="24"/>
        </w:rPr>
        <w:t>GaN</w:t>
      </w:r>
      <w:proofErr w:type="spellEnd"/>
      <w:r w:rsidRPr="001A7DEB">
        <w:rPr>
          <w:rFonts w:ascii="Times New Roman" w:hAnsi="Times New Roman" w:cs="Times New Roman"/>
          <w:sz w:val="24"/>
          <w:szCs w:val="24"/>
        </w:rPr>
        <w:t>/</w:t>
      </w:r>
      <w:proofErr w:type="spellStart"/>
      <w:r w:rsidRPr="001A7DEB">
        <w:rPr>
          <w:rFonts w:ascii="Times New Roman" w:hAnsi="Times New Roman" w:cs="Times New Roman"/>
          <w:sz w:val="24"/>
          <w:szCs w:val="24"/>
        </w:rPr>
        <w:t>InGaN</w:t>
      </w:r>
      <w:proofErr w:type="spellEnd"/>
      <w:r w:rsidRPr="001A7DEB">
        <w:rPr>
          <w:rFonts w:ascii="Times New Roman" w:hAnsi="Times New Roman" w:cs="Times New Roman"/>
          <w:sz w:val="24"/>
          <w:szCs w:val="24"/>
        </w:rPr>
        <w:t>/p</w:t>
      </w:r>
      <w:r w:rsidRPr="001A7DEB">
        <w:rPr>
          <w:rFonts w:ascii="Times New Roman" w:hAnsi="Times New Roman" w:cs="Times New Roman"/>
          <w:sz w:val="24"/>
          <w:szCs w:val="24"/>
          <w:vertAlign w:val="superscript"/>
        </w:rPr>
        <w:t>++</w:t>
      </w:r>
      <w:r w:rsidRPr="001A7DEB">
        <w:rPr>
          <w:rFonts w:ascii="Times New Roman" w:hAnsi="Times New Roman" w:cs="Times New Roman"/>
          <w:sz w:val="24"/>
          <w:szCs w:val="24"/>
        </w:rPr>
        <w:t>-</w:t>
      </w:r>
      <w:proofErr w:type="spellStart"/>
      <w:r w:rsidRPr="001A7DEB">
        <w:rPr>
          <w:rFonts w:ascii="Times New Roman" w:hAnsi="Times New Roman" w:cs="Times New Roman"/>
          <w:sz w:val="24"/>
          <w:szCs w:val="24"/>
        </w:rPr>
        <w:t>GaN</w:t>
      </w:r>
      <w:proofErr w:type="spellEnd"/>
      <w:r w:rsidRPr="001A7DEB">
        <w:rPr>
          <w:rFonts w:ascii="Times New Roman" w:hAnsi="Times New Roman" w:cs="Times New Roman"/>
          <w:sz w:val="24"/>
          <w:szCs w:val="24"/>
        </w:rPr>
        <w:t xml:space="preserve"> structure constructed between n-</w:t>
      </w:r>
      <w:proofErr w:type="spellStart"/>
      <w:r w:rsidRPr="001A7DEB">
        <w:rPr>
          <w:rFonts w:ascii="Times New Roman" w:hAnsi="Times New Roman" w:cs="Times New Roman"/>
          <w:sz w:val="24"/>
          <w:szCs w:val="24"/>
        </w:rPr>
        <w:t>GaN</w:t>
      </w:r>
      <w:proofErr w:type="spellEnd"/>
      <w:r w:rsidRPr="001A7DEB">
        <w:rPr>
          <w:rFonts w:ascii="Times New Roman" w:hAnsi="Times New Roman" w:cs="Times New Roman"/>
          <w:sz w:val="24"/>
          <w:szCs w:val="24"/>
        </w:rPr>
        <w:t xml:space="preserve"> and p-</w:t>
      </w:r>
      <w:proofErr w:type="spellStart"/>
      <w:r w:rsidRPr="001A7DEB">
        <w:rPr>
          <w:rFonts w:ascii="Times New Roman" w:hAnsi="Times New Roman" w:cs="Times New Roman"/>
          <w:sz w:val="24"/>
          <w:szCs w:val="24"/>
        </w:rPr>
        <w:t>InGaN</w:t>
      </w:r>
      <w:proofErr w:type="spellEnd"/>
      <w:r w:rsidRPr="001A7DEB">
        <w:rPr>
          <w:rFonts w:ascii="Times New Roman" w:hAnsi="Times New Roman" w:cs="Times New Roman"/>
          <w:sz w:val="24"/>
          <w:szCs w:val="24"/>
        </w:rPr>
        <w:t xml:space="preserve"> mainly serves to suppress electron back-injection and leakage. Under heavy doping conditions, the depletion region in the n</w:t>
      </w:r>
      <w:r w:rsidRPr="001A7DEB">
        <w:rPr>
          <w:rFonts w:ascii="Times New Roman" w:hAnsi="Times New Roman" w:cs="Times New Roman"/>
          <w:sz w:val="24"/>
          <w:szCs w:val="24"/>
          <w:vertAlign w:val="superscript"/>
        </w:rPr>
        <w:t>++</w:t>
      </w:r>
      <w:r w:rsidRPr="001A7DEB">
        <w:rPr>
          <w:rFonts w:ascii="Times New Roman" w:hAnsi="Times New Roman" w:cs="Times New Roman"/>
          <w:sz w:val="24"/>
          <w:szCs w:val="24"/>
        </w:rPr>
        <w:t>-</w:t>
      </w:r>
      <w:proofErr w:type="spellStart"/>
      <w:r w:rsidRPr="001A7DEB">
        <w:rPr>
          <w:rFonts w:ascii="Times New Roman" w:hAnsi="Times New Roman" w:cs="Times New Roman"/>
          <w:sz w:val="24"/>
          <w:szCs w:val="24"/>
        </w:rPr>
        <w:t>GaN</w:t>
      </w:r>
      <w:proofErr w:type="spellEnd"/>
      <w:r w:rsidRPr="001A7DEB">
        <w:rPr>
          <w:rFonts w:ascii="Times New Roman" w:hAnsi="Times New Roman" w:cs="Times New Roman"/>
          <w:sz w:val="24"/>
          <w:szCs w:val="24"/>
        </w:rPr>
        <w:t>/</w:t>
      </w:r>
      <w:proofErr w:type="spellStart"/>
      <w:r w:rsidRPr="001A7DEB">
        <w:rPr>
          <w:rFonts w:ascii="Times New Roman" w:hAnsi="Times New Roman" w:cs="Times New Roman"/>
          <w:sz w:val="24"/>
          <w:szCs w:val="24"/>
        </w:rPr>
        <w:t>InGaN</w:t>
      </w:r>
      <w:proofErr w:type="spellEnd"/>
      <w:r w:rsidRPr="001A7DEB">
        <w:rPr>
          <w:rFonts w:ascii="Times New Roman" w:hAnsi="Times New Roman" w:cs="Times New Roman"/>
          <w:sz w:val="24"/>
          <w:szCs w:val="24"/>
        </w:rPr>
        <w:t>/p</w:t>
      </w:r>
      <w:r w:rsidRPr="001A7DEB">
        <w:rPr>
          <w:rFonts w:ascii="Times New Roman" w:hAnsi="Times New Roman" w:cs="Times New Roman"/>
          <w:sz w:val="24"/>
          <w:szCs w:val="24"/>
          <w:vertAlign w:val="superscript"/>
        </w:rPr>
        <w:t>++</w:t>
      </w:r>
      <w:r w:rsidRPr="001A7DEB">
        <w:rPr>
          <w:rFonts w:ascii="Times New Roman" w:hAnsi="Times New Roman" w:cs="Times New Roman"/>
          <w:sz w:val="24"/>
          <w:szCs w:val="24"/>
        </w:rPr>
        <w:t>-</w:t>
      </w:r>
      <w:proofErr w:type="spellStart"/>
      <w:r w:rsidRPr="001A7DEB">
        <w:rPr>
          <w:rFonts w:ascii="Times New Roman" w:hAnsi="Times New Roman" w:cs="Times New Roman"/>
          <w:sz w:val="24"/>
          <w:szCs w:val="24"/>
        </w:rPr>
        <w:t>GaN</w:t>
      </w:r>
      <w:proofErr w:type="spellEnd"/>
      <w:r w:rsidRPr="001A7DEB">
        <w:rPr>
          <w:rFonts w:ascii="Times New Roman" w:hAnsi="Times New Roman" w:cs="Times New Roman"/>
          <w:sz w:val="24"/>
          <w:szCs w:val="24"/>
        </w:rPr>
        <w:t xml:space="preserve"> structure becomes narrowed, enabling holes in p-</w:t>
      </w:r>
      <w:proofErr w:type="spellStart"/>
      <w:r w:rsidRPr="001A7DEB">
        <w:rPr>
          <w:rFonts w:ascii="Times New Roman" w:hAnsi="Times New Roman" w:cs="Times New Roman"/>
          <w:sz w:val="24"/>
          <w:szCs w:val="24"/>
        </w:rPr>
        <w:t>InGaN</w:t>
      </w:r>
      <w:proofErr w:type="spellEnd"/>
      <w:r w:rsidRPr="001A7DEB">
        <w:rPr>
          <w:rFonts w:ascii="Times New Roman" w:hAnsi="Times New Roman" w:cs="Times New Roman"/>
          <w:sz w:val="24"/>
          <w:szCs w:val="24"/>
        </w:rPr>
        <w:t xml:space="preserve"> to tunnel across the junction via band-to-band tunneling and to be effectively extracted. Meanwhile, the conduction-band offset at the n-</w:t>
      </w:r>
      <w:proofErr w:type="spellStart"/>
      <w:r w:rsidRPr="001A7DEB">
        <w:rPr>
          <w:rFonts w:ascii="Times New Roman" w:hAnsi="Times New Roman" w:cs="Times New Roman"/>
          <w:sz w:val="24"/>
          <w:szCs w:val="24"/>
        </w:rPr>
        <w:t>GaN</w:t>
      </w:r>
      <w:proofErr w:type="spellEnd"/>
      <w:r w:rsidRPr="001A7DEB">
        <w:rPr>
          <w:rFonts w:ascii="Times New Roman" w:hAnsi="Times New Roman" w:cs="Times New Roman"/>
          <w:sz w:val="24"/>
          <w:szCs w:val="24"/>
        </w:rPr>
        <w:t xml:space="preserve"> interface raises the effective barrier for electron injection/backflow from the top p-</w:t>
      </w:r>
      <w:proofErr w:type="spellStart"/>
      <w:r w:rsidRPr="001A7DEB">
        <w:rPr>
          <w:rFonts w:ascii="Times New Roman" w:hAnsi="Times New Roman" w:cs="Times New Roman"/>
          <w:sz w:val="24"/>
          <w:szCs w:val="24"/>
        </w:rPr>
        <w:t>InGaN</w:t>
      </w:r>
      <w:proofErr w:type="spellEnd"/>
      <w:r w:rsidRPr="001A7DEB">
        <w:rPr>
          <w:rFonts w:ascii="Times New Roman" w:hAnsi="Times New Roman" w:cs="Times New Roman"/>
          <w:sz w:val="24"/>
          <w:szCs w:val="24"/>
        </w:rPr>
        <w:t xml:space="preserve"> into the underlying n-</w:t>
      </w:r>
      <w:proofErr w:type="spellStart"/>
      <w:r w:rsidRPr="001A7DEB">
        <w:rPr>
          <w:rFonts w:ascii="Times New Roman" w:hAnsi="Times New Roman" w:cs="Times New Roman"/>
          <w:sz w:val="24"/>
          <w:szCs w:val="24"/>
        </w:rPr>
        <w:t>GaN</w:t>
      </w:r>
      <w:proofErr w:type="spellEnd"/>
      <w:r w:rsidRPr="001A7DEB">
        <w:rPr>
          <w:rFonts w:ascii="Times New Roman" w:hAnsi="Times New Roman" w:cs="Times New Roman"/>
          <w:sz w:val="24"/>
          <w:szCs w:val="24"/>
        </w:rPr>
        <w:t xml:space="preserve">. Thus, a selective carrier-routing behavior </w:t>
      </w:r>
      <w:proofErr w:type="gramStart"/>
      <w:r w:rsidRPr="001A7DEB">
        <w:rPr>
          <w:rFonts w:ascii="Times New Roman" w:hAnsi="Times New Roman" w:cs="Times New Roman"/>
          <w:sz w:val="24"/>
          <w:szCs w:val="24"/>
        </w:rPr>
        <w:t>is realized</w:t>
      </w:r>
      <w:proofErr w:type="gramEnd"/>
      <w:r w:rsidRPr="001A7DEB">
        <w:rPr>
          <w:rFonts w:ascii="Times New Roman" w:hAnsi="Times New Roman" w:cs="Times New Roman"/>
          <w:sz w:val="24"/>
          <w:szCs w:val="24"/>
        </w:rPr>
        <w:t>: holes readily cross the junction, whereas electrons are hindered from backflow, leading to enhanced electron availability near the surface.</w:t>
      </w:r>
    </w:p>
    <w:p w14:paraId="6D0E99BE" w14:textId="642D1019" w:rsidR="00BB0E61" w:rsidRDefault="00BB0E61">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2FCF7583" w14:textId="77777777" w:rsidR="00BB0E61" w:rsidRPr="00DA59FC" w:rsidRDefault="00BB0E61" w:rsidP="00792356">
      <w:pPr>
        <w:widowControl/>
        <w:jc w:val="left"/>
        <w:rPr>
          <w:rFonts w:ascii="Times New Roman" w:hAnsi="Times New Roman" w:cs="Times New Roman"/>
          <w:sz w:val="24"/>
          <w:szCs w:val="24"/>
        </w:rPr>
      </w:pPr>
    </w:p>
    <w:p w14:paraId="7BF977E5" w14:textId="6E303463" w:rsidR="000267B2" w:rsidRPr="00DA59FC" w:rsidRDefault="00792356" w:rsidP="001907F0">
      <w:pPr>
        <w:widowControl/>
        <w:spacing w:before="120" w:after="120"/>
        <w:jc w:val="center"/>
        <w:rPr>
          <w:rFonts w:ascii="Times New Roman" w:hAnsi="Times New Roman" w:cs="Times New Roman"/>
          <w:sz w:val="24"/>
          <w:szCs w:val="24"/>
        </w:rPr>
      </w:pPr>
      <w:r w:rsidRPr="00DD1C61">
        <w:rPr>
          <w:noProof/>
          <w:lang w:val="en-IN" w:eastAsia="en-IN"/>
        </w:rPr>
        <w:drawing>
          <wp:inline distT="0" distB="0" distL="0" distR="0" wp14:anchorId="4A56B8AB" wp14:editId="7BF757F3">
            <wp:extent cx="2842260" cy="2364899"/>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50450" cy="2371713"/>
                    </a:xfrm>
                    <a:prstGeom prst="rect">
                      <a:avLst/>
                    </a:prstGeom>
                  </pic:spPr>
                </pic:pic>
              </a:graphicData>
            </a:graphic>
          </wp:inline>
        </w:drawing>
      </w:r>
    </w:p>
    <w:p w14:paraId="1883E554" w14:textId="4422D2B2" w:rsidR="00792356" w:rsidRDefault="00F21F3D" w:rsidP="00F21F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rPr>
          <w:rFonts w:ascii="Times New Roman" w:eastAsia="SimSun" w:hAnsi="Times New Roman" w:cs="Times New Roman"/>
          <w:kern w:val="0"/>
          <w:sz w:val="24"/>
          <w:szCs w:val="24"/>
        </w:rPr>
      </w:pPr>
      <w:r w:rsidRPr="00F21F3D">
        <w:rPr>
          <w:rFonts w:ascii="Times New Roman" w:eastAsia="SimSun" w:hAnsi="Times New Roman" w:cs="Times New Roman" w:hint="eastAsia"/>
          <w:b/>
          <w:bCs/>
          <w:kern w:val="0"/>
          <w:sz w:val="24"/>
          <w:szCs w:val="24"/>
        </w:rPr>
        <w:t>Fig.</w:t>
      </w:r>
      <w:r w:rsidR="000267B2" w:rsidRPr="00DA59FC">
        <w:rPr>
          <w:rFonts w:ascii="Times New Roman" w:eastAsia="SimSun" w:hAnsi="Times New Roman" w:cs="Times New Roman"/>
          <w:b/>
          <w:bCs/>
          <w:kern w:val="0"/>
          <w:sz w:val="24"/>
          <w:szCs w:val="24"/>
        </w:rPr>
        <w:t xml:space="preserve"> S</w:t>
      </w:r>
      <w:r w:rsidR="00924BE7">
        <w:rPr>
          <w:rFonts w:ascii="Times New Roman" w:eastAsia="SimSun" w:hAnsi="Times New Roman" w:cs="Times New Roman"/>
          <w:b/>
          <w:bCs/>
          <w:kern w:val="0"/>
          <w:sz w:val="24"/>
          <w:szCs w:val="24"/>
        </w:rPr>
        <w:t>4</w:t>
      </w:r>
      <w:r w:rsidR="000267B2" w:rsidRPr="00DA59FC">
        <w:rPr>
          <w:rFonts w:ascii="Times New Roman" w:eastAsia="SimSun" w:hAnsi="Times New Roman" w:cs="Times New Roman"/>
          <w:b/>
          <w:bCs/>
          <w:kern w:val="0"/>
          <w:sz w:val="24"/>
          <w:szCs w:val="24"/>
        </w:rPr>
        <w:t xml:space="preserve"> </w:t>
      </w:r>
      <w:r w:rsidR="00792356" w:rsidRPr="00792356">
        <w:rPr>
          <w:rFonts w:ascii="Times New Roman" w:eastAsia="SimSun" w:hAnsi="Times New Roman" w:cs="Times New Roman"/>
          <w:kern w:val="0"/>
          <w:sz w:val="24"/>
          <w:szCs w:val="24"/>
        </w:rPr>
        <w:t xml:space="preserve">Bode plots of </w:t>
      </w:r>
      <w:proofErr w:type="spellStart"/>
      <w:r w:rsidR="00792356" w:rsidRPr="00792356">
        <w:rPr>
          <w:rFonts w:ascii="Times New Roman" w:eastAsia="SimSun" w:hAnsi="Times New Roman" w:cs="Times New Roman"/>
          <w:kern w:val="0"/>
          <w:sz w:val="24"/>
          <w:szCs w:val="24"/>
        </w:rPr>
        <w:t>InGaN</w:t>
      </w:r>
      <w:proofErr w:type="spellEnd"/>
      <w:r w:rsidR="00792356" w:rsidRPr="00792356">
        <w:rPr>
          <w:rFonts w:ascii="Times New Roman" w:eastAsia="SimSun" w:hAnsi="Times New Roman" w:cs="Times New Roman"/>
          <w:kern w:val="0"/>
          <w:sz w:val="24"/>
          <w:szCs w:val="24"/>
        </w:rPr>
        <w:t>/</w:t>
      </w:r>
      <w:proofErr w:type="spellStart"/>
      <w:r w:rsidR="00792356" w:rsidRPr="00792356">
        <w:rPr>
          <w:rFonts w:ascii="Times New Roman" w:eastAsia="SimSun" w:hAnsi="Times New Roman" w:cs="Times New Roman"/>
          <w:kern w:val="0"/>
          <w:sz w:val="24"/>
          <w:szCs w:val="24"/>
        </w:rPr>
        <w:t>GaN</w:t>
      </w:r>
      <w:proofErr w:type="spellEnd"/>
      <w:r w:rsidR="00792356" w:rsidRPr="00792356">
        <w:rPr>
          <w:rFonts w:ascii="Times New Roman" w:eastAsia="SimSun" w:hAnsi="Times New Roman" w:cs="Times New Roman"/>
          <w:kern w:val="0"/>
          <w:sz w:val="24"/>
          <w:szCs w:val="24"/>
        </w:rPr>
        <w:t xml:space="preserve">/Si and </w:t>
      </w:r>
      <w:proofErr w:type="spellStart"/>
      <w:r w:rsidR="00792356" w:rsidRPr="00792356">
        <w:rPr>
          <w:rFonts w:ascii="Times New Roman" w:eastAsia="SimSun" w:hAnsi="Times New Roman" w:cs="Times New Roman"/>
          <w:kern w:val="0"/>
          <w:sz w:val="24"/>
          <w:szCs w:val="24"/>
        </w:rPr>
        <w:t>InGaN</w:t>
      </w:r>
      <w:proofErr w:type="spellEnd"/>
      <w:r w:rsidR="00792356" w:rsidRPr="00792356">
        <w:rPr>
          <w:rFonts w:ascii="Times New Roman" w:eastAsia="SimSun" w:hAnsi="Times New Roman" w:cs="Times New Roman"/>
          <w:kern w:val="0"/>
          <w:sz w:val="24"/>
          <w:szCs w:val="24"/>
        </w:rPr>
        <w:t>/EBL/</w:t>
      </w:r>
      <w:proofErr w:type="spellStart"/>
      <w:r w:rsidR="00792356" w:rsidRPr="00792356">
        <w:rPr>
          <w:rFonts w:ascii="Times New Roman" w:eastAsia="SimSun" w:hAnsi="Times New Roman" w:cs="Times New Roman"/>
          <w:kern w:val="0"/>
          <w:sz w:val="24"/>
          <w:szCs w:val="24"/>
        </w:rPr>
        <w:t>GaN</w:t>
      </w:r>
      <w:proofErr w:type="spellEnd"/>
      <w:r w:rsidR="00792356" w:rsidRPr="00792356">
        <w:rPr>
          <w:rFonts w:ascii="Times New Roman" w:eastAsia="SimSun" w:hAnsi="Times New Roman" w:cs="Times New Roman"/>
          <w:kern w:val="0"/>
          <w:sz w:val="24"/>
          <w:szCs w:val="24"/>
        </w:rPr>
        <w:t>/Si photocathodes recorded in the dark</w:t>
      </w:r>
    </w:p>
    <w:p w14:paraId="5E898AA0" w14:textId="4E37CBB4" w:rsidR="006D1D62" w:rsidRPr="0051783C" w:rsidRDefault="00792356" w:rsidP="0051783C">
      <w:pPr>
        <w:widowControl/>
        <w:jc w:val="left"/>
        <w:rPr>
          <w:rFonts w:ascii="Times New Roman" w:eastAsia="SimSun" w:hAnsi="Times New Roman" w:cs="Times New Roman"/>
          <w:kern w:val="0"/>
          <w:sz w:val="24"/>
          <w:szCs w:val="24"/>
        </w:rPr>
      </w:pPr>
      <w:r>
        <w:rPr>
          <w:rFonts w:ascii="Times New Roman" w:eastAsia="SimSun" w:hAnsi="Times New Roman" w:cs="Times New Roman"/>
          <w:kern w:val="0"/>
          <w:sz w:val="24"/>
          <w:szCs w:val="24"/>
        </w:rPr>
        <w:br w:type="page"/>
      </w:r>
    </w:p>
    <w:p w14:paraId="2EB57B8A" w14:textId="59E306F3" w:rsidR="0051783C" w:rsidRPr="00DA59FC" w:rsidRDefault="0051783C" w:rsidP="001907F0">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14:anchorId="5A9D63D2" wp14:editId="643F3848">
            <wp:extent cx="5267620" cy="2131695"/>
            <wp:effectExtent l="0" t="0" r="0"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93857" cy="2142313"/>
                    </a:xfrm>
                    <a:prstGeom prst="rect">
                      <a:avLst/>
                    </a:prstGeom>
                    <a:noFill/>
                  </pic:spPr>
                </pic:pic>
              </a:graphicData>
            </a:graphic>
          </wp:inline>
        </w:drawing>
      </w:r>
    </w:p>
    <w:p w14:paraId="6E1FECA8" w14:textId="0722781A" w:rsidR="004C7015" w:rsidRPr="00DA59FC" w:rsidRDefault="00F21F3D" w:rsidP="00311AE3">
      <w:pPr>
        <w:spacing w:before="120" w:after="120"/>
        <w:rPr>
          <w:rFonts w:ascii="Times New Roman" w:hAnsi="Times New Roman" w:cs="Times New Roman"/>
          <w:sz w:val="24"/>
          <w:szCs w:val="24"/>
        </w:rPr>
      </w:pPr>
      <w:r w:rsidRPr="00F21F3D">
        <w:rPr>
          <w:rFonts w:ascii="Times New Roman" w:hAnsi="Times New Roman" w:cs="Times New Roman" w:hint="eastAsia"/>
          <w:b/>
          <w:bCs/>
          <w:sz w:val="24"/>
          <w:szCs w:val="24"/>
        </w:rPr>
        <w:t>Fig.</w:t>
      </w:r>
      <w:r w:rsidR="006D1D62" w:rsidRPr="00DA59FC">
        <w:rPr>
          <w:rFonts w:ascii="Times New Roman" w:hAnsi="Times New Roman" w:cs="Times New Roman"/>
          <w:b/>
          <w:bCs/>
          <w:sz w:val="24"/>
          <w:szCs w:val="24"/>
        </w:rPr>
        <w:t xml:space="preserve"> S</w:t>
      </w:r>
      <w:r w:rsidR="00924BE7">
        <w:rPr>
          <w:rFonts w:ascii="Times New Roman" w:hAnsi="Times New Roman" w:cs="Times New Roman"/>
          <w:b/>
          <w:bCs/>
          <w:sz w:val="24"/>
          <w:szCs w:val="24"/>
        </w:rPr>
        <w:t>5</w:t>
      </w:r>
      <w:r w:rsidR="006D1D62" w:rsidRPr="00DA59FC">
        <w:rPr>
          <w:rFonts w:ascii="Times New Roman" w:hAnsi="Times New Roman" w:cs="Times New Roman"/>
          <w:sz w:val="24"/>
          <w:szCs w:val="24"/>
        </w:rPr>
        <w:t xml:space="preserve"> </w:t>
      </w:r>
      <w:r w:rsidR="00792356" w:rsidRPr="00792356">
        <w:rPr>
          <w:rFonts w:ascii="Times New Roman" w:hAnsi="Times New Roman" w:cs="Times New Roman"/>
          <w:sz w:val="24"/>
          <w:szCs w:val="24"/>
        </w:rPr>
        <w:t xml:space="preserve">Theoretical models of three types of </w:t>
      </w:r>
      <w:proofErr w:type="spellStart"/>
      <w:r w:rsidR="00792356" w:rsidRPr="00792356">
        <w:rPr>
          <w:rFonts w:ascii="Times New Roman" w:hAnsi="Times New Roman" w:cs="Times New Roman"/>
          <w:sz w:val="24"/>
          <w:szCs w:val="24"/>
        </w:rPr>
        <w:t>InGaSN</w:t>
      </w:r>
      <w:proofErr w:type="spellEnd"/>
      <w:r w:rsidR="00792356" w:rsidRPr="00792356">
        <w:rPr>
          <w:rFonts w:ascii="Times New Roman" w:hAnsi="Times New Roman" w:cs="Times New Roman"/>
          <w:sz w:val="24"/>
          <w:szCs w:val="24"/>
        </w:rPr>
        <w:t xml:space="preserve"> surfaces. </w:t>
      </w:r>
      <w:proofErr w:type="gramStart"/>
      <w:r w:rsidR="00792356" w:rsidRPr="006F7135">
        <w:rPr>
          <w:rFonts w:ascii="Times New Roman" w:hAnsi="Times New Roman" w:cs="Times New Roman"/>
          <w:b/>
          <w:bCs/>
          <w:sz w:val="24"/>
          <w:szCs w:val="24"/>
        </w:rPr>
        <w:t>a</w:t>
      </w:r>
      <w:proofErr w:type="gramEnd"/>
      <w:r w:rsidR="00311AE3">
        <w:rPr>
          <w:rFonts w:ascii="Times New Roman" w:hAnsi="Times New Roman" w:cs="Times New Roman"/>
          <w:sz w:val="24"/>
          <w:szCs w:val="24"/>
        </w:rPr>
        <w:t xml:space="preserve"> </w:t>
      </w:r>
      <w:r w:rsidR="00311AE3" w:rsidRPr="00311AE3">
        <w:rPr>
          <w:rFonts w:ascii="Times New Roman" w:hAnsi="Times New Roman" w:cs="Times New Roman"/>
          <w:sz w:val="24"/>
          <w:szCs w:val="24"/>
        </w:rPr>
        <w:t>50% of the three-coordinated nitrogen atoms on the surface are substituted by sulfur atoms</w:t>
      </w:r>
      <w:r w:rsidR="00311AE3">
        <w:rPr>
          <w:rFonts w:ascii="Times New Roman" w:hAnsi="Times New Roman" w:cs="Times New Roman"/>
          <w:sz w:val="24"/>
          <w:szCs w:val="24"/>
        </w:rPr>
        <w:t>.</w:t>
      </w:r>
      <w:r w:rsidR="00311AE3">
        <w:rPr>
          <w:rFonts w:ascii="Times New Roman" w:hAnsi="Times New Roman" w:cs="Times New Roman" w:hint="eastAsia"/>
          <w:sz w:val="24"/>
          <w:szCs w:val="24"/>
        </w:rPr>
        <w:t xml:space="preserve"> </w:t>
      </w:r>
      <w:proofErr w:type="gramStart"/>
      <w:r w:rsidR="00311AE3" w:rsidRPr="00311AE3">
        <w:rPr>
          <w:rFonts w:ascii="Times New Roman" w:hAnsi="Times New Roman" w:cs="Times New Roman"/>
          <w:b/>
          <w:bCs/>
          <w:sz w:val="24"/>
          <w:szCs w:val="24"/>
        </w:rPr>
        <w:t>b</w:t>
      </w:r>
      <w:proofErr w:type="gramEnd"/>
      <w:r w:rsidR="00311AE3" w:rsidRPr="00311AE3">
        <w:rPr>
          <w:rFonts w:ascii="Times New Roman" w:hAnsi="Times New Roman" w:cs="Times New Roman"/>
          <w:sz w:val="24"/>
          <w:szCs w:val="24"/>
        </w:rPr>
        <w:t xml:space="preserve"> 50% of the four-coordinated nitrogen atoms on the surface are substituted by sulfur atoms</w:t>
      </w:r>
      <w:r w:rsidR="00311AE3">
        <w:rPr>
          <w:rFonts w:ascii="Times New Roman" w:hAnsi="Times New Roman" w:cs="Times New Roman"/>
          <w:sz w:val="24"/>
          <w:szCs w:val="24"/>
        </w:rPr>
        <w:t xml:space="preserve">. </w:t>
      </w:r>
      <w:proofErr w:type="gramStart"/>
      <w:r w:rsidR="00311AE3" w:rsidRPr="00311AE3">
        <w:rPr>
          <w:rFonts w:ascii="Times New Roman" w:hAnsi="Times New Roman" w:cs="Times New Roman"/>
          <w:b/>
          <w:bCs/>
          <w:sz w:val="24"/>
          <w:szCs w:val="24"/>
        </w:rPr>
        <w:t>c</w:t>
      </w:r>
      <w:proofErr w:type="gramEnd"/>
      <w:r w:rsidR="00311AE3" w:rsidRPr="00311AE3">
        <w:rPr>
          <w:rFonts w:ascii="Times New Roman" w:hAnsi="Times New Roman" w:cs="Times New Roman"/>
          <w:sz w:val="24"/>
          <w:szCs w:val="24"/>
        </w:rPr>
        <w:t xml:space="preserve"> 25% of the three-coordinated nitrogen atoms and 25% of the four-coordinated nitrogen atoms on the surface are substituted by sulfur atoms.</w:t>
      </w:r>
      <w:r w:rsidR="00792356" w:rsidRPr="00792356">
        <w:rPr>
          <w:rFonts w:ascii="Times New Roman" w:hAnsi="Times New Roman" w:cs="Times New Roman"/>
          <w:sz w:val="24"/>
          <w:szCs w:val="24"/>
        </w:rPr>
        <w:t xml:space="preserve"> In all cases, the pristine </w:t>
      </w:r>
      <w:proofErr w:type="spellStart"/>
      <w:r w:rsidR="00792356" w:rsidRPr="00792356">
        <w:rPr>
          <w:rFonts w:ascii="Times New Roman" w:hAnsi="Times New Roman" w:cs="Times New Roman"/>
          <w:sz w:val="24"/>
          <w:szCs w:val="24"/>
        </w:rPr>
        <w:t>InGaN</w:t>
      </w:r>
      <w:proofErr w:type="spellEnd"/>
      <w:r w:rsidR="00792356" w:rsidRPr="00792356">
        <w:rPr>
          <w:rFonts w:ascii="Times New Roman" w:hAnsi="Times New Roman" w:cs="Times New Roman"/>
          <w:sz w:val="24"/>
          <w:szCs w:val="24"/>
        </w:rPr>
        <w:t xml:space="preserve"> surface </w:t>
      </w:r>
      <w:proofErr w:type="gramStart"/>
      <w:r w:rsidR="00792356" w:rsidRPr="00792356">
        <w:rPr>
          <w:rFonts w:ascii="Times New Roman" w:hAnsi="Times New Roman" w:cs="Times New Roman"/>
          <w:sz w:val="24"/>
          <w:szCs w:val="24"/>
        </w:rPr>
        <w:t>was used</w:t>
      </w:r>
      <w:proofErr w:type="gramEnd"/>
      <w:r w:rsidR="00792356" w:rsidRPr="00792356">
        <w:rPr>
          <w:rFonts w:ascii="Times New Roman" w:hAnsi="Times New Roman" w:cs="Times New Roman"/>
          <w:sz w:val="24"/>
          <w:szCs w:val="24"/>
        </w:rPr>
        <w:t xml:space="preserve"> as the reference for relative surface formation energy calculations</w:t>
      </w:r>
    </w:p>
    <w:p w14:paraId="50CC36DF" w14:textId="2DC6376E" w:rsidR="0051783C" w:rsidRPr="0051783C" w:rsidRDefault="00D97A11" w:rsidP="0051783C">
      <w:pPr>
        <w:widowControl/>
        <w:spacing w:before="120" w:after="120"/>
        <w:jc w:val="left"/>
        <w:rPr>
          <w:rFonts w:ascii="Times New Roman" w:eastAsia="SimSun" w:hAnsi="Times New Roman" w:cs="Times New Roman"/>
          <w:kern w:val="0"/>
          <w:sz w:val="24"/>
          <w:szCs w:val="24"/>
        </w:rPr>
      </w:pPr>
      <w:r w:rsidRPr="00DA59FC">
        <w:rPr>
          <w:rFonts w:ascii="Times New Roman" w:eastAsia="SimSun" w:hAnsi="Times New Roman" w:cs="Times New Roman"/>
          <w:kern w:val="0"/>
          <w:sz w:val="24"/>
          <w:szCs w:val="24"/>
        </w:rPr>
        <w:br w:type="page"/>
      </w:r>
    </w:p>
    <w:p w14:paraId="2B2A0404" w14:textId="1229E364" w:rsidR="0051783C" w:rsidRPr="00DA59FC" w:rsidRDefault="0051783C" w:rsidP="001907F0">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14:anchorId="3CE7808A" wp14:editId="79A7FEDB">
            <wp:extent cx="5262316" cy="1836887"/>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10678" cy="1853768"/>
                    </a:xfrm>
                    <a:prstGeom prst="rect">
                      <a:avLst/>
                    </a:prstGeom>
                    <a:noFill/>
                  </pic:spPr>
                </pic:pic>
              </a:graphicData>
            </a:graphic>
          </wp:inline>
        </w:drawing>
      </w:r>
    </w:p>
    <w:p w14:paraId="14C6A5A8" w14:textId="3FF20EAE" w:rsidR="00792356" w:rsidRDefault="00F21F3D" w:rsidP="001907F0">
      <w:pPr>
        <w:spacing w:before="120" w:after="120"/>
        <w:rPr>
          <w:rFonts w:ascii="Times New Roman" w:hAnsi="Times New Roman" w:cs="Times New Roman"/>
          <w:sz w:val="24"/>
          <w:szCs w:val="24"/>
        </w:rPr>
      </w:pPr>
      <w:r w:rsidRPr="00311AE3">
        <w:rPr>
          <w:rFonts w:ascii="Times New Roman" w:hAnsi="Times New Roman" w:cs="Times New Roman" w:hint="eastAsia"/>
          <w:b/>
          <w:bCs/>
          <w:sz w:val="24"/>
          <w:szCs w:val="24"/>
        </w:rPr>
        <w:t>Fig.</w:t>
      </w:r>
      <w:r w:rsidR="006D1D62" w:rsidRPr="00311AE3">
        <w:rPr>
          <w:rFonts w:ascii="Times New Roman" w:hAnsi="Times New Roman" w:cs="Times New Roman"/>
          <w:b/>
          <w:bCs/>
          <w:sz w:val="24"/>
          <w:szCs w:val="24"/>
        </w:rPr>
        <w:t xml:space="preserve"> S</w:t>
      </w:r>
      <w:r w:rsidR="00924BE7" w:rsidRPr="00311AE3">
        <w:rPr>
          <w:rFonts w:ascii="Times New Roman" w:hAnsi="Times New Roman" w:cs="Times New Roman"/>
          <w:b/>
          <w:bCs/>
          <w:sz w:val="24"/>
          <w:szCs w:val="24"/>
        </w:rPr>
        <w:t>6</w:t>
      </w:r>
      <w:r w:rsidR="006D1D62" w:rsidRPr="00DA59FC">
        <w:rPr>
          <w:rFonts w:ascii="Times New Roman" w:hAnsi="Times New Roman" w:cs="Times New Roman"/>
          <w:b/>
          <w:bCs/>
          <w:sz w:val="24"/>
          <w:szCs w:val="24"/>
        </w:rPr>
        <w:t xml:space="preserve"> </w:t>
      </w:r>
      <w:r w:rsidR="00792356" w:rsidRPr="00792356">
        <w:rPr>
          <w:rFonts w:ascii="Times New Roman" w:hAnsi="Times New Roman" w:cs="Times New Roman"/>
          <w:b/>
          <w:bCs/>
          <w:sz w:val="24"/>
          <w:szCs w:val="24"/>
        </w:rPr>
        <w:t>a</w:t>
      </w:r>
      <w:r w:rsidR="00792356" w:rsidRPr="00792356">
        <w:rPr>
          <w:rFonts w:ascii="Times New Roman" w:hAnsi="Times New Roman" w:cs="Times New Roman"/>
          <w:sz w:val="24"/>
          <w:szCs w:val="24"/>
        </w:rPr>
        <w:t xml:space="preserve"> Top-view and </w:t>
      </w:r>
      <w:r w:rsidR="00792356" w:rsidRPr="00792356">
        <w:rPr>
          <w:rFonts w:ascii="Times New Roman" w:hAnsi="Times New Roman" w:cs="Times New Roman"/>
          <w:b/>
          <w:bCs/>
          <w:sz w:val="24"/>
          <w:szCs w:val="24"/>
        </w:rPr>
        <w:t>b</w:t>
      </w:r>
      <w:r w:rsidR="00792356" w:rsidRPr="00792356">
        <w:rPr>
          <w:rFonts w:ascii="Times New Roman" w:hAnsi="Times New Roman" w:cs="Times New Roman"/>
          <w:sz w:val="24"/>
          <w:szCs w:val="24"/>
        </w:rPr>
        <w:t xml:space="preserve"> 45° tilted-view SEM images of </w:t>
      </w:r>
      <w:proofErr w:type="spellStart"/>
      <w:r w:rsidR="00792356" w:rsidRPr="00792356">
        <w:rPr>
          <w:rFonts w:ascii="Times New Roman" w:hAnsi="Times New Roman" w:cs="Times New Roman"/>
          <w:sz w:val="24"/>
          <w:szCs w:val="24"/>
        </w:rPr>
        <w:t>InGaSN</w:t>
      </w:r>
      <w:proofErr w:type="spellEnd"/>
      <w:r w:rsidR="00792356" w:rsidRPr="00792356">
        <w:rPr>
          <w:rFonts w:ascii="Times New Roman" w:hAnsi="Times New Roman" w:cs="Times New Roman"/>
          <w:sz w:val="24"/>
          <w:szCs w:val="24"/>
        </w:rPr>
        <w:t>/</w:t>
      </w:r>
      <w:proofErr w:type="spellStart"/>
      <w:r w:rsidR="00792356" w:rsidRPr="00792356">
        <w:rPr>
          <w:rFonts w:ascii="Times New Roman" w:hAnsi="Times New Roman" w:cs="Times New Roman"/>
          <w:sz w:val="24"/>
          <w:szCs w:val="24"/>
        </w:rPr>
        <w:t>InGaN</w:t>
      </w:r>
      <w:proofErr w:type="spellEnd"/>
      <w:r w:rsidR="00792356" w:rsidRPr="00792356">
        <w:rPr>
          <w:rFonts w:ascii="Times New Roman" w:hAnsi="Times New Roman" w:cs="Times New Roman"/>
          <w:sz w:val="24"/>
          <w:szCs w:val="24"/>
        </w:rPr>
        <w:t>/EBL/</w:t>
      </w:r>
      <w:proofErr w:type="spellStart"/>
      <w:r w:rsidR="00792356" w:rsidRPr="00792356">
        <w:rPr>
          <w:rFonts w:ascii="Times New Roman" w:hAnsi="Times New Roman" w:cs="Times New Roman"/>
          <w:sz w:val="24"/>
          <w:szCs w:val="24"/>
        </w:rPr>
        <w:t>GaN</w:t>
      </w:r>
      <w:proofErr w:type="spellEnd"/>
      <w:r w:rsidR="00792356" w:rsidRPr="00792356">
        <w:rPr>
          <w:rFonts w:ascii="Times New Roman" w:hAnsi="Times New Roman" w:cs="Times New Roman"/>
          <w:sz w:val="24"/>
          <w:szCs w:val="24"/>
        </w:rPr>
        <w:t>/Si</w:t>
      </w:r>
    </w:p>
    <w:p w14:paraId="4CEA403F" w14:textId="1E6DBFB7" w:rsidR="004C7015" w:rsidRPr="00DA59FC" w:rsidRDefault="00792356" w:rsidP="0079235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23CDDBB3" w14:textId="3D9662D3" w:rsidR="006D1D62" w:rsidRPr="00DA59FC" w:rsidRDefault="00792356" w:rsidP="001907F0">
      <w:pPr>
        <w:spacing w:before="120" w:after="120"/>
        <w:jc w:val="center"/>
        <w:rPr>
          <w:rFonts w:ascii="Times New Roman" w:hAnsi="Times New Roman" w:cs="Times New Roman"/>
          <w:sz w:val="24"/>
          <w:szCs w:val="24"/>
        </w:rPr>
      </w:pPr>
      <w:r>
        <w:rPr>
          <w:noProof/>
          <w:lang w:val="en-IN" w:eastAsia="en-IN"/>
        </w:rPr>
        <w:lastRenderedPageBreak/>
        <w:drawing>
          <wp:inline distT="0" distB="0" distL="0" distR="0" wp14:anchorId="4D5A03F4" wp14:editId="1156968A">
            <wp:extent cx="2942208" cy="2392680"/>
            <wp:effectExtent l="0" t="0" r="0"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69441" cy="2414827"/>
                    </a:xfrm>
                    <a:prstGeom prst="rect">
                      <a:avLst/>
                    </a:prstGeom>
                    <a:noFill/>
                  </pic:spPr>
                </pic:pic>
              </a:graphicData>
            </a:graphic>
          </wp:inline>
        </w:drawing>
      </w:r>
    </w:p>
    <w:p w14:paraId="29926C30" w14:textId="3E300021" w:rsidR="00792356" w:rsidRDefault="00F21F3D" w:rsidP="00792356">
      <w:pPr>
        <w:spacing w:before="120" w:after="120"/>
        <w:rPr>
          <w:rFonts w:ascii="Times New Roman" w:hAnsi="Times New Roman" w:cs="Times New Roman"/>
          <w:sz w:val="24"/>
          <w:szCs w:val="24"/>
        </w:rPr>
      </w:pPr>
      <w:r w:rsidRPr="00F21F3D">
        <w:rPr>
          <w:rFonts w:ascii="Times New Roman" w:hAnsi="Times New Roman" w:cs="Times New Roman" w:hint="eastAsia"/>
          <w:b/>
          <w:bCs/>
          <w:sz w:val="24"/>
          <w:szCs w:val="24"/>
        </w:rPr>
        <w:t>Fig.</w:t>
      </w:r>
      <w:r w:rsidR="00286578" w:rsidRPr="00DA59FC">
        <w:rPr>
          <w:rFonts w:ascii="Times New Roman" w:hAnsi="Times New Roman" w:cs="Times New Roman"/>
          <w:b/>
          <w:bCs/>
          <w:sz w:val="24"/>
          <w:szCs w:val="24"/>
        </w:rPr>
        <w:t xml:space="preserve"> S</w:t>
      </w:r>
      <w:r w:rsidR="00E33A88">
        <w:rPr>
          <w:rFonts w:ascii="Times New Roman" w:hAnsi="Times New Roman" w:cs="Times New Roman"/>
          <w:b/>
          <w:bCs/>
          <w:sz w:val="24"/>
          <w:szCs w:val="24"/>
        </w:rPr>
        <w:t>7</w:t>
      </w:r>
      <w:r w:rsidR="00286578" w:rsidRPr="00DA59FC">
        <w:rPr>
          <w:rFonts w:ascii="Times New Roman" w:hAnsi="Times New Roman" w:cs="Times New Roman"/>
          <w:b/>
          <w:bCs/>
          <w:sz w:val="24"/>
          <w:szCs w:val="24"/>
        </w:rPr>
        <w:t xml:space="preserve"> </w:t>
      </w:r>
      <w:r w:rsidR="00792356" w:rsidRPr="00792356">
        <w:rPr>
          <w:rFonts w:ascii="Times New Roman" w:hAnsi="Times New Roman" w:cs="Times New Roman"/>
          <w:sz w:val="24"/>
          <w:szCs w:val="24"/>
        </w:rPr>
        <w:t xml:space="preserve">I-t curves of </w:t>
      </w:r>
      <w:proofErr w:type="spellStart"/>
      <w:r w:rsidR="00792356" w:rsidRPr="00792356">
        <w:rPr>
          <w:rFonts w:ascii="Times New Roman" w:hAnsi="Times New Roman" w:cs="Times New Roman"/>
          <w:sz w:val="24"/>
          <w:szCs w:val="24"/>
        </w:rPr>
        <w:t>InGaN</w:t>
      </w:r>
      <w:proofErr w:type="spellEnd"/>
      <w:r w:rsidR="00792356" w:rsidRPr="00792356">
        <w:rPr>
          <w:rFonts w:ascii="Times New Roman" w:hAnsi="Times New Roman" w:cs="Times New Roman"/>
          <w:sz w:val="24"/>
          <w:szCs w:val="24"/>
        </w:rPr>
        <w:t>/EBL/</w:t>
      </w:r>
      <w:proofErr w:type="spellStart"/>
      <w:r w:rsidR="00792356" w:rsidRPr="00792356">
        <w:rPr>
          <w:rFonts w:ascii="Times New Roman" w:hAnsi="Times New Roman" w:cs="Times New Roman"/>
          <w:sz w:val="24"/>
          <w:szCs w:val="24"/>
        </w:rPr>
        <w:t>GaN</w:t>
      </w:r>
      <w:proofErr w:type="spellEnd"/>
      <w:r w:rsidR="00792356" w:rsidRPr="00792356">
        <w:rPr>
          <w:rFonts w:ascii="Times New Roman" w:hAnsi="Times New Roman" w:cs="Times New Roman"/>
          <w:sz w:val="24"/>
          <w:szCs w:val="24"/>
        </w:rPr>
        <w:t xml:space="preserve">/Si and </w:t>
      </w:r>
      <w:proofErr w:type="spellStart"/>
      <w:r w:rsidR="00792356" w:rsidRPr="00792356">
        <w:rPr>
          <w:rFonts w:ascii="Times New Roman" w:hAnsi="Times New Roman" w:cs="Times New Roman"/>
          <w:sz w:val="24"/>
          <w:szCs w:val="24"/>
        </w:rPr>
        <w:t>InGaSN</w:t>
      </w:r>
      <w:proofErr w:type="spellEnd"/>
      <w:r w:rsidR="00792356" w:rsidRPr="00792356">
        <w:rPr>
          <w:rFonts w:ascii="Times New Roman" w:hAnsi="Times New Roman" w:cs="Times New Roman"/>
          <w:sz w:val="24"/>
          <w:szCs w:val="24"/>
        </w:rPr>
        <w:t>/</w:t>
      </w:r>
      <w:proofErr w:type="spellStart"/>
      <w:r w:rsidR="00792356" w:rsidRPr="00792356">
        <w:rPr>
          <w:rFonts w:ascii="Times New Roman" w:hAnsi="Times New Roman" w:cs="Times New Roman"/>
          <w:sz w:val="24"/>
          <w:szCs w:val="24"/>
        </w:rPr>
        <w:t>InGaN</w:t>
      </w:r>
      <w:proofErr w:type="spellEnd"/>
      <w:r w:rsidR="00792356" w:rsidRPr="00792356">
        <w:rPr>
          <w:rFonts w:ascii="Times New Roman" w:hAnsi="Times New Roman" w:cs="Times New Roman"/>
          <w:sz w:val="24"/>
          <w:szCs w:val="24"/>
        </w:rPr>
        <w:t>/EBL/</w:t>
      </w:r>
      <w:proofErr w:type="spellStart"/>
      <w:r w:rsidR="00792356" w:rsidRPr="00792356">
        <w:rPr>
          <w:rFonts w:ascii="Times New Roman" w:hAnsi="Times New Roman" w:cs="Times New Roman"/>
          <w:sz w:val="24"/>
          <w:szCs w:val="24"/>
        </w:rPr>
        <w:t>GaN</w:t>
      </w:r>
      <w:proofErr w:type="spellEnd"/>
      <w:r w:rsidR="00792356" w:rsidRPr="00792356">
        <w:rPr>
          <w:rFonts w:ascii="Times New Roman" w:hAnsi="Times New Roman" w:cs="Times New Roman"/>
          <w:sz w:val="24"/>
          <w:szCs w:val="24"/>
        </w:rPr>
        <w:t xml:space="preserve">/Si photocathodes measured at </w:t>
      </w:r>
      <w:proofErr w:type="gramStart"/>
      <w:r w:rsidR="00792356" w:rsidRPr="00792356">
        <w:rPr>
          <w:rFonts w:ascii="Times New Roman" w:hAnsi="Times New Roman" w:cs="Times New Roman"/>
          <w:sz w:val="24"/>
          <w:szCs w:val="24"/>
        </w:rPr>
        <w:t>0</w:t>
      </w:r>
      <w:proofErr w:type="gramEnd"/>
      <w:r w:rsidR="00792356" w:rsidRPr="00792356">
        <w:rPr>
          <w:rFonts w:ascii="Times New Roman" w:hAnsi="Times New Roman" w:cs="Times New Roman"/>
          <w:sz w:val="24"/>
          <w:szCs w:val="24"/>
        </w:rPr>
        <w:t xml:space="preserve"> V vs. RHE</w:t>
      </w:r>
    </w:p>
    <w:p w14:paraId="39AF0341" w14:textId="77777777" w:rsidR="00792356" w:rsidRDefault="0079235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EE874B5" w14:textId="080429DA" w:rsidR="00370AEA" w:rsidRPr="00DA59FC" w:rsidRDefault="0051783C" w:rsidP="00F21F3D">
      <w:pPr>
        <w:spacing w:before="120" w:after="120"/>
        <w:jc w:val="left"/>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14:anchorId="426E524A" wp14:editId="3AA6D594">
            <wp:extent cx="5247316" cy="1489206"/>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97588" cy="1503473"/>
                    </a:xfrm>
                    <a:prstGeom prst="rect">
                      <a:avLst/>
                    </a:prstGeom>
                    <a:noFill/>
                  </pic:spPr>
                </pic:pic>
              </a:graphicData>
            </a:graphic>
          </wp:inline>
        </w:drawing>
      </w:r>
    </w:p>
    <w:p w14:paraId="08B6B151" w14:textId="486B9707" w:rsidR="00792356" w:rsidRDefault="00F21F3D" w:rsidP="00792356">
      <w:pPr>
        <w:spacing w:before="120" w:after="120"/>
        <w:rPr>
          <w:rFonts w:ascii="Times New Roman" w:hAnsi="Times New Roman" w:cs="Times New Roman"/>
          <w:sz w:val="24"/>
          <w:szCs w:val="24"/>
        </w:rPr>
      </w:pPr>
      <w:bookmarkStart w:id="6" w:name="_Hlk198846906"/>
      <w:r w:rsidRPr="00F21F3D">
        <w:rPr>
          <w:rFonts w:ascii="Times New Roman" w:hAnsi="Times New Roman" w:cs="Times New Roman" w:hint="eastAsia"/>
          <w:b/>
          <w:bCs/>
          <w:sz w:val="24"/>
          <w:szCs w:val="24"/>
        </w:rPr>
        <w:t>Fig.</w:t>
      </w:r>
      <w:r w:rsidR="00370AEA" w:rsidRPr="00DA59FC">
        <w:rPr>
          <w:rFonts w:ascii="Times New Roman" w:hAnsi="Times New Roman" w:cs="Times New Roman"/>
          <w:b/>
          <w:bCs/>
          <w:sz w:val="24"/>
          <w:szCs w:val="24"/>
        </w:rPr>
        <w:t xml:space="preserve"> S</w:t>
      </w:r>
      <w:r w:rsidR="00E33A88">
        <w:rPr>
          <w:rFonts w:ascii="Times New Roman" w:hAnsi="Times New Roman" w:cs="Times New Roman"/>
          <w:b/>
          <w:bCs/>
          <w:sz w:val="24"/>
          <w:szCs w:val="24"/>
        </w:rPr>
        <w:t>8</w:t>
      </w:r>
      <w:r w:rsidR="007F4304" w:rsidRPr="00DA59FC">
        <w:rPr>
          <w:rFonts w:ascii="Times New Roman" w:hAnsi="Times New Roman" w:cs="Times New Roman"/>
          <w:sz w:val="24"/>
          <w:szCs w:val="24"/>
        </w:rPr>
        <w:t xml:space="preserve"> </w:t>
      </w:r>
      <w:bookmarkEnd w:id="6"/>
      <w:r w:rsidR="00792356" w:rsidRPr="00792356">
        <w:rPr>
          <w:rFonts w:ascii="Times New Roman" w:hAnsi="Times New Roman" w:cs="Times New Roman"/>
          <w:sz w:val="24"/>
          <w:szCs w:val="24"/>
          <w:lang w:val="de-DE"/>
        </w:rPr>
        <w:t xml:space="preserve">Schematic illustration of the onset potential for </w:t>
      </w:r>
      <w:proofErr w:type="gramStart"/>
      <w:r w:rsidR="00792356" w:rsidRPr="00431C01">
        <w:rPr>
          <w:rFonts w:ascii="Times New Roman" w:hAnsi="Times New Roman" w:cs="Times New Roman"/>
          <w:b/>
          <w:bCs/>
          <w:sz w:val="24"/>
          <w:szCs w:val="24"/>
          <w:lang w:val="de-DE"/>
        </w:rPr>
        <w:t>a</w:t>
      </w:r>
      <w:r w:rsidR="00792356" w:rsidRPr="00792356">
        <w:rPr>
          <w:rFonts w:ascii="Times New Roman" w:hAnsi="Times New Roman" w:cs="Times New Roman"/>
          <w:sz w:val="24"/>
          <w:szCs w:val="24"/>
          <w:lang w:val="de-DE"/>
        </w:rPr>
        <w:t xml:space="preserve"> the</w:t>
      </w:r>
      <w:proofErr w:type="gramEnd"/>
      <w:r w:rsidR="00792356" w:rsidRPr="00792356">
        <w:rPr>
          <w:rFonts w:ascii="Times New Roman" w:hAnsi="Times New Roman" w:cs="Times New Roman"/>
          <w:sz w:val="24"/>
          <w:szCs w:val="24"/>
          <w:lang w:val="de-DE"/>
        </w:rPr>
        <w:t xml:space="preserve"> InGaN/GaN/Si photocathode</w:t>
      </w:r>
      <w:r w:rsidR="00E33A88">
        <w:rPr>
          <w:rFonts w:ascii="Times New Roman" w:hAnsi="Times New Roman" w:cs="Times New Roman"/>
          <w:sz w:val="24"/>
          <w:szCs w:val="24"/>
          <w:lang w:val="de-DE"/>
        </w:rPr>
        <w:t>,</w:t>
      </w:r>
      <w:r w:rsidR="00792356" w:rsidRPr="00792356">
        <w:rPr>
          <w:rFonts w:ascii="Times New Roman" w:hAnsi="Times New Roman" w:cs="Times New Roman"/>
          <w:sz w:val="24"/>
          <w:szCs w:val="24"/>
          <w:lang w:val="de-DE"/>
        </w:rPr>
        <w:t xml:space="preserve"> </w:t>
      </w:r>
      <w:r w:rsidR="00792356" w:rsidRPr="00431C01">
        <w:rPr>
          <w:rFonts w:ascii="Times New Roman" w:hAnsi="Times New Roman" w:cs="Times New Roman"/>
          <w:b/>
          <w:bCs/>
          <w:sz w:val="24"/>
          <w:szCs w:val="24"/>
          <w:lang w:val="de-DE"/>
        </w:rPr>
        <w:t>b</w:t>
      </w:r>
      <w:r w:rsidR="00792356" w:rsidRPr="00792356">
        <w:rPr>
          <w:rFonts w:ascii="Times New Roman" w:hAnsi="Times New Roman" w:cs="Times New Roman"/>
          <w:sz w:val="24"/>
          <w:szCs w:val="24"/>
          <w:lang w:val="de-DE"/>
        </w:rPr>
        <w:t xml:space="preserve"> the InGaN/EBL/GaN/Si photocathode</w:t>
      </w:r>
      <w:r w:rsidR="00E33A88">
        <w:rPr>
          <w:rFonts w:ascii="Times New Roman" w:hAnsi="Times New Roman" w:cs="Times New Roman"/>
          <w:sz w:val="24"/>
          <w:szCs w:val="24"/>
          <w:lang w:val="de-DE"/>
        </w:rPr>
        <w:t>,</w:t>
      </w:r>
      <w:r w:rsidR="00E33A88" w:rsidRPr="00E33A88">
        <w:rPr>
          <w:rFonts w:ascii="Times New Roman" w:hAnsi="Times New Roman" w:cs="Times New Roman"/>
          <w:sz w:val="24"/>
          <w:szCs w:val="24"/>
          <w:lang w:val="de-DE"/>
        </w:rPr>
        <w:t xml:space="preserve"> </w:t>
      </w:r>
      <w:r w:rsidR="00E33A88" w:rsidRPr="00792356">
        <w:rPr>
          <w:rFonts w:ascii="Times New Roman" w:hAnsi="Times New Roman" w:cs="Times New Roman"/>
          <w:sz w:val="24"/>
          <w:szCs w:val="24"/>
          <w:lang w:val="de-DE"/>
        </w:rPr>
        <w:t xml:space="preserve">and </w:t>
      </w:r>
      <w:r w:rsidR="00E33A88">
        <w:rPr>
          <w:rFonts w:ascii="Times New Roman" w:hAnsi="Times New Roman" w:cs="Times New Roman"/>
          <w:b/>
          <w:bCs/>
          <w:sz w:val="24"/>
          <w:szCs w:val="24"/>
          <w:lang w:val="de-DE"/>
        </w:rPr>
        <w:t>c</w:t>
      </w:r>
      <w:r w:rsidR="00E33A88" w:rsidRPr="00792356">
        <w:rPr>
          <w:rFonts w:ascii="Times New Roman" w:hAnsi="Times New Roman" w:cs="Times New Roman"/>
          <w:sz w:val="24"/>
          <w:szCs w:val="24"/>
          <w:lang w:val="de-DE"/>
        </w:rPr>
        <w:t xml:space="preserve"> the InGaSN/InGaN/EBL/GaN/Si photocathode</w:t>
      </w:r>
      <w:r w:rsidR="00792356" w:rsidRPr="00792356">
        <w:rPr>
          <w:rFonts w:ascii="Times New Roman" w:hAnsi="Times New Roman" w:cs="Times New Roman"/>
          <w:sz w:val="24"/>
          <w:szCs w:val="24"/>
          <w:lang w:val="de-DE"/>
        </w:rPr>
        <w:t>. The onset potential is defined as the potential corresponding to the intercept between the extrapolated tangent lines of the J-V curves measured under illumination (AM 1.5 G, 100 mW cm</w:t>
      </w:r>
      <w:r w:rsidR="00792356" w:rsidRPr="00792356">
        <w:rPr>
          <w:rFonts w:ascii="Times New Roman" w:hAnsi="Times New Roman" w:cs="Times New Roman"/>
          <w:sz w:val="24"/>
          <w:szCs w:val="24"/>
          <w:vertAlign w:val="superscript"/>
          <w:lang w:val="de-DE"/>
        </w:rPr>
        <w:t>-2</w:t>
      </w:r>
      <w:r w:rsidR="00792356" w:rsidRPr="00792356">
        <w:rPr>
          <w:rFonts w:ascii="Times New Roman" w:hAnsi="Times New Roman" w:cs="Times New Roman"/>
          <w:sz w:val="24"/>
          <w:szCs w:val="24"/>
          <w:lang w:val="de-DE"/>
        </w:rPr>
        <w:t>) and in the dark</w:t>
      </w:r>
    </w:p>
    <w:p w14:paraId="6B59181A" w14:textId="77777777" w:rsidR="00792356" w:rsidRDefault="00792356">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0306F115" w14:textId="5E13584F" w:rsidR="00736EC9" w:rsidRPr="00DA59FC" w:rsidRDefault="00792356" w:rsidP="00F21F3D">
      <w:pPr>
        <w:spacing w:before="120" w:after="120"/>
        <w:jc w:val="center"/>
        <w:rPr>
          <w:rFonts w:ascii="Times New Roman" w:hAnsi="Times New Roman" w:cs="Times New Roman"/>
          <w:sz w:val="24"/>
          <w:szCs w:val="24"/>
        </w:rPr>
      </w:pPr>
      <w:r w:rsidRPr="00BB2A8B">
        <w:rPr>
          <w:noProof/>
          <w:lang w:val="en-IN" w:eastAsia="en-IN"/>
        </w:rPr>
        <w:lastRenderedPageBreak/>
        <w:drawing>
          <wp:inline distT="0" distB="0" distL="0" distR="0" wp14:anchorId="272FC1F1" wp14:editId="6E2FFBF6">
            <wp:extent cx="2949157" cy="2405202"/>
            <wp:effectExtent l="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71025" cy="2423036"/>
                    </a:xfrm>
                    <a:prstGeom prst="rect">
                      <a:avLst/>
                    </a:prstGeom>
                  </pic:spPr>
                </pic:pic>
              </a:graphicData>
            </a:graphic>
          </wp:inline>
        </w:drawing>
      </w:r>
    </w:p>
    <w:p w14:paraId="55C03A56" w14:textId="6D2D7793" w:rsidR="00431C01" w:rsidRDefault="00F21F3D" w:rsidP="00431C01">
      <w:pPr>
        <w:spacing w:before="120" w:after="120"/>
        <w:rPr>
          <w:rFonts w:ascii="Times New Roman" w:hAnsi="Times New Roman" w:cs="Times New Roman"/>
          <w:sz w:val="24"/>
          <w:szCs w:val="24"/>
        </w:rPr>
      </w:pPr>
      <w:r w:rsidRPr="00F21F3D">
        <w:rPr>
          <w:rFonts w:ascii="Times New Roman" w:hAnsi="Times New Roman" w:cs="Times New Roman"/>
          <w:b/>
          <w:bCs/>
          <w:sz w:val="24"/>
          <w:szCs w:val="24"/>
        </w:rPr>
        <w:t>Fig.</w:t>
      </w:r>
      <w:r w:rsidR="00736EC9" w:rsidRPr="00DA59FC">
        <w:rPr>
          <w:rFonts w:ascii="Times New Roman" w:hAnsi="Times New Roman" w:cs="Times New Roman"/>
          <w:b/>
          <w:bCs/>
          <w:sz w:val="24"/>
          <w:szCs w:val="24"/>
        </w:rPr>
        <w:t xml:space="preserve"> S</w:t>
      </w:r>
      <w:r w:rsidR="001D109C">
        <w:rPr>
          <w:rFonts w:ascii="Times New Roman" w:hAnsi="Times New Roman" w:cs="Times New Roman"/>
          <w:b/>
          <w:bCs/>
          <w:sz w:val="24"/>
          <w:szCs w:val="24"/>
        </w:rPr>
        <w:t>9</w:t>
      </w:r>
      <w:r w:rsidR="00736EC9" w:rsidRPr="00DA59FC">
        <w:rPr>
          <w:rFonts w:ascii="Times New Roman" w:hAnsi="Times New Roman" w:cs="Times New Roman"/>
          <w:b/>
          <w:bCs/>
          <w:sz w:val="24"/>
          <w:szCs w:val="24"/>
        </w:rPr>
        <w:t xml:space="preserve"> </w:t>
      </w:r>
      <w:r w:rsidR="00431C01" w:rsidRPr="00431C01">
        <w:rPr>
          <w:rFonts w:ascii="Times New Roman" w:hAnsi="Times New Roman" w:cs="Times New Roman"/>
          <w:sz w:val="24"/>
          <w:szCs w:val="24"/>
        </w:rPr>
        <w:t xml:space="preserve">ABPE curves of </w:t>
      </w:r>
      <w:proofErr w:type="spellStart"/>
      <w:r w:rsidR="00431C01" w:rsidRPr="00431C01">
        <w:rPr>
          <w:rFonts w:ascii="Times New Roman" w:hAnsi="Times New Roman" w:cs="Times New Roman"/>
          <w:sz w:val="24"/>
          <w:szCs w:val="24"/>
        </w:rPr>
        <w:t>InGaN</w:t>
      </w:r>
      <w:proofErr w:type="spellEnd"/>
      <w:r w:rsidR="00431C01" w:rsidRPr="00431C01">
        <w:rPr>
          <w:rFonts w:ascii="Times New Roman" w:hAnsi="Times New Roman" w:cs="Times New Roman"/>
          <w:sz w:val="24"/>
          <w:szCs w:val="24"/>
        </w:rPr>
        <w:t>/EBL/</w:t>
      </w:r>
      <w:proofErr w:type="spellStart"/>
      <w:r w:rsidR="00431C01" w:rsidRPr="00431C01">
        <w:rPr>
          <w:rFonts w:ascii="Times New Roman" w:hAnsi="Times New Roman" w:cs="Times New Roman"/>
          <w:sz w:val="24"/>
          <w:szCs w:val="24"/>
        </w:rPr>
        <w:t>GaN</w:t>
      </w:r>
      <w:proofErr w:type="spellEnd"/>
      <w:r w:rsidR="00431C01" w:rsidRPr="00431C01">
        <w:rPr>
          <w:rFonts w:ascii="Times New Roman" w:hAnsi="Times New Roman" w:cs="Times New Roman"/>
          <w:sz w:val="24"/>
          <w:szCs w:val="24"/>
        </w:rPr>
        <w:t xml:space="preserve">/Si and </w:t>
      </w:r>
      <w:proofErr w:type="spellStart"/>
      <w:r w:rsidR="00431C01" w:rsidRPr="00431C01">
        <w:rPr>
          <w:rFonts w:ascii="Times New Roman" w:hAnsi="Times New Roman" w:cs="Times New Roman"/>
          <w:sz w:val="24"/>
          <w:szCs w:val="24"/>
        </w:rPr>
        <w:t>InGaSN</w:t>
      </w:r>
      <w:proofErr w:type="spellEnd"/>
      <w:r w:rsidR="00431C01" w:rsidRPr="00431C01">
        <w:rPr>
          <w:rFonts w:ascii="Times New Roman" w:hAnsi="Times New Roman" w:cs="Times New Roman"/>
          <w:sz w:val="24"/>
          <w:szCs w:val="24"/>
        </w:rPr>
        <w:t>/</w:t>
      </w:r>
      <w:proofErr w:type="spellStart"/>
      <w:r w:rsidR="00431C01" w:rsidRPr="00431C01">
        <w:rPr>
          <w:rFonts w:ascii="Times New Roman" w:hAnsi="Times New Roman" w:cs="Times New Roman"/>
          <w:sz w:val="24"/>
          <w:szCs w:val="24"/>
        </w:rPr>
        <w:t>InGaN</w:t>
      </w:r>
      <w:proofErr w:type="spellEnd"/>
      <w:r w:rsidR="00431C01" w:rsidRPr="00431C01">
        <w:rPr>
          <w:rFonts w:ascii="Times New Roman" w:hAnsi="Times New Roman" w:cs="Times New Roman"/>
          <w:sz w:val="24"/>
          <w:szCs w:val="24"/>
        </w:rPr>
        <w:t>/EBL/</w:t>
      </w:r>
      <w:proofErr w:type="spellStart"/>
      <w:r w:rsidR="00431C01" w:rsidRPr="00431C01">
        <w:rPr>
          <w:rFonts w:ascii="Times New Roman" w:hAnsi="Times New Roman" w:cs="Times New Roman"/>
          <w:sz w:val="24"/>
          <w:szCs w:val="24"/>
        </w:rPr>
        <w:t>GaN</w:t>
      </w:r>
      <w:proofErr w:type="spellEnd"/>
      <w:r w:rsidR="00431C01" w:rsidRPr="00431C01">
        <w:rPr>
          <w:rFonts w:ascii="Times New Roman" w:hAnsi="Times New Roman" w:cs="Times New Roman"/>
          <w:sz w:val="24"/>
          <w:szCs w:val="24"/>
        </w:rPr>
        <w:t>/Si photocathodes</w:t>
      </w:r>
    </w:p>
    <w:p w14:paraId="46FE2FF6" w14:textId="72B2857F" w:rsidR="00E15076" w:rsidRDefault="00EA4F37" w:rsidP="00BD5FDC">
      <w:pPr>
        <w:spacing w:before="120" w:after="120"/>
        <w:jc w:val="left"/>
        <w:rPr>
          <w:rFonts w:ascii="Times New Roman" w:eastAsia="SimSun" w:hAnsi="Times New Roman" w:cs="Times New Roman"/>
          <w:noProof/>
          <w:kern w:val="0"/>
          <w:sz w:val="24"/>
          <w:szCs w:val="24"/>
        </w:rPr>
      </w:pPr>
      <w:r w:rsidRPr="00DA59FC">
        <w:rPr>
          <w:rFonts w:ascii="Times New Roman" w:hAnsi="Times New Roman" w:cs="Times New Roman"/>
          <w:sz w:val="24"/>
          <w:szCs w:val="24"/>
        </w:rPr>
        <w:br w:type="page"/>
      </w:r>
    </w:p>
    <w:p w14:paraId="45B8573E" w14:textId="00C9E3CF" w:rsidR="00431C01" w:rsidRPr="00DA59FC" w:rsidRDefault="00431C01" w:rsidP="00431C01">
      <w:pPr>
        <w:spacing w:before="120" w:after="120"/>
        <w:jc w:val="center"/>
        <w:rPr>
          <w:rFonts w:ascii="Times New Roman" w:eastAsia="SimSun" w:hAnsi="Times New Roman" w:cs="Times New Roman"/>
          <w:kern w:val="0"/>
          <w:sz w:val="24"/>
          <w:szCs w:val="24"/>
        </w:rPr>
      </w:pPr>
      <w:r>
        <w:rPr>
          <w:noProof/>
          <w:lang w:val="en-IN" w:eastAsia="en-IN"/>
        </w:rPr>
        <w:lastRenderedPageBreak/>
        <w:drawing>
          <wp:inline distT="0" distB="0" distL="0" distR="0" wp14:anchorId="5C352290" wp14:editId="7D7BC826">
            <wp:extent cx="2971089" cy="2360463"/>
            <wp:effectExtent l="0" t="0" r="1270" b="190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77547" cy="2365594"/>
                    </a:xfrm>
                    <a:prstGeom prst="rect">
                      <a:avLst/>
                    </a:prstGeom>
                    <a:noFill/>
                  </pic:spPr>
                </pic:pic>
              </a:graphicData>
            </a:graphic>
          </wp:inline>
        </w:drawing>
      </w:r>
    </w:p>
    <w:p w14:paraId="12A07990" w14:textId="0AC7168A" w:rsidR="00431C01" w:rsidRDefault="00F21F3D" w:rsidP="00431C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rPr>
          <w:rFonts w:ascii="Times New Roman" w:eastAsia="SimSun" w:hAnsi="Times New Roman" w:cs="Times New Roman"/>
          <w:kern w:val="0"/>
          <w:sz w:val="24"/>
          <w:szCs w:val="24"/>
        </w:rPr>
      </w:pPr>
      <w:r w:rsidRPr="00F21F3D">
        <w:rPr>
          <w:rFonts w:ascii="Times New Roman" w:eastAsia="SimSun" w:hAnsi="Times New Roman" w:cs="Times New Roman" w:hint="eastAsia"/>
          <w:b/>
          <w:bCs/>
          <w:kern w:val="0"/>
          <w:sz w:val="24"/>
          <w:szCs w:val="24"/>
        </w:rPr>
        <w:t>Fig.</w:t>
      </w:r>
      <w:r w:rsidR="00E15076" w:rsidRPr="00DA59FC">
        <w:rPr>
          <w:rFonts w:ascii="Times New Roman" w:eastAsia="SimSun" w:hAnsi="Times New Roman" w:cs="Times New Roman"/>
          <w:b/>
          <w:bCs/>
          <w:kern w:val="0"/>
          <w:sz w:val="24"/>
          <w:szCs w:val="24"/>
        </w:rPr>
        <w:t xml:space="preserve"> S</w:t>
      </w:r>
      <w:r w:rsidR="001D109C">
        <w:rPr>
          <w:rFonts w:ascii="Times New Roman" w:eastAsia="SimSun" w:hAnsi="Times New Roman" w:cs="Times New Roman"/>
          <w:b/>
          <w:bCs/>
          <w:kern w:val="0"/>
          <w:sz w:val="24"/>
          <w:szCs w:val="24"/>
        </w:rPr>
        <w:t>10</w:t>
      </w:r>
      <w:r w:rsidR="00E15076" w:rsidRPr="00DA59FC">
        <w:rPr>
          <w:rFonts w:ascii="Times New Roman" w:eastAsia="SimSun" w:hAnsi="Times New Roman" w:cs="Times New Roman"/>
          <w:kern w:val="0"/>
          <w:sz w:val="24"/>
          <w:szCs w:val="24"/>
        </w:rPr>
        <w:t xml:space="preserve"> </w:t>
      </w:r>
      <w:r w:rsidR="00431C01" w:rsidRPr="00431C01">
        <w:rPr>
          <w:rFonts w:ascii="Times New Roman" w:eastAsia="SimSun" w:hAnsi="Times New Roman" w:cs="Times New Roman"/>
          <w:kern w:val="0"/>
          <w:sz w:val="24"/>
          <w:szCs w:val="24"/>
        </w:rPr>
        <w:t xml:space="preserve">Chopped J-V curves of </w:t>
      </w:r>
      <w:proofErr w:type="spellStart"/>
      <w:r w:rsidR="00431C01" w:rsidRPr="00431C01">
        <w:rPr>
          <w:rFonts w:ascii="Times New Roman" w:eastAsia="SimSun" w:hAnsi="Times New Roman" w:cs="Times New Roman"/>
          <w:kern w:val="0"/>
          <w:sz w:val="24"/>
          <w:szCs w:val="24"/>
        </w:rPr>
        <w:t>InGaN</w:t>
      </w:r>
      <w:proofErr w:type="spellEnd"/>
      <w:r w:rsidR="00431C01" w:rsidRPr="00431C01">
        <w:rPr>
          <w:rFonts w:ascii="Times New Roman" w:eastAsia="SimSun" w:hAnsi="Times New Roman" w:cs="Times New Roman"/>
          <w:kern w:val="0"/>
          <w:sz w:val="24"/>
          <w:szCs w:val="24"/>
        </w:rPr>
        <w:t>/</w:t>
      </w:r>
      <w:proofErr w:type="spellStart"/>
      <w:r w:rsidR="00431C01" w:rsidRPr="00431C01">
        <w:rPr>
          <w:rFonts w:ascii="Times New Roman" w:eastAsia="SimSun" w:hAnsi="Times New Roman" w:cs="Times New Roman"/>
          <w:kern w:val="0"/>
          <w:sz w:val="24"/>
          <w:szCs w:val="24"/>
        </w:rPr>
        <w:t>GaN</w:t>
      </w:r>
      <w:proofErr w:type="spellEnd"/>
      <w:r w:rsidR="00431C01" w:rsidRPr="00431C01">
        <w:rPr>
          <w:rFonts w:ascii="Times New Roman" w:eastAsia="SimSun" w:hAnsi="Times New Roman" w:cs="Times New Roman"/>
          <w:kern w:val="0"/>
          <w:sz w:val="24"/>
          <w:szCs w:val="24"/>
        </w:rPr>
        <w:t xml:space="preserve">/Si, </w:t>
      </w:r>
      <w:proofErr w:type="spellStart"/>
      <w:r w:rsidR="00431C01" w:rsidRPr="00431C01">
        <w:rPr>
          <w:rFonts w:ascii="Times New Roman" w:eastAsia="SimSun" w:hAnsi="Times New Roman" w:cs="Times New Roman"/>
          <w:kern w:val="0"/>
          <w:sz w:val="24"/>
          <w:szCs w:val="24"/>
        </w:rPr>
        <w:t>InGaSN</w:t>
      </w:r>
      <w:proofErr w:type="spellEnd"/>
      <w:r w:rsidR="00431C01" w:rsidRPr="00431C01">
        <w:rPr>
          <w:rFonts w:ascii="Times New Roman" w:eastAsia="SimSun" w:hAnsi="Times New Roman" w:cs="Times New Roman"/>
          <w:kern w:val="0"/>
          <w:sz w:val="24"/>
          <w:szCs w:val="24"/>
        </w:rPr>
        <w:t>/</w:t>
      </w:r>
      <w:proofErr w:type="spellStart"/>
      <w:r w:rsidR="00431C01" w:rsidRPr="00431C01">
        <w:rPr>
          <w:rFonts w:ascii="Times New Roman" w:eastAsia="SimSun" w:hAnsi="Times New Roman" w:cs="Times New Roman"/>
          <w:kern w:val="0"/>
          <w:sz w:val="24"/>
          <w:szCs w:val="24"/>
        </w:rPr>
        <w:t>InGaN</w:t>
      </w:r>
      <w:proofErr w:type="spellEnd"/>
      <w:r w:rsidR="00431C01" w:rsidRPr="00431C01">
        <w:rPr>
          <w:rFonts w:ascii="Times New Roman" w:eastAsia="SimSun" w:hAnsi="Times New Roman" w:cs="Times New Roman"/>
          <w:kern w:val="0"/>
          <w:sz w:val="24"/>
          <w:szCs w:val="24"/>
        </w:rPr>
        <w:t>/</w:t>
      </w:r>
      <w:proofErr w:type="spellStart"/>
      <w:r w:rsidR="00431C01" w:rsidRPr="00431C01">
        <w:rPr>
          <w:rFonts w:ascii="Times New Roman" w:eastAsia="SimSun" w:hAnsi="Times New Roman" w:cs="Times New Roman"/>
          <w:kern w:val="0"/>
          <w:sz w:val="24"/>
          <w:szCs w:val="24"/>
        </w:rPr>
        <w:t>GaN</w:t>
      </w:r>
      <w:proofErr w:type="spellEnd"/>
      <w:r w:rsidR="00431C01" w:rsidRPr="00431C01">
        <w:rPr>
          <w:rFonts w:ascii="Times New Roman" w:eastAsia="SimSun" w:hAnsi="Times New Roman" w:cs="Times New Roman"/>
          <w:kern w:val="0"/>
          <w:sz w:val="24"/>
          <w:szCs w:val="24"/>
        </w:rPr>
        <w:t xml:space="preserve">/Si, and </w:t>
      </w:r>
      <w:proofErr w:type="spellStart"/>
      <w:r w:rsidR="00431C01" w:rsidRPr="00431C01">
        <w:rPr>
          <w:rFonts w:ascii="Times New Roman" w:eastAsia="SimSun" w:hAnsi="Times New Roman" w:cs="Times New Roman"/>
          <w:kern w:val="0"/>
          <w:sz w:val="24"/>
          <w:szCs w:val="24"/>
        </w:rPr>
        <w:t>InGaSN</w:t>
      </w:r>
      <w:proofErr w:type="spellEnd"/>
      <w:r w:rsidR="00431C01" w:rsidRPr="00431C01">
        <w:rPr>
          <w:rFonts w:ascii="Times New Roman" w:eastAsia="SimSun" w:hAnsi="Times New Roman" w:cs="Times New Roman"/>
          <w:kern w:val="0"/>
          <w:sz w:val="24"/>
          <w:szCs w:val="24"/>
        </w:rPr>
        <w:t>/</w:t>
      </w:r>
      <w:proofErr w:type="spellStart"/>
      <w:r w:rsidR="00431C01" w:rsidRPr="00431C01">
        <w:rPr>
          <w:rFonts w:ascii="Times New Roman" w:eastAsia="SimSun" w:hAnsi="Times New Roman" w:cs="Times New Roman"/>
          <w:kern w:val="0"/>
          <w:sz w:val="24"/>
          <w:szCs w:val="24"/>
        </w:rPr>
        <w:t>InGaN</w:t>
      </w:r>
      <w:proofErr w:type="spellEnd"/>
      <w:r w:rsidR="00431C01" w:rsidRPr="00431C01">
        <w:rPr>
          <w:rFonts w:ascii="Times New Roman" w:eastAsia="SimSun" w:hAnsi="Times New Roman" w:cs="Times New Roman"/>
          <w:kern w:val="0"/>
          <w:sz w:val="24"/>
          <w:szCs w:val="24"/>
        </w:rPr>
        <w:t>/EBL/</w:t>
      </w:r>
      <w:proofErr w:type="spellStart"/>
      <w:r w:rsidR="00431C01" w:rsidRPr="00431C01">
        <w:rPr>
          <w:rFonts w:ascii="Times New Roman" w:eastAsia="SimSun" w:hAnsi="Times New Roman" w:cs="Times New Roman"/>
          <w:kern w:val="0"/>
          <w:sz w:val="24"/>
          <w:szCs w:val="24"/>
        </w:rPr>
        <w:t>GaN</w:t>
      </w:r>
      <w:proofErr w:type="spellEnd"/>
      <w:r w:rsidR="00431C01" w:rsidRPr="00431C01">
        <w:rPr>
          <w:rFonts w:ascii="Times New Roman" w:eastAsia="SimSun" w:hAnsi="Times New Roman" w:cs="Times New Roman"/>
          <w:kern w:val="0"/>
          <w:sz w:val="24"/>
          <w:szCs w:val="24"/>
        </w:rPr>
        <w:t>/Si photocathodes</w:t>
      </w:r>
    </w:p>
    <w:p w14:paraId="6FB059F4" w14:textId="7E3C601B" w:rsidR="00E15076" w:rsidRDefault="00431C01" w:rsidP="0051783C">
      <w:pPr>
        <w:widowControl/>
        <w:jc w:val="left"/>
        <w:rPr>
          <w:rFonts w:ascii="Times New Roman" w:eastAsia="SimSun" w:hAnsi="Times New Roman" w:cs="Times New Roman"/>
          <w:kern w:val="0"/>
          <w:sz w:val="24"/>
          <w:szCs w:val="24"/>
        </w:rPr>
      </w:pPr>
      <w:r>
        <w:rPr>
          <w:rFonts w:ascii="Times New Roman" w:eastAsia="SimSun" w:hAnsi="Times New Roman" w:cs="Times New Roman"/>
          <w:kern w:val="0"/>
          <w:sz w:val="24"/>
          <w:szCs w:val="24"/>
        </w:rPr>
        <w:br w:type="page"/>
      </w:r>
    </w:p>
    <w:p w14:paraId="49D01A64" w14:textId="6BCCFAF7" w:rsidR="0051783C" w:rsidRPr="00DA59FC" w:rsidRDefault="0051783C" w:rsidP="001907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eastAsia="SimSun" w:hAnsi="Times New Roman" w:cs="Times New Roman"/>
          <w:kern w:val="0"/>
          <w:sz w:val="24"/>
          <w:szCs w:val="24"/>
        </w:rPr>
      </w:pPr>
      <w:r>
        <w:rPr>
          <w:rFonts w:ascii="Times New Roman" w:eastAsia="SimSun" w:hAnsi="Times New Roman" w:cs="Times New Roman"/>
          <w:noProof/>
          <w:kern w:val="0"/>
          <w:sz w:val="24"/>
          <w:szCs w:val="24"/>
          <w:lang w:val="en-IN" w:eastAsia="en-IN"/>
        </w:rPr>
        <w:lastRenderedPageBreak/>
        <w:drawing>
          <wp:inline distT="0" distB="0" distL="0" distR="0" wp14:anchorId="0F9E8A1E" wp14:editId="37F411EE">
            <wp:extent cx="5255260" cy="2334153"/>
            <wp:effectExtent l="0" t="0" r="254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9072" cy="2344729"/>
                    </a:xfrm>
                    <a:prstGeom prst="rect">
                      <a:avLst/>
                    </a:prstGeom>
                    <a:noFill/>
                  </pic:spPr>
                </pic:pic>
              </a:graphicData>
            </a:graphic>
          </wp:inline>
        </w:drawing>
      </w:r>
    </w:p>
    <w:p w14:paraId="488617AB" w14:textId="45138289" w:rsidR="00431C01" w:rsidRDefault="00F21F3D" w:rsidP="00431C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rPr>
          <w:rFonts w:ascii="Times New Roman" w:eastAsia="SimSun" w:hAnsi="Times New Roman" w:cs="Times New Roman"/>
          <w:kern w:val="0"/>
          <w:sz w:val="24"/>
          <w:szCs w:val="24"/>
        </w:rPr>
      </w:pPr>
      <w:r w:rsidRPr="00F21F3D">
        <w:rPr>
          <w:rFonts w:ascii="Times New Roman" w:eastAsia="SimSun" w:hAnsi="Times New Roman" w:cs="Times New Roman" w:hint="eastAsia"/>
          <w:b/>
          <w:bCs/>
          <w:kern w:val="0"/>
          <w:sz w:val="24"/>
          <w:szCs w:val="24"/>
        </w:rPr>
        <w:t>Fig.</w:t>
      </w:r>
      <w:r w:rsidR="00E15076" w:rsidRPr="00DA59FC">
        <w:rPr>
          <w:rFonts w:ascii="Times New Roman" w:eastAsia="SimSun" w:hAnsi="Times New Roman" w:cs="Times New Roman"/>
          <w:b/>
          <w:bCs/>
          <w:kern w:val="0"/>
          <w:sz w:val="24"/>
          <w:szCs w:val="24"/>
        </w:rPr>
        <w:t xml:space="preserve"> S</w:t>
      </w:r>
      <w:r w:rsidR="005E20F9" w:rsidRPr="00DA59FC">
        <w:rPr>
          <w:rFonts w:ascii="Times New Roman" w:eastAsia="SimSun" w:hAnsi="Times New Roman" w:cs="Times New Roman"/>
          <w:b/>
          <w:bCs/>
          <w:kern w:val="0"/>
          <w:sz w:val="24"/>
          <w:szCs w:val="24"/>
        </w:rPr>
        <w:t>1</w:t>
      </w:r>
      <w:r w:rsidR="001D109C">
        <w:rPr>
          <w:rFonts w:ascii="Times New Roman" w:eastAsia="SimSun" w:hAnsi="Times New Roman" w:cs="Times New Roman"/>
          <w:b/>
          <w:bCs/>
          <w:kern w:val="0"/>
          <w:sz w:val="24"/>
          <w:szCs w:val="24"/>
        </w:rPr>
        <w:t>1</w:t>
      </w:r>
      <w:r w:rsidR="00E15076" w:rsidRPr="00DA59FC">
        <w:rPr>
          <w:rFonts w:ascii="Times New Roman" w:eastAsia="SimSun" w:hAnsi="Times New Roman" w:cs="Times New Roman"/>
          <w:kern w:val="0"/>
          <w:sz w:val="24"/>
          <w:szCs w:val="24"/>
        </w:rPr>
        <w:t xml:space="preserve"> </w:t>
      </w:r>
      <w:r w:rsidR="00431C01" w:rsidRPr="00431C01">
        <w:rPr>
          <w:rFonts w:ascii="Times New Roman" w:eastAsia="SimSun" w:hAnsi="Times New Roman" w:cs="Times New Roman"/>
          <w:kern w:val="0"/>
          <w:sz w:val="24"/>
          <w:szCs w:val="24"/>
        </w:rPr>
        <w:t xml:space="preserve">Electrochemically active surface area characterization. Cyclic </w:t>
      </w:r>
      <w:proofErr w:type="spellStart"/>
      <w:r w:rsidR="00431C01" w:rsidRPr="00431C01">
        <w:rPr>
          <w:rFonts w:ascii="Times New Roman" w:eastAsia="SimSun" w:hAnsi="Times New Roman" w:cs="Times New Roman"/>
          <w:kern w:val="0"/>
          <w:sz w:val="24"/>
          <w:szCs w:val="24"/>
        </w:rPr>
        <w:t>voltammograms</w:t>
      </w:r>
      <w:proofErr w:type="spellEnd"/>
      <w:r w:rsidR="00431C01" w:rsidRPr="00431C01">
        <w:rPr>
          <w:rFonts w:ascii="Times New Roman" w:eastAsia="SimSun" w:hAnsi="Times New Roman" w:cs="Times New Roman"/>
          <w:kern w:val="0"/>
          <w:sz w:val="24"/>
          <w:szCs w:val="24"/>
        </w:rPr>
        <w:t xml:space="preserve"> of </w:t>
      </w:r>
      <w:r w:rsidR="00431C01" w:rsidRPr="00431C01">
        <w:rPr>
          <w:rFonts w:ascii="Times New Roman" w:eastAsia="SimSun" w:hAnsi="Times New Roman" w:cs="Times New Roman"/>
          <w:b/>
          <w:bCs/>
          <w:kern w:val="0"/>
          <w:sz w:val="24"/>
          <w:szCs w:val="24"/>
        </w:rPr>
        <w:t>a</w:t>
      </w:r>
      <w:r w:rsidR="00431C01" w:rsidRPr="00431C01">
        <w:rPr>
          <w:rFonts w:ascii="Times New Roman" w:eastAsia="SimSun" w:hAnsi="Times New Roman" w:cs="Times New Roman"/>
          <w:kern w:val="0"/>
          <w:sz w:val="24"/>
          <w:szCs w:val="24"/>
        </w:rPr>
        <w:t xml:space="preserve"> the </w:t>
      </w:r>
      <w:proofErr w:type="spellStart"/>
      <w:r w:rsidR="00431C01" w:rsidRPr="00431C01">
        <w:rPr>
          <w:rFonts w:ascii="Times New Roman" w:eastAsia="SimSun" w:hAnsi="Times New Roman" w:cs="Times New Roman"/>
          <w:kern w:val="0"/>
          <w:sz w:val="24"/>
          <w:szCs w:val="24"/>
        </w:rPr>
        <w:t>InGaN</w:t>
      </w:r>
      <w:proofErr w:type="spellEnd"/>
      <w:r w:rsidR="00431C01" w:rsidRPr="00431C01">
        <w:rPr>
          <w:rFonts w:ascii="Times New Roman" w:eastAsia="SimSun" w:hAnsi="Times New Roman" w:cs="Times New Roman"/>
          <w:kern w:val="0"/>
          <w:sz w:val="24"/>
          <w:szCs w:val="24"/>
        </w:rPr>
        <w:t>/EBL/</w:t>
      </w:r>
      <w:proofErr w:type="spellStart"/>
      <w:r w:rsidR="00431C01" w:rsidRPr="00431C01">
        <w:rPr>
          <w:rFonts w:ascii="Times New Roman" w:eastAsia="SimSun" w:hAnsi="Times New Roman" w:cs="Times New Roman"/>
          <w:kern w:val="0"/>
          <w:sz w:val="24"/>
          <w:szCs w:val="24"/>
        </w:rPr>
        <w:t>GaN</w:t>
      </w:r>
      <w:proofErr w:type="spellEnd"/>
      <w:r w:rsidR="00431C01" w:rsidRPr="00431C01">
        <w:rPr>
          <w:rFonts w:ascii="Times New Roman" w:eastAsia="SimSun" w:hAnsi="Times New Roman" w:cs="Times New Roman"/>
          <w:kern w:val="0"/>
          <w:sz w:val="24"/>
          <w:szCs w:val="24"/>
        </w:rPr>
        <w:t xml:space="preserve">/Si photocathode and </w:t>
      </w:r>
      <w:r w:rsidR="00431C01" w:rsidRPr="00431C01">
        <w:rPr>
          <w:rFonts w:ascii="Times New Roman" w:eastAsia="SimSun" w:hAnsi="Times New Roman" w:cs="Times New Roman"/>
          <w:b/>
          <w:bCs/>
          <w:kern w:val="0"/>
          <w:sz w:val="24"/>
          <w:szCs w:val="24"/>
        </w:rPr>
        <w:t>b</w:t>
      </w:r>
      <w:r w:rsidR="00431C01" w:rsidRPr="00431C01">
        <w:rPr>
          <w:rFonts w:ascii="Times New Roman" w:eastAsia="SimSun" w:hAnsi="Times New Roman" w:cs="Times New Roman"/>
          <w:kern w:val="0"/>
          <w:sz w:val="24"/>
          <w:szCs w:val="24"/>
        </w:rPr>
        <w:t xml:space="preserve"> the </w:t>
      </w:r>
      <w:proofErr w:type="spellStart"/>
      <w:r w:rsidR="00431C01" w:rsidRPr="00431C01">
        <w:rPr>
          <w:rFonts w:ascii="Times New Roman" w:eastAsia="SimSun" w:hAnsi="Times New Roman" w:cs="Times New Roman"/>
          <w:kern w:val="0"/>
          <w:sz w:val="24"/>
          <w:szCs w:val="24"/>
        </w:rPr>
        <w:t>InGaSN</w:t>
      </w:r>
      <w:proofErr w:type="spellEnd"/>
      <w:r w:rsidR="00431C01" w:rsidRPr="00431C01">
        <w:rPr>
          <w:rFonts w:ascii="Times New Roman" w:eastAsia="SimSun" w:hAnsi="Times New Roman" w:cs="Times New Roman"/>
          <w:kern w:val="0"/>
          <w:sz w:val="24"/>
          <w:szCs w:val="24"/>
        </w:rPr>
        <w:t>/</w:t>
      </w:r>
      <w:proofErr w:type="spellStart"/>
      <w:r w:rsidR="00431C01" w:rsidRPr="00431C01">
        <w:rPr>
          <w:rFonts w:ascii="Times New Roman" w:eastAsia="SimSun" w:hAnsi="Times New Roman" w:cs="Times New Roman"/>
          <w:kern w:val="0"/>
          <w:sz w:val="24"/>
          <w:szCs w:val="24"/>
        </w:rPr>
        <w:t>InGaN</w:t>
      </w:r>
      <w:proofErr w:type="spellEnd"/>
      <w:r w:rsidR="00431C01" w:rsidRPr="00431C01">
        <w:rPr>
          <w:rFonts w:ascii="Times New Roman" w:eastAsia="SimSun" w:hAnsi="Times New Roman" w:cs="Times New Roman"/>
          <w:kern w:val="0"/>
          <w:sz w:val="24"/>
          <w:szCs w:val="24"/>
        </w:rPr>
        <w:t>/EBL/</w:t>
      </w:r>
      <w:proofErr w:type="spellStart"/>
      <w:r w:rsidR="00431C01" w:rsidRPr="00431C01">
        <w:rPr>
          <w:rFonts w:ascii="Times New Roman" w:eastAsia="SimSun" w:hAnsi="Times New Roman" w:cs="Times New Roman"/>
          <w:kern w:val="0"/>
          <w:sz w:val="24"/>
          <w:szCs w:val="24"/>
        </w:rPr>
        <w:t>GaN</w:t>
      </w:r>
      <w:proofErr w:type="spellEnd"/>
      <w:r w:rsidR="00431C01" w:rsidRPr="00431C01">
        <w:rPr>
          <w:rFonts w:ascii="Times New Roman" w:eastAsia="SimSun" w:hAnsi="Times New Roman" w:cs="Times New Roman"/>
          <w:kern w:val="0"/>
          <w:sz w:val="24"/>
          <w:szCs w:val="24"/>
        </w:rPr>
        <w:t>/Si photocathode</w:t>
      </w:r>
    </w:p>
    <w:p w14:paraId="430DFDE1" w14:textId="4E4E3B00" w:rsidR="00B84591" w:rsidRDefault="00431C01" w:rsidP="0051783C">
      <w:pPr>
        <w:widowControl/>
        <w:jc w:val="left"/>
        <w:rPr>
          <w:rFonts w:ascii="Times New Roman" w:eastAsia="SimSun" w:hAnsi="Times New Roman" w:cs="Times New Roman"/>
          <w:kern w:val="0"/>
          <w:sz w:val="24"/>
          <w:szCs w:val="24"/>
        </w:rPr>
      </w:pPr>
      <w:r>
        <w:rPr>
          <w:rFonts w:ascii="Times New Roman" w:eastAsia="SimSun" w:hAnsi="Times New Roman" w:cs="Times New Roman"/>
          <w:kern w:val="0"/>
          <w:sz w:val="24"/>
          <w:szCs w:val="24"/>
        </w:rPr>
        <w:br w:type="page"/>
      </w:r>
    </w:p>
    <w:p w14:paraId="47B88790" w14:textId="5C3D4014" w:rsidR="0051783C" w:rsidRPr="001D109C" w:rsidRDefault="0051783C" w:rsidP="00B84591">
      <w:pPr>
        <w:widowControl/>
        <w:jc w:val="center"/>
        <w:rPr>
          <w:rFonts w:ascii="Times New Roman" w:eastAsia="SimSun" w:hAnsi="Times New Roman" w:cs="Times New Roman"/>
          <w:kern w:val="0"/>
          <w:sz w:val="24"/>
          <w:szCs w:val="24"/>
        </w:rPr>
      </w:pPr>
      <w:r>
        <w:rPr>
          <w:rFonts w:ascii="Times New Roman" w:eastAsia="SimSun" w:hAnsi="Times New Roman" w:cs="Times New Roman"/>
          <w:noProof/>
          <w:kern w:val="0"/>
          <w:sz w:val="24"/>
          <w:szCs w:val="24"/>
          <w:lang w:val="en-IN" w:eastAsia="en-IN"/>
        </w:rPr>
        <w:lastRenderedPageBreak/>
        <w:drawing>
          <wp:inline distT="0" distB="0" distL="0" distR="0" wp14:anchorId="4BCDE9F2" wp14:editId="2BB3CE85">
            <wp:extent cx="3825240" cy="3933296"/>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41829" cy="3950353"/>
                    </a:xfrm>
                    <a:prstGeom prst="rect">
                      <a:avLst/>
                    </a:prstGeom>
                    <a:noFill/>
                  </pic:spPr>
                </pic:pic>
              </a:graphicData>
            </a:graphic>
          </wp:inline>
        </w:drawing>
      </w:r>
    </w:p>
    <w:p w14:paraId="20E5C5E5" w14:textId="77777777" w:rsidR="00A52797" w:rsidRDefault="001D109C" w:rsidP="007C3D47">
      <w:pPr>
        <w:widowControl/>
      </w:pPr>
      <w:bookmarkStart w:id="7" w:name="_Hlk223353049"/>
      <w:r w:rsidRPr="00B84591">
        <w:rPr>
          <w:rFonts w:ascii="Times New Roman" w:eastAsia="SimSun" w:hAnsi="Times New Roman" w:cs="Times New Roman" w:hint="eastAsia"/>
          <w:b/>
          <w:bCs/>
          <w:kern w:val="0"/>
          <w:sz w:val="24"/>
          <w:szCs w:val="24"/>
        </w:rPr>
        <w:t>Fig.</w:t>
      </w:r>
      <w:r w:rsidRPr="00B84591">
        <w:rPr>
          <w:rFonts w:ascii="Times New Roman" w:eastAsia="SimSun" w:hAnsi="Times New Roman" w:cs="Times New Roman"/>
          <w:b/>
          <w:bCs/>
          <w:kern w:val="0"/>
          <w:sz w:val="24"/>
          <w:szCs w:val="24"/>
        </w:rPr>
        <w:t xml:space="preserve"> S12</w:t>
      </w:r>
      <w:bookmarkEnd w:id="7"/>
      <w:r w:rsidRPr="001D109C">
        <w:rPr>
          <w:rFonts w:ascii="Times New Roman" w:eastAsia="SimSun" w:hAnsi="Times New Roman" w:cs="Times New Roman"/>
          <w:kern w:val="0"/>
          <w:sz w:val="24"/>
          <w:szCs w:val="24"/>
        </w:rPr>
        <w:t xml:space="preserve"> </w:t>
      </w:r>
      <w:r w:rsidR="00B84591" w:rsidRPr="00B84591">
        <w:rPr>
          <w:rFonts w:ascii="Times New Roman" w:eastAsia="SimSun" w:hAnsi="Times New Roman" w:cs="Times New Roman"/>
          <w:b/>
          <w:bCs/>
          <w:kern w:val="0"/>
          <w:sz w:val="24"/>
          <w:szCs w:val="24"/>
        </w:rPr>
        <w:t>a</w:t>
      </w:r>
      <w:r w:rsidR="00B84591" w:rsidRPr="00B84591">
        <w:rPr>
          <w:rFonts w:ascii="Times New Roman" w:eastAsia="SimSun" w:hAnsi="Times New Roman" w:cs="Times New Roman"/>
          <w:kern w:val="0"/>
          <w:sz w:val="24"/>
          <w:szCs w:val="24"/>
        </w:rPr>
        <w:t xml:space="preserve"> 45° tilted‑view and </w:t>
      </w:r>
      <w:r w:rsidR="00B84591" w:rsidRPr="00B84591">
        <w:rPr>
          <w:rFonts w:ascii="Times New Roman" w:eastAsia="SimSun" w:hAnsi="Times New Roman" w:cs="Times New Roman"/>
          <w:b/>
          <w:bCs/>
          <w:kern w:val="0"/>
          <w:sz w:val="24"/>
          <w:szCs w:val="24"/>
        </w:rPr>
        <w:t>b</w:t>
      </w:r>
      <w:r w:rsidR="00B84591" w:rsidRPr="00B84591">
        <w:rPr>
          <w:rFonts w:ascii="Times New Roman" w:eastAsia="SimSun" w:hAnsi="Times New Roman" w:cs="Times New Roman"/>
          <w:kern w:val="0"/>
          <w:sz w:val="24"/>
          <w:szCs w:val="24"/>
        </w:rPr>
        <w:t xml:space="preserve"> top-view SEM images of </w:t>
      </w:r>
      <w:proofErr w:type="spellStart"/>
      <w:r w:rsidR="00B84591" w:rsidRPr="00B84591">
        <w:rPr>
          <w:rFonts w:ascii="Times New Roman" w:eastAsia="SimSun" w:hAnsi="Times New Roman" w:cs="Times New Roman"/>
          <w:kern w:val="0"/>
          <w:sz w:val="24"/>
          <w:szCs w:val="24"/>
        </w:rPr>
        <w:t>InGaSN</w:t>
      </w:r>
      <w:proofErr w:type="spellEnd"/>
      <w:r w:rsidR="00B84591" w:rsidRPr="00B84591">
        <w:rPr>
          <w:rFonts w:ascii="Times New Roman" w:eastAsia="SimSun" w:hAnsi="Times New Roman" w:cs="Times New Roman"/>
          <w:kern w:val="0"/>
          <w:sz w:val="24"/>
          <w:szCs w:val="24"/>
        </w:rPr>
        <w:t>/</w:t>
      </w:r>
      <w:proofErr w:type="spellStart"/>
      <w:r w:rsidR="00B84591" w:rsidRPr="00B84591">
        <w:rPr>
          <w:rFonts w:ascii="Times New Roman" w:eastAsia="SimSun" w:hAnsi="Times New Roman" w:cs="Times New Roman"/>
          <w:kern w:val="0"/>
          <w:sz w:val="24"/>
          <w:szCs w:val="24"/>
        </w:rPr>
        <w:t>InGaN</w:t>
      </w:r>
      <w:proofErr w:type="spellEnd"/>
      <w:r w:rsidR="00B84591" w:rsidRPr="00B84591">
        <w:rPr>
          <w:rFonts w:ascii="Times New Roman" w:eastAsia="SimSun" w:hAnsi="Times New Roman" w:cs="Times New Roman"/>
          <w:kern w:val="0"/>
          <w:sz w:val="24"/>
          <w:szCs w:val="24"/>
        </w:rPr>
        <w:t>/EBL/</w:t>
      </w:r>
      <w:proofErr w:type="spellStart"/>
      <w:r w:rsidR="00B84591" w:rsidRPr="00B84591">
        <w:rPr>
          <w:rFonts w:ascii="Times New Roman" w:eastAsia="SimSun" w:hAnsi="Times New Roman" w:cs="Times New Roman"/>
          <w:kern w:val="0"/>
          <w:sz w:val="24"/>
          <w:szCs w:val="24"/>
        </w:rPr>
        <w:t>GaN</w:t>
      </w:r>
      <w:proofErr w:type="spellEnd"/>
      <w:r w:rsidR="00B84591" w:rsidRPr="00B84591">
        <w:rPr>
          <w:rFonts w:ascii="Times New Roman" w:eastAsia="SimSun" w:hAnsi="Times New Roman" w:cs="Times New Roman"/>
          <w:kern w:val="0"/>
          <w:sz w:val="24"/>
          <w:szCs w:val="24"/>
        </w:rPr>
        <w:t xml:space="preserve">/Si after 300 h stability testing. </w:t>
      </w:r>
      <w:proofErr w:type="gramStart"/>
      <w:r w:rsidR="00B84591" w:rsidRPr="00B84591">
        <w:rPr>
          <w:rFonts w:ascii="Times New Roman" w:eastAsia="SimSun" w:hAnsi="Times New Roman" w:cs="Times New Roman"/>
          <w:b/>
          <w:bCs/>
          <w:kern w:val="0"/>
          <w:sz w:val="24"/>
          <w:szCs w:val="24"/>
        </w:rPr>
        <w:t>c</w:t>
      </w:r>
      <w:proofErr w:type="gramEnd"/>
      <w:r w:rsidR="00B84591" w:rsidRPr="00B84591">
        <w:rPr>
          <w:rFonts w:ascii="Times New Roman" w:eastAsia="SimSun" w:hAnsi="Times New Roman" w:cs="Times New Roman"/>
          <w:kern w:val="0"/>
          <w:sz w:val="24"/>
          <w:szCs w:val="24"/>
        </w:rPr>
        <w:t xml:space="preserve"> TEM image of </w:t>
      </w:r>
      <w:proofErr w:type="spellStart"/>
      <w:r w:rsidR="00B84591" w:rsidRPr="00B84591">
        <w:rPr>
          <w:rFonts w:ascii="Times New Roman" w:eastAsia="SimSun" w:hAnsi="Times New Roman" w:cs="Times New Roman"/>
          <w:kern w:val="0"/>
          <w:sz w:val="24"/>
          <w:szCs w:val="24"/>
        </w:rPr>
        <w:t>InGaSN</w:t>
      </w:r>
      <w:proofErr w:type="spellEnd"/>
      <w:r w:rsidR="00B84591" w:rsidRPr="00B84591">
        <w:rPr>
          <w:rFonts w:ascii="Times New Roman" w:eastAsia="SimSun" w:hAnsi="Times New Roman" w:cs="Times New Roman"/>
          <w:kern w:val="0"/>
          <w:sz w:val="24"/>
          <w:szCs w:val="24"/>
        </w:rPr>
        <w:t>/</w:t>
      </w:r>
      <w:proofErr w:type="spellStart"/>
      <w:r w:rsidR="00B84591" w:rsidRPr="00B84591">
        <w:rPr>
          <w:rFonts w:ascii="Times New Roman" w:eastAsia="SimSun" w:hAnsi="Times New Roman" w:cs="Times New Roman"/>
          <w:kern w:val="0"/>
          <w:sz w:val="24"/>
          <w:szCs w:val="24"/>
        </w:rPr>
        <w:t>InGaN</w:t>
      </w:r>
      <w:proofErr w:type="spellEnd"/>
      <w:r w:rsidR="00B84591" w:rsidRPr="00B84591">
        <w:rPr>
          <w:rFonts w:ascii="Times New Roman" w:eastAsia="SimSun" w:hAnsi="Times New Roman" w:cs="Times New Roman"/>
          <w:kern w:val="0"/>
          <w:sz w:val="24"/>
          <w:szCs w:val="24"/>
        </w:rPr>
        <w:t>/EBL/</w:t>
      </w:r>
      <w:proofErr w:type="spellStart"/>
      <w:r w:rsidR="00B84591" w:rsidRPr="00B84591">
        <w:rPr>
          <w:rFonts w:ascii="Times New Roman" w:eastAsia="SimSun" w:hAnsi="Times New Roman" w:cs="Times New Roman"/>
          <w:kern w:val="0"/>
          <w:sz w:val="24"/>
          <w:szCs w:val="24"/>
        </w:rPr>
        <w:t>GaN</w:t>
      </w:r>
      <w:proofErr w:type="spellEnd"/>
      <w:r w:rsidR="00B84591" w:rsidRPr="00B84591">
        <w:rPr>
          <w:rFonts w:ascii="Times New Roman" w:eastAsia="SimSun" w:hAnsi="Times New Roman" w:cs="Times New Roman"/>
          <w:kern w:val="0"/>
          <w:sz w:val="24"/>
          <w:szCs w:val="24"/>
        </w:rPr>
        <w:t xml:space="preserve">/Si after 300 h stability testing with the HRTEM image at the position indicated by the </w:t>
      </w:r>
      <w:r w:rsidR="00296D32" w:rsidRPr="00296D32">
        <w:rPr>
          <w:rFonts w:ascii="Times New Roman" w:eastAsia="SimSun" w:hAnsi="Times New Roman" w:cs="Times New Roman"/>
          <w:kern w:val="0"/>
          <w:sz w:val="24"/>
          <w:szCs w:val="24"/>
        </w:rPr>
        <w:t>blue</w:t>
      </w:r>
      <w:r w:rsidR="00B84591" w:rsidRPr="00B84591">
        <w:rPr>
          <w:rFonts w:ascii="Times New Roman" w:eastAsia="SimSun" w:hAnsi="Times New Roman" w:cs="Times New Roman"/>
          <w:kern w:val="0"/>
          <w:sz w:val="24"/>
          <w:szCs w:val="24"/>
        </w:rPr>
        <w:t xml:space="preserve"> box, along with EDS elemental mapping of sulfur and nitrogen.</w:t>
      </w:r>
      <w:r w:rsidR="00A52797" w:rsidRPr="00A52797">
        <w:t xml:space="preserve"> </w:t>
      </w:r>
    </w:p>
    <w:p w14:paraId="21255432" w14:textId="6B88664D" w:rsidR="00A52797" w:rsidRDefault="00A52797" w:rsidP="00A52797">
      <w:pPr>
        <w:widowControl/>
        <w:ind w:firstLineChars="200" w:firstLine="480"/>
        <w:rPr>
          <w:rFonts w:ascii="Times New Roman" w:eastAsia="SimSun" w:hAnsi="Times New Roman" w:cs="Times New Roman"/>
          <w:kern w:val="0"/>
          <w:sz w:val="24"/>
          <w:szCs w:val="24"/>
        </w:rPr>
      </w:pPr>
      <w:r>
        <w:rPr>
          <w:rFonts w:ascii="Times New Roman" w:eastAsia="SimSun" w:hAnsi="Times New Roman" w:cs="Times New Roman"/>
          <w:kern w:val="0"/>
          <w:sz w:val="24"/>
          <w:szCs w:val="24"/>
        </w:rPr>
        <w:t>T</w:t>
      </w:r>
      <w:r w:rsidRPr="00A52797">
        <w:rPr>
          <w:rFonts w:ascii="Times New Roman" w:eastAsia="SimSun" w:hAnsi="Times New Roman" w:cs="Times New Roman"/>
          <w:kern w:val="0"/>
          <w:sz w:val="24"/>
          <w:szCs w:val="24"/>
        </w:rPr>
        <w:t xml:space="preserve">he SEM images indicate that the overall morphology of the sample remains unchanged, with no signs of degradation. TEM analysis further confirms that its microstructure is intact, and HRTEM reveals lattice fringes corresponding to the (002) plane of </w:t>
      </w:r>
      <w:proofErr w:type="spellStart"/>
      <w:r w:rsidRPr="00A52797">
        <w:rPr>
          <w:rFonts w:ascii="Times New Roman" w:eastAsia="SimSun" w:hAnsi="Times New Roman" w:cs="Times New Roman"/>
          <w:kern w:val="0"/>
          <w:sz w:val="24"/>
          <w:szCs w:val="24"/>
        </w:rPr>
        <w:t>InGaN</w:t>
      </w:r>
      <w:proofErr w:type="spellEnd"/>
      <w:r w:rsidRPr="00A52797">
        <w:rPr>
          <w:rFonts w:ascii="Times New Roman" w:eastAsia="SimSun" w:hAnsi="Times New Roman" w:cs="Times New Roman"/>
          <w:kern w:val="0"/>
          <w:sz w:val="24"/>
          <w:szCs w:val="24"/>
        </w:rPr>
        <w:t xml:space="preserve"> with a spacing of d = 2.62 Å, demonstrating that the high crystallinity is unaffected. Meanwhile, the EDS mapping results show that sulfur remains uniformly distributed after the reaction, with no evidence of local enrichment or obvious phase separation, supporting the sustained presence of the </w:t>
      </w:r>
      <w:proofErr w:type="spellStart"/>
      <w:r w:rsidRPr="00A52797">
        <w:rPr>
          <w:rFonts w:ascii="Times New Roman" w:eastAsia="SimSun" w:hAnsi="Times New Roman" w:cs="Times New Roman"/>
          <w:kern w:val="0"/>
          <w:sz w:val="24"/>
          <w:szCs w:val="24"/>
        </w:rPr>
        <w:t>InGaSN</w:t>
      </w:r>
      <w:proofErr w:type="spellEnd"/>
      <w:r w:rsidRPr="00A52797">
        <w:rPr>
          <w:rFonts w:ascii="Times New Roman" w:eastAsia="SimSun" w:hAnsi="Times New Roman" w:cs="Times New Roman"/>
          <w:kern w:val="0"/>
          <w:sz w:val="24"/>
          <w:szCs w:val="24"/>
        </w:rPr>
        <w:t xml:space="preserve"> surface layer after long-term operation.</w:t>
      </w:r>
    </w:p>
    <w:p w14:paraId="77E6F939" w14:textId="7DD97DFB" w:rsidR="00B84591" w:rsidRDefault="00A52797" w:rsidP="00A52797">
      <w:pPr>
        <w:widowControl/>
        <w:jc w:val="left"/>
        <w:rPr>
          <w:rFonts w:ascii="Times New Roman" w:eastAsia="SimSun" w:hAnsi="Times New Roman" w:cs="Times New Roman"/>
          <w:kern w:val="0"/>
          <w:sz w:val="24"/>
          <w:szCs w:val="24"/>
        </w:rPr>
      </w:pPr>
      <w:r>
        <w:rPr>
          <w:rFonts w:ascii="Times New Roman" w:eastAsia="SimSun" w:hAnsi="Times New Roman" w:cs="Times New Roman"/>
          <w:kern w:val="0"/>
          <w:sz w:val="24"/>
          <w:szCs w:val="24"/>
        </w:rPr>
        <w:br w:type="page"/>
      </w:r>
    </w:p>
    <w:p w14:paraId="4C84D6C1" w14:textId="431AD7DC" w:rsidR="007C3D47" w:rsidRDefault="007C3D47" w:rsidP="00B84591">
      <w:pPr>
        <w:widowControl/>
        <w:jc w:val="center"/>
        <w:rPr>
          <w:rFonts w:ascii="Times New Roman" w:eastAsia="SimSun" w:hAnsi="Times New Roman" w:cs="Times New Roman"/>
          <w:kern w:val="0"/>
          <w:sz w:val="24"/>
          <w:szCs w:val="24"/>
        </w:rPr>
      </w:pPr>
      <w:r>
        <w:rPr>
          <w:rFonts w:ascii="Times New Roman" w:eastAsia="SimSun" w:hAnsi="Times New Roman" w:cs="Times New Roman"/>
          <w:noProof/>
          <w:kern w:val="0"/>
          <w:sz w:val="24"/>
          <w:szCs w:val="24"/>
          <w:lang w:val="en-IN" w:eastAsia="en-IN"/>
        </w:rPr>
        <w:lastRenderedPageBreak/>
        <w:drawing>
          <wp:inline distT="0" distB="0" distL="0" distR="0" wp14:anchorId="52B38C6B" wp14:editId="08F83D79">
            <wp:extent cx="5256022" cy="1463675"/>
            <wp:effectExtent l="0" t="0" r="1905" b="317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05850" cy="1477551"/>
                    </a:xfrm>
                    <a:prstGeom prst="rect">
                      <a:avLst/>
                    </a:prstGeom>
                    <a:noFill/>
                  </pic:spPr>
                </pic:pic>
              </a:graphicData>
            </a:graphic>
          </wp:inline>
        </w:drawing>
      </w:r>
    </w:p>
    <w:p w14:paraId="1DBE49E5" w14:textId="77777777" w:rsidR="00A52797" w:rsidRDefault="00B84591" w:rsidP="001D109C">
      <w:pPr>
        <w:widowControl/>
        <w:rPr>
          <w:rFonts w:ascii="Times New Roman" w:eastAsia="SimSun" w:hAnsi="Times New Roman" w:cs="Times New Roman"/>
          <w:kern w:val="0"/>
          <w:sz w:val="24"/>
          <w:szCs w:val="24"/>
        </w:rPr>
      </w:pPr>
      <w:r w:rsidRPr="00B84591">
        <w:rPr>
          <w:rFonts w:ascii="Times New Roman" w:eastAsia="SimSun" w:hAnsi="Times New Roman" w:cs="Times New Roman" w:hint="eastAsia"/>
          <w:b/>
          <w:bCs/>
          <w:kern w:val="0"/>
          <w:sz w:val="24"/>
          <w:szCs w:val="24"/>
        </w:rPr>
        <w:t>Fig.</w:t>
      </w:r>
      <w:r w:rsidRPr="00B84591">
        <w:rPr>
          <w:rFonts w:ascii="Times New Roman" w:eastAsia="SimSun" w:hAnsi="Times New Roman" w:cs="Times New Roman"/>
          <w:b/>
          <w:bCs/>
          <w:kern w:val="0"/>
          <w:sz w:val="24"/>
          <w:szCs w:val="24"/>
        </w:rPr>
        <w:t xml:space="preserve"> S1</w:t>
      </w:r>
      <w:r>
        <w:rPr>
          <w:rFonts w:ascii="Times New Roman" w:eastAsia="SimSun" w:hAnsi="Times New Roman" w:cs="Times New Roman"/>
          <w:b/>
          <w:bCs/>
          <w:kern w:val="0"/>
          <w:sz w:val="24"/>
          <w:szCs w:val="24"/>
        </w:rPr>
        <w:t>3</w:t>
      </w:r>
      <w:r w:rsidRPr="00B84591">
        <w:rPr>
          <w:rFonts w:ascii="Times New Roman" w:eastAsia="SimSun" w:hAnsi="Times New Roman" w:cs="Times New Roman"/>
          <w:kern w:val="0"/>
          <w:sz w:val="24"/>
          <w:szCs w:val="24"/>
        </w:rPr>
        <w:t xml:space="preserve"> </w:t>
      </w:r>
      <w:r w:rsidRPr="00B84591">
        <w:rPr>
          <w:rFonts w:ascii="Times New Roman" w:eastAsia="SimSun" w:hAnsi="Times New Roman" w:cs="Times New Roman"/>
          <w:b/>
          <w:bCs/>
          <w:kern w:val="0"/>
          <w:sz w:val="24"/>
          <w:szCs w:val="24"/>
        </w:rPr>
        <w:t>a</w:t>
      </w:r>
      <w:r w:rsidRPr="00B84591">
        <w:rPr>
          <w:rFonts w:ascii="Times New Roman" w:eastAsia="SimSun" w:hAnsi="Times New Roman" w:cs="Times New Roman"/>
          <w:kern w:val="0"/>
          <w:sz w:val="24"/>
          <w:szCs w:val="24"/>
        </w:rPr>
        <w:t xml:space="preserve"> High-resolution Ga 3d spectra of </w:t>
      </w:r>
      <w:proofErr w:type="spellStart"/>
      <w:r w:rsidRPr="00B84591">
        <w:rPr>
          <w:rFonts w:ascii="Times New Roman" w:eastAsia="SimSun" w:hAnsi="Times New Roman" w:cs="Times New Roman"/>
          <w:kern w:val="0"/>
          <w:sz w:val="24"/>
          <w:szCs w:val="24"/>
        </w:rPr>
        <w:t>InGaSN</w:t>
      </w:r>
      <w:proofErr w:type="spellEnd"/>
      <w:r w:rsidRPr="00B84591">
        <w:rPr>
          <w:rFonts w:ascii="Times New Roman" w:eastAsia="SimSun" w:hAnsi="Times New Roman" w:cs="Times New Roman"/>
          <w:kern w:val="0"/>
          <w:sz w:val="24"/>
          <w:szCs w:val="24"/>
        </w:rPr>
        <w:t>/</w:t>
      </w:r>
      <w:proofErr w:type="spellStart"/>
      <w:r w:rsidRPr="00B84591">
        <w:rPr>
          <w:rFonts w:ascii="Times New Roman" w:eastAsia="SimSun" w:hAnsi="Times New Roman" w:cs="Times New Roman"/>
          <w:kern w:val="0"/>
          <w:sz w:val="24"/>
          <w:szCs w:val="24"/>
        </w:rPr>
        <w:t>InGaN</w:t>
      </w:r>
      <w:proofErr w:type="spellEnd"/>
      <w:r w:rsidRPr="00B84591">
        <w:rPr>
          <w:rFonts w:ascii="Times New Roman" w:eastAsia="SimSun" w:hAnsi="Times New Roman" w:cs="Times New Roman"/>
          <w:kern w:val="0"/>
          <w:sz w:val="24"/>
          <w:szCs w:val="24"/>
        </w:rPr>
        <w:t>/EBL/</w:t>
      </w:r>
      <w:proofErr w:type="spellStart"/>
      <w:r w:rsidRPr="00B84591">
        <w:rPr>
          <w:rFonts w:ascii="Times New Roman" w:eastAsia="SimSun" w:hAnsi="Times New Roman" w:cs="Times New Roman"/>
          <w:kern w:val="0"/>
          <w:sz w:val="24"/>
          <w:szCs w:val="24"/>
        </w:rPr>
        <w:t>GaN</w:t>
      </w:r>
      <w:proofErr w:type="spellEnd"/>
      <w:r w:rsidRPr="00B84591">
        <w:rPr>
          <w:rFonts w:ascii="Times New Roman" w:eastAsia="SimSun" w:hAnsi="Times New Roman" w:cs="Times New Roman"/>
          <w:kern w:val="0"/>
          <w:sz w:val="24"/>
          <w:szCs w:val="24"/>
        </w:rPr>
        <w:t xml:space="preserve">/Si before and after long-term stability testing. </w:t>
      </w:r>
      <w:proofErr w:type="gramStart"/>
      <w:r w:rsidRPr="00B84591">
        <w:rPr>
          <w:rFonts w:ascii="Times New Roman" w:eastAsia="SimSun" w:hAnsi="Times New Roman" w:cs="Times New Roman"/>
          <w:b/>
          <w:bCs/>
          <w:kern w:val="0"/>
          <w:sz w:val="24"/>
          <w:szCs w:val="24"/>
        </w:rPr>
        <w:t>b</w:t>
      </w:r>
      <w:proofErr w:type="gramEnd"/>
      <w:r w:rsidRPr="00B84591">
        <w:rPr>
          <w:rFonts w:ascii="Times New Roman" w:eastAsia="SimSun" w:hAnsi="Times New Roman" w:cs="Times New Roman"/>
          <w:kern w:val="0"/>
          <w:sz w:val="24"/>
          <w:szCs w:val="24"/>
        </w:rPr>
        <w:t xml:space="preserve"> High-resolution N 1s spectra of </w:t>
      </w:r>
      <w:proofErr w:type="spellStart"/>
      <w:r w:rsidRPr="00B84591">
        <w:rPr>
          <w:rFonts w:ascii="Times New Roman" w:eastAsia="SimSun" w:hAnsi="Times New Roman" w:cs="Times New Roman"/>
          <w:kern w:val="0"/>
          <w:sz w:val="24"/>
          <w:szCs w:val="24"/>
        </w:rPr>
        <w:t>InGaSN</w:t>
      </w:r>
      <w:proofErr w:type="spellEnd"/>
      <w:r w:rsidRPr="00B84591">
        <w:rPr>
          <w:rFonts w:ascii="Times New Roman" w:eastAsia="SimSun" w:hAnsi="Times New Roman" w:cs="Times New Roman"/>
          <w:kern w:val="0"/>
          <w:sz w:val="24"/>
          <w:szCs w:val="24"/>
        </w:rPr>
        <w:t>/</w:t>
      </w:r>
      <w:proofErr w:type="spellStart"/>
      <w:r w:rsidRPr="00B84591">
        <w:rPr>
          <w:rFonts w:ascii="Times New Roman" w:eastAsia="SimSun" w:hAnsi="Times New Roman" w:cs="Times New Roman"/>
          <w:kern w:val="0"/>
          <w:sz w:val="24"/>
          <w:szCs w:val="24"/>
        </w:rPr>
        <w:t>InGaN</w:t>
      </w:r>
      <w:proofErr w:type="spellEnd"/>
      <w:r w:rsidRPr="00B84591">
        <w:rPr>
          <w:rFonts w:ascii="Times New Roman" w:eastAsia="SimSun" w:hAnsi="Times New Roman" w:cs="Times New Roman"/>
          <w:kern w:val="0"/>
          <w:sz w:val="24"/>
          <w:szCs w:val="24"/>
        </w:rPr>
        <w:t>/EBL/</w:t>
      </w:r>
      <w:proofErr w:type="spellStart"/>
      <w:r w:rsidRPr="00B84591">
        <w:rPr>
          <w:rFonts w:ascii="Times New Roman" w:eastAsia="SimSun" w:hAnsi="Times New Roman" w:cs="Times New Roman"/>
          <w:kern w:val="0"/>
          <w:sz w:val="24"/>
          <w:szCs w:val="24"/>
        </w:rPr>
        <w:t>GaN</w:t>
      </w:r>
      <w:proofErr w:type="spellEnd"/>
      <w:r w:rsidRPr="00B84591">
        <w:rPr>
          <w:rFonts w:ascii="Times New Roman" w:eastAsia="SimSun" w:hAnsi="Times New Roman" w:cs="Times New Roman"/>
          <w:kern w:val="0"/>
          <w:sz w:val="24"/>
          <w:szCs w:val="24"/>
        </w:rPr>
        <w:t xml:space="preserve">/Si before and after long-term stability testing. </w:t>
      </w:r>
      <w:proofErr w:type="gramStart"/>
      <w:r w:rsidRPr="00B84591">
        <w:rPr>
          <w:rFonts w:ascii="Times New Roman" w:eastAsia="SimSun" w:hAnsi="Times New Roman" w:cs="Times New Roman"/>
          <w:b/>
          <w:bCs/>
          <w:kern w:val="0"/>
          <w:sz w:val="24"/>
          <w:szCs w:val="24"/>
        </w:rPr>
        <w:t>c</w:t>
      </w:r>
      <w:proofErr w:type="gramEnd"/>
      <w:r w:rsidRPr="00B84591">
        <w:rPr>
          <w:rFonts w:ascii="Times New Roman" w:eastAsia="SimSun" w:hAnsi="Times New Roman" w:cs="Times New Roman"/>
          <w:kern w:val="0"/>
          <w:sz w:val="24"/>
          <w:szCs w:val="24"/>
        </w:rPr>
        <w:t xml:space="preserve"> High-resolution S 2p spectra of </w:t>
      </w:r>
      <w:proofErr w:type="spellStart"/>
      <w:r w:rsidRPr="00B84591">
        <w:rPr>
          <w:rFonts w:ascii="Times New Roman" w:eastAsia="SimSun" w:hAnsi="Times New Roman" w:cs="Times New Roman"/>
          <w:kern w:val="0"/>
          <w:sz w:val="24"/>
          <w:szCs w:val="24"/>
        </w:rPr>
        <w:t>InGaSN</w:t>
      </w:r>
      <w:proofErr w:type="spellEnd"/>
      <w:r w:rsidRPr="00B84591">
        <w:rPr>
          <w:rFonts w:ascii="Times New Roman" w:eastAsia="SimSun" w:hAnsi="Times New Roman" w:cs="Times New Roman"/>
          <w:kern w:val="0"/>
          <w:sz w:val="24"/>
          <w:szCs w:val="24"/>
        </w:rPr>
        <w:t>/</w:t>
      </w:r>
      <w:proofErr w:type="spellStart"/>
      <w:r w:rsidRPr="00B84591">
        <w:rPr>
          <w:rFonts w:ascii="Times New Roman" w:eastAsia="SimSun" w:hAnsi="Times New Roman" w:cs="Times New Roman"/>
          <w:kern w:val="0"/>
          <w:sz w:val="24"/>
          <w:szCs w:val="24"/>
        </w:rPr>
        <w:t>InGaN</w:t>
      </w:r>
      <w:proofErr w:type="spellEnd"/>
      <w:r w:rsidRPr="00B84591">
        <w:rPr>
          <w:rFonts w:ascii="Times New Roman" w:eastAsia="SimSun" w:hAnsi="Times New Roman" w:cs="Times New Roman"/>
          <w:kern w:val="0"/>
          <w:sz w:val="24"/>
          <w:szCs w:val="24"/>
        </w:rPr>
        <w:t>/EBL/</w:t>
      </w:r>
      <w:proofErr w:type="spellStart"/>
      <w:r w:rsidRPr="00B84591">
        <w:rPr>
          <w:rFonts w:ascii="Times New Roman" w:eastAsia="SimSun" w:hAnsi="Times New Roman" w:cs="Times New Roman"/>
          <w:kern w:val="0"/>
          <w:sz w:val="24"/>
          <w:szCs w:val="24"/>
        </w:rPr>
        <w:t>GaN</w:t>
      </w:r>
      <w:proofErr w:type="spellEnd"/>
      <w:r w:rsidRPr="00B84591">
        <w:rPr>
          <w:rFonts w:ascii="Times New Roman" w:eastAsia="SimSun" w:hAnsi="Times New Roman" w:cs="Times New Roman"/>
          <w:kern w:val="0"/>
          <w:sz w:val="24"/>
          <w:szCs w:val="24"/>
        </w:rPr>
        <w:t>/Si before and after long-term stability testing.</w:t>
      </w:r>
    </w:p>
    <w:p w14:paraId="3EDD2154" w14:textId="4272BE8D" w:rsidR="00B84591" w:rsidRPr="001D109C" w:rsidRDefault="00B84591" w:rsidP="00A52797">
      <w:pPr>
        <w:widowControl/>
        <w:ind w:firstLineChars="200" w:firstLine="480"/>
        <w:rPr>
          <w:rFonts w:ascii="Times New Roman" w:eastAsia="SimSun" w:hAnsi="Times New Roman" w:cs="Times New Roman"/>
          <w:kern w:val="0"/>
          <w:sz w:val="24"/>
          <w:szCs w:val="24"/>
        </w:rPr>
      </w:pPr>
      <w:r w:rsidRPr="00B84591">
        <w:rPr>
          <w:rFonts w:ascii="Times New Roman" w:eastAsia="SimSun" w:hAnsi="Times New Roman" w:cs="Times New Roman"/>
          <w:kern w:val="0"/>
          <w:sz w:val="24"/>
          <w:szCs w:val="24"/>
        </w:rPr>
        <w:t xml:space="preserve">XPS analysis further indicates that the peak positions and spectral features of Ga 3d, N 1s, and S 2p remain consistent before and after the reaction, with no significant differences. This confirms that the sulfur-related surface species are well preserved, and no apparent surface oxidation or chemical state changes occur, thereby verifying the chemical stability of the </w:t>
      </w:r>
      <w:proofErr w:type="spellStart"/>
      <w:r w:rsidRPr="00B84591">
        <w:rPr>
          <w:rFonts w:ascii="Times New Roman" w:eastAsia="SimSun" w:hAnsi="Times New Roman" w:cs="Times New Roman"/>
          <w:kern w:val="0"/>
          <w:sz w:val="24"/>
          <w:szCs w:val="24"/>
        </w:rPr>
        <w:t>InGaSN</w:t>
      </w:r>
      <w:proofErr w:type="spellEnd"/>
      <w:r w:rsidRPr="00B84591">
        <w:rPr>
          <w:rFonts w:ascii="Times New Roman" w:eastAsia="SimSun" w:hAnsi="Times New Roman" w:cs="Times New Roman"/>
          <w:kern w:val="0"/>
          <w:sz w:val="24"/>
          <w:szCs w:val="24"/>
        </w:rPr>
        <w:t xml:space="preserve"> surface layer.</w:t>
      </w:r>
    </w:p>
    <w:p w14:paraId="2C3A5B2F" w14:textId="502C3D5A" w:rsidR="001D109C" w:rsidRPr="001D109C" w:rsidRDefault="001D109C" w:rsidP="001D109C">
      <w:pPr>
        <w:widowControl/>
        <w:jc w:val="left"/>
        <w:rPr>
          <w:rFonts w:ascii="Times New Roman" w:eastAsia="SimSun" w:hAnsi="Times New Roman" w:cs="Times New Roman"/>
          <w:kern w:val="0"/>
          <w:sz w:val="24"/>
          <w:szCs w:val="24"/>
        </w:rPr>
      </w:pPr>
      <w:r>
        <w:rPr>
          <w:rFonts w:ascii="Times New Roman" w:eastAsia="SimSun" w:hAnsi="Times New Roman" w:cs="Times New Roman"/>
          <w:kern w:val="0"/>
          <w:sz w:val="24"/>
          <w:szCs w:val="24"/>
        </w:rPr>
        <w:br w:type="page"/>
      </w:r>
    </w:p>
    <w:p w14:paraId="6C56CA9C" w14:textId="2D2A5EE2" w:rsidR="006640EB" w:rsidRDefault="006640EB" w:rsidP="006640EB">
      <w:pPr>
        <w:widowControl/>
        <w:spacing w:before="120" w:after="120"/>
        <w:jc w:val="center"/>
        <w:rPr>
          <w:rFonts w:ascii="Times New Roman" w:hAnsi="Times New Roman" w:cs="Times New Roman"/>
          <w:b/>
          <w:bCs/>
          <w:sz w:val="24"/>
          <w:szCs w:val="24"/>
        </w:rPr>
      </w:pPr>
      <w:r w:rsidRPr="006640EB">
        <w:rPr>
          <w:rFonts w:ascii="Times New Roman" w:hAnsi="Times New Roman" w:cs="Times New Roman"/>
          <w:b/>
          <w:bCs/>
          <w:noProof/>
          <w:sz w:val="24"/>
          <w:szCs w:val="24"/>
          <w:lang w:val="en-IN" w:eastAsia="en-IN"/>
        </w:rPr>
        <w:lastRenderedPageBreak/>
        <w:drawing>
          <wp:inline distT="0" distB="0" distL="0" distR="0" wp14:anchorId="4D86CA75" wp14:editId="5886D03D">
            <wp:extent cx="2865120" cy="2423933"/>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77837" cy="2434692"/>
                    </a:xfrm>
                    <a:prstGeom prst="rect">
                      <a:avLst/>
                    </a:prstGeom>
                  </pic:spPr>
                </pic:pic>
              </a:graphicData>
            </a:graphic>
          </wp:inline>
        </w:drawing>
      </w:r>
    </w:p>
    <w:p w14:paraId="36BAFF65" w14:textId="7CB1EC6B" w:rsidR="006640EB" w:rsidRDefault="0064782A" w:rsidP="006640EB">
      <w:pPr>
        <w:widowControl/>
        <w:spacing w:before="120" w:after="120"/>
        <w:rPr>
          <w:rFonts w:ascii="Times New Roman" w:hAnsi="Times New Roman" w:cs="Times New Roman"/>
          <w:b/>
          <w:bCs/>
          <w:sz w:val="24"/>
          <w:szCs w:val="24"/>
        </w:rPr>
      </w:pPr>
      <w:r w:rsidRPr="0064782A">
        <w:rPr>
          <w:rFonts w:ascii="Times New Roman" w:hAnsi="Times New Roman" w:cs="Times New Roman"/>
          <w:b/>
          <w:bCs/>
          <w:sz w:val="24"/>
          <w:szCs w:val="24"/>
        </w:rPr>
        <w:t>Fig. S1</w:t>
      </w:r>
      <w:r>
        <w:rPr>
          <w:rFonts w:ascii="Times New Roman" w:hAnsi="Times New Roman" w:cs="Times New Roman"/>
          <w:b/>
          <w:bCs/>
          <w:sz w:val="24"/>
          <w:szCs w:val="24"/>
        </w:rPr>
        <w:t>4</w:t>
      </w:r>
      <w:r w:rsidRPr="0064782A">
        <w:rPr>
          <w:rFonts w:ascii="Times New Roman" w:hAnsi="Times New Roman" w:cs="Times New Roman"/>
          <w:sz w:val="24"/>
          <w:szCs w:val="24"/>
        </w:rPr>
        <w:t xml:space="preserve"> ISI-XPS spectra of S 2p for the </w:t>
      </w:r>
      <w:proofErr w:type="spellStart"/>
      <w:r w:rsidRPr="0064782A">
        <w:rPr>
          <w:rFonts w:ascii="Times New Roman" w:hAnsi="Times New Roman" w:cs="Times New Roman"/>
          <w:sz w:val="24"/>
          <w:szCs w:val="24"/>
        </w:rPr>
        <w:t>InGaSN</w:t>
      </w:r>
      <w:proofErr w:type="spellEnd"/>
      <w:r w:rsidRPr="0064782A">
        <w:rPr>
          <w:rFonts w:ascii="Times New Roman" w:hAnsi="Times New Roman" w:cs="Times New Roman"/>
          <w:sz w:val="24"/>
          <w:szCs w:val="24"/>
        </w:rPr>
        <w:t>/</w:t>
      </w:r>
      <w:proofErr w:type="spellStart"/>
      <w:r w:rsidRPr="0064782A">
        <w:rPr>
          <w:rFonts w:ascii="Times New Roman" w:hAnsi="Times New Roman" w:cs="Times New Roman"/>
          <w:sz w:val="24"/>
          <w:szCs w:val="24"/>
        </w:rPr>
        <w:t>InGaN</w:t>
      </w:r>
      <w:proofErr w:type="spellEnd"/>
      <w:r w:rsidRPr="0064782A">
        <w:rPr>
          <w:rFonts w:ascii="Times New Roman" w:hAnsi="Times New Roman" w:cs="Times New Roman"/>
          <w:sz w:val="24"/>
          <w:szCs w:val="24"/>
        </w:rPr>
        <w:t>/EBL/</w:t>
      </w:r>
      <w:proofErr w:type="spellStart"/>
      <w:r w:rsidRPr="0064782A">
        <w:rPr>
          <w:rFonts w:ascii="Times New Roman" w:hAnsi="Times New Roman" w:cs="Times New Roman"/>
          <w:sz w:val="24"/>
          <w:szCs w:val="24"/>
        </w:rPr>
        <w:t>GaN</w:t>
      </w:r>
      <w:proofErr w:type="spellEnd"/>
      <w:r w:rsidRPr="0064782A">
        <w:rPr>
          <w:rFonts w:ascii="Times New Roman" w:hAnsi="Times New Roman" w:cs="Times New Roman"/>
          <w:sz w:val="24"/>
          <w:szCs w:val="24"/>
        </w:rPr>
        <w:t>/Si photocathode.</w:t>
      </w:r>
    </w:p>
    <w:p w14:paraId="299D8DD5" w14:textId="72F3A940" w:rsidR="003F7BEF" w:rsidRDefault="0064782A" w:rsidP="007C3D47">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744F5871" w14:textId="0B6D40EA" w:rsidR="007C3D47" w:rsidRPr="00DA59FC" w:rsidRDefault="007C3D47" w:rsidP="001907F0">
      <w:pPr>
        <w:widowControl/>
        <w:spacing w:before="120" w:after="120"/>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lastRenderedPageBreak/>
        <w:drawing>
          <wp:inline distT="0" distB="0" distL="0" distR="0" wp14:anchorId="2378A58F" wp14:editId="050CB921">
            <wp:extent cx="5223510" cy="2258091"/>
            <wp:effectExtent l="0" t="0" r="0" b="889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52993" cy="2270836"/>
                    </a:xfrm>
                    <a:prstGeom prst="rect">
                      <a:avLst/>
                    </a:prstGeom>
                    <a:noFill/>
                  </pic:spPr>
                </pic:pic>
              </a:graphicData>
            </a:graphic>
          </wp:inline>
        </w:drawing>
      </w:r>
    </w:p>
    <w:p w14:paraId="60C3C4F1" w14:textId="367F1BB6" w:rsidR="00431C01" w:rsidRDefault="00F21F3D" w:rsidP="001907F0">
      <w:pPr>
        <w:widowControl/>
        <w:spacing w:before="120" w:after="120"/>
        <w:rPr>
          <w:rFonts w:ascii="Times New Roman" w:hAnsi="Times New Roman" w:cs="Times New Roman"/>
          <w:sz w:val="24"/>
          <w:szCs w:val="24"/>
        </w:rPr>
      </w:pPr>
      <w:r w:rsidRPr="00F21F3D">
        <w:rPr>
          <w:rFonts w:ascii="Times New Roman" w:hAnsi="Times New Roman" w:cs="Times New Roman" w:hint="eastAsia"/>
          <w:b/>
          <w:bCs/>
          <w:sz w:val="24"/>
          <w:szCs w:val="24"/>
        </w:rPr>
        <w:t>Fig.</w:t>
      </w:r>
      <w:r w:rsidR="00EA4F37" w:rsidRPr="00DA59FC">
        <w:rPr>
          <w:rFonts w:ascii="Times New Roman" w:hAnsi="Times New Roman" w:cs="Times New Roman"/>
          <w:b/>
          <w:bCs/>
          <w:sz w:val="24"/>
          <w:szCs w:val="24"/>
        </w:rPr>
        <w:t xml:space="preserve"> S</w:t>
      </w:r>
      <w:r w:rsidR="005E20F9" w:rsidRPr="00DA59FC">
        <w:rPr>
          <w:rFonts w:ascii="Times New Roman" w:hAnsi="Times New Roman" w:cs="Times New Roman"/>
          <w:b/>
          <w:bCs/>
          <w:sz w:val="24"/>
          <w:szCs w:val="24"/>
        </w:rPr>
        <w:t>1</w:t>
      </w:r>
      <w:r w:rsidR="006640EB">
        <w:rPr>
          <w:rFonts w:ascii="Times New Roman" w:hAnsi="Times New Roman" w:cs="Times New Roman"/>
          <w:b/>
          <w:bCs/>
          <w:sz w:val="24"/>
          <w:szCs w:val="24"/>
        </w:rPr>
        <w:t>5</w:t>
      </w:r>
      <w:r w:rsidR="00EA4F37" w:rsidRPr="00DA59FC">
        <w:rPr>
          <w:rFonts w:ascii="Times New Roman" w:hAnsi="Times New Roman" w:cs="Times New Roman"/>
          <w:b/>
          <w:bCs/>
          <w:sz w:val="24"/>
          <w:szCs w:val="24"/>
        </w:rPr>
        <w:t xml:space="preserve"> </w:t>
      </w:r>
      <w:r w:rsidR="00431C01" w:rsidRPr="00431C01">
        <w:rPr>
          <w:rFonts w:ascii="Times New Roman" w:hAnsi="Times New Roman" w:cs="Times New Roman"/>
          <w:sz w:val="24"/>
          <w:szCs w:val="24"/>
        </w:rPr>
        <w:t xml:space="preserve">Calculated electrostatic potentials for </w:t>
      </w:r>
      <w:r w:rsidR="00431C01" w:rsidRPr="00431C01">
        <w:rPr>
          <w:rFonts w:ascii="Times New Roman" w:hAnsi="Times New Roman" w:cs="Times New Roman"/>
          <w:b/>
          <w:bCs/>
          <w:sz w:val="24"/>
          <w:szCs w:val="24"/>
        </w:rPr>
        <w:t>a</w:t>
      </w:r>
      <w:r w:rsidR="00431C01" w:rsidRPr="00431C01">
        <w:rPr>
          <w:rFonts w:ascii="Times New Roman" w:hAnsi="Times New Roman" w:cs="Times New Roman"/>
          <w:sz w:val="24"/>
          <w:szCs w:val="24"/>
        </w:rPr>
        <w:t xml:space="preserve"> the </w:t>
      </w:r>
      <w:proofErr w:type="spellStart"/>
      <w:r w:rsidR="00431C01" w:rsidRPr="00431C01">
        <w:rPr>
          <w:rFonts w:ascii="Times New Roman" w:hAnsi="Times New Roman" w:cs="Times New Roman"/>
          <w:sz w:val="24"/>
          <w:szCs w:val="24"/>
        </w:rPr>
        <w:t>InGaN</w:t>
      </w:r>
      <w:proofErr w:type="spellEnd"/>
      <w:r w:rsidR="00431C01" w:rsidRPr="00431C01">
        <w:rPr>
          <w:rFonts w:ascii="Times New Roman" w:hAnsi="Times New Roman" w:cs="Times New Roman"/>
          <w:sz w:val="24"/>
          <w:szCs w:val="24"/>
        </w:rPr>
        <w:t>/EBL/</w:t>
      </w:r>
      <w:proofErr w:type="spellStart"/>
      <w:r w:rsidR="00431C01" w:rsidRPr="00431C01">
        <w:rPr>
          <w:rFonts w:ascii="Times New Roman" w:hAnsi="Times New Roman" w:cs="Times New Roman"/>
          <w:sz w:val="24"/>
          <w:szCs w:val="24"/>
        </w:rPr>
        <w:t>GaN</w:t>
      </w:r>
      <w:proofErr w:type="spellEnd"/>
      <w:r w:rsidR="00431C01" w:rsidRPr="00431C01">
        <w:rPr>
          <w:rFonts w:ascii="Times New Roman" w:hAnsi="Times New Roman" w:cs="Times New Roman"/>
          <w:sz w:val="24"/>
          <w:szCs w:val="24"/>
        </w:rPr>
        <w:t xml:space="preserve">/Si photocathode and </w:t>
      </w:r>
      <w:r w:rsidR="00431C01" w:rsidRPr="00431C01">
        <w:rPr>
          <w:rFonts w:ascii="Times New Roman" w:hAnsi="Times New Roman" w:cs="Times New Roman"/>
          <w:b/>
          <w:bCs/>
          <w:sz w:val="24"/>
          <w:szCs w:val="24"/>
        </w:rPr>
        <w:t>b</w:t>
      </w:r>
      <w:r w:rsidR="00431C01" w:rsidRPr="00431C01">
        <w:rPr>
          <w:rFonts w:ascii="Times New Roman" w:hAnsi="Times New Roman" w:cs="Times New Roman"/>
          <w:sz w:val="24"/>
          <w:szCs w:val="24"/>
        </w:rPr>
        <w:t xml:space="preserve"> the </w:t>
      </w:r>
      <w:proofErr w:type="spellStart"/>
      <w:r w:rsidR="00431C01" w:rsidRPr="00431C01">
        <w:rPr>
          <w:rFonts w:ascii="Times New Roman" w:hAnsi="Times New Roman" w:cs="Times New Roman"/>
          <w:sz w:val="24"/>
          <w:szCs w:val="24"/>
        </w:rPr>
        <w:t>InGaSN</w:t>
      </w:r>
      <w:proofErr w:type="spellEnd"/>
      <w:r w:rsidR="00431C01" w:rsidRPr="00431C01">
        <w:rPr>
          <w:rFonts w:ascii="Times New Roman" w:hAnsi="Times New Roman" w:cs="Times New Roman"/>
          <w:sz w:val="24"/>
          <w:szCs w:val="24"/>
        </w:rPr>
        <w:t>/</w:t>
      </w:r>
      <w:proofErr w:type="spellStart"/>
      <w:r w:rsidR="00431C01" w:rsidRPr="00431C01">
        <w:rPr>
          <w:rFonts w:ascii="Times New Roman" w:hAnsi="Times New Roman" w:cs="Times New Roman"/>
          <w:sz w:val="24"/>
          <w:szCs w:val="24"/>
        </w:rPr>
        <w:t>InGaN</w:t>
      </w:r>
      <w:proofErr w:type="spellEnd"/>
      <w:r w:rsidR="00431C01" w:rsidRPr="00431C01">
        <w:rPr>
          <w:rFonts w:ascii="Times New Roman" w:hAnsi="Times New Roman" w:cs="Times New Roman"/>
          <w:sz w:val="24"/>
          <w:szCs w:val="24"/>
        </w:rPr>
        <w:t>/EBL/</w:t>
      </w:r>
      <w:proofErr w:type="spellStart"/>
      <w:r w:rsidR="00431C01" w:rsidRPr="00431C01">
        <w:rPr>
          <w:rFonts w:ascii="Times New Roman" w:hAnsi="Times New Roman" w:cs="Times New Roman"/>
          <w:sz w:val="24"/>
          <w:szCs w:val="24"/>
        </w:rPr>
        <w:t>GaN</w:t>
      </w:r>
      <w:proofErr w:type="spellEnd"/>
      <w:r w:rsidR="00431C01" w:rsidRPr="00431C01">
        <w:rPr>
          <w:rFonts w:ascii="Times New Roman" w:hAnsi="Times New Roman" w:cs="Times New Roman"/>
          <w:sz w:val="24"/>
          <w:szCs w:val="24"/>
        </w:rPr>
        <w:t>/Si photocathode</w:t>
      </w:r>
    </w:p>
    <w:p w14:paraId="7797EFD9" w14:textId="44896FB5" w:rsidR="00EA4F37" w:rsidRPr="00DA59FC" w:rsidRDefault="00431C01" w:rsidP="00431C01">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0A68325" w14:textId="77777777" w:rsidR="00E15595" w:rsidRPr="00E15595" w:rsidRDefault="00E15595" w:rsidP="00E15595">
      <w:pPr>
        <w:widowControl/>
        <w:spacing w:before="120" w:after="120"/>
        <w:jc w:val="center"/>
        <w:rPr>
          <w:rFonts w:ascii="Times New Roman" w:hAnsi="Times New Roman" w:cs="Times New Roman"/>
          <w:sz w:val="24"/>
          <w:szCs w:val="24"/>
        </w:rPr>
      </w:pPr>
      <w:r w:rsidRPr="00E15595">
        <w:rPr>
          <w:rFonts w:ascii="Times New Roman" w:hAnsi="Times New Roman" w:cs="Times New Roman"/>
          <w:noProof/>
          <w:sz w:val="24"/>
          <w:szCs w:val="24"/>
          <w:lang w:val="en-IN" w:eastAsia="en-IN"/>
        </w:rPr>
        <w:lastRenderedPageBreak/>
        <w:drawing>
          <wp:inline distT="0" distB="0" distL="0" distR="0" wp14:anchorId="5028C36A" wp14:editId="46DD9991">
            <wp:extent cx="3299460" cy="1770132"/>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18055" cy="1780108"/>
                    </a:xfrm>
                    <a:prstGeom prst="rect">
                      <a:avLst/>
                    </a:prstGeom>
                    <a:noFill/>
                  </pic:spPr>
                </pic:pic>
              </a:graphicData>
            </a:graphic>
          </wp:inline>
        </w:drawing>
      </w:r>
    </w:p>
    <w:p w14:paraId="3F0223EB" w14:textId="0962A34C" w:rsidR="00E15595" w:rsidRPr="00E15595" w:rsidRDefault="00E15595" w:rsidP="00E15595">
      <w:pPr>
        <w:widowControl/>
        <w:spacing w:before="120" w:after="120"/>
        <w:rPr>
          <w:rFonts w:ascii="Times New Roman" w:hAnsi="Times New Roman" w:cs="Times New Roman"/>
          <w:sz w:val="24"/>
          <w:szCs w:val="24"/>
        </w:rPr>
      </w:pPr>
      <w:r w:rsidRPr="00F21F3D">
        <w:rPr>
          <w:rFonts w:ascii="Times New Roman" w:hAnsi="Times New Roman" w:cs="Times New Roman" w:hint="eastAsia"/>
          <w:b/>
          <w:bCs/>
          <w:sz w:val="24"/>
          <w:szCs w:val="24"/>
        </w:rPr>
        <w:t>Fig.</w:t>
      </w:r>
      <w:r w:rsidRPr="00DA59FC">
        <w:rPr>
          <w:rFonts w:ascii="Times New Roman" w:hAnsi="Times New Roman" w:cs="Times New Roman"/>
          <w:b/>
          <w:bCs/>
          <w:sz w:val="24"/>
          <w:szCs w:val="24"/>
        </w:rPr>
        <w:t xml:space="preserve"> S1</w:t>
      </w:r>
      <w:r>
        <w:rPr>
          <w:rFonts w:ascii="Times New Roman" w:hAnsi="Times New Roman" w:cs="Times New Roman"/>
          <w:b/>
          <w:bCs/>
          <w:sz w:val="24"/>
          <w:szCs w:val="24"/>
        </w:rPr>
        <w:t>6</w:t>
      </w:r>
      <w:r w:rsidRPr="00E15595">
        <w:rPr>
          <w:rFonts w:ascii="Times New Roman" w:hAnsi="Times New Roman" w:cs="Times New Roman"/>
          <w:sz w:val="24"/>
          <w:szCs w:val="24"/>
        </w:rPr>
        <w:t xml:space="preserve"> Schematic diagram of electron transfer between surface </w:t>
      </w:r>
      <w:proofErr w:type="spellStart"/>
      <w:r w:rsidRPr="00E15595">
        <w:rPr>
          <w:rFonts w:ascii="Times New Roman" w:hAnsi="Times New Roman" w:cs="Times New Roman"/>
          <w:sz w:val="24"/>
          <w:szCs w:val="24"/>
        </w:rPr>
        <w:t>InGaSN</w:t>
      </w:r>
      <w:proofErr w:type="spellEnd"/>
      <w:r w:rsidRPr="00E15595">
        <w:rPr>
          <w:rFonts w:ascii="Times New Roman" w:hAnsi="Times New Roman" w:cs="Times New Roman"/>
          <w:sz w:val="24"/>
          <w:szCs w:val="24"/>
        </w:rPr>
        <w:t xml:space="preserve"> and bulk </w:t>
      </w:r>
      <w:proofErr w:type="spellStart"/>
      <w:r w:rsidRPr="00E15595">
        <w:rPr>
          <w:rFonts w:ascii="Times New Roman" w:hAnsi="Times New Roman" w:cs="Times New Roman"/>
          <w:sz w:val="24"/>
          <w:szCs w:val="24"/>
        </w:rPr>
        <w:t>InGaN</w:t>
      </w:r>
      <w:proofErr w:type="spellEnd"/>
    </w:p>
    <w:p w14:paraId="5979B87F" w14:textId="45067D47" w:rsidR="0006234C" w:rsidRDefault="0006234C" w:rsidP="001907F0">
      <w:pPr>
        <w:widowControl/>
        <w:spacing w:before="120" w:after="120"/>
        <w:jc w:val="left"/>
        <w:rPr>
          <w:rFonts w:ascii="Times New Roman" w:hAnsi="Times New Roman" w:cs="Times New Roman"/>
          <w:sz w:val="24"/>
          <w:szCs w:val="24"/>
        </w:rPr>
      </w:pPr>
      <w:r w:rsidRPr="00DA59FC">
        <w:rPr>
          <w:rFonts w:ascii="Times New Roman" w:hAnsi="Times New Roman" w:cs="Times New Roman"/>
          <w:sz w:val="24"/>
          <w:szCs w:val="24"/>
        </w:rPr>
        <w:br w:type="page"/>
      </w:r>
    </w:p>
    <w:p w14:paraId="79AFB9E9" w14:textId="77777777" w:rsidR="00BA47FC" w:rsidRPr="00BA47FC" w:rsidRDefault="00BA47FC" w:rsidP="00BA47FC">
      <w:pPr>
        <w:widowControl/>
        <w:spacing w:before="120" w:after="120"/>
        <w:jc w:val="center"/>
        <w:rPr>
          <w:rFonts w:ascii="Times New Roman" w:hAnsi="Times New Roman" w:cs="Times New Roman"/>
          <w:sz w:val="24"/>
          <w:szCs w:val="24"/>
        </w:rPr>
      </w:pPr>
      <w:r w:rsidRPr="00BA47FC">
        <w:rPr>
          <w:rFonts w:ascii="Times New Roman" w:hAnsi="Times New Roman" w:cs="Times New Roman"/>
          <w:noProof/>
          <w:sz w:val="24"/>
          <w:szCs w:val="24"/>
          <w:lang w:val="en-IN" w:eastAsia="en-IN"/>
        </w:rPr>
        <w:lastRenderedPageBreak/>
        <w:drawing>
          <wp:inline distT="0" distB="0" distL="0" distR="0" wp14:anchorId="63E4B057" wp14:editId="574DD65E">
            <wp:extent cx="2849880" cy="2284778"/>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60595" cy="2293368"/>
                    </a:xfrm>
                    <a:prstGeom prst="rect">
                      <a:avLst/>
                    </a:prstGeom>
                  </pic:spPr>
                </pic:pic>
              </a:graphicData>
            </a:graphic>
          </wp:inline>
        </w:drawing>
      </w:r>
    </w:p>
    <w:p w14:paraId="657C12A8" w14:textId="19A5D17F" w:rsidR="00BA47FC" w:rsidRPr="00BA47FC" w:rsidRDefault="00BA47FC" w:rsidP="00BA47FC">
      <w:pPr>
        <w:widowControl/>
        <w:spacing w:before="120" w:after="120"/>
        <w:rPr>
          <w:rFonts w:ascii="Times New Roman" w:hAnsi="Times New Roman" w:cs="Times New Roman"/>
          <w:sz w:val="24"/>
          <w:szCs w:val="24"/>
        </w:rPr>
      </w:pPr>
      <w:r w:rsidRPr="00F21F3D">
        <w:rPr>
          <w:rFonts w:ascii="Times New Roman" w:hAnsi="Times New Roman" w:cs="Times New Roman" w:hint="eastAsia"/>
          <w:b/>
          <w:bCs/>
          <w:sz w:val="24"/>
          <w:szCs w:val="24"/>
        </w:rPr>
        <w:t>Fig.</w:t>
      </w:r>
      <w:r w:rsidRPr="00DA59FC">
        <w:rPr>
          <w:rFonts w:ascii="Times New Roman" w:hAnsi="Times New Roman" w:cs="Times New Roman"/>
          <w:b/>
          <w:bCs/>
          <w:sz w:val="24"/>
          <w:szCs w:val="24"/>
        </w:rPr>
        <w:t xml:space="preserve"> S1</w:t>
      </w:r>
      <w:r w:rsidR="006640EB">
        <w:rPr>
          <w:rFonts w:ascii="Times New Roman" w:hAnsi="Times New Roman" w:cs="Times New Roman"/>
          <w:b/>
          <w:bCs/>
          <w:sz w:val="24"/>
          <w:szCs w:val="24"/>
        </w:rPr>
        <w:t>7</w:t>
      </w:r>
      <w:r w:rsidRPr="00BA47FC">
        <w:rPr>
          <w:rFonts w:ascii="Times New Roman" w:hAnsi="Times New Roman" w:cs="Times New Roman"/>
          <w:sz w:val="24"/>
          <w:szCs w:val="24"/>
        </w:rPr>
        <w:t xml:space="preserve"> </w:t>
      </w:r>
      <w:proofErr w:type="spellStart"/>
      <w:r w:rsidRPr="00BA47FC">
        <w:rPr>
          <w:rFonts w:ascii="Times New Roman" w:hAnsi="Times New Roman" w:cs="Times New Roman"/>
          <w:sz w:val="24"/>
          <w:szCs w:val="24"/>
        </w:rPr>
        <w:t>η</w:t>
      </w:r>
      <w:r w:rsidRPr="00BA47FC">
        <w:rPr>
          <w:rFonts w:ascii="Times New Roman" w:hAnsi="Times New Roman" w:cs="Times New Roman"/>
          <w:sz w:val="24"/>
          <w:szCs w:val="24"/>
          <w:vertAlign w:val="subscript"/>
        </w:rPr>
        <w:t>sep</w:t>
      </w:r>
      <w:proofErr w:type="spellEnd"/>
      <w:r w:rsidRPr="00BA47FC">
        <w:rPr>
          <w:rFonts w:ascii="Times New Roman" w:hAnsi="Times New Roman" w:cs="Times New Roman"/>
          <w:sz w:val="24"/>
          <w:szCs w:val="24"/>
        </w:rPr>
        <w:t xml:space="preserve"> of </w:t>
      </w:r>
      <w:proofErr w:type="spellStart"/>
      <w:r w:rsidRPr="00BA47FC">
        <w:rPr>
          <w:rFonts w:ascii="Times New Roman" w:hAnsi="Times New Roman" w:cs="Times New Roman"/>
          <w:sz w:val="24"/>
          <w:szCs w:val="24"/>
        </w:rPr>
        <w:t>InGaN</w:t>
      </w:r>
      <w:proofErr w:type="spellEnd"/>
      <w:r w:rsidRPr="00BA47FC">
        <w:rPr>
          <w:rFonts w:ascii="Times New Roman" w:hAnsi="Times New Roman" w:cs="Times New Roman"/>
          <w:sz w:val="24"/>
          <w:szCs w:val="24"/>
        </w:rPr>
        <w:t>/EBL/</w:t>
      </w:r>
      <w:proofErr w:type="spellStart"/>
      <w:r w:rsidRPr="00BA47FC">
        <w:rPr>
          <w:rFonts w:ascii="Times New Roman" w:hAnsi="Times New Roman" w:cs="Times New Roman"/>
          <w:sz w:val="24"/>
          <w:szCs w:val="24"/>
        </w:rPr>
        <w:t>GaN</w:t>
      </w:r>
      <w:proofErr w:type="spellEnd"/>
      <w:r w:rsidRPr="00BA47FC">
        <w:rPr>
          <w:rFonts w:ascii="Times New Roman" w:hAnsi="Times New Roman" w:cs="Times New Roman"/>
          <w:sz w:val="24"/>
          <w:szCs w:val="24"/>
        </w:rPr>
        <w:t>/Si and /</w:t>
      </w:r>
      <w:proofErr w:type="spellStart"/>
      <w:r w:rsidRPr="00BA47FC">
        <w:rPr>
          <w:rFonts w:ascii="Times New Roman" w:hAnsi="Times New Roman" w:cs="Times New Roman"/>
          <w:sz w:val="24"/>
          <w:szCs w:val="24"/>
        </w:rPr>
        <w:t>lnGaSNInGaN</w:t>
      </w:r>
      <w:proofErr w:type="spellEnd"/>
      <w:r w:rsidRPr="00BA47FC">
        <w:rPr>
          <w:rFonts w:ascii="Times New Roman" w:hAnsi="Times New Roman" w:cs="Times New Roman"/>
          <w:sz w:val="24"/>
          <w:szCs w:val="24"/>
        </w:rPr>
        <w:t>/EBL/</w:t>
      </w:r>
      <w:proofErr w:type="spellStart"/>
      <w:r w:rsidRPr="00BA47FC">
        <w:rPr>
          <w:rFonts w:ascii="Times New Roman" w:hAnsi="Times New Roman" w:cs="Times New Roman"/>
          <w:sz w:val="24"/>
          <w:szCs w:val="24"/>
        </w:rPr>
        <w:t>GaN</w:t>
      </w:r>
      <w:proofErr w:type="spellEnd"/>
      <w:r w:rsidRPr="00BA47FC">
        <w:rPr>
          <w:rFonts w:ascii="Times New Roman" w:hAnsi="Times New Roman" w:cs="Times New Roman"/>
          <w:sz w:val="24"/>
          <w:szCs w:val="24"/>
        </w:rPr>
        <w:t>/Si</w:t>
      </w:r>
    </w:p>
    <w:p w14:paraId="6CEF99C8" w14:textId="7E4418F2" w:rsidR="00B53049" w:rsidRDefault="00BA47FC" w:rsidP="007C3D47">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08C3609D" w14:textId="626554C2" w:rsidR="007C3D47" w:rsidRPr="00B53049" w:rsidRDefault="007C3D47" w:rsidP="00B53049">
      <w:pPr>
        <w:widowControl/>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14:anchorId="16880CA3" wp14:editId="6DA9DA8C">
            <wp:extent cx="5278264" cy="2339340"/>
            <wp:effectExtent l="0" t="0" r="0" b="381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02863" cy="2350242"/>
                    </a:xfrm>
                    <a:prstGeom prst="rect">
                      <a:avLst/>
                    </a:prstGeom>
                    <a:noFill/>
                  </pic:spPr>
                </pic:pic>
              </a:graphicData>
            </a:graphic>
          </wp:inline>
        </w:drawing>
      </w:r>
    </w:p>
    <w:p w14:paraId="3EEB83D2" w14:textId="2A72A959" w:rsidR="00B53049" w:rsidRPr="00B53049" w:rsidRDefault="00B53049" w:rsidP="00B53049">
      <w:pPr>
        <w:widowControl/>
        <w:spacing w:before="120" w:after="120"/>
        <w:rPr>
          <w:rFonts w:ascii="Times New Roman" w:hAnsi="Times New Roman" w:cs="Times New Roman"/>
          <w:sz w:val="24"/>
          <w:szCs w:val="24"/>
        </w:rPr>
      </w:pPr>
      <w:bookmarkStart w:id="8" w:name="_Hlk223210937"/>
      <w:r w:rsidRPr="00F21F3D">
        <w:rPr>
          <w:rFonts w:ascii="Times New Roman" w:hAnsi="Times New Roman" w:cs="Times New Roman" w:hint="eastAsia"/>
          <w:b/>
          <w:bCs/>
          <w:sz w:val="24"/>
          <w:szCs w:val="24"/>
        </w:rPr>
        <w:t>Fig.</w:t>
      </w:r>
      <w:r w:rsidRPr="00DA59FC">
        <w:rPr>
          <w:rFonts w:ascii="Times New Roman" w:hAnsi="Times New Roman" w:cs="Times New Roman"/>
          <w:b/>
          <w:bCs/>
          <w:sz w:val="24"/>
          <w:szCs w:val="24"/>
        </w:rPr>
        <w:t xml:space="preserve"> S1</w:t>
      </w:r>
      <w:bookmarkEnd w:id="8"/>
      <w:r w:rsidR="006640EB">
        <w:rPr>
          <w:rFonts w:ascii="Times New Roman" w:hAnsi="Times New Roman" w:cs="Times New Roman"/>
          <w:b/>
          <w:bCs/>
          <w:sz w:val="24"/>
          <w:szCs w:val="24"/>
        </w:rPr>
        <w:t>8</w:t>
      </w:r>
      <w:r w:rsidRPr="00B53049">
        <w:rPr>
          <w:rFonts w:ascii="Times New Roman" w:hAnsi="Times New Roman" w:cs="Times New Roman"/>
          <w:sz w:val="24"/>
          <w:szCs w:val="24"/>
        </w:rPr>
        <w:t xml:space="preserve"> </w:t>
      </w:r>
      <w:r w:rsidRPr="00B53049">
        <w:rPr>
          <w:rFonts w:ascii="Times New Roman" w:hAnsi="Times New Roman" w:cs="Times New Roman"/>
          <w:b/>
          <w:bCs/>
          <w:sz w:val="24"/>
          <w:szCs w:val="24"/>
        </w:rPr>
        <w:t>a</w:t>
      </w:r>
      <w:r w:rsidRPr="00B53049">
        <w:rPr>
          <w:rFonts w:ascii="Times New Roman" w:hAnsi="Times New Roman" w:cs="Times New Roman"/>
          <w:sz w:val="24"/>
          <w:szCs w:val="24"/>
        </w:rPr>
        <w:t xml:space="preserve"> </w:t>
      </w:r>
      <w:proofErr w:type="spellStart"/>
      <w:r w:rsidRPr="00B53049">
        <w:rPr>
          <w:rFonts w:ascii="Times New Roman" w:hAnsi="Times New Roman" w:cs="Times New Roman"/>
          <w:sz w:val="24"/>
          <w:szCs w:val="24"/>
        </w:rPr>
        <w:t>Tafel</w:t>
      </w:r>
      <w:proofErr w:type="spellEnd"/>
      <w:r w:rsidRPr="00B53049">
        <w:rPr>
          <w:rFonts w:ascii="Times New Roman" w:hAnsi="Times New Roman" w:cs="Times New Roman"/>
          <w:sz w:val="24"/>
          <w:szCs w:val="24"/>
        </w:rPr>
        <w:t xml:space="preserve"> slopes of </w:t>
      </w:r>
      <w:proofErr w:type="spellStart"/>
      <w:r w:rsidRPr="00B53049">
        <w:rPr>
          <w:rFonts w:ascii="Times New Roman" w:hAnsi="Times New Roman" w:cs="Times New Roman"/>
          <w:sz w:val="24"/>
          <w:szCs w:val="24"/>
        </w:rPr>
        <w:t>lnGaN</w:t>
      </w:r>
      <w:proofErr w:type="spellEnd"/>
      <w:r w:rsidRPr="00B53049">
        <w:rPr>
          <w:rFonts w:ascii="Times New Roman" w:hAnsi="Times New Roman" w:cs="Times New Roman"/>
          <w:sz w:val="24"/>
          <w:szCs w:val="24"/>
        </w:rPr>
        <w:t>/EBL/</w:t>
      </w:r>
      <w:proofErr w:type="spellStart"/>
      <w:r w:rsidRPr="00B53049">
        <w:rPr>
          <w:rFonts w:ascii="Times New Roman" w:hAnsi="Times New Roman" w:cs="Times New Roman"/>
          <w:sz w:val="24"/>
          <w:szCs w:val="24"/>
        </w:rPr>
        <w:t>GaN</w:t>
      </w:r>
      <w:proofErr w:type="spellEnd"/>
      <w:r w:rsidRPr="00B53049">
        <w:rPr>
          <w:rFonts w:ascii="Times New Roman" w:hAnsi="Times New Roman" w:cs="Times New Roman"/>
          <w:sz w:val="24"/>
          <w:szCs w:val="24"/>
        </w:rPr>
        <w:t xml:space="preserve">/Si and </w:t>
      </w:r>
      <w:proofErr w:type="spellStart"/>
      <w:r w:rsidRPr="00B53049">
        <w:rPr>
          <w:rFonts w:ascii="Times New Roman" w:hAnsi="Times New Roman" w:cs="Times New Roman"/>
          <w:sz w:val="24"/>
          <w:szCs w:val="24"/>
        </w:rPr>
        <w:t>lnGaSN</w:t>
      </w:r>
      <w:proofErr w:type="spellEnd"/>
      <w:r w:rsidRPr="00B53049">
        <w:rPr>
          <w:rFonts w:ascii="Times New Roman" w:hAnsi="Times New Roman" w:cs="Times New Roman"/>
          <w:sz w:val="24"/>
          <w:szCs w:val="24"/>
        </w:rPr>
        <w:t>/</w:t>
      </w:r>
      <w:proofErr w:type="spellStart"/>
      <w:r w:rsidRPr="00B53049">
        <w:rPr>
          <w:rFonts w:ascii="Times New Roman" w:hAnsi="Times New Roman" w:cs="Times New Roman"/>
          <w:sz w:val="24"/>
          <w:szCs w:val="24"/>
        </w:rPr>
        <w:t>lnGaN</w:t>
      </w:r>
      <w:proofErr w:type="spellEnd"/>
      <w:r w:rsidRPr="00B53049">
        <w:rPr>
          <w:rFonts w:ascii="Times New Roman" w:hAnsi="Times New Roman" w:cs="Times New Roman"/>
          <w:sz w:val="24"/>
          <w:szCs w:val="24"/>
        </w:rPr>
        <w:t>/EBL/</w:t>
      </w:r>
      <w:proofErr w:type="spellStart"/>
      <w:r w:rsidRPr="00B53049">
        <w:rPr>
          <w:rFonts w:ascii="Times New Roman" w:hAnsi="Times New Roman" w:cs="Times New Roman"/>
          <w:sz w:val="24"/>
          <w:szCs w:val="24"/>
        </w:rPr>
        <w:t>GaN</w:t>
      </w:r>
      <w:proofErr w:type="spellEnd"/>
      <w:r w:rsidRPr="00B53049">
        <w:rPr>
          <w:rFonts w:ascii="Times New Roman" w:hAnsi="Times New Roman" w:cs="Times New Roman"/>
          <w:sz w:val="24"/>
          <w:szCs w:val="24"/>
        </w:rPr>
        <w:t xml:space="preserve">/Si. </w:t>
      </w:r>
      <w:proofErr w:type="gramStart"/>
      <w:r w:rsidRPr="00B53049">
        <w:rPr>
          <w:rFonts w:ascii="Times New Roman" w:hAnsi="Times New Roman" w:cs="Times New Roman"/>
          <w:b/>
          <w:bCs/>
          <w:sz w:val="24"/>
          <w:szCs w:val="24"/>
        </w:rPr>
        <w:t>b</w:t>
      </w:r>
      <w:proofErr w:type="gramEnd"/>
      <w:r w:rsidRPr="00B53049">
        <w:rPr>
          <w:rFonts w:ascii="Times New Roman" w:hAnsi="Times New Roman" w:cs="Times New Roman"/>
          <w:sz w:val="24"/>
          <w:szCs w:val="24"/>
        </w:rPr>
        <w:t xml:space="preserve"> Exchange current densities (j</w:t>
      </w:r>
      <w:r w:rsidRPr="00B53049">
        <w:rPr>
          <w:rFonts w:ascii="Times New Roman" w:hAnsi="Times New Roman" w:cs="Times New Roman"/>
          <w:sz w:val="24"/>
          <w:szCs w:val="24"/>
          <w:vertAlign w:val="subscript"/>
        </w:rPr>
        <w:t>0</w:t>
      </w:r>
      <w:r w:rsidRPr="00B53049">
        <w:rPr>
          <w:rFonts w:ascii="Times New Roman" w:hAnsi="Times New Roman" w:cs="Times New Roman"/>
          <w:sz w:val="24"/>
          <w:szCs w:val="24"/>
        </w:rPr>
        <w:t xml:space="preserve">) of </w:t>
      </w:r>
      <w:proofErr w:type="spellStart"/>
      <w:r w:rsidRPr="00B53049">
        <w:rPr>
          <w:rFonts w:ascii="Times New Roman" w:hAnsi="Times New Roman" w:cs="Times New Roman"/>
          <w:sz w:val="24"/>
          <w:szCs w:val="24"/>
        </w:rPr>
        <w:t>lnGaN</w:t>
      </w:r>
      <w:proofErr w:type="spellEnd"/>
      <w:r w:rsidRPr="00B53049">
        <w:rPr>
          <w:rFonts w:ascii="Times New Roman" w:hAnsi="Times New Roman" w:cs="Times New Roman"/>
          <w:sz w:val="24"/>
          <w:szCs w:val="24"/>
        </w:rPr>
        <w:t>/EBL/</w:t>
      </w:r>
      <w:proofErr w:type="spellStart"/>
      <w:r w:rsidRPr="00B53049">
        <w:rPr>
          <w:rFonts w:ascii="Times New Roman" w:hAnsi="Times New Roman" w:cs="Times New Roman"/>
          <w:sz w:val="24"/>
          <w:szCs w:val="24"/>
        </w:rPr>
        <w:t>GaN</w:t>
      </w:r>
      <w:proofErr w:type="spellEnd"/>
      <w:r w:rsidRPr="00B53049">
        <w:rPr>
          <w:rFonts w:ascii="Times New Roman" w:hAnsi="Times New Roman" w:cs="Times New Roman"/>
          <w:sz w:val="24"/>
          <w:szCs w:val="24"/>
        </w:rPr>
        <w:t xml:space="preserve">/Si and </w:t>
      </w:r>
      <w:proofErr w:type="spellStart"/>
      <w:r w:rsidRPr="00B53049">
        <w:rPr>
          <w:rFonts w:ascii="Times New Roman" w:hAnsi="Times New Roman" w:cs="Times New Roman"/>
          <w:sz w:val="24"/>
          <w:szCs w:val="24"/>
        </w:rPr>
        <w:t>lnGaSN</w:t>
      </w:r>
      <w:proofErr w:type="spellEnd"/>
      <w:r w:rsidRPr="00B53049">
        <w:rPr>
          <w:rFonts w:ascii="Times New Roman" w:hAnsi="Times New Roman" w:cs="Times New Roman"/>
          <w:sz w:val="24"/>
          <w:szCs w:val="24"/>
        </w:rPr>
        <w:t>/</w:t>
      </w:r>
      <w:proofErr w:type="spellStart"/>
      <w:r w:rsidRPr="00B53049">
        <w:rPr>
          <w:rFonts w:ascii="Times New Roman" w:hAnsi="Times New Roman" w:cs="Times New Roman"/>
          <w:sz w:val="24"/>
          <w:szCs w:val="24"/>
        </w:rPr>
        <w:t>lnGaN</w:t>
      </w:r>
      <w:proofErr w:type="spellEnd"/>
      <w:r w:rsidRPr="00B53049">
        <w:rPr>
          <w:rFonts w:ascii="Times New Roman" w:hAnsi="Times New Roman" w:cs="Times New Roman"/>
          <w:sz w:val="24"/>
          <w:szCs w:val="24"/>
        </w:rPr>
        <w:t>/EBL/</w:t>
      </w:r>
      <w:proofErr w:type="spellStart"/>
      <w:r w:rsidRPr="00B53049">
        <w:rPr>
          <w:rFonts w:ascii="Times New Roman" w:hAnsi="Times New Roman" w:cs="Times New Roman"/>
          <w:sz w:val="24"/>
          <w:szCs w:val="24"/>
        </w:rPr>
        <w:t>GaN</w:t>
      </w:r>
      <w:proofErr w:type="spellEnd"/>
      <w:r w:rsidRPr="00B53049">
        <w:rPr>
          <w:rFonts w:ascii="Times New Roman" w:hAnsi="Times New Roman" w:cs="Times New Roman"/>
          <w:sz w:val="24"/>
          <w:szCs w:val="24"/>
        </w:rPr>
        <w:t>/Si</w:t>
      </w:r>
    </w:p>
    <w:p w14:paraId="489A606C" w14:textId="6571F655" w:rsidR="00B53049" w:rsidRPr="00DA59FC" w:rsidRDefault="00B53049" w:rsidP="00B53049">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A060450" w14:textId="536CBF91" w:rsidR="00431C01" w:rsidRPr="00F21F3D" w:rsidRDefault="00431C01" w:rsidP="00431C01">
      <w:pPr>
        <w:spacing w:before="240" w:after="240"/>
        <w:jc w:val="left"/>
        <w:rPr>
          <w:rFonts w:ascii="Times New Roman" w:hAnsi="Times New Roman" w:cs="Times New Roman"/>
          <w:b/>
          <w:bCs/>
          <w:sz w:val="24"/>
          <w:szCs w:val="24"/>
          <w:lang w:eastAsia="en-US"/>
        </w:rPr>
      </w:pPr>
      <w:r w:rsidRPr="00431C01">
        <w:rPr>
          <w:rFonts w:ascii="Times New Roman" w:hAnsi="Times New Roman" w:cs="Times New Roman"/>
          <w:b/>
          <w:sz w:val="28"/>
          <w:szCs w:val="24"/>
        </w:rPr>
        <w:lastRenderedPageBreak/>
        <w:t>Supplementary Tables</w:t>
      </w:r>
      <w:r>
        <w:rPr>
          <w:rFonts w:ascii="Times New Roman" w:hAnsi="Times New Roman" w:cs="Times New Roman"/>
          <w:b/>
          <w:sz w:val="28"/>
          <w:szCs w:val="24"/>
        </w:rPr>
        <w:t xml:space="preserve"> </w:t>
      </w:r>
    </w:p>
    <w:p w14:paraId="79710AA3" w14:textId="605444C1" w:rsidR="001D109C" w:rsidRPr="001D109C" w:rsidRDefault="001D109C" w:rsidP="001D109C">
      <w:pPr>
        <w:spacing w:before="120" w:after="120"/>
        <w:rPr>
          <w:rFonts w:ascii="Times New Roman" w:hAnsi="Times New Roman" w:cs="Times New Roman"/>
          <w:sz w:val="24"/>
          <w:szCs w:val="24"/>
        </w:rPr>
      </w:pPr>
      <w:r w:rsidRPr="001D109C">
        <w:rPr>
          <w:rFonts w:ascii="Times New Roman" w:hAnsi="Times New Roman" w:cs="Times New Roman"/>
          <w:sz w:val="24"/>
          <w:szCs w:val="24"/>
        </w:rPr>
        <w:t xml:space="preserve">Table S1. A comparison of the PEC performance of </w:t>
      </w:r>
      <w:proofErr w:type="spellStart"/>
      <w:r w:rsidRPr="001D109C">
        <w:rPr>
          <w:rFonts w:ascii="Times New Roman" w:hAnsi="Times New Roman" w:cs="Times New Roman"/>
          <w:sz w:val="24"/>
          <w:szCs w:val="24"/>
        </w:rPr>
        <w:t>InGaN</w:t>
      </w:r>
      <w:proofErr w:type="spellEnd"/>
      <w:r w:rsidRPr="001D109C">
        <w:rPr>
          <w:rFonts w:ascii="Times New Roman" w:hAnsi="Times New Roman" w:cs="Times New Roman"/>
          <w:sz w:val="24"/>
          <w:szCs w:val="24"/>
        </w:rPr>
        <w:t xml:space="preserve"> /</w:t>
      </w:r>
      <w:proofErr w:type="spellStart"/>
      <w:r w:rsidRPr="001D109C">
        <w:rPr>
          <w:rFonts w:ascii="Times New Roman" w:hAnsi="Times New Roman" w:cs="Times New Roman"/>
          <w:sz w:val="24"/>
          <w:szCs w:val="24"/>
        </w:rPr>
        <w:t>GaN</w:t>
      </w:r>
      <w:proofErr w:type="spellEnd"/>
      <w:r w:rsidRPr="001D109C">
        <w:rPr>
          <w:rFonts w:ascii="Times New Roman" w:hAnsi="Times New Roman" w:cs="Times New Roman"/>
          <w:sz w:val="24"/>
          <w:szCs w:val="24"/>
        </w:rPr>
        <w:t xml:space="preserve">/Si, </w:t>
      </w:r>
      <w:proofErr w:type="spellStart"/>
      <w:r w:rsidRPr="001D109C">
        <w:rPr>
          <w:rFonts w:ascii="Times New Roman" w:hAnsi="Times New Roman" w:cs="Times New Roman"/>
          <w:sz w:val="24"/>
          <w:szCs w:val="24"/>
        </w:rPr>
        <w:t>InGaN</w:t>
      </w:r>
      <w:proofErr w:type="spellEnd"/>
      <w:r w:rsidRPr="001D109C">
        <w:rPr>
          <w:rFonts w:ascii="Times New Roman" w:hAnsi="Times New Roman" w:cs="Times New Roman"/>
          <w:sz w:val="24"/>
          <w:szCs w:val="24"/>
        </w:rPr>
        <w:t>/EBL/</w:t>
      </w:r>
      <w:proofErr w:type="spellStart"/>
      <w:r w:rsidRPr="001D109C">
        <w:rPr>
          <w:rFonts w:ascii="Times New Roman" w:hAnsi="Times New Roman" w:cs="Times New Roman"/>
          <w:sz w:val="24"/>
          <w:szCs w:val="24"/>
        </w:rPr>
        <w:t>GaN</w:t>
      </w:r>
      <w:proofErr w:type="spellEnd"/>
      <w:r w:rsidRPr="001D109C">
        <w:rPr>
          <w:rFonts w:ascii="Times New Roman" w:hAnsi="Times New Roman" w:cs="Times New Roman"/>
          <w:sz w:val="24"/>
          <w:szCs w:val="24"/>
        </w:rPr>
        <w:t xml:space="preserve">/Si, and </w:t>
      </w:r>
      <w:proofErr w:type="spellStart"/>
      <w:r w:rsidRPr="001D109C">
        <w:rPr>
          <w:rFonts w:ascii="Times New Roman" w:hAnsi="Times New Roman" w:cs="Times New Roman"/>
          <w:sz w:val="24"/>
          <w:szCs w:val="24"/>
        </w:rPr>
        <w:t>lnGaSN</w:t>
      </w:r>
      <w:proofErr w:type="spellEnd"/>
      <w:r w:rsidRPr="001D109C">
        <w:rPr>
          <w:rFonts w:ascii="Times New Roman" w:hAnsi="Times New Roman" w:cs="Times New Roman"/>
          <w:sz w:val="24"/>
          <w:szCs w:val="24"/>
        </w:rPr>
        <w:t>/</w:t>
      </w:r>
      <w:proofErr w:type="spellStart"/>
      <w:r w:rsidRPr="001D109C">
        <w:rPr>
          <w:rFonts w:ascii="Times New Roman" w:hAnsi="Times New Roman" w:cs="Times New Roman"/>
          <w:sz w:val="24"/>
          <w:szCs w:val="24"/>
        </w:rPr>
        <w:t>InGaN</w:t>
      </w:r>
      <w:proofErr w:type="spellEnd"/>
      <w:r w:rsidRPr="001D109C">
        <w:rPr>
          <w:rFonts w:ascii="Times New Roman" w:hAnsi="Times New Roman" w:cs="Times New Roman"/>
          <w:sz w:val="24"/>
          <w:szCs w:val="24"/>
        </w:rPr>
        <w:t>/EBL/</w:t>
      </w:r>
      <w:proofErr w:type="spellStart"/>
      <w:r w:rsidRPr="001D109C">
        <w:rPr>
          <w:rFonts w:ascii="Times New Roman" w:hAnsi="Times New Roman" w:cs="Times New Roman"/>
          <w:sz w:val="24"/>
          <w:szCs w:val="24"/>
        </w:rPr>
        <w:t>GaN</w:t>
      </w:r>
      <w:proofErr w:type="spellEnd"/>
      <w:r w:rsidRPr="001D109C">
        <w:rPr>
          <w:rFonts w:ascii="Times New Roman" w:hAnsi="Times New Roman" w:cs="Times New Roman"/>
          <w:sz w:val="24"/>
          <w:szCs w:val="24"/>
        </w:rPr>
        <w:t>/Si.</w:t>
      </w:r>
    </w:p>
    <w:p w14:paraId="00B1FD4A" w14:textId="77777777" w:rsidR="001D109C" w:rsidRPr="001D109C" w:rsidRDefault="001D109C" w:rsidP="001D109C">
      <w:pPr>
        <w:spacing w:before="120" w:after="120"/>
        <w:rPr>
          <w:rFonts w:ascii="Times New Roman" w:hAnsi="Times New Roman" w:cs="Times New Roman"/>
          <w:sz w:val="24"/>
          <w:szCs w:val="24"/>
        </w:rPr>
      </w:pPr>
      <w:r w:rsidRPr="001D109C">
        <w:rPr>
          <w:rFonts w:ascii="Times New Roman" w:hAnsi="Times New Roman" w:cs="Times New Roman"/>
          <w:sz w:val="24"/>
          <w:szCs w:val="24"/>
        </w:rPr>
        <w:t xml:space="preserve">(All photocurrents are measured at </w:t>
      </w:r>
      <w:proofErr w:type="gramStart"/>
      <w:r w:rsidRPr="001D109C">
        <w:rPr>
          <w:rFonts w:ascii="Times New Roman" w:hAnsi="Times New Roman" w:cs="Times New Roman"/>
          <w:sz w:val="24"/>
          <w:szCs w:val="24"/>
        </w:rPr>
        <w:t>0</w:t>
      </w:r>
      <w:proofErr w:type="gramEnd"/>
      <w:r w:rsidRPr="001D109C">
        <w:rPr>
          <w:rFonts w:ascii="Times New Roman" w:hAnsi="Times New Roman" w:cs="Times New Roman"/>
          <w:sz w:val="24"/>
          <w:szCs w:val="24"/>
        </w:rPr>
        <w:t xml:space="preserve"> V vs. RHE and expressed in units of mA cm</w:t>
      </w:r>
      <w:r w:rsidRPr="001D109C">
        <w:rPr>
          <w:rFonts w:ascii="Times New Roman" w:hAnsi="Times New Roman" w:cs="Times New Roman"/>
          <w:sz w:val="24"/>
          <w:szCs w:val="24"/>
          <w:vertAlign w:val="superscript"/>
        </w:rPr>
        <w:t>-2</w:t>
      </w:r>
      <w:r w:rsidRPr="001D109C">
        <w:rPr>
          <w:rFonts w:ascii="Times New Roman" w:hAnsi="Times New Roman" w:cs="Times New Roman"/>
          <w:sz w:val="24"/>
          <w:szCs w:val="24"/>
        </w:rPr>
        <w:t>.)</w:t>
      </w:r>
    </w:p>
    <w:p w14:paraId="474EACEA" w14:textId="1D52A5F0" w:rsidR="001D109C" w:rsidRPr="001D109C" w:rsidRDefault="00DA6349" w:rsidP="001D109C">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18B8C8C5" wp14:editId="40E2388E">
            <wp:extent cx="4403090" cy="127694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17503" cy="1281128"/>
                    </a:xfrm>
                    <a:prstGeom prst="rect">
                      <a:avLst/>
                    </a:prstGeom>
                    <a:noFill/>
                  </pic:spPr>
                </pic:pic>
              </a:graphicData>
            </a:graphic>
          </wp:inline>
        </w:drawing>
      </w:r>
    </w:p>
    <w:p w14:paraId="765575A5" w14:textId="7743157C" w:rsidR="001D109C" w:rsidRDefault="001D109C">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39C1D99" w14:textId="77777777" w:rsidR="001D109C" w:rsidRDefault="001D109C" w:rsidP="00431C01">
      <w:pPr>
        <w:spacing w:before="120" w:after="120"/>
        <w:rPr>
          <w:rFonts w:ascii="Times New Roman" w:hAnsi="Times New Roman" w:cs="Times New Roman"/>
          <w:sz w:val="24"/>
          <w:szCs w:val="24"/>
        </w:rPr>
      </w:pPr>
    </w:p>
    <w:p w14:paraId="55195756" w14:textId="628EF67B" w:rsidR="00431C01" w:rsidRPr="00431C01" w:rsidRDefault="001D109C" w:rsidP="00431C01">
      <w:pPr>
        <w:spacing w:before="120" w:after="120"/>
        <w:rPr>
          <w:rFonts w:ascii="Times New Roman" w:hAnsi="Times New Roman" w:cs="Times New Roman"/>
          <w:sz w:val="24"/>
          <w:szCs w:val="24"/>
        </w:rPr>
      </w:pPr>
      <w:r w:rsidRPr="001D109C">
        <w:rPr>
          <w:rFonts w:ascii="Times New Roman" w:hAnsi="Times New Roman" w:cs="Times New Roman"/>
          <w:sz w:val="24"/>
          <w:szCs w:val="24"/>
        </w:rPr>
        <w:t>Table S</w:t>
      </w:r>
      <w:r>
        <w:rPr>
          <w:rFonts w:ascii="Times New Roman" w:hAnsi="Times New Roman" w:cs="Times New Roman"/>
          <w:sz w:val="24"/>
          <w:szCs w:val="24"/>
        </w:rPr>
        <w:t>2</w:t>
      </w:r>
      <w:r w:rsidRPr="001D109C">
        <w:rPr>
          <w:rFonts w:ascii="Times New Roman" w:hAnsi="Times New Roman" w:cs="Times New Roman"/>
          <w:sz w:val="24"/>
          <w:szCs w:val="24"/>
        </w:rPr>
        <w:t>.</w:t>
      </w:r>
      <w:r>
        <w:rPr>
          <w:rFonts w:ascii="Times New Roman" w:hAnsi="Times New Roman" w:cs="Times New Roman"/>
          <w:sz w:val="24"/>
          <w:szCs w:val="24"/>
        </w:rPr>
        <w:t xml:space="preserve"> </w:t>
      </w:r>
      <w:r w:rsidR="00431C01" w:rsidRPr="00431C01">
        <w:rPr>
          <w:rFonts w:ascii="Times New Roman" w:hAnsi="Times New Roman" w:cs="Times New Roman"/>
          <w:sz w:val="24"/>
          <w:szCs w:val="24"/>
        </w:rPr>
        <w:t>A comparison of the PEC performance of this work to those of previously reported advanced semiconductor photocathode.</w:t>
      </w:r>
    </w:p>
    <w:p w14:paraId="50F5A14A" w14:textId="4B61217D" w:rsidR="00FC2AEB" w:rsidRDefault="00431C01" w:rsidP="00431C01">
      <w:pPr>
        <w:spacing w:before="120" w:after="120"/>
        <w:rPr>
          <w:rFonts w:ascii="Times New Roman" w:hAnsi="Times New Roman" w:cs="Times New Roman"/>
          <w:sz w:val="24"/>
          <w:szCs w:val="24"/>
        </w:rPr>
      </w:pPr>
      <w:r w:rsidRPr="00431C01">
        <w:rPr>
          <w:rFonts w:ascii="Times New Roman" w:hAnsi="Times New Roman" w:cs="Times New Roman"/>
          <w:sz w:val="24"/>
          <w:szCs w:val="24"/>
        </w:rPr>
        <w:t xml:space="preserve">(All photocurrents are measured at </w:t>
      </w:r>
      <w:proofErr w:type="gramStart"/>
      <w:r w:rsidRPr="00431C01">
        <w:rPr>
          <w:rFonts w:ascii="Times New Roman" w:hAnsi="Times New Roman" w:cs="Times New Roman"/>
          <w:sz w:val="24"/>
          <w:szCs w:val="24"/>
        </w:rPr>
        <w:t>0</w:t>
      </w:r>
      <w:proofErr w:type="gramEnd"/>
      <w:r w:rsidRPr="00431C01">
        <w:rPr>
          <w:rFonts w:ascii="Times New Roman" w:hAnsi="Times New Roman" w:cs="Times New Roman"/>
          <w:sz w:val="24"/>
          <w:szCs w:val="24"/>
        </w:rPr>
        <w:t xml:space="preserve"> V vs. RHE and expressed in units of mA</w:t>
      </w:r>
      <w:r w:rsidR="0077331B" w:rsidRPr="0077331B">
        <w:rPr>
          <w:rFonts w:ascii="Times New Roman" w:hAnsi="Times New Roman" w:cs="Times New Roman"/>
          <w:sz w:val="24"/>
          <w:szCs w:val="24"/>
        </w:rPr>
        <w:t>·</w:t>
      </w:r>
      <w:r w:rsidRPr="00431C01">
        <w:rPr>
          <w:rFonts w:ascii="Times New Roman" w:hAnsi="Times New Roman" w:cs="Times New Roman"/>
          <w:sz w:val="24"/>
          <w:szCs w:val="24"/>
        </w:rPr>
        <w:t>cm</w:t>
      </w:r>
      <w:r w:rsidRPr="00431C01">
        <w:rPr>
          <w:rFonts w:ascii="Times New Roman" w:hAnsi="Times New Roman" w:cs="Times New Roman"/>
          <w:sz w:val="24"/>
          <w:szCs w:val="24"/>
          <w:vertAlign w:val="superscript"/>
        </w:rPr>
        <w:t>-2</w:t>
      </w:r>
      <w:r w:rsidRPr="00431C01">
        <w:rPr>
          <w:rFonts w:ascii="Times New Roman" w:hAnsi="Times New Roman" w:cs="Times New Roman"/>
          <w:sz w:val="24"/>
          <w:szCs w:val="24"/>
        </w:rPr>
        <w:t>.)</w:t>
      </w:r>
    </w:p>
    <w:p w14:paraId="2631C044" w14:textId="206CBC4F" w:rsidR="00431C01" w:rsidRDefault="00EC3B69" w:rsidP="00EC3B69">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6D0F042E" wp14:editId="618AAF1C">
            <wp:extent cx="5288280" cy="4425376"/>
            <wp:effectExtent l="0" t="0" r="762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01817" cy="4436704"/>
                    </a:xfrm>
                    <a:prstGeom prst="rect">
                      <a:avLst/>
                    </a:prstGeom>
                    <a:noFill/>
                  </pic:spPr>
                </pic:pic>
              </a:graphicData>
            </a:graphic>
          </wp:inline>
        </w:drawing>
      </w:r>
    </w:p>
    <w:p w14:paraId="0680F533" w14:textId="04A3D7BC" w:rsidR="001F5F38" w:rsidRDefault="001F5F38">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1C97FDD9" w14:textId="09132186" w:rsidR="00EC3B69" w:rsidRDefault="001F5F38" w:rsidP="001F5F38">
      <w:pPr>
        <w:spacing w:before="120" w:after="120"/>
        <w:rPr>
          <w:rFonts w:ascii="Times New Roman" w:hAnsi="Times New Roman" w:cs="Times New Roman"/>
          <w:b/>
          <w:sz w:val="28"/>
          <w:szCs w:val="24"/>
        </w:rPr>
      </w:pPr>
      <w:r w:rsidRPr="001F5F38">
        <w:rPr>
          <w:rFonts w:ascii="Times New Roman" w:hAnsi="Times New Roman" w:cs="Times New Roman"/>
          <w:b/>
          <w:sz w:val="28"/>
          <w:szCs w:val="24"/>
        </w:rPr>
        <w:lastRenderedPageBreak/>
        <w:t>Supplementary References</w:t>
      </w:r>
    </w:p>
    <w:p w14:paraId="467E1B78" w14:textId="76FD711D" w:rsidR="001F5F38" w:rsidRDefault="001F5F38"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1F5F38">
        <w:rPr>
          <w:rFonts w:ascii="Times New Roman" w:eastAsia="MS Mincho" w:hAnsi="Times New Roman" w:cs="Times New Roman"/>
          <w:noProof/>
          <w:kern w:val="0"/>
          <w:sz w:val="24"/>
          <w:szCs w:val="24"/>
          <w:lang w:val="de-DE" w:eastAsia="ja-JP"/>
        </w:rPr>
        <w:t>J. Cheng, L. Wu, J. Luo, Improving the photovoltage of Cu</w:t>
      </w:r>
      <w:r w:rsidRPr="001F5F38">
        <w:rPr>
          <w:rFonts w:ascii="Times New Roman" w:eastAsia="MS Mincho" w:hAnsi="Times New Roman" w:cs="Times New Roman"/>
          <w:noProof/>
          <w:kern w:val="0"/>
          <w:sz w:val="24"/>
          <w:szCs w:val="24"/>
          <w:vertAlign w:val="subscript"/>
          <w:lang w:val="de-DE" w:eastAsia="ja-JP"/>
        </w:rPr>
        <w:t>2</w:t>
      </w:r>
      <w:r w:rsidRPr="001F5F38">
        <w:rPr>
          <w:rFonts w:ascii="Times New Roman" w:eastAsia="MS Mincho" w:hAnsi="Times New Roman" w:cs="Times New Roman"/>
          <w:noProof/>
          <w:kern w:val="0"/>
          <w:sz w:val="24"/>
          <w:szCs w:val="24"/>
          <w:lang w:val="de-DE" w:eastAsia="ja-JP"/>
        </w:rPr>
        <w:t>O photocathodes with dual buffer layers</w:t>
      </w:r>
      <w:r>
        <w:rPr>
          <w:rFonts w:ascii="Times New Roman" w:eastAsia="MS Mincho" w:hAnsi="Times New Roman" w:cs="Times New Roman"/>
          <w:noProof/>
          <w:kern w:val="0"/>
          <w:sz w:val="24"/>
          <w:szCs w:val="24"/>
          <w:lang w:val="de-DE" w:eastAsia="ja-JP"/>
        </w:rPr>
        <w:t xml:space="preserve">. </w:t>
      </w:r>
      <w:r w:rsidRPr="001F5F38">
        <w:rPr>
          <w:rFonts w:ascii="Times New Roman" w:eastAsia="MS Mincho" w:hAnsi="Times New Roman" w:cs="Times New Roman"/>
          <w:noProof/>
          <w:kern w:val="0"/>
          <w:sz w:val="24"/>
          <w:szCs w:val="24"/>
          <w:lang w:val="de-DE" w:eastAsia="ja-JP"/>
        </w:rPr>
        <w:t xml:space="preserve">Nat. Commun. </w:t>
      </w:r>
      <w:r w:rsidRPr="001F5F38">
        <w:rPr>
          <w:rFonts w:ascii="Times New Roman" w:eastAsia="MS Mincho" w:hAnsi="Times New Roman" w:cs="Times New Roman"/>
          <w:b/>
          <w:bCs/>
          <w:noProof/>
          <w:kern w:val="0"/>
          <w:sz w:val="24"/>
          <w:szCs w:val="24"/>
          <w:lang w:val="de-DE" w:eastAsia="ja-JP"/>
        </w:rPr>
        <w:t>14</w:t>
      </w:r>
      <w:r w:rsidRPr="001F5F38">
        <w:rPr>
          <w:rFonts w:ascii="Times New Roman" w:eastAsia="MS Mincho" w:hAnsi="Times New Roman" w:cs="Times New Roman"/>
          <w:noProof/>
          <w:kern w:val="0"/>
          <w:sz w:val="24"/>
          <w:szCs w:val="24"/>
          <w:lang w:val="de-DE" w:eastAsia="ja-JP"/>
        </w:rPr>
        <w:t>, 7228</w:t>
      </w:r>
      <w:r>
        <w:rPr>
          <w:rFonts w:ascii="Times New Roman" w:eastAsia="MS Mincho" w:hAnsi="Times New Roman" w:cs="Times New Roman"/>
          <w:noProof/>
          <w:kern w:val="0"/>
          <w:sz w:val="24"/>
          <w:szCs w:val="24"/>
          <w:lang w:val="de-DE" w:eastAsia="ja-JP"/>
        </w:rPr>
        <w:t xml:space="preserve"> (</w:t>
      </w:r>
      <w:r w:rsidRPr="001F5F38">
        <w:rPr>
          <w:rFonts w:ascii="Times New Roman" w:eastAsia="MS Mincho" w:hAnsi="Times New Roman" w:cs="Times New Roman"/>
          <w:noProof/>
          <w:kern w:val="0"/>
          <w:sz w:val="24"/>
          <w:szCs w:val="24"/>
          <w:lang w:val="de-DE" w:eastAsia="ja-JP"/>
        </w:rPr>
        <w:t>2023</w:t>
      </w:r>
      <w:r>
        <w:rPr>
          <w:rFonts w:ascii="Times New Roman" w:eastAsia="MS Mincho" w:hAnsi="Times New Roman" w:cs="Times New Roman"/>
          <w:noProof/>
          <w:kern w:val="0"/>
          <w:sz w:val="24"/>
          <w:szCs w:val="24"/>
          <w:lang w:val="de-DE" w:eastAsia="ja-JP"/>
        </w:rPr>
        <w:t>).</w:t>
      </w:r>
      <w:r w:rsidRPr="001F5F38">
        <w:t xml:space="preserve"> </w:t>
      </w:r>
      <w:hyperlink r:id="rId30" w:history="1">
        <w:r w:rsidRPr="001C1B3C">
          <w:rPr>
            <w:rStyle w:val="Hyperlink"/>
            <w:rFonts w:ascii="Times New Roman" w:eastAsia="MS Mincho" w:hAnsi="Times New Roman" w:cs="Times New Roman"/>
            <w:noProof/>
            <w:kern w:val="0"/>
            <w:sz w:val="24"/>
            <w:szCs w:val="24"/>
            <w:lang w:val="de-DE" w:eastAsia="ja-JP"/>
          </w:rPr>
          <w:t>https://doi.org/10.1038/s41467-023-42799-x</w:t>
        </w:r>
      </w:hyperlink>
    </w:p>
    <w:p w14:paraId="73E961C3" w14:textId="6BCA808C" w:rsidR="001F5F38" w:rsidRDefault="00A0126D"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A0126D">
        <w:rPr>
          <w:rFonts w:ascii="Times New Roman" w:eastAsia="MS Mincho" w:hAnsi="Times New Roman" w:cs="Times New Roman"/>
          <w:noProof/>
          <w:kern w:val="0"/>
          <w:sz w:val="24"/>
          <w:szCs w:val="24"/>
          <w:lang w:val="de-DE" w:eastAsia="ja-JP"/>
        </w:rPr>
        <w:t>L. Yao, N. Guijarro, F. Boudoire, Y. Liu, A. Rahmanudin et al.,</w:t>
      </w:r>
      <w:r w:rsidRPr="00A0126D">
        <w:t xml:space="preserve"> </w:t>
      </w:r>
      <w:r w:rsidRPr="00A0126D">
        <w:rPr>
          <w:rFonts w:ascii="Times New Roman" w:eastAsia="MS Mincho" w:hAnsi="Times New Roman" w:cs="Times New Roman"/>
          <w:noProof/>
          <w:kern w:val="0"/>
          <w:sz w:val="24"/>
          <w:szCs w:val="24"/>
          <w:lang w:val="de-DE" w:eastAsia="ja-JP"/>
        </w:rPr>
        <w:t>Establishing Stability in Organic Semiconductor Photocathodes for Solar Hydrogen Production</w:t>
      </w:r>
      <w:r>
        <w:rPr>
          <w:rFonts w:ascii="Times New Roman" w:eastAsia="MS Mincho" w:hAnsi="Times New Roman" w:cs="Times New Roman"/>
          <w:noProof/>
          <w:kern w:val="0"/>
          <w:sz w:val="24"/>
          <w:szCs w:val="24"/>
          <w:lang w:val="de-DE" w:eastAsia="ja-JP"/>
        </w:rPr>
        <w:t>.</w:t>
      </w:r>
      <w:r w:rsidRPr="00A0126D">
        <w:rPr>
          <w:rFonts w:ascii="Times New Roman" w:eastAsia="MS Mincho" w:hAnsi="Times New Roman" w:cs="Times New Roman"/>
          <w:noProof/>
          <w:kern w:val="0"/>
          <w:sz w:val="24"/>
          <w:szCs w:val="24"/>
          <w:lang w:val="de-DE" w:eastAsia="ja-JP"/>
        </w:rPr>
        <w:t xml:space="preserve"> J. Am. Chem. Soc. </w:t>
      </w:r>
      <w:r w:rsidRPr="00A0126D">
        <w:rPr>
          <w:rFonts w:ascii="Times New Roman" w:eastAsia="MS Mincho" w:hAnsi="Times New Roman" w:cs="Times New Roman"/>
          <w:b/>
          <w:bCs/>
          <w:noProof/>
          <w:kern w:val="0"/>
          <w:sz w:val="24"/>
          <w:szCs w:val="24"/>
          <w:lang w:val="de-DE" w:eastAsia="ja-JP"/>
        </w:rPr>
        <w:t>142</w:t>
      </w:r>
      <w:r w:rsidRPr="00A0126D">
        <w:rPr>
          <w:rFonts w:ascii="Times New Roman" w:eastAsia="MS Mincho" w:hAnsi="Times New Roman" w:cs="Times New Roman"/>
          <w:noProof/>
          <w:kern w:val="0"/>
          <w:sz w:val="24"/>
          <w:szCs w:val="24"/>
          <w:lang w:val="de-DE" w:eastAsia="ja-JP"/>
        </w:rPr>
        <w:t>, 7795-7802</w:t>
      </w:r>
      <w:r>
        <w:rPr>
          <w:rFonts w:ascii="Times New Roman" w:eastAsia="MS Mincho" w:hAnsi="Times New Roman" w:cs="Times New Roman"/>
          <w:noProof/>
          <w:kern w:val="0"/>
          <w:sz w:val="24"/>
          <w:szCs w:val="24"/>
          <w:lang w:val="de-DE" w:eastAsia="ja-JP"/>
        </w:rPr>
        <w:t xml:space="preserve"> (</w:t>
      </w:r>
      <w:r w:rsidRPr="00A0126D">
        <w:rPr>
          <w:rFonts w:ascii="Times New Roman" w:eastAsia="MS Mincho" w:hAnsi="Times New Roman" w:cs="Times New Roman"/>
          <w:noProof/>
          <w:kern w:val="0"/>
          <w:sz w:val="24"/>
          <w:szCs w:val="24"/>
          <w:lang w:val="de-DE" w:eastAsia="ja-JP"/>
        </w:rPr>
        <w:t>2020</w:t>
      </w:r>
      <w:r>
        <w:rPr>
          <w:rFonts w:ascii="Times New Roman" w:eastAsia="MS Mincho" w:hAnsi="Times New Roman" w:cs="Times New Roman"/>
          <w:noProof/>
          <w:kern w:val="0"/>
          <w:sz w:val="24"/>
          <w:szCs w:val="24"/>
          <w:lang w:val="de-DE" w:eastAsia="ja-JP"/>
        </w:rPr>
        <w:t>).</w:t>
      </w:r>
      <w:r w:rsidRPr="00A0126D">
        <w:t xml:space="preserve"> </w:t>
      </w:r>
      <w:hyperlink r:id="rId31" w:history="1">
        <w:r w:rsidRPr="001C1B3C">
          <w:rPr>
            <w:rStyle w:val="Hyperlink"/>
            <w:rFonts w:ascii="Times New Roman" w:eastAsia="MS Mincho" w:hAnsi="Times New Roman" w:cs="Times New Roman"/>
            <w:noProof/>
            <w:kern w:val="0"/>
            <w:sz w:val="24"/>
            <w:szCs w:val="24"/>
            <w:lang w:val="de-DE" w:eastAsia="ja-JP"/>
          </w:rPr>
          <w:t>https://doi.org/10.1021/jacs.0c00126</w:t>
        </w:r>
      </w:hyperlink>
    </w:p>
    <w:p w14:paraId="4A41FD80" w14:textId="6F01EE1F" w:rsidR="00A0126D" w:rsidRDefault="003E69CE"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3E69CE">
        <w:rPr>
          <w:rFonts w:ascii="Times New Roman" w:eastAsia="MS Mincho" w:hAnsi="Times New Roman" w:cs="Times New Roman"/>
          <w:noProof/>
          <w:kern w:val="0"/>
          <w:sz w:val="24"/>
          <w:szCs w:val="24"/>
          <w:lang w:val="de-DE" w:eastAsia="ja-JP"/>
        </w:rPr>
        <w:t>D. Huang, L. Li, K. Wang, Y. Li, K. Feng</w:t>
      </w:r>
      <w:r w:rsidRPr="003E69CE">
        <w:t xml:space="preserve"> </w:t>
      </w:r>
      <w:r w:rsidRPr="003E69CE">
        <w:rPr>
          <w:rFonts w:ascii="Times New Roman" w:eastAsia="MS Mincho" w:hAnsi="Times New Roman" w:cs="Times New Roman"/>
          <w:noProof/>
          <w:kern w:val="0"/>
          <w:sz w:val="24"/>
          <w:szCs w:val="24"/>
          <w:lang w:val="de-DE" w:eastAsia="ja-JP"/>
        </w:rPr>
        <w:t>et al.,</w:t>
      </w:r>
      <w:r w:rsidRPr="003E69CE">
        <w:t xml:space="preserve"> </w:t>
      </w:r>
      <w:r w:rsidRPr="003E69CE">
        <w:rPr>
          <w:rFonts w:ascii="Times New Roman" w:eastAsia="MS Mincho" w:hAnsi="Times New Roman" w:cs="Times New Roman"/>
          <w:noProof/>
          <w:kern w:val="0"/>
          <w:sz w:val="24"/>
          <w:szCs w:val="24"/>
          <w:lang w:val="de-DE" w:eastAsia="ja-JP"/>
        </w:rPr>
        <w:t>Wittichenite semiconductor of Cu</w:t>
      </w:r>
      <w:r w:rsidRPr="003E69CE">
        <w:rPr>
          <w:rFonts w:ascii="Times New Roman" w:eastAsia="MS Mincho" w:hAnsi="Times New Roman" w:cs="Times New Roman"/>
          <w:noProof/>
          <w:kern w:val="0"/>
          <w:sz w:val="24"/>
          <w:szCs w:val="24"/>
          <w:vertAlign w:val="subscript"/>
          <w:lang w:val="de-DE" w:eastAsia="ja-JP"/>
        </w:rPr>
        <w:t>3</w:t>
      </w:r>
      <w:r w:rsidRPr="003E69CE">
        <w:rPr>
          <w:rFonts w:ascii="Times New Roman" w:eastAsia="MS Mincho" w:hAnsi="Times New Roman" w:cs="Times New Roman"/>
          <w:noProof/>
          <w:kern w:val="0"/>
          <w:sz w:val="24"/>
          <w:szCs w:val="24"/>
          <w:lang w:val="de-DE" w:eastAsia="ja-JP"/>
        </w:rPr>
        <w:t>BiS</w:t>
      </w:r>
      <w:r w:rsidRPr="003E69CE">
        <w:rPr>
          <w:rFonts w:ascii="Times New Roman" w:eastAsia="MS Mincho" w:hAnsi="Times New Roman" w:cs="Times New Roman"/>
          <w:noProof/>
          <w:kern w:val="0"/>
          <w:sz w:val="24"/>
          <w:szCs w:val="24"/>
          <w:vertAlign w:val="subscript"/>
          <w:lang w:val="de-DE" w:eastAsia="ja-JP"/>
        </w:rPr>
        <w:t>3</w:t>
      </w:r>
      <w:r w:rsidRPr="003E69CE">
        <w:rPr>
          <w:rFonts w:ascii="Times New Roman" w:eastAsia="MS Mincho" w:hAnsi="Times New Roman" w:cs="Times New Roman"/>
          <w:noProof/>
          <w:kern w:val="0"/>
          <w:sz w:val="24"/>
          <w:szCs w:val="24"/>
          <w:lang w:val="de-DE" w:eastAsia="ja-JP"/>
        </w:rPr>
        <w:t xml:space="preserve"> films for efficient hydrogen evolution from solar driven photoelectrochemical water splitting</w:t>
      </w:r>
      <w:r>
        <w:rPr>
          <w:rFonts w:ascii="Times New Roman" w:eastAsia="MS Mincho" w:hAnsi="Times New Roman" w:cs="Times New Roman"/>
          <w:noProof/>
          <w:kern w:val="0"/>
          <w:sz w:val="24"/>
          <w:szCs w:val="24"/>
          <w:lang w:val="de-DE" w:eastAsia="ja-JP"/>
        </w:rPr>
        <w:t>.</w:t>
      </w:r>
      <w:r w:rsidRPr="003E69CE">
        <w:rPr>
          <w:rFonts w:ascii="Times New Roman" w:eastAsia="MS Mincho" w:hAnsi="Times New Roman" w:cs="Times New Roman"/>
          <w:noProof/>
          <w:kern w:val="0"/>
          <w:sz w:val="24"/>
          <w:szCs w:val="24"/>
          <w:lang w:val="de-DE" w:eastAsia="ja-JP"/>
        </w:rPr>
        <w:t xml:space="preserve"> Nat. Commun. </w:t>
      </w:r>
      <w:r w:rsidRPr="003E69CE">
        <w:rPr>
          <w:rFonts w:ascii="Times New Roman" w:eastAsia="MS Mincho" w:hAnsi="Times New Roman" w:cs="Times New Roman"/>
          <w:b/>
          <w:bCs/>
          <w:noProof/>
          <w:kern w:val="0"/>
          <w:sz w:val="24"/>
          <w:szCs w:val="24"/>
          <w:lang w:val="de-DE" w:eastAsia="ja-JP"/>
        </w:rPr>
        <w:t>12</w:t>
      </w:r>
      <w:r w:rsidRPr="003E69CE">
        <w:rPr>
          <w:rFonts w:ascii="Times New Roman" w:eastAsia="MS Mincho" w:hAnsi="Times New Roman" w:cs="Times New Roman"/>
          <w:noProof/>
          <w:kern w:val="0"/>
          <w:sz w:val="24"/>
          <w:szCs w:val="24"/>
          <w:lang w:val="de-DE" w:eastAsia="ja-JP"/>
        </w:rPr>
        <w:t>, 3795</w:t>
      </w:r>
      <w:r>
        <w:rPr>
          <w:rFonts w:ascii="Times New Roman" w:eastAsia="MS Mincho" w:hAnsi="Times New Roman" w:cs="Times New Roman"/>
          <w:noProof/>
          <w:kern w:val="0"/>
          <w:sz w:val="24"/>
          <w:szCs w:val="24"/>
          <w:lang w:val="de-DE" w:eastAsia="ja-JP"/>
        </w:rPr>
        <w:t xml:space="preserve"> (</w:t>
      </w:r>
      <w:r w:rsidRPr="003E69CE">
        <w:rPr>
          <w:rFonts w:ascii="Times New Roman" w:eastAsia="MS Mincho" w:hAnsi="Times New Roman" w:cs="Times New Roman"/>
          <w:noProof/>
          <w:kern w:val="0"/>
          <w:sz w:val="24"/>
          <w:szCs w:val="24"/>
          <w:lang w:val="de-DE" w:eastAsia="ja-JP"/>
        </w:rPr>
        <w:t>2021</w:t>
      </w:r>
      <w:r>
        <w:rPr>
          <w:rFonts w:ascii="Times New Roman" w:eastAsia="MS Mincho" w:hAnsi="Times New Roman" w:cs="Times New Roman"/>
          <w:noProof/>
          <w:kern w:val="0"/>
          <w:sz w:val="24"/>
          <w:szCs w:val="24"/>
          <w:lang w:val="de-DE" w:eastAsia="ja-JP"/>
        </w:rPr>
        <w:t>).</w:t>
      </w:r>
      <w:r w:rsidRPr="003E69CE">
        <w:t xml:space="preserve"> </w:t>
      </w:r>
      <w:hyperlink r:id="rId32" w:history="1">
        <w:r w:rsidRPr="001C1B3C">
          <w:rPr>
            <w:rStyle w:val="Hyperlink"/>
            <w:rFonts w:ascii="Times New Roman" w:eastAsia="MS Mincho" w:hAnsi="Times New Roman" w:cs="Times New Roman"/>
            <w:noProof/>
            <w:kern w:val="0"/>
            <w:sz w:val="24"/>
            <w:szCs w:val="24"/>
            <w:lang w:val="de-DE" w:eastAsia="ja-JP"/>
          </w:rPr>
          <w:t>https://doi.org/10.1038/s41467-021-24060-5</w:t>
        </w:r>
      </w:hyperlink>
    </w:p>
    <w:p w14:paraId="381912FF" w14:textId="56AC6775" w:rsidR="003E69CE" w:rsidRDefault="003E69CE"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3E69CE">
        <w:rPr>
          <w:rFonts w:ascii="Times New Roman" w:eastAsia="MS Mincho" w:hAnsi="Times New Roman" w:cs="Times New Roman"/>
          <w:noProof/>
          <w:kern w:val="0"/>
          <w:sz w:val="24"/>
          <w:szCs w:val="24"/>
          <w:lang w:val="de-DE" w:eastAsia="ja-JP"/>
        </w:rPr>
        <w:t>J. Lee, J. Oh,</w:t>
      </w:r>
      <w:r w:rsidRPr="003E69CE">
        <w:t xml:space="preserve"> </w:t>
      </w:r>
      <w:r w:rsidRPr="003E69CE">
        <w:rPr>
          <w:rFonts w:ascii="Times New Roman" w:eastAsia="MS Mincho" w:hAnsi="Times New Roman" w:cs="Times New Roman"/>
          <w:noProof/>
          <w:kern w:val="0"/>
          <w:sz w:val="24"/>
          <w:szCs w:val="24"/>
          <w:lang w:val="de-DE" w:eastAsia="ja-JP"/>
        </w:rPr>
        <w:t>Nanopixelated Cuprous Oxide Photocathodes for Durable Photoelectrochemical Water Splitting</w:t>
      </w:r>
      <w:r>
        <w:rPr>
          <w:rFonts w:ascii="Times New Roman" w:eastAsia="MS Mincho" w:hAnsi="Times New Roman" w:cs="Times New Roman"/>
          <w:noProof/>
          <w:kern w:val="0"/>
          <w:sz w:val="24"/>
          <w:szCs w:val="24"/>
          <w:lang w:val="de-DE" w:eastAsia="ja-JP"/>
        </w:rPr>
        <w:t>.</w:t>
      </w:r>
      <w:r w:rsidRPr="003E69CE">
        <w:rPr>
          <w:rFonts w:ascii="Times New Roman" w:eastAsia="MS Mincho" w:hAnsi="Times New Roman" w:cs="Times New Roman"/>
          <w:noProof/>
          <w:kern w:val="0"/>
          <w:sz w:val="24"/>
          <w:szCs w:val="24"/>
          <w:lang w:val="de-DE" w:eastAsia="ja-JP"/>
        </w:rPr>
        <w:t xml:space="preserve"> ACS Energy Lett. </w:t>
      </w:r>
      <w:r w:rsidRPr="003E69CE">
        <w:rPr>
          <w:rFonts w:ascii="Times New Roman" w:eastAsia="MS Mincho" w:hAnsi="Times New Roman" w:cs="Times New Roman"/>
          <w:b/>
          <w:bCs/>
          <w:noProof/>
          <w:kern w:val="0"/>
          <w:sz w:val="24"/>
          <w:szCs w:val="24"/>
          <w:lang w:val="de-DE" w:eastAsia="ja-JP"/>
        </w:rPr>
        <w:t>7</w:t>
      </w:r>
      <w:r w:rsidRPr="003E69CE">
        <w:rPr>
          <w:rFonts w:ascii="Times New Roman" w:eastAsia="MS Mincho" w:hAnsi="Times New Roman" w:cs="Times New Roman"/>
          <w:noProof/>
          <w:kern w:val="0"/>
          <w:sz w:val="24"/>
          <w:szCs w:val="24"/>
          <w:lang w:val="de-DE" w:eastAsia="ja-JP"/>
        </w:rPr>
        <w:t>, 3244-3250</w:t>
      </w:r>
      <w:r>
        <w:rPr>
          <w:rFonts w:ascii="Times New Roman" w:eastAsia="MS Mincho" w:hAnsi="Times New Roman" w:cs="Times New Roman"/>
          <w:noProof/>
          <w:kern w:val="0"/>
          <w:sz w:val="24"/>
          <w:szCs w:val="24"/>
          <w:lang w:val="de-DE" w:eastAsia="ja-JP"/>
        </w:rPr>
        <w:t xml:space="preserve"> (</w:t>
      </w:r>
      <w:r w:rsidRPr="003E69CE">
        <w:rPr>
          <w:rFonts w:ascii="Times New Roman" w:eastAsia="MS Mincho" w:hAnsi="Times New Roman" w:cs="Times New Roman"/>
          <w:noProof/>
          <w:kern w:val="0"/>
          <w:sz w:val="24"/>
          <w:szCs w:val="24"/>
          <w:lang w:val="de-DE" w:eastAsia="ja-JP"/>
        </w:rPr>
        <w:t>2022</w:t>
      </w:r>
      <w:r>
        <w:rPr>
          <w:rFonts w:ascii="Times New Roman" w:eastAsia="MS Mincho" w:hAnsi="Times New Roman" w:cs="Times New Roman"/>
          <w:noProof/>
          <w:kern w:val="0"/>
          <w:sz w:val="24"/>
          <w:szCs w:val="24"/>
          <w:lang w:val="de-DE" w:eastAsia="ja-JP"/>
        </w:rPr>
        <w:t>).</w:t>
      </w:r>
      <w:r w:rsidRPr="003E69CE">
        <w:t xml:space="preserve"> </w:t>
      </w:r>
      <w:hyperlink r:id="rId33" w:history="1">
        <w:r w:rsidRPr="001C1B3C">
          <w:rPr>
            <w:rStyle w:val="Hyperlink"/>
            <w:rFonts w:ascii="Times New Roman" w:eastAsia="MS Mincho" w:hAnsi="Times New Roman" w:cs="Times New Roman"/>
            <w:noProof/>
            <w:kern w:val="0"/>
            <w:sz w:val="24"/>
            <w:szCs w:val="24"/>
            <w:lang w:val="de-DE" w:eastAsia="ja-JP"/>
          </w:rPr>
          <w:t>https://doi.org/10.1021/acsenergylett.2c01540</w:t>
        </w:r>
      </w:hyperlink>
    </w:p>
    <w:p w14:paraId="2F09E219" w14:textId="1F7DA537" w:rsidR="003E69CE" w:rsidRDefault="003E69CE"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3E69CE">
        <w:rPr>
          <w:rFonts w:ascii="Times New Roman" w:eastAsia="MS Mincho" w:hAnsi="Times New Roman" w:cs="Times New Roman"/>
          <w:noProof/>
          <w:kern w:val="0"/>
          <w:sz w:val="24"/>
          <w:szCs w:val="24"/>
          <w:lang w:val="de-DE" w:eastAsia="ja-JP"/>
        </w:rPr>
        <w:t>X. Sun, Z. Hao, L. Cui, H. Li, L. Cao</w:t>
      </w:r>
      <w:r w:rsidRPr="003E69CE">
        <w:t xml:space="preserve"> </w:t>
      </w:r>
      <w:r w:rsidRPr="003E69CE">
        <w:rPr>
          <w:rFonts w:ascii="Times New Roman" w:eastAsia="MS Mincho" w:hAnsi="Times New Roman" w:cs="Times New Roman"/>
          <w:noProof/>
          <w:kern w:val="0"/>
          <w:sz w:val="24"/>
          <w:szCs w:val="24"/>
          <w:lang w:val="de-DE" w:eastAsia="ja-JP"/>
        </w:rPr>
        <w:t>et al., 1T/2H MoS</w:t>
      </w:r>
      <w:r w:rsidRPr="003E69CE">
        <w:rPr>
          <w:rFonts w:ascii="Times New Roman" w:eastAsia="MS Mincho" w:hAnsi="Times New Roman" w:cs="Times New Roman"/>
          <w:noProof/>
          <w:kern w:val="0"/>
          <w:sz w:val="24"/>
          <w:szCs w:val="24"/>
          <w:vertAlign w:val="subscript"/>
          <w:lang w:val="de-DE" w:eastAsia="ja-JP"/>
        </w:rPr>
        <w:t>2</w:t>
      </w:r>
      <w:r w:rsidRPr="003E69CE">
        <w:rPr>
          <w:rFonts w:ascii="Times New Roman" w:eastAsia="MS Mincho" w:hAnsi="Times New Roman" w:cs="Times New Roman"/>
          <w:noProof/>
          <w:kern w:val="0"/>
          <w:sz w:val="24"/>
          <w:szCs w:val="24"/>
          <w:lang w:val="de-DE" w:eastAsia="ja-JP"/>
        </w:rPr>
        <w:t xml:space="preserve"> Functional Layer Boosts HER Kinetics of LaFeO</w:t>
      </w:r>
      <w:r w:rsidRPr="003E69CE">
        <w:rPr>
          <w:rFonts w:ascii="Times New Roman" w:eastAsia="MS Mincho" w:hAnsi="Times New Roman" w:cs="Times New Roman"/>
          <w:noProof/>
          <w:kern w:val="0"/>
          <w:sz w:val="24"/>
          <w:szCs w:val="24"/>
          <w:vertAlign w:val="subscript"/>
          <w:lang w:val="de-DE" w:eastAsia="ja-JP"/>
        </w:rPr>
        <w:t>3</w:t>
      </w:r>
      <w:r w:rsidRPr="003E69CE">
        <w:rPr>
          <w:rFonts w:ascii="Times New Roman" w:eastAsia="MS Mincho" w:hAnsi="Times New Roman" w:cs="Times New Roman"/>
          <w:noProof/>
          <w:kern w:val="0"/>
          <w:sz w:val="24"/>
          <w:szCs w:val="24"/>
          <w:lang w:val="de-DE" w:eastAsia="ja-JP"/>
        </w:rPr>
        <w:t xml:space="preserve"> Photocathode in Neutral Media through Hydrogen Spillover and Surface State Regulation</w:t>
      </w:r>
      <w:r>
        <w:rPr>
          <w:rFonts w:ascii="Times New Roman" w:eastAsia="MS Mincho" w:hAnsi="Times New Roman" w:cs="Times New Roman"/>
          <w:noProof/>
          <w:kern w:val="0"/>
          <w:sz w:val="24"/>
          <w:szCs w:val="24"/>
          <w:lang w:val="de-DE" w:eastAsia="ja-JP"/>
        </w:rPr>
        <w:t xml:space="preserve">. </w:t>
      </w:r>
      <w:r w:rsidRPr="003E69CE">
        <w:rPr>
          <w:rFonts w:ascii="Times New Roman" w:eastAsia="MS Mincho" w:hAnsi="Times New Roman" w:cs="Times New Roman"/>
          <w:noProof/>
          <w:kern w:val="0"/>
          <w:sz w:val="24"/>
          <w:szCs w:val="24"/>
          <w:lang w:val="de-DE" w:eastAsia="ja-JP"/>
        </w:rPr>
        <w:t>Adv. Funct. Mater. e12082</w:t>
      </w:r>
      <w:r>
        <w:rPr>
          <w:rFonts w:ascii="Times New Roman" w:eastAsia="MS Mincho" w:hAnsi="Times New Roman" w:cs="Times New Roman"/>
          <w:noProof/>
          <w:kern w:val="0"/>
          <w:sz w:val="24"/>
          <w:szCs w:val="24"/>
          <w:lang w:val="de-DE" w:eastAsia="ja-JP"/>
        </w:rPr>
        <w:t xml:space="preserve"> (</w:t>
      </w:r>
      <w:r w:rsidRPr="003E69CE">
        <w:rPr>
          <w:rFonts w:ascii="Times New Roman" w:eastAsia="MS Mincho" w:hAnsi="Times New Roman" w:cs="Times New Roman"/>
          <w:noProof/>
          <w:kern w:val="0"/>
          <w:sz w:val="24"/>
          <w:szCs w:val="24"/>
          <w:lang w:val="de-DE" w:eastAsia="ja-JP"/>
        </w:rPr>
        <w:t>2025</w:t>
      </w:r>
      <w:r>
        <w:rPr>
          <w:rFonts w:ascii="Times New Roman" w:eastAsia="MS Mincho" w:hAnsi="Times New Roman" w:cs="Times New Roman"/>
          <w:noProof/>
          <w:kern w:val="0"/>
          <w:sz w:val="24"/>
          <w:szCs w:val="24"/>
          <w:lang w:val="de-DE" w:eastAsia="ja-JP"/>
        </w:rPr>
        <w:t>).</w:t>
      </w:r>
      <w:r w:rsidR="006E6D2F" w:rsidRPr="006E6D2F">
        <w:t xml:space="preserve"> </w:t>
      </w:r>
      <w:hyperlink r:id="rId34" w:history="1">
        <w:r w:rsidR="006E6D2F" w:rsidRPr="001C1B3C">
          <w:rPr>
            <w:rStyle w:val="Hyperlink"/>
            <w:rFonts w:ascii="Times New Roman" w:eastAsia="MS Mincho" w:hAnsi="Times New Roman" w:cs="Times New Roman"/>
            <w:noProof/>
            <w:kern w:val="0"/>
            <w:sz w:val="24"/>
            <w:szCs w:val="24"/>
            <w:lang w:val="de-DE" w:eastAsia="ja-JP"/>
          </w:rPr>
          <w:t>https://doi.org/10.1002/adfm.202512082</w:t>
        </w:r>
      </w:hyperlink>
    </w:p>
    <w:p w14:paraId="3237F26B" w14:textId="44057DCA" w:rsidR="006E6D2F" w:rsidRDefault="006E6D2F"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6E6D2F">
        <w:rPr>
          <w:rFonts w:ascii="Times New Roman" w:eastAsia="MS Mincho" w:hAnsi="Times New Roman" w:cs="Times New Roman"/>
          <w:noProof/>
          <w:kern w:val="0"/>
          <w:sz w:val="24"/>
          <w:szCs w:val="24"/>
          <w:lang w:val="de-DE" w:eastAsia="ja-JP"/>
        </w:rPr>
        <w:t>Y. Kageshima, T. Kanazawa, A. Uno, H. Kumagai, H. Minamisawa</w:t>
      </w:r>
      <w:r w:rsidRPr="006E6D2F">
        <w:t xml:space="preserve"> </w:t>
      </w:r>
      <w:r w:rsidRPr="006E6D2F">
        <w:rPr>
          <w:rFonts w:ascii="Times New Roman" w:eastAsia="MS Mincho" w:hAnsi="Times New Roman" w:cs="Times New Roman"/>
          <w:noProof/>
          <w:kern w:val="0"/>
          <w:sz w:val="24"/>
          <w:szCs w:val="24"/>
          <w:lang w:val="de-DE" w:eastAsia="ja-JP"/>
        </w:rPr>
        <w:t>et al., Enhanced Photoelectrochemical Hydrogen Evolution over Crystalline Cu</w:t>
      </w:r>
      <w:r w:rsidRPr="006E6D2F">
        <w:rPr>
          <w:rFonts w:ascii="Times New Roman" w:eastAsia="MS Mincho" w:hAnsi="Times New Roman" w:cs="Times New Roman"/>
          <w:noProof/>
          <w:kern w:val="0"/>
          <w:sz w:val="24"/>
          <w:szCs w:val="24"/>
          <w:vertAlign w:val="subscript"/>
          <w:lang w:val="de-DE" w:eastAsia="ja-JP"/>
        </w:rPr>
        <w:t>2</w:t>
      </w:r>
      <w:r w:rsidRPr="006E6D2F">
        <w:rPr>
          <w:rFonts w:ascii="Times New Roman" w:eastAsia="MS Mincho" w:hAnsi="Times New Roman" w:cs="Times New Roman"/>
          <w:noProof/>
          <w:kern w:val="0"/>
          <w:sz w:val="24"/>
          <w:szCs w:val="24"/>
          <w:lang w:val="de-DE" w:eastAsia="ja-JP"/>
        </w:rPr>
        <w:t>Sn</w:t>
      </w:r>
      <w:r w:rsidRPr="006E6D2F">
        <w:rPr>
          <w:rFonts w:ascii="Times New Roman" w:eastAsia="MS Mincho" w:hAnsi="Times New Roman" w:cs="Times New Roman"/>
          <w:noProof/>
          <w:kern w:val="0"/>
          <w:sz w:val="24"/>
          <w:szCs w:val="24"/>
          <w:vertAlign w:val="subscript"/>
          <w:lang w:val="de-DE" w:eastAsia="ja-JP"/>
        </w:rPr>
        <w:t>0.38</w:t>
      </w:r>
      <w:r w:rsidRPr="006E6D2F">
        <w:rPr>
          <w:rFonts w:ascii="Times New Roman" w:eastAsia="MS Mincho" w:hAnsi="Times New Roman" w:cs="Times New Roman"/>
          <w:noProof/>
          <w:kern w:val="0"/>
          <w:sz w:val="24"/>
          <w:szCs w:val="24"/>
          <w:lang w:val="de-DE" w:eastAsia="ja-JP"/>
        </w:rPr>
        <w:t>Ge</w:t>
      </w:r>
      <w:r w:rsidRPr="006E6D2F">
        <w:rPr>
          <w:rFonts w:ascii="Times New Roman" w:eastAsia="MS Mincho" w:hAnsi="Times New Roman" w:cs="Times New Roman"/>
          <w:noProof/>
          <w:kern w:val="0"/>
          <w:sz w:val="24"/>
          <w:szCs w:val="24"/>
          <w:vertAlign w:val="subscript"/>
          <w:lang w:val="de-DE" w:eastAsia="ja-JP"/>
        </w:rPr>
        <w:t>0.62</w:t>
      </w:r>
      <w:r w:rsidRPr="006E6D2F">
        <w:rPr>
          <w:rFonts w:ascii="Times New Roman" w:eastAsia="MS Mincho" w:hAnsi="Times New Roman" w:cs="Times New Roman"/>
          <w:noProof/>
          <w:kern w:val="0"/>
          <w:sz w:val="24"/>
          <w:szCs w:val="24"/>
          <w:lang w:val="de-DE" w:eastAsia="ja-JP"/>
        </w:rPr>
        <w:t>S</w:t>
      </w:r>
      <w:r w:rsidRPr="006E6D2F">
        <w:rPr>
          <w:rFonts w:ascii="Times New Roman" w:eastAsia="MS Mincho" w:hAnsi="Times New Roman" w:cs="Times New Roman"/>
          <w:noProof/>
          <w:kern w:val="0"/>
          <w:sz w:val="24"/>
          <w:szCs w:val="24"/>
          <w:vertAlign w:val="subscript"/>
          <w:lang w:val="de-DE" w:eastAsia="ja-JP"/>
        </w:rPr>
        <w:t>3</w:t>
      </w:r>
      <w:r w:rsidRPr="006E6D2F">
        <w:rPr>
          <w:rFonts w:ascii="Times New Roman" w:eastAsia="MS Mincho" w:hAnsi="Times New Roman" w:cs="Times New Roman"/>
          <w:noProof/>
          <w:kern w:val="0"/>
          <w:sz w:val="24"/>
          <w:szCs w:val="24"/>
          <w:lang w:val="de-DE" w:eastAsia="ja-JP"/>
        </w:rPr>
        <w:t xml:space="preserve"> Particles Grown from LiCl-RbCl Flux</w:t>
      </w:r>
      <w:r>
        <w:rPr>
          <w:rFonts w:ascii="Times New Roman" w:eastAsia="MS Mincho" w:hAnsi="Times New Roman" w:cs="Times New Roman"/>
          <w:noProof/>
          <w:kern w:val="0"/>
          <w:sz w:val="24"/>
          <w:szCs w:val="24"/>
          <w:lang w:val="de-DE" w:eastAsia="ja-JP"/>
        </w:rPr>
        <w:t xml:space="preserve">. </w:t>
      </w:r>
      <w:r w:rsidRPr="006E6D2F">
        <w:rPr>
          <w:rFonts w:ascii="Times New Roman" w:eastAsia="MS Mincho" w:hAnsi="Times New Roman" w:cs="Times New Roman"/>
          <w:noProof/>
          <w:kern w:val="0"/>
          <w:sz w:val="24"/>
          <w:szCs w:val="24"/>
          <w:lang w:val="de-DE" w:eastAsia="ja-JP"/>
        </w:rPr>
        <w:t>ACS Catal. 15, 4892-4900</w:t>
      </w:r>
      <w:r>
        <w:rPr>
          <w:rFonts w:ascii="Times New Roman" w:eastAsia="MS Mincho" w:hAnsi="Times New Roman" w:cs="Times New Roman"/>
          <w:noProof/>
          <w:kern w:val="0"/>
          <w:sz w:val="24"/>
          <w:szCs w:val="24"/>
          <w:lang w:val="de-DE" w:eastAsia="ja-JP"/>
        </w:rPr>
        <w:t xml:space="preserve"> (</w:t>
      </w:r>
      <w:r w:rsidRPr="006E6D2F">
        <w:rPr>
          <w:rFonts w:ascii="Times New Roman" w:eastAsia="MS Mincho" w:hAnsi="Times New Roman" w:cs="Times New Roman"/>
          <w:noProof/>
          <w:kern w:val="0"/>
          <w:sz w:val="24"/>
          <w:szCs w:val="24"/>
          <w:lang w:val="de-DE" w:eastAsia="ja-JP"/>
        </w:rPr>
        <w:t>2025</w:t>
      </w:r>
      <w:r>
        <w:rPr>
          <w:rFonts w:ascii="Times New Roman" w:eastAsia="MS Mincho" w:hAnsi="Times New Roman" w:cs="Times New Roman"/>
          <w:noProof/>
          <w:kern w:val="0"/>
          <w:sz w:val="24"/>
          <w:szCs w:val="24"/>
          <w:lang w:val="de-DE" w:eastAsia="ja-JP"/>
        </w:rPr>
        <w:t>)</w:t>
      </w:r>
      <w:r w:rsidRPr="006E6D2F">
        <w:rPr>
          <w:rFonts w:ascii="Times New Roman" w:eastAsia="MS Mincho" w:hAnsi="Times New Roman" w:cs="Times New Roman"/>
          <w:noProof/>
          <w:kern w:val="0"/>
          <w:sz w:val="24"/>
          <w:szCs w:val="24"/>
          <w:lang w:val="de-DE" w:eastAsia="ja-JP"/>
        </w:rPr>
        <w:t>.</w:t>
      </w:r>
      <w:r w:rsidRPr="006E6D2F">
        <w:t xml:space="preserve"> </w:t>
      </w:r>
      <w:hyperlink r:id="rId35" w:history="1">
        <w:r w:rsidRPr="001C1B3C">
          <w:rPr>
            <w:rStyle w:val="Hyperlink"/>
            <w:rFonts w:ascii="Times New Roman" w:eastAsia="MS Mincho" w:hAnsi="Times New Roman" w:cs="Times New Roman"/>
            <w:noProof/>
            <w:kern w:val="0"/>
            <w:sz w:val="24"/>
            <w:szCs w:val="24"/>
            <w:lang w:val="de-DE" w:eastAsia="ja-JP"/>
          </w:rPr>
          <w:t>https://doi.org/10.1021/acscatal.5c00351</w:t>
        </w:r>
      </w:hyperlink>
    </w:p>
    <w:p w14:paraId="21B779B0" w14:textId="7951D913" w:rsidR="006E6D2F" w:rsidRDefault="006E6D2F"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6E6D2F">
        <w:rPr>
          <w:rFonts w:ascii="Times New Roman" w:eastAsia="MS Mincho" w:hAnsi="Times New Roman" w:cs="Times New Roman"/>
          <w:noProof/>
          <w:kern w:val="0"/>
          <w:sz w:val="24"/>
          <w:szCs w:val="24"/>
          <w:lang w:val="de-DE" w:eastAsia="ja-JP"/>
        </w:rPr>
        <w:t>M. C. Quesada, L. M. P. Outón, J. Warnan, M. F. Kuehnel, R. H. Friend</w:t>
      </w:r>
      <w:r w:rsidRPr="006E6D2F">
        <w:t xml:space="preserve"> </w:t>
      </w:r>
      <w:r w:rsidRPr="006E6D2F">
        <w:rPr>
          <w:rFonts w:ascii="Times New Roman" w:eastAsia="MS Mincho" w:hAnsi="Times New Roman" w:cs="Times New Roman"/>
          <w:noProof/>
          <w:kern w:val="0"/>
          <w:sz w:val="24"/>
          <w:szCs w:val="24"/>
          <w:lang w:val="de-DE" w:eastAsia="ja-JP"/>
        </w:rPr>
        <w:t>et al.,</w:t>
      </w:r>
      <w:r w:rsidRPr="006E6D2F">
        <w:t xml:space="preserve"> </w:t>
      </w:r>
      <w:r w:rsidRPr="006E6D2F">
        <w:rPr>
          <w:rFonts w:ascii="Times New Roman" w:eastAsia="MS Mincho" w:hAnsi="Times New Roman" w:cs="Times New Roman"/>
          <w:noProof/>
          <w:kern w:val="0"/>
          <w:sz w:val="24"/>
          <w:szCs w:val="24"/>
          <w:lang w:val="de-DE" w:eastAsia="ja-JP"/>
        </w:rPr>
        <w:t xml:space="preserve">Metal-encapsulated organolead halide perovskite photocathode for solar-driven </w:t>
      </w:r>
      <w:r w:rsidRPr="006E6D2F">
        <w:rPr>
          <w:rFonts w:ascii="Times New Roman" w:eastAsia="MS Mincho" w:hAnsi="Times New Roman" w:cs="Times New Roman"/>
          <w:noProof/>
          <w:kern w:val="0"/>
          <w:sz w:val="24"/>
          <w:szCs w:val="24"/>
          <w:lang w:val="de-DE" w:eastAsia="ja-JP"/>
        </w:rPr>
        <w:lastRenderedPageBreak/>
        <w:t>hydrogen evolution in water</w:t>
      </w:r>
      <w:r>
        <w:rPr>
          <w:rFonts w:ascii="Times New Roman" w:eastAsia="MS Mincho" w:hAnsi="Times New Roman" w:cs="Times New Roman"/>
          <w:noProof/>
          <w:kern w:val="0"/>
          <w:sz w:val="24"/>
          <w:szCs w:val="24"/>
          <w:lang w:val="de-DE" w:eastAsia="ja-JP"/>
        </w:rPr>
        <w:t>.</w:t>
      </w:r>
      <w:r w:rsidRPr="006E6D2F">
        <w:rPr>
          <w:rFonts w:ascii="Times New Roman" w:eastAsia="MS Mincho" w:hAnsi="Times New Roman" w:cs="Times New Roman"/>
          <w:noProof/>
          <w:kern w:val="0"/>
          <w:sz w:val="24"/>
          <w:szCs w:val="24"/>
          <w:lang w:val="de-DE" w:eastAsia="ja-JP"/>
        </w:rPr>
        <w:t xml:space="preserve"> Nat. Commun. </w:t>
      </w:r>
      <w:r w:rsidRPr="006E6D2F">
        <w:rPr>
          <w:rFonts w:ascii="Times New Roman" w:eastAsia="MS Mincho" w:hAnsi="Times New Roman" w:cs="Times New Roman"/>
          <w:b/>
          <w:bCs/>
          <w:noProof/>
          <w:kern w:val="0"/>
          <w:sz w:val="24"/>
          <w:szCs w:val="24"/>
          <w:lang w:val="de-DE" w:eastAsia="ja-JP"/>
        </w:rPr>
        <w:t>7</w:t>
      </w:r>
      <w:r w:rsidRPr="006E6D2F">
        <w:rPr>
          <w:rFonts w:ascii="Times New Roman" w:eastAsia="MS Mincho" w:hAnsi="Times New Roman" w:cs="Times New Roman"/>
          <w:noProof/>
          <w:kern w:val="0"/>
          <w:sz w:val="24"/>
          <w:szCs w:val="24"/>
          <w:lang w:val="de-DE" w:eastAsia="ja-JP"/>
        </w:rPr>
        <w:t>, 12555</w:t>
      </w:r>
      <w:r>
        <w:rPr>
          <w:rFonts w:ascii="Times New Roman" w:eastAsia="MS Mincho" w:hAnsi="Times New Roman" w:cs="Times New Roman"/>
          <w:noProof/>
          <w:kern w:val="0"/>
          <w:sz w:val="24"/>
          <w:szCs w:val="24"/>
          <w:lang w:val="de-DE" w:eastAsia="ja-JP"/>
        </w:rPr>
        <w:t xml:space="preserve"> (</w:t>
      </w:r>
      <w:r w:rsidRPr="006E6D2F">
        <w:rPr>
          <w:rFonts w:ascii="Times New Roman" w:eastAsia="MS Mincho" w:hAnsi="Times New Roman" w:cs="Times New Roman"/>
          <w:noProof/>
          <w:kern w:val="0"/>
          <w:sz w:val="24"/>
          <w:szCs w:val="24"/>
          <w:lang w:val="de-DE" w:eastAsia="ja-JP"/>
        </w:rPr>
        <w:t>2016</w:t>
      </w:r>
      <w:r>
        <w:rPr>
          <w:rFonts w:ascii="Times New Roman" w:eastAsia="MS Mincho" w:hAnsi="Times New Roman" w:cs="Times New Roman"/>
          <w:noProof/>
          <w:kern w:val="0"/>
          <w:sz w:val="24"/>
          <w:szCs w:val="24"/>
          <w:lang w:val="de-DE" w:eastAsia="ja-JP"/>
        </w:rPr>
        <w:t>).</w:t>
      </w:r>
      <w:r w:rsidRPr="006E6D2F">
        <w:t xml:space="preserve"> </w:t>
      </w:r>
      <w:hyperlink r:id="rId36" w:history="1">
        <w:r w:rsidRPr="001C1B3C">
          <w:rPr>
            <w:rStyle w:val="Hyperlink"/>
            <w:rFonts w:ascii="Times New Roman" w:eastAsia="MS Mincho" w:hAnsi="Times New Roman" w:cs="Times New Roman"/>
            <w:noProof/>
            <w:kern w:val="0"/>
            <w:sz w:val="24"/>
            <w:szCs w:val="24"/>
            <w:lang w:val="de-DE" w:eastAsia="ja-JP"/>
          </w:rPr>
          <w:t>https://doi.org/10.1038/ncomms12555</w:t>
        </w:r>
      </w:hyperlink>
    </w:p>
    <w:p w14:paraId="5401B838" w14:textId="25E37B23" w:rsidR="006E6D2F" w:rsidRDefault="006E6D2F"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6E6D2F">
        <w:rPr>
          <w:rFonts w:ascii="Times New Roman" w:eastAsia="MS Mincho" w:hAnsi="Times New Roman" w:cs="Times New Roman"/>
          <w:noProof/>
          <w:kern w:val="0"/>
          <w:sz w:val="24"/>
          <w:szCs w:val="24"/>
          <w:lang w:val="de-DE" w:eastAsia="ja-JP"/>
        </w:rPr>
        <w:t>S. Lee, H. Lee, Y. S. Park, J. Yun, S. Moon</w:t>
      </w:r>
      <w:r w:rsidRPr="006E6D2F">
        <w:t xml:space="preserve"> </w:t>
      </w:r>
      <w:r w:rsidRPr="006E6D2F">
        <w:rPr>
          <w:rFonts w:ascii="Times New Roman" w:eastAsia="MS Mincho" w:hAnsi="Times New Roman" w:cs="Times New Roman"/>
          <w:noProof/>
          <w:kern w:val="0"/>
          <w:sz w:val="24"/>
          <w:szCs w:val="24"/>
          <w:lang w:val="de-DE" w:eastAsia="ja-JP"/>
        </w:rPr>
        <w:t>et al.,</w:t>
      </w:r>
      <w:r w:rsidRPr="006E6D2F">
        <w:t xml:space="preserve"> </w:t>
      </w:r>
      <w:r w:rsidRPr="006E6D2F">
        <w:rPr>
          <w:rFonts w:ascii="Times New Roman" w:eastAsia="MS Mincho" w:hAnsi="Times New Roman" w:cs="Times New Roman"/>
          <w:noProof/>
          <w:kern w:val="0"/>
          <w:sz w:val="24"/>
          <w:szCs w:val="24"/>
          <w:lang w:val="de-DE" w:eastAsia="ja-JP"/>
        </w:rPr>
        <w:t>Self-assembled monolayer mediated fast charge transport of Sb</w:t>
      </w:r>
      <w:r w:rsidRPr="00DE069D">
        <w:rPr>
          <w:rFonts w:ascii="Times New Roman" w:eastAsia="MS Mincho" w:hAnsi="Times New Roman" w:cs="Times New Roman"/>
          <w:noProof/>
          <w:kern w:val="0"/>
          <w:sz w:val="24"/>
          <w:szCs w:val="24"/>
          <w:vertAlign w:val="subscript"/>
          <w:lang w:val="de-DE" w:eastAsia="ja-JP"/>
        </w:rPr>
        <w:t>2</w:t>
      </w:r>
      <w:r w:rsidRPr="006E6D2F">
        <w:rPr>
          <w:rFonts w:ascii="Times New Roman" w:eastAsia="MS Mincho" w:hAnsi="Times New Roman" w:cs="Times New Roman"/>
          <w:noProof/>
          <w:kern w:val="0"/>
          <w:sz w:val="24"/>
          <w:szCs w:val="24"/>
          <w:lang w:val="de-DE" w:eastAsia="ja-JP"/>
        </w:rPr>
        <w:t>(S,Se)</w:t>
      </w:r>
      <w:r w:rsidRPr="00DE069D">
        <w:rPr>
          <w:rFonts w:ascii="Times New Roman" w:eastAsia="MS Mincho" w:hAnsi="Times New Roman" w:cs="Times New Roman"/>
          <w:noProof/>
          <w:kern w:val="0"/>
          <w:sz w:val="24"/>
          <w:szCs w:val="24"/>
          <w:vertAlign w:val="subscript"/>
          <w:lang w:val="de-DE" w:eastAsia="ja-JP"/>
        </w:rPr>
        <w:t>3</w:t>
      </w:r>
      <w:r w:rsidRPr="006E6D2F">
        <w:rPr>
          <w:rFonts w:ascii="Times New Roman" w:eastAsia="MS Mincho" w:hAnsi="Times New Roman" w:cs="Times New Roman"/>
          <w:noProof/>
          <w:kern w:val="0"/>
          <w:sz w:val="24"/>
          <w:szCs w:val="24"/>
          <w:lang w:val="de-DE" w:eastAsia="ja-JP"/>
        </w:rPr>
        <w:t xml:space="preserve"> photocathode enabling high-performance unbiased water splitting</w:t>
      </w:r>
      <w:r>
        <w:rPr>
          <w:rFonts w:ascii="Times New Roman" w:eastAsia="MS Mincho" w:hAnsi="Times New Roman" w:cs="Times New Roman"/>
          <w:noProof/>
          <w:kern w:val="0"/>
          <w:sz w:val="24"/>
          <w:szCs w:val="24"/>
          <w:lang w:val="de-DE" w:eastAsia="ja-JP"/>
        </w:rPr>
        <w:t>.</w:t>
      </w:r>
      <w:r w:rsidRPr="006E6D2F">
        <w:rPr>
          <w:rFonts w:ascii="Times New Roman" w:eastAsia="MS Mincho" w:hAnsi="Times New Roman" w:cs="Times New Roman"/>
          <w:noProof/>
          <w:kern w:val="0"/>
          <w:sz w:val="24"/>
          <w:szCs w:val="24"/>
          <w:lang w:val="de-DE" w:eastAsia="ja-JP"/>
        </w:rPr>
        <w:t xml:space="preserve"> Nano Energy </w:t>
      </w:r>
      <w:r w:rsidRPr="00DE069D">
        <w:rPr>
          <w:rFonts w:ascii="Times New Roman" w:eastAsia="MS Mincho" w:hAnsi="Times New Roman" w:cs="Times New Roman"/>
          <w:b/>
          <w:bCs/>
          <w:noProof/>
          <w:kern w:val="0"/>
          <w:sz w:val="24"/>
          <w:szCs w:val="24"/>
          <w:lang w:val="de-DE" w:eastAsia="ja-JP"/>
        </w:rPr>
        <w:t>126</w:t>
      </w:r>
      <w:r w:rsidRPr="006E6D2F">
        <w:rPr>
          <w:rFonts w:ascii="Times New Roman" w:eastAsia="MS Mincho" w:hAnsi="Times New Roman" w:cs="Times New Roman"/>
          <w:noProof/>
          <w:kern w:val="0"/>
          <w:sz w:val="24"/>
          <w:szCs w:val="24"/>
          <w:lang w:val="de-DE" w:eastAsia="ja-JP"/>
        </w:rPr>
        <w:t>, 109647</w:t>
      </w:r>
      <w:r w:rsidR="00DE069D">
        <w:rPr>
          <w:rFonts w:ascii="Times New Roman" w:eastAsia="MS Mincho" w:hAnsi="Times New Roman" w:cs="Times New Roman"/>
          <w:noProof/>
          <w:kern w:val="0"/>
          <w:sz w:val="24"/>
          <w:szCs w:val="24"/>
          <w:lang w:val="de-DE" w:eastAsia="ja-JP"/>
        </w:rPr>
        <w:t xml:space="preserve"> (</w:t>
      </w:r>
      <w:r w:rsidR="00DE069D" w:rsidRPr="006E6D2F">
        <w:rPr>
          <w:rFonts w:ascii="Times New Roman" w:eastAsia="MS Mincho" w:hAnsi="Times New Roman" w:cs="Times New Roman"/>
          <w:noProof/>
          <w:kern w:val="0"/>
          <w:sz w:val="24"/>
          <w:szCs w:val="24"/>
          <w:lang w:val="de-DE" w:eastAsia="ja-JP"/>
        </w:rPr>
        <w:t>2024</w:t>
      </w:r>
      <w:r w:rsidR="00DE069D">
        <w:rPr>
          <w:rFonts w:ascii="Times New Roman" w:eastAsia="MS Mincho" w:hAnsi="Times New Roman" w:cs="Times New Roman"/>
          <w:noProof/>
          <w:kern w:val="0"/>
          <w:sz w:val="24"/>
          <w:szCs w:val="24"/>
          <w:lang w:val="de-DE" w:eastAsia="ja-JP"/>
        </w:rPr>
        <w:t>)</w:t>
      </w:r>
      <w:r w:rsidRPr="006E6D2F">
        <w:rPr>
          <w:rFonts w:ascii="Times New Roman" w:eastAsia="MS Mincho" w:hAnsi="Times New Roman" w:cs="Times New Roman"/>
          <w:noProof/>
          <w:kern w:val="0"/>
          <w:sz w:val="24"/>
          <w:szCs w:val="24"/>
          <w:lang w:val="de-DE" w:eastAsia="ja-JP"/>
        </w:rPr>
        <w:t>.</w:t>
      </w:r>
      <w:r w:rsidR="00DE069D" w:rsidRPr="00DE069D">
        <w:t xml:space="preserve"> </w:t>
      </w:r>
      <w:hyperlink r:id="rId37" w:history="1">
        <w:r w:rsidR="00DE069D" w:rsidRPr="001C1B3C">
          <w:rPr>
            <w:rStyle w:val="Hyperlink"/>
            <w:rFonts w:ascii="Times New Roman" w:eastAsia="MS Mincho" w:hAnsi="Times New Roman" w:cs="Times New Roman"/>
            <w:noProof/>
            <w:kern w:val="0"/>
            <w:sz w:val="24"/>
            <w:szCs w:val="24"/>
            <w:lang w:val="de-DE" w:eastAsia="ja-JP"/>
          </w:rPr>
          <w:t>https://doi.org/10.1016/j.nanoen.2024.109647</w:t>
        </w:r>
      </w:hyperlink>
    </w:p>
    <w:p w14:paraId="22F7C3BC" w14:textId="588CC853" w:rsidR="00DE069D" w:rsidRDefault="00DE069D"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DE069D">
        <w:rPr>
          <w:rFonts w:ascii="Times New Roman" w:eastAsia="MS Mincho" w:hAnsi="Times New Roman" w:cs="Times New Roman"/>
          <w:noProof/>
          <w:kern w:val="0"/>
          <w:sz w:val="24"/>
          <w:szCs w:val="24"/>
          <w:lang w:val="de-DE" w:eastAsia="ja-JP"/>
        </w:rPr>
        <w:t>S. Seo, S. Kim, H. Choi, J. Lee, H. Yoon</w:t>
      </w:r>
      <w:r w:rsidRPr="00DE069D">
        <w:t xml:space="preserve"> </w:t>
      </w:r>
      <w:r w:rsidRPr="00DE069D">
        <w:rPr>
          <w:rFonts w:ascii="Times New Roman" w:eastAsia="MS Mincho" w:hAnsi="Times New Roman" w:cs="Times New Roman"/>
          <w:noProof/>
          <w:kern w:val="0"/>
          <w:sz w:val="24"/>
          <w:szCs w:val="24"/>
          <w:lang w:val="de-DE" w:eastAsia="ja-JP"/>
        </w:rPr>
        <w:t>et al.,</w:t>
      </w:r>
      <w:r w:rsidRPr="00DE069D">
        <w:t xml:space="preserve"> </w:t>
      </w:r>
      <w:r w:rsidRPr="00DE069D">
        <w:rPr>
          <w:rFonts w:ascii="Times New Roman" w:eastAsia="MS Mincho" w:hAnsi="Times New Roman" w:cs="Times New Roman"/>
          <w:noProof/>
          <w:kern w:val="0"/>
          <w:sz w:val="24"/>
          <w:szCs w:val="24"/>
          <w:lang w:val="de-DE" w:eastAsia="ja-JP"/>
        </w:rPr>
        <w:t>Direct In Situ Growth of Centimeter-Scale Multi-Heterojunction MoS</w:t>
      </w:r>
      <w:r w:rsidRPr="00DE069D">
        <w:rPr>
          <w:rFonts w:ascii="Times New Roman" w:eastAsia="MS Mincho" w:hAnsi="Times New Roman" w:cs="Times New Roman"/>
          <w:noProof/>
          <w:kern w:val="0"/>
          <w:sz w:val="24"/>
          <w:szCs w:val="24"/>
          <w:vertAlign w:val="subscript"/>
          <w:lang w:val="de-DE" w:eastAsia="ja-JP"/>
        </w:rPr>
        <w:t>2</w:t>
      </w:r>
      <w:r w:rsidRPr="00DE069D">
        <w:rPr>
          <w:rFonts w:ascii="Times New Roman" w:eastAsia="MS Mincho" w:hAnsi="Times New Roman" w:cs="Times New Roman"/>
          <w:noProof/>
          <w:kern w:val="0"/>
          <w:sz w:val="24"/>
          <w:szCs w:val="24"/>
          <w:lang w:val="de-DE" w:eastAsia="ja-JP"/>
        </w:rPr>
        <w:t>/WS</w:t>
      </w:r>
      <w:r w:rsidRPr="00DE069D">
        <w:rPr>
          <w:rFonts w:ascii="Times New Roman" w:eastAsia="MS Mincho" w:hAnsi="Times New Roman" w:cs="Times New Roman"/>
          <w:noProof/>
          <w:kern w:val="0"/>
          <w:sz w:val="24"/>
          <w:szCs w:val="24"/>
          <w:vertAlign w:val="subscript"/>
          <w:lang w:val="de-DE" w:eastAsia="ja-JP"/>
        </w:rPr>
        <w:t>2</w:t>
      </w:r>
      <w:r w:rsidRPr="00DE069D">
        <w:rPr>
          <w:rFonts w:ascii="Times New Roman" w:eastAsia="MS Mincho" w:hAnsi="Times New Roman" w:cs="Times New Roman"/>
          <w:noProof/>
          <w:kern w:val="0"/>
          <w:sz w:val="24"/>
          <w:szCs w:val="24"/>
          <w:lang w:val="de-DE" w:eastAsia="ja-JP"/>
        </w:rPr>
        <w:t>/WSe</w:t>
      </w:r>
      <w:r w:rsidRPr="00DE069D">
        <w:rPr>
          <w:rFonts w:ascii="Times New Roman" w:eastAsia="MS Mincho" w:hAnsi="Times New Roman" w:cs="Times New Roman"/>
          <w:noProof/>
          <w:kern w:val="0"/>
          <w:sz w:val="24"/>
          <w:szCs w:val="24"/>
          <w:vertAlign w:val="subscript"/>
          <w:lang w:val="de-DE" w:eastAsia="ja-JP"/>
        </w:rPr>
        <w:t>2</w:t>
      </w:r>
      <w:r w:rsidRPr="00DE069D">
        <w:rPr>
          <w:rFonts w:ascii="Times New Roman" w:eastAsia="MS Mincho" w:hAnsi="Times New Roman" w:cs="Times New Roman"/>
          <w:noProof/>
          <w:kern w:val="0"/>
          <w:sz w:val="24"/>
          <w:szCs w:val="24"/>
          <w:lang w:val="de-DE" w:eastAsia="ja-JP"/>
        </w:rPr>
        <w:t xml:space="preserve"> Thin-Film Catalyst for Photo-Electrochemical Hydrogen Evolution</w:t>
      </w:r>
      <w:r>
        <w:rPr>
          <w:rFonts w:ascii="Times New Roman" w:eastAsia="MS Mincho" w:hAnsi="Times New Roman" w:cs="Times New Roman"/>
          <w:noProof/>
          <w:kern w:val="0"/>
          <w:sz w:val="24"/>
          <w:szCs w:val="24"/>
          <w:lang w:val="de-DE" w:eastAsia="ja-JP"/>
        </w:rPr>
        <w:t>.</w:t>
      </w:r>
      <w:r w:rsidRPr="00DE069D">
        <w:rPr>
          <w:rFonts w:ascii="Times New Roman" w:eastAsia="MS Mincho" w:hAnsi="Times New Roman" w:cs="Times New Roman"/>
          <w:noProof/>
          <w:kern w:val="0"/>
          <w:sz w:val="24"/>
          <w:szCs w:val="24"/>
          <w:lang w:val="de-DE" w:eastAsia="ja-JP"/>
        </w:rPr>
        <w:t xml:space="preserve"> Adv. Sci. </w:t>
      </w:r>
      <w:r w:rsidRPr="00DE069D">
        <w:rPr>
          <w:rFonts w:ascii="Times New Roman" w:eastAsia="MS Mincho" w:hAnsi="Times New Roman" w:cs="Times New Roman"/>
          <w:b/>
          <w:bCs/>
          <w:noProof/>
          <w:kern w:val="0"/>
          <w:sz w:val="24"/>
          <w:szCs w:val="24"/>
          <w:lang w:val="de-DE" w:eastAsia="ja-JP"/>
        </w:rPr>
        <w:t>6</w:t>
      </w:r>
      <w:r w:rsidRPr="00DE069D">
        <w:rPr>
          <w:rFonts w:ascii="Times New Roman" w:eastAsia="MS Mincho" w:hAnsi="Times New Roman" w:cs="Times New Roman"/>
          <w:noProof/>
          <w:kern w:val="0"/>
          <w:sz w:val="24"/>
          <w:szCs w:val="24"/>
          <w:lang w:val="de-DE" w:eastAsia="ja-JP"/>
        </w:rPr>
        <w:t>, 1900301</w:t>
      </w:r>
      <w:r>
        <w:rPr>
          <w:rFonts w:ascii="Times New Roman" w:eastAsia="MS Mincho" w:hAnsi="Times New Roman" w:cs="Times New Roman"/>
          <w:noProof/>
          <w:kern w:val="0"/>
          <w:sz w:val="24"/>
          <w:szCs w:val="24"/>
          <w:lang w:val="de-DE" w:eastAsia="ja-JP"/>
        </w:rPr>
        <w:t xml:space="preserve"> (</w:t>
      </w:r>
      <w:r w:rsidRPr="00DE069D">
        <w:rPr>
          <w:rFonts w:ascii="Times New Roman" w:eastAsia="MS Mincho" w:hAnsi="Times New Roman" w:cs="Times New Roman"/>
          <w:noProof/>
          <w:kern w:val="0"/>
          <w:sz w:val="24"/>
          <w:szCs w:val="24"/>
          <w:lang w:val="de-DE" w:eastAsia="ja-JP"/>
        </w:rPr>
        <w:t>2019</w:t>
      </w:r>
      <w:r>
        <w:rPr>
          <w:rFonts w:ascii="Times New Roman" w:eastAsia="MS Mincho" w:hAnsi="Times New Roman" w:cs="Times New Roman"/>
          <w:noProof/>
          <w:kern w:val="0"/>
          <w:sz w:val="24"/>
          <w:szCs w:val="24"/>
          <w:lang w:val="de-DE" w:eastAsia="ja-JP"/>
        </w:rPr>
        <w:t>).</w:t>
      </w:r>
      <w:r w:rsidRPr="00DE069D">
        <w:t xml:space="preserve"> </w:t>
      </w:r>
      <w:hyperlink r:id="rId38" w:history="1">
        <w:r w:rsidRPr="001C1B3C">
          <w:rPr>
            <w:rStyle w:val="Hyperlink"/>
            <w:rFonts w:ascii="Times New Roman" w:eastAsia="MS Mincho" w:hAnsi="Times New Roman" w:cs="Times New Roman"/>
            <w:noProof/>
            <w:kern w:val="0"/>
            <w:sz w:val="24"/>
            <w:szCs w:val="24"/>
            <w:lang w:val="de-DE" w:eastAsia="ja-JP"/>
          </w:rPr>
          <w:t>https://doi.org/10.1002/advs.201900301</w:t>
        </w:r>
      </w:hyperlink>
    </w:p>
    <w:p w14:paraId="2BEE0A45" w14:textId="5A0B5823" w:rsidR="00DE069D" w:rsidRDefault="00DE069D"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DE069D">
        <w:rPr>
          <w:rFonts w:ascii="Times New Roman" w:eastAsia="MS Mincho" w:hAnsi="Times New Roman" w:cs="Times New Roman"/>
          <w:noProof/>
          <w:kern w:val="0"/>
          <w:sz w:val="24"/>
          <w:szCs w:val="24"/>
          <w:lang w:val="de-DE" w:eastAsia="ja-JP"/>
        </w:rPr>
        <w:t>S. Huai, X. Li, P. Li, S. Zhang, X. Huang</w:t>
      </w:r>
      <w:r w:rsidRPr="00DE069D">
        <w:t xml:space="preserve"> </w:t>
      </w:r>
      <w:r w:rsidRPr="00DE069D">
        <w:rPr>
          <w:rFonts w:ascii="Times New Roman" w:eastAsia="MS Mincho" w:hAnsi="Times New Roman" w:cs="Times New Roman"/>
          <w:noProof/>
          <w:kern w:val="0"/>
          <w:sz w:val="24"/>
          <w:szCs w:val="24"/>
          <w:lang w:val="de-DE" w:eastAsia="ja-JP"/>
        </w:rPr>
        <w:t>et al.,</w:t>
      </w:r>
      <w:r w:rsidRPr="00DE069D">
        <w:t xml:space="preserve"> </w:t>
      </w:r>
      <w:r w:rsidRPr="00DE069D">
        <w:rPr>
          <w:rFonts w:ascii="Times New Roman" w:eastAsia="MS Mincho" w:hAnsi="Times New Roman" w:cs="Times New Roman"/>
          <w:noProof/>
          <w:kern w:val="0"/>
          <w:sz w:val="24"/>
          <w:szCs w:val="24"/>
          <w:lang w:val="de-DE" w:eastAsia="ja-JP"/>
        </w:rPr>
        <w:t>Rapid Charge Extraction via Hole and Electron Transfer Layers on Cu</w:t>
      </w:r>
      <w:r w:rsidRPr="00DE069D">
        <w:rPr>
          <w:rFonts w:ascii="Times New Roman" w:eastAsia="MS Mincho" w:hAnsi="Times New Roman" w:cs="Times New Roman"/>
          <w:noProof/>
          <w:kern w:val="0"/>
          <w:sz w:val="24"/>
          <w:szCs w:val="24"/>
          <w:vertAlign w:val="subscript"/>
          <w:lang w:val="de-DE" w:eastAsia="ja-JP"/>
        </w:rPr>
        <w:t>2</w:t>
      </w:r>
      <w:r w:rsidRPr="00DE069D">
        <w:rPr>
          <w:rFonts w:ascii="Times New Roman" w:eastAsia="MS Mincho" w:hAnsi="Times New Roman" w:cs="Times New Roman"/>
          <w:noProof/>
          <w:kern w:val="0"/>
          <w:sz w:val="24"/>
          <w:szCs w:val="24"/>
          <w:lang w:val="de-DE" w:eastAsia="ja-JP"/>
        </w:rPr>
        <w:t>O Photocathode for Stable and Efficient Photoelectrochemical Water Reduction</w:t>
      </w:r>
      <w:r>
        <w:rPr>
          <w:rFonts w:ascii="Times New Roman" w:eastAsia="MS Mincho" w:hAnsi="Times New Roman" w:cs="Times New Roman"/>
          <w:noProof/>
          <w:kern w:val="0"/>
          <w:sz w:val="24"/>
          <w:szCs w:val="24"/>
          <w:lang w:val="de-DE" w:eastAsia="ja-JP"/>
        </w:rPr>
        <w:t>.</w:t>
      </w:r>
      <w:r w:rsidRPr="00DE069D">
        <w:rPr>
          <w:rFonts w:ascii="Times New Roman" w:eastAsia="MS Mincho" w:hAnsi="Times New Roman" w:cs="Times New Roman"/>
          <w:noProof/>
          <w:kern w:val="0"/>
          <w:sz w:val="24"/>
          <w:szCs w:val="24"/>
          <w:lang w:val="de-DE" w:eastAsia="ja-JP"/>
        </w:rPr>
        <w:t xml:space="preserve"> Adv. Sci. </w:t>
      </w:r>
      <w:r w:rsidRPr="00DE069D">
        <w:rPr>
          <w:rFonts w:ascii="Times New Roman" w:eastAsia="MS Mincho" w:hAnsi="Times New Roman" w:cs="Times New Roman"/>
          <w:b/>
          <w:bCs/>
          <w:noProof/>
          <w:kern w:val="0"/>
          <w:sz w:val="24"/>
          <w:szCs w:val="24"/>
          <w:lang w:val="de-DE" w:eastAsia="ja-JP"/>
        </w:rPr>
        <w:t>12</w:t>
      </w:r>
      <w:r w:rsidRPr="00DE069D">
        <w:rPr>
          <w:rFonts w:ascii="Times New Roman" w:eastAsia="MS Mincho" w:hAnsi="Times New Roman" w:cs="Times New Roman"/>
          <w:noProof/>
          <w:kern w:val="0"/>
          <w:sz w:val="24"/>
          <w:szCs w:val="24"/>
          <w:lang w:val="de-DE" w:eastAsia="ja-JP"/>
        </w:rPr>
        <w:t>, e09030</w:t>
      </w:r>
      <w:r>
        <w:rPr>
          <w:rFonts w:ascii="Times New Roman" w:eastAsia="MS Mincho" w:hAnsi="Times New Roman" w:cs="Times New Roman"/>
          <w:noProof/>
          <w:kern w:val="0"/>
          <w:sz w:val="24"/>
          <w:szCs w:val="24"/>
          <w:lang w:val="de-DE" w:eastAsia="ja-JP"/>
        </w:rPr>
        <w:t xml:space="preserve"> (</w:t>
      </w:r>
      <w:r w:rsidRPr="00DE069D">
        <w:rPr>
          <w:rFonts w:ascii="Times New Roman" w:eastAsia="MS Mincho" w:hAnsi="Times New Roman" w:cs="Times New Roman"/>
          <w:noProof/>
          <w:kern w:val="0"/>
          <w:sz w:val="24"/>
          <w:szCs w:val="24"/>
          <w:lang w:val="de-DE" w:eastAsia="ja-JP"/>
        </w:rPr>
        <w:t>2025</w:t>
      </w:r>
      <w:r>
        <w:rPr>
          <w:rFonts w:ascii="Times New Roman" w:eastAsia="MS Mincho" w:hAnsi="Times New Roman" w:cs="Times New Roman"/>
          <w:noProof/>
          <w:kern w:val="0"/>
          <w:sz w:val="24"/>
          <w:szCs w:val="24"/>
          <w:lang w:val="de-DE" w:eastAsia="ja-JP"/>
        </w:rPr>
        <w:t>).</w:t>
      </w:r>
      <w:r w:rsidRPr="00DE069D">
        <w:t xml:space="preserve"> </w:t>
      </w:r>
      <w:hyperlink r:id="rId39" w:history="1">
        <w:r w:rsidRPr="001C1B3C">
          <w:rPr>
            <w:rStyle w:val="Hyperlink"/>
            <w:rFonts w:ascii="Times New Roman" w:eastAsia="MS Mincho" w:hAnsi="Times New Roman" w:cs="Times New Roman"/>
            <w:noProof/>
            <w:kern w:val="0"/>
            <w:sz w:val="24"/>
            <w:szCs w:val="24"/>
            <w:lang w:val="de-DE" w:eastAsia="ja-JP"/>
          </w:rPr>
          <w:t>https://doi.org/10.1002/advs.202509030</w:t>
        </w:r>
      </w:hyperlink>
    </w:p>
    <w:p w14:paraId="00411534" w14:textId="02BD0E99" w:rsidR="00DE069D" w:rsidRPr="001F5F38" w:rsidRDefault="00DE069D" w:rsidP="001F5F38">
      <w:pPr>
        <w:widowControl/>
        <w:numPr>
          <w:ilvl w:val="0"/>
          <w:numId w:val="1"/>
        </w:numPr>
        <w:spacing w:afterLines="100" w:after="312" w:line="360" w:lineRule="auto"/>
        <w:jc w:val="left"/>
        <w:rPr>
          <w:rFonts w:ascii="Times New Roman" w:eastAsia="MS Mincho" w:hAnsi="Times New Roman" w:cs="Times New Roman"/>
          <w:noProof/>
          <w:kern w:val="0"/>
          <w:sz w:val="24"/>
          <w:szCs w:val="24"/>
          <w:lang w:val="de-DE" w:eastAsia="ja-JP"/>
        </w:rPr>
      </w:pPr>
      <w:r w:rsidRPr="00DE069D">
        <w:rPr>
          <w:rFonts w:ascii="Times New Roman" w:eastAsia="MS Mincho" w:hAnsi="Times New Roman" w:cs="Times New Roman"/>
          <w:noProof/>
          <w:kern w:val="0"/>
          <w:sz w:val="24"/>
          <w:szCs w:val="24"/>
          <w:lang w:val="de-DE" w:eastAsia="ja-JP"/>
        </w:rPr>
        <w:t>M. Zhang, D. J. Wang, H. Xue, D. J. Zhang, P. D. S. Peng</w:t>
      </w:r>
      <w:r w:rsidRPr="00DE069D">
        <w:t xml:space="preserve"> </w:t>
      </w:r>
      <w:r w:rsidRPr="00DE069D">
        <w:rPr>
          <w:rFonts w:ascii="Times New Roman" w:eastAsia="MS Mincho" w:hAnsi="Times New Roman" w:cs="Times New Roman"/>
          <w:noProof/>
          <w:kern w:val="0"/>
          <w:sz w:val="24"/>
          <w:szCs w:val="24"/>
          <w:lang w:val="de-DE" w:eastAsia="ja-JP"/>
        </w:rPr>
        <w:t>et al., Acceptor-Doping Accelerated Charge Separation in Cu</w:t>
      </w:r>
      <w:r w:rsidRPr="00DE069D">
        <w:rPr>
          <w:rFonts w:ascii="Times New Roman" w:eastAsia="MS Mincho" w:hAnsi="Times New Roman" w:cs="Times New Roman"/>
          <w:noProof/>
          <w:kern w:val="0"/>
          <w:sz w:val="24"/>
          <w:szCs w:val="24"/>
          <w:vertAlign w:val="subscript"/>
          <w:lang w:val="de-DE" w:eastAsia="ja-JP"/>
        </w:rPr>
        <w:t>2</w:t>
      </w:r>
      <w:r w:rsidRPr="00DE069D">
        <w:rPr>
          <w:rFonts w:ascii="Times New Roman" w:eastAsia="MS Mincho" w:hAnsi="Times New Roman" w:cs="Times New Roman"/>
          <w:noProof/>
          <w:kern w:val="0"/>
          <w:sz w:val="24"/>
          <w:szCs w:val="24"/>
          <w:lang w:val="de-DE" w:eastAsia="ja-JP"/>
        </w:rPr>
        <w:t>O Photocathode for Photoelectrochemical Water Splitting: Theoretical and Experimental Studies</w:t>
      </w:r>
      <w:r>
        <w:rPr>
          <w:rFonts w:ascii="Times New Roman" w:eastAsia="MS Mincho" w:hAnsi="Times New Roman" w:cs="Times New Roman"/>
          <w:noProof/>
          <w:kern w:val="0"/>
          <w:sz w:val="24"/>
          <w:szCs w:val="24"/>
          <w:lang w:val="de-DE" w:eastAsia="ja-JP"/>
        </w:rPr>
        <w:t xml:space="preserve">. </w:t>
      </w:r>
      <w:r w:rsidRPr="00DE069D">
        <w:rPr>
          <w:rFonts w:ascii="Times New Roman" w:eastAsia="MS Mincho" w:hAnsi="Times New Roman" w:cs="Times New Roman"/>
          <w:noProof/>
          <w:kern w:val="0"/>
          <w:sz w:val="24"/>
          <w:szCs w:val="24"/>
          <w:lang w:val="de-DE" w:eastAsia="ja-JP"/>
        </w:rPr>
        <w:t xml:space="preserve">Angew. Chem. </w:t>
      </w:r>
      <w:r w:rsidRPr="00DE069D">
        <w:rPr>
          <w:rFonts w:ascii="Times New Roman" w:eastAsia="MS Mincho" w:hAnsi="Times New Roman" w:cs="Times New Roman"/>
          <w:b/>
          <w:bCs/>
          <w:noProof/>
          <w:kern w:val="0"/>
          <w:sz w:val="24"/>
          <w:szCs w:val="24"/>
          <w:lang w:val="de-DE" w:eastAsia="ja-JP"/>
        </w:rPr>
        <w:t>59</w:t>
      </w:r>
      <w:r w:rsidRPr="00DE069D">
        <w:rPr>
          <w:rFonts w:ascii="Times New Roman" w:eastAsia="MS Mincho" w:hAnsi="Times New Roman" w:cs="Times New Roman"/>
          <w:noProof/>
          <w:kern w:val="0"/>
          <w:sz w:val="24"/>
          <w:szCs w:val="24"/>
          <w:lang w:val="de-DE" w:eastAsia="ja-JP"/>
        </w:rPr>
        <w:t>, 18463-18467</w:t>
      </w:r>
      <w:r>
        <w:rPr>
          <w:rFonts w:ascii="Times New Roman" w:eastAsia="MS Mincho" w:hAnsi="Times New Roman" w:cs="Times New Roman"/>
          <w:noProof/>
          <w:kern w:val="0"/>
          <w:sz w:val="24"/>
          <w:szCs w:val="24"/>
          <w:lang w:val="de-DE" w:eastAsia="ja-JP"/>
        </w:rPr>
        <w:t xml:space="preserve"> (</w:t>
      </w:r>
      <w:r w:rsidRPr="00DE069D">
        <w:rPr>
          <w:rFonts w:ascii="Times New Roman" w:eastAsia="MS Mincho" w:hAnsi="Times New Roman" w:cs="Times New Roman"/>
          <w:noProof/>
          <w:kern w:val="0"/>
          <w:sz w:val="24"/>
          <w:szCs w:val="24"/>
          <w:lang w:val="de-DE" w:eastAsia="ja-JP"/>
        </w:rPr>
        <w:t>2020</w:t>
      </w:r>
      <w:r>
        <w:rPr>
          <w:rFonts w:ascii="Times New Roman" w:eastAsia="MS Mincho" w:hAnsi="Times New Roman" w:cs="Times New Roman"/>
          <w:noProof/>
          <w:kern w:val="0"/>
          <w:sz w:val="24"/>
          <w:szCs w:val="24"/>
          <w:lang w:val="de-DE" w:eastAsia="ja-JP"/>
        </w:rPr>
        <w:t>).</w:t>
      </w:r>
      <w:r w:rsidRPr="00DE069D">
        <w:t xml:space="preserve"> </w:t>
      </w:r>
      <w:hyperlink r:id="rId40" w:history="1">
        <w:r w:rsidRPr="001C1B3C">
          <w:rPr>
            <w:rStyle w:val="Hyperlink"/>
            <w:rFonts w:ascii="Times New Roman" w:eastAsia="MS Mincho" w:hAnsi="Times New Roman" w:cs="Times New Roman"/>
            <w:noProof/>
            <w:kern w:val="0"/>
            <w:sz w:val="24"/>
            <w:szCs w:val="24"/>
            <w:lang w:val="de-DE" w:eastAsia="ja-JP"/>
          </w:rPr>
          <w:t>https://doi.org/10.1002/anie.202007680</w:t>
        </w:r>
      </w:hyperlink>
    </w:p>
    <w:p w14:paraId="3DF9CB60" w14:textId="77777777" w:rsidR="001F5F38" w:rsidRPr="003E69CE" w:rsidRDefault="001F5F38" w:rsidP="001F5F38">
      <w:pPr>
        <w:spacing w:before="120" w:after="120"/>
        <w:rPr>
          <w:rFonts w:ascii="Times New Roman" w:hAnsi="Times New Roman" w:cs="Times New Roman"/>
          <w:sz w:val="24"/>
          <w:szCs w:val="24"/>
          <w:lang w:val="de-DE"/>
        </w:rPr>
      </w:pPr>
    </w:p>
    <w:sectPr w:rsidR="001F5F38" w:rsidRPr="003E69CE">
      <w:headerReference w:type="default" r:id="rId41"/>
      <w:footerReference w:type="default" r:id="rId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E9D8D" w14:textId="77777777" w:rsidR="00167CB2" w:rsidRDefault="00167CB2" w:rsidP="00554EBB">
      <w:r>
        <w:separator/>
      </w:r>
    </w:p>
  </w:endnote>
  <w:endnote w:type="continuationSeparator" w:id="0">
    <w:p w14:paraId="48F7311E" w14:textId="77777777" w:rsidR="00167CB2" w:rsidRDefault="00167CB2" w:rsidP="00554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SimHei">
    <w:altName w:val="Microsoft YaHei"/>
    <w:panose1 w:val="02010600030101010101"/>
    <w:charset w:val="86"/>
    <w:family w:val="modern"/>
    <w:pitch w:val="fixed"/>
    <w:sig w:usb0="800002BF" w:usb1="38CF7CFA" w:usb2="00000016" w:usb3="00000000" w:csb0="00040001" w:csb1="00000000"/>
  </w:font>
  <w:font w:name="DengXian Light">
    <w:altName w:val="Microsoft YaHei"/>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33C85" w14:textId="273C03C3" w:rsidR="009F2FD7" w:rsidRPr="009F2FD7" w:rsidRDefault="00832742" w:rsidP="009F2FD7">
    <w:pPr>
      <w:pStyle w:val="Footer"/>
      <w:jc w:val="center"/>
      <w:rPr>
        <w:rFonts w:ascii="Times New Roman" w:hAnsi="Times New Roman" w:cs="Times New Roman"/>
        <w:sz w:val="21"/>
        <w:szCs w:val="21"/>
      </w:rPr>
    </w:pPr>
    <w:sdt>
      <w:sdtPr>
        <w:rPr>
          <w:rFonts w:ascii="Times New Roman" w:hAnsi="Times New Roman" w:cs="Times New Roman"/>
          <w:sz w:val="21"/>
          <w:szCs w:val="21"/>
        </w:rPr>
        <w:id w:val="1056818287"/>
        <w:docPartObj>
          <w:docPartGallery w:val="Page Numbers (Bottom of Page)"/>
          <w:docPartUnique/>
        </w:docPartObj>
      </w:sdtPr>
      <w:sdtEndPr/>
      <w:sdtContent>
        <w:r w:rsidR="009F2FD7" w:rsidRPr="009F2FD7">
          <w:rPr>
            <w:rFonts w:ascii="Times New Roman" w:hAnsi="Times New Roman" w:cs="Times New Roman"/>
            <w:sz w:val="21"/>
            <w:szCs w:val="21"/>
          </w:rPr>
          <w:t>S</w:t>
        </w:r>
        <w:r w:rsidR="009F2FD7" w:rsidRPr="009F2FD7">
          <w:rPr>
            <w:rFonts w:ascii="Times New Roman" w:hAnsi="Times New Roman" w:cs="Times New Roman"/>
            <w:sz w:val="21"/>
            <w:szCs w:val="21"/>
          </w:rPr>
          <w:fldChar w:fldCharType="begin"/>
        </w:r>
        <w:r w:rsidR="009F2FD7" w:rsidRPr="009F2FD7">
          <w:rPr>
            <w:rFonts w:ascii="Times New Roman" w:hAnsi="Times New Roman" w:cs="Times New Roman"/>
            <w:sz w:val="21"/>
            <w:szCs w:val="21"/>
          </w:rPr>
          <w:instrText>PAGE   \* MERGEFORMAT</w:instrText>
        </w:r>
        <w:r w:rsidR="009F2FD7" w:rsidRPr="009F2FD7">
          <w:rPr>
            <w:rFonts w:ascii="Times New Roman" w:hAnsi="Times New Roman" w:cs="Times New Roman"/>
            <w:sz w:val="21"/>
            <w:szCs w:val="21"/>
          </w:rPr>
          <w:fldChar w:fldCharType="separate"/>
        </w:r>
        <w:r w:rsidRPr="00832742">
          <w:rPr>
            <w:rFonts w:ascii="Times New Roman" w:hAnsi="Times New Roman" w:cs="Times New Roman"/>
            <w:noProof/>
            <w:sz w:val="21"/>
            <w:szCs w:val="21"/>
            <w:lang w:val="zh-CN"/>
          </w:rPr>
          <w:t>2</w:t>
        </w:r>
        <w:r w:rsidR="009F2FD7" w:rsidRPr="009F2FD7">
          <w:rPr>
            <w:rFonts w:ascii="Times New Roman" w:hAnsi="Times New Roman" w:cs="Times New Roman"/>
            <w:sz w:val="21"/>
            <w:szCs w:val="21"/>
          </w:rPr>
          <w:fldChar w:fldCharType="end"/>
        </w:r>
      </w:sdtContent>
    </w:sdt>
    <w:r w:rsidR="009F2FD7" w:rsidRPr="009F2FD7">
      <w:rPr>
        <w:rFonts w:ascii="Times New Roman" w:hAnsi="Times New Roman" w:cs="Times New Roman"/>
        <w:sz w:val="21"/>
        <w:szCs w:val="21"/>
      </w:rPr>
      <w:t>/S</w:t>
    </w:r>
    <w:r w:rsidR="00E42282">
      <w:rPr>
        <w:rFonts w:ascii="Times New Roman" w:hAnsi="Times New Roman" w:cs="Times New Roman"/>
        <w:sz w:val="21"/>
        <w:szCs w:val="21"/>
      </w:rPr>
      <w:t>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64109" w14:textId="77777777" w:rsidR="00167CB2" w:rsidRDefault="00167CB2" w:rsidP="00554EBB">
      <w:r>
        <w:separator/>
      </w:r>
    </w:p>
  </w:footnote>
  <w:footnote w:type="continuationSeparator" w:id="0">
    <w:p w14:paraId="7C864605" w14:textId="77777777" w:rsidR="00167CB2" w:rsidRDefault="00167CB2" w:rsidP="00554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C5842" w14:textId="463811C5" w:rsidR="009F2FD7" w:rsidRPr="009F2FD7" w:rsidRDefault="00832742" w:rsidP="009F2FD7">
    <w:pPr>
      <w:jc w:val="center"/>
      <w:rPr>
        <w:rFonts w:ascii="Times New Roman" w:hAnsi="Times New Roman" w:cs="Times New Roman"/>
        <w:sz w:val="24"/>
        <w:szCs w:val="24"/>
      </w:rPr>
    </w:pPr>
    <w:hyperlink r:id="rId1" w:history="1">
      <w:r w:rsidR="009F2FD7" w:rsidRPr="009F2FD7">
        <w:rPr>
          <w:rStyle w:val="Hyperlink"/>
          <w:rFonts w:ascii="Times New Roman" w:hAnsi="Times New Roman" w:cs="Times New Roman" w:hint="eastAsia"/>
          <w:sz w:val="24"/>
          <w:szCs w:val="24"/>
        </w:rPr>
        <w:t>N</w:t>
      </w:r>
      <w:r w:rsidR="009F2FD7" w:rsidRPr="009F2FD7">
        <w:rPr>
          <w:rStyle w:val="Hyperlink"/>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44E5E"/>
    <w:multiLevelType w:val="hybridMultilevel"/>
    <w:tmpl w:val="87D21080"/>
    <w:lvl w:ilvl="0" w:tplc="C854E99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AxNTA3B7KATEtzJR2l4NTi4sz8PJACw1oAY73N/ywAAAA="/>
  </w:docVars>
  <w:rsids>
    <w:rsidRoot w:val="008B1ECA"/>
    <w:rsid w:val="0000486B"/>
    <w:rsid w:val="000267B2"/>
    <w:rsid w:val="00053037"/>
    <w:rsid w:val="0006234C"/>
    <w:rsid w:val="00076777"/>
    <w:rsid w:val="00090849"/>
    <w:rsid w:val="000B2D05"/>
    <w:rsid w:val="000E4BD4"/>
    <w:rsid w:val="0010045E"/>
    <w:rsid w:val="00152780"/>
    <w:rsid w:val="00167CB2"/>
    <w:rsid w:val="001907F0"/>
    <w:rsid w:val="0019162B"/>
    <w:rsid w:val="001A7DEB"/>
    <w:rsid w:val="001B7D8B"/>
    <w:rsid w:val="001C106D"/>
    <w:rsid w:val="001D109C"/>
    <w:rsid w:val="001E36BF"/>
    <w:rsid w:val="001F5F38"/>
    <w:rsid w:val="0021389E"/>
    <w:rsid w:val="00220879"/>
    <w:rsid w:val="00255CD5"/>
    <w:rsid w:val="00286578"/>
    <w:rsid w:val="00296D32"/>
    <w:rsid w:val="002A1E00"/>
    <w:rsid w:val="002A7A39"/>
    <w:rsid w:val="002C4747"/>
    <w:rsid w:val="002D344F"/>
    <w:rsid w:val="002F4B00"/>
    <w:rsid w:val="00311AE3"/>
    <w:rsid w:val="00314D12"/>
    <w:rsid w:val="003568EE"/>
    <w:rsid w:val="00360B06"/>
    <w:rsid w:val="00370AEA"/>
    <w:rsid w:val="003724B1"/>
    <w:rsid w:val="003739B1"/>
    <w:rsid w:val="00377713"/>
    <w:rsid w:val="0039164E"/>
    <w:rsid w:val="003A2360"/>
    <w:rsid w:val="003B3C93"/>
    <w:rsid w:val="003B4131"/>
    <w:rsid w:val="003C08D5"/>
    <w:rsid w:val="003C49BF"/>
    <w:rsid w:val="003E69CE"/>
    <w:rsid w:val="003F6A33"/>
    <w:rsid w:val="003F7BEF"/>
    <w:rsid w:val="00405FB0"/>
    <w:rsid w:val="00406D90"/>
    <w:rsid w:val="0042389A"/>
    <w:rsid w:val="00431C01"/>
    <w:rsid w:val="00457378"/>
    <w:rsid w:val="00461D47"/>
    <w:rsid w:val="00471873"/>
    <w:rsid w:val="00471CEC"/>
    <w:rsid w:val="00472DC0"/>
    <w:rsid w:val="004761DE"/>
    <w:rsid w:val="004A3D17"/>
    <w:rsid w:val="004C403F"/>
    <w:rsid w:val="004C7015"/>
    <w:rsid w:val="004D14FB"/>
    <w:rsid w:val="0051783C"/>
    <w:rsid w:val="00522FEC"/>
    <w:rsid w:val="00525B52"/>
    <w:rsid w:val="00554EBB"/>
    <w:rsid w:val="005575EE"/>
    <w:rsid w:val="005C0819"/>
    <w:rsid w:val="005E20F9"/>
    <w:rsid w:val="00605BFD"/>
    <w:rsid w:val="00641FE2"/>
    <w:rsid w:val="0064782A"/>
    <w:rsid w:val="006640EB"/>
    <w:rsid w:val="006A164B"/>
    <w:rsid w:val="006A4CDD"/>
    <w:rsid w:val="006B7672"/>
    <w:rsid w:val="006D1D62"/>
    <w:rsid w:val="006D212A"/>
    <w:rsid w:val="006E6D2F"/>
    <w:rsid w:val="006F7135"/>
    <w:rsid w:val="00736EC9"/>
    <w:rsid w:val="00770ABE"/>
    <w:rsid w:val="0077331B"/>
    <w:rsid w:val="00773359"/>
    <w:rsid w:val="00792356"/>
    <w:rsid w:val="007C3763"/>
    <w:rsid w:val="007C3D47"/>
    <w:rsid w:val="007D7B78"/>
    <w:rsid w:val="007E7F2C"/>
    <w:rsid w:val="007F4304"/>
    <w:rsid w:val="0080231E"/>
    <w:rsid w:val="00816799"/>
    <w:rsid w:val="00822F38"/>
    <w:rsid w:val="00832742"/>
    <w:rsid w:val="0088491C"/>
    <w:rsid w:val="008851C4"/>
    <w:rsid w:val="00892F29"/>
    <w:rsid w:val="008B1ECA"/>
    <w:rsid w:val="008B43D9"/>
    <w:rsid w:val="008D2036"/>
    <w:rsid w:val="00924BE7"/>
    <w:rsid w:val="00985D0D"/>
    <w:rsid w:val="009A7384"/>
    <w:rsid w:val="009E4237"/>
    <w:rsid w:val="009F1C90"/>
    <w:rsid w:val="009F2FD7"/>
    <w:rsid w:val="00A0126D"/>
    <w:rsid w:val="00A1370B"/>
    <w:rsid w:val="00A301A3"/>
    <w:rsid w:val="00A52797"/>
    <w:rsid w:val="00A702F8"/>
    <w:rsid w:val="00A73C30"/>
    <w:rsid w:val="00A80406"/>
    <w:rsid w:val="00A86ADD"/>
    <w:rsid w:val="00AE1000"/>
    <w:rsid w:val="00AF7EA3"/>
    <w:rsid w:val="00B037FC"/>
    <w:rsid w:val="00B5014E"/>
    <w:rsid w:val="00B53049"/>
    <w:rsid w:val="00B53982"/>
    <w:rsid w:val="00B84591"/>
    <w:rsid w:val="00B95A20"/>
    <w:rsid w:val="00BA1CBD"/>
    <w:rsid w:val="00BA47FC"/>
    <w:rsid w:val="00BB0E61"/>
    <w:rsid w:val="00BD5FDC"/>
    <w:rsid w:val="00BF352F"/>
    <w:rsid w:val="00BF7CD8"/>
    <w:rsid w:val="00C1081A"/>
    <w:rsid w:val="00C13DD4"/>
    <w:rsid w:val="00C17B10"/>
    <w:rsid w:val="00C4083A"/>
    <w:rsid w:val="00C4758F"/>
    <w:rsid w:val="00C53E3C"/>
    <w:rsid w:val="00C57666"/>
    <w:rsid w:val="00C64256"/>
    <w:rsid w:val="00C86A30"/>
    <w:rsid w:val="00CB7F3B"/>
    <w:rsid w:val="00CF7010"/>
    <w:rsid w:val="00D03A4D"/>
    <w:rsid w:val="00D30E02"/>
    <w:rsid w:val="00D3133F"/>
    <w:rsid w:val="00D43BB4"/>
    <w:rsid w:val="00D64725"/>
    <w:rsid w:val="00D82678"/>
    <w:rsid w:val="00D976BE"/>
    <w:rsid w:val="00D97A11"/>
    <w:rsid w:val="00DA59FC"/>
    <w:rsid w:val="00DA6349"/>
    <w:rsid w:val="00DC34A3"/>
    <w:rsid w:val="00DD297A"/>
    <w:rsid w:val="00DE069D"/>
    <w:rsid w:val="00DE5244"/>
    <w:rsid w:val="00DF59BF"/>
    <w:rsid w:val="00DF725B"/>
    <w:rsid w:val="00E15076"/>
    <w:rsid w:val="00E15595"/>
    <w:rsid w:val="00E33A88"/>
    <w:rsid w:val="00E36662"/>
    <w:rsid w:val="00E42282"/>
    <w:rsid w:val="00E64D2A"/>
    <w:rsid w:val="00EA4F37"/>
    <w:rsid w:val="00EC3B69"/>
    <w:rsid w:val="00F054C8"/>
    <w:rsid w:val="00F21F3D"/>
    <w:rsid w:val="00F2409F"/>
    <w:rsid w:val="00F26E0E"/>
    <w:rsid w:val="00F37892"/>
    <w:rsid w:val="00F86D62"/>
    <w:rsid w:val="00FA75CE"/>
    <w:rsid w:val="00FC2925"/>
    <w:rsid w:val="00FC2A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73A4B"/>
  <w15:chartTrackingRefBased/>
  <w15:docId w15:val="{15D6C22A-5D7C-4EE5-BDDC-D8D7006D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C01"/>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4CDD"/>
    <w:pPr>
      <w:widowControl/>
      <w:spacing w:before="100" w:beforeAutospacing="1" w:after="100" w:afterAutospacing="1"/>
      <w:jc w:val="left"/>
    </w:pPr>
    <w:rPr>
      <w:rFonts w:ascii="SimSun" w:eastAsia="SimSun" w:hAnsi="SimSun" w:cs="SimSun"/>
      <w:kern w:val="0"/>
      <w:sz w:val="24"/>
      <w:szCs w:val="24"/>
    </w:rPr>
  </w:style>
  <w:style w:type="paragraph" w:customStyle="1" w:styleId="Addresses">
    <w:name w:val="Addresses"/>
    <w:basedOn w:val="Normal"/>
    <w:rsid w:val="00773359"/>
    <w:pPr>
      <w:widowControl/>
      <w:jc w:val="left"/>
    </w:pPr>
    <w:rPr>
      <w:rFonts w:ascii="Times New Roman" w:eastAsia="MS Mincho" w:hAnsi="Times New Roman" w:cs="Times New Roman"/>
      <w:kern w:val="0"/>
      <w:sz w:val="24"/>
      <w:szCs w:val="24"/>
      <w:lang w:eastAsia="ja-JP"/>
      <w14:ligatures w14:val="standardContextual"/>
    </w:rPr>
  </w:style>
  <w:style w:type="table" w:styleId="TableGrid">
    <w:name w:val="Table Grid"/>
    <w:basedOn w:val="TableNormal"/>
    <w:uiPriority w:val="39"/>
    <w:rsid w:val="00FC2A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5014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554EBB"/>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554EBB"/>
    <w:rPr>
      <w:sz w:val="18"/>
      <w:szCs w:val="18"/>
    </w:rPr>
  </w:style>
  <w:style w:type="paragraph" w:styleId="Footer">
    <w:name w:val="footer"/>
    <w:basedOn w:val="Normal"/>
    <w:link w:val="FooterChar"/>
    <w:uiPriority w:val="99"/>
    <w:unhideWhenUsed/>
    <w:rsid w:val="00554EB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554EBB"/>
    <w:rPr>
      <w:sz w:val="18"/>
      <w:szCs w:val="18"/>
    </w:rPr>
  </w:style>
  <w:style w:type="character" w:styleId="Hyperlink">
    <w:name w:val="Hyperlink"/>
    <w:unhideWhenUsed/>
    <w:qFormat/>
    <w:rsid w:val="00554EBB"/>
    <w:rPr>
      <w:color w:val="0000FF"/>
      <w:u w:val="single"/>
    </w:rPr>
  </w:style>
  <w:style w:type="paragraph" w:styleId="Revision">
    <w:name w:val="Revision"/>
    <w:hidden/>
    <w:uiPriority w:val="99"/>
    <w:semiHidden/>
    <w:rsid w:val="00457378"/>
  </w:style>
  <w:style w:type="character" w:customStyle="1" w:styleId="UnresolvedMention">
    <w:name w:val="Unresolved Mention"/>
    <w:basedOn w:val="DefaultParagraphFont"/>
    <w:uiPriority w:val="99"/>
    <w:semiHidden/>
    <w:unhideWhenUsed/>
    <w:rsid w:val="00792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679463">
      <w:bodyDiv w:val="1"/>
      <w:marLeft w:val="0"/>
      <w:marRight w:val="0"/>
      <w:marTop w:val="0"/>
      <w:marBottom w:val="0"/>
      <w:divBdr>
        <w:top w:val="none" w:sz="0" w:space="0" w:color="auto"/>
        <w:left w:val="none" w:sz="0" w:space="0" w:color="auto"/>
        <w:bottom w:val="none" w:sz="0" w:space="0" w:color="auto"/>
        <w:right w:val="none" w:sz="0" w:space="0" w:color="auto"/>
      </w:divBdr>
    </w:div>
    <w:div w:id="1441411679">
      <w:bodyDiv w:val="1"/>
      <w:marLeft w:val="0"/>
      <w:marRight w:val="0"/>
      <w:marTop w:val="0"/>
      <w:marBottom w:val="0"/>
      <w:divBdr>
        <w:top w:val="none" w:sz="0" w:space="0" w:color="auto"/>
        <w:left w:val="none" w:sz="0" w:space="0" w:color="auto"/>
        <w:bottom w:val="none" w:sz="0" w:space="0" w:color="auto"/>
        <w:right w:val="none" w:sz="0" w:space="0" w:color="auto"/>
      </w:divBdr>
    </w:div>
    <w:div w:id="180145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02/advs.202509030" TargetMode="External"/><Relationship Id="rId21" Type="http://schemas.openxmlformats.org/officeDocument/2006/relationships/image" Target="media/image12.png"/><Relationship Id="rId34" Type="http://schemas.openxmlformats.org/officeDocument/2006/relationships/hyperlink" Target="https://doi.org/10.1002/adfm.202512082"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doi.org/10.1038/s41467-021-24060-5" TargetMode="External"/><Relationship Id="rId37" Type="http://schemas.openxmlformats.org/officeDocument/2006/relationships/hyperlink" Target="https://doi.org/10.1016/j.nanoen.2024.109647" TargetMode="External"/><Relationship Id="rId40" Type="http://schemas.openxmlformats.org/officeDocument/2006/relationships/hyperlink" Target="https://doi.org/10.1002/anie.202007680"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1038/ncomms12555"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doi.org/10.1021/jacs.0c0012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aiding@ustc.edu.c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doi.org/10.1038/s41467-023-42799-x" TargetMode="External"/><Relationship Id="rId35" Type="http://schemas.openxmlformats.org/officeDocument/2006/relationships/hyperlink" Target="https://doi.org/10.1021/acscatal.5c00351" TargetMode="External"/><Relationship Id="rId43" Type="http://schemas.openxmlformats.org/officeDocument/2006/relationships/fontTable" Target="fontTable.xml"/><Relationship Id="rId8" Type="http://schemas.openxmlformats.org/officeDocument/2006/relationships/hyperlink" Target="mailto:xujiajie@nbu.edu.cn"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doi.org/10.1021/acsenergylett.2c01540" TargetMode="External"/><Relationship Id="rId38" Type="http://schemas.openxmlformats.org/officeDocument/2006/relationships/hyperlink" Target="https://doi.org/10.1002/advs.201900301"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A98E0-8C7A-4BC2-8F0C-A32646885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23</Pages>
  <Words>1243</Words>
  <Characters>8597</Characters>
  <Application>Microsoft Office Word</Application>
  <DocSecurity>0</DocSecurity>
  <Lines>71</Lines>
  <Paragraphs>19</Paragraphs>
  <ScaleCrop>false</ScaleCrop>
  <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志祥 高</dc:creator>
  <cp:keywords/>
  <dc:description/>
  <cp:lastModifiedBy>Mohan B A</cp:lastModifiedBy>
  <cp:revision>28</cp:revision>
  <dcterms:created xsi:type="dcterms:W3CDTF">2025-12-23T15:40:00Z</dcterms:created>
  <dcterms:modified xsi:type="dcterms:W3CDTF">2026-04-11T02:41:00Z</dcterms:modified>
</cp:coreProperties>
</file>