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977708" w14:textId="77777777" w:rsidR="00A062F6" w:rsidRPr="00A062F6" w:rsidRDefault="00A062F6" w:rsidP="007A779E">
      <w:pPr>
        <w:spacing w:before="120" w:after="120"/>
        <w:rPr>
          <w:rFonts w:eastAsia="DengXian"/>
          <w:bCs/>
          <w:sz w:val="28"/>
          <w:szCs w:val="28"/>
        </w:rPr>
      </w:pPr>
      <w:bookmarkStart w:id="0" w:name="_Hlk219319463"/>
      <w:bookmarkStart w:id="1" w:name="_Hlk165819520"/>
      <w:bookmarkStart w:id="2" w:name="_GoBack"/>
      <w:r w:rsidRPr="00A062F6">
        <w:rPr>
          <w:rFonts w:eastAsia="DengXian"/>
          <w:bCs/>
        </w:rPr>
        <w:t>Supporting Information for</w:t>
      </w:r>
    </w:p>
    <w:p w14:paraId="070EDE31" w14:textId="7F19B090" w:rsidR="00A062F6" w:rsidRPr="00A062F6" w:rsidRDefault="00A062F6" w:rsidP="007A779E">
      <w:pPr>
        <w:spacing w:before="120" w:after="120"/>
        <w:rPr>
          <w:rFonts w:eastAsia="DengXian"/>
          <w:b/>
          <w:sz w:val="28"/>
          <w:szCs w:val="28"/>
        </w:rPr>
      </w:pPr>
      <w:r w:rsidRPr="00A062F6">
        <w:rPr>
          <w:rFonts w:eastAsia="DengXian"/>
          <w:b/>
          <w:sz w:val="28"/>
          <w:szCs w:val="28"/>
        </w:rPr>
        <w:t xml:space="preserve">Sustainable Carbon Aerogels from Polyolefin Plastics for High-Linearity Bidirectional Strain Sensing </w:t>
      </w:r>
    </w:p>
    <w:bookmarkEnd w:id="0"/>
    <w:p w14:paraId="606EB5EC" w14:textId="77777777" w:rsidR="00A062F6" w:rsidRPr="00A062F6" w:rsidRDefault="00A062F6" w:rsidP="007A779E">
      <w:pPr>
        <w:spacing w:before="120" w:after="120"/>
        <w:rPr>
          <w:iCs/>
          <w:lang w:eastAsia="ja-JP"/>
        </w:rPr>
      </w:pPr>
      <w:r w:rsidRPr="00A062F6">
        <w:rPr>
          <w:iCs/>
          <w:lang w:eastAsia="ja-JP"/>
        </w:rPr>
        <w:t>Yang Yue</w:t>
      </w:r>
      <w:r w:rsidRPr="00A062F6">
        <w:rPr>
          <w:rFonts w:eastAsia="DengXian"/>
          <w:iCs/>
          <w:vertAlign w:val="superscript"/>
        </w:rPr>
        <w:t>1, 2</w:t>
      </w:r>
      <w:r w:rsidRPr="00A062F6">
        <w:rPr>
          <w:iCs/>
          <w:lang w:eastAsia="ja-JP"/>
        </w:rPr>
        <w:t>,</w:t>
      </w:r>
      <w:r w:rsidRPr="00A062F6">
        <w:rPr>
          <w:rFonts w:eastAsia="DengXian"/>
          <w:iCs/>
        </w:rPr>
        <w:t xml:space="preserve"> Hui Bi</w:t>
      </w:r>
      <w:r w:rsidRPr="00A062F6">
        <w:rPr>
          <w:rFonts w:eastAsia="DengXian"/>
          <w:iCs/>
          <w:vertAlign w:val="superscript"/>
        </w:rPr>
        <w:t xml:space="preserve">1, 4, </w:t>
      </w:r>
      <w:r w:rsidRPr="00A062F6">
        <w:rPr>
          <w:rFonts w:eastAsia="DengXian"/>
          <w:iCs/>
        </w:rPr>
        <w:t>*,</w:t>
      </w:r>
      <w:r w:rsidRPr="00A062F6">
        <w:rPr>
          <w:iCs/>
          <w:lang w:eastAsia="ja-JP"/>
        </w:rPr>
        <w:t xml:space="preserve"> </w:t>
      </w:r>
      <w:r w:rsidRPr="00A062F6">
        <w:rPr>
          <w:rFonts w:eastAsia="DengXian"/>
          <w:iCs/>
        </w:rPr>
        <w:t>Shiyu Zhang</w:t>
      </w:r>
      <w:r w:rsidRPr="00A062F6">
        <w:rPr>
          <w:rFonts w:eastAsia="DengXian"/>
          <w:iCs/>
          <w:vertAlign w:val="superscript"/>
        </w:rPr>
        <w:t>1, 2</w:t>
      </w:r>
      <w:r w:rsidRPr="00A062F6">
        <w:rPr>
          <w:rFonts w:eastAsia="DengXian"/>
          <w:iCs/>
        </w:rPr>
        <w:t>, Chen Luan</w:t>
      </w:r>
      <w:r w:rsidRPr="00A062F6">
        <w:rPr>
          <w:rFonts w:eastAsia="DengXian"/>
          <w:iCs/>
          <w:vertAlign w:val="superscript"/>
        </w:rPr>
        <w:t>3</w:t>
      </w:r>
      <w:r w:rsidRPr="00A062F6">
        <w:rPr>
          <w:rFonts w:eastAsia="DengXian"/>
          <w:iCs/>
        </w:rPr>
        <w:t>, Zhangliu Tian</w:t>
      </w:r>
      <w:r w:rsidRPr="00A062F6">
        <w:rPr>
          <w:rFonts w:eastAsia="DengXian"/>
          <w:iCs/>
          <w:vertAlign w:val="superscript"/>
        </w:rPr>
        <w:t>1, 2</w:t>
      </w:r>
      <w:r w:rsidRPr="00A062F6">
        <w:rPr>
          <w:rFonts w:eastAsia="DengXian"/>
          <w:iCs/>
        </w:rPr>
        <w:t xml:space="preserve">, </w:t>
      </w:r>
      <w:bookmarkStart w:id="3" w:name="_Hlk219035982"/>
      <w:r w:rsidRPr="00A062F6">
        <w:rPr>
          <w:iCs/>
          <w:lang w:eastAsia="ja-JP"/>
        </w:rPr>
        <w:t>Dayong Ren</w:t>
      </w:r>
      <w:r w:rsidRPr="00A062F6">
        <w:rPr>
          <w:rFonts w:eastAsia="DengXian"/>
          <w:iCs/>
          <w:vertAlign w:val="superscript"/>
        </w:rPr>
        <w:t>1, 2</w:t>
      </w:r>
      <w:r w:rsidRPr="00A062F6">
        <w:rPr>
          <w:iCs/>
          <w:lang w:eastAsia="ja-JP"/>
        </w:rPr>
        <w:t>,</w:t>
      </w:r>
      <w:bookmarkEnd w:id="3"/>
      <w:r w:rsidRPr="00A062F6">
        <w:rPr>
          <w:iCs/>
          <w:lang w:eastAsia="ja-JP"/>
        </w:rPr>
        <w:t xml:space="preserve"> Fuqiang Huan</w:t>
      </w:r>
      <w:r w:rsidRPr="00A062F6">
        <w:rPr>
          <w:rFonts w:eastAsia="DengXian"/>
          <w:iCs/>
        </w:rPr>
        <w:t>g</w:t>
      </w:r>
      <w:r w:rsidRPr="00A062F6">
        <w:rPr>
          <w:rFonts w:eastAsia="DengXian"/>
          <w:iCs/>
          <w:vertAlign w:val="superscript"/>
        </w:rPr>
        <w:t xml:space="preserve">4, </w:t>
      </w:r>
      <w:r w:rsidRPr="00A062F6">
        <w:rPr>
          <w:iCs/>
          <w:lang w:eastAsia="ja-JP"/>
        </w:rPr>
        <w:t xml:space="preserve">* </w:t>
      </w:r>
    </w:p>
    <w:p w14:paraId="1245FA73" w14:textId="77777777" w:rsidR="00A062F6" w:rsidRPr="00A062F6" w:rsidRDefault="00A062F6" w:rsidP="007A779E">
      <w:pPr>
        <w:spacing w:before="120" w:after="120"/>
        <w:rPr>
          <w:rFonts w:eastAsia="DengXian"/>
        </w:rPr>
      </w:pPr>
      <w:r w:rsidRPr="00A062F6">
        <w:rPr>
          <w:rFonts w:eastAsia="DengXian"/>
          <w:vertAlign w:val="superscript"/>
        </w:rPr>
        <w:t>1</w:t>
      </w:r>
      <w:r w:rsidRPr="00A062F6">
        <w:rPr>
          <w:rFonts w:eastAsia="DengXian"/>
        </w:rPr>
        <w:t xml:space="preserve"> </w:t>
      </w:r>
      <w:r w:rsidRPr="00A062F6">
        <w:rPr>
          <w:lang w:eastAsia="ja-JP"/>
        </w:rPr>
        <w:t>State Key Laboratory of High-Performance Ceramics, Shanghai Institute of Ceramics, Chinese Academy of Science</w:t>
      </w:r>
      <w:r w:rsidRPr="00A062F6">
        <w:rPr>
          <w:rFonts w:eastAsia="DengXian"/>
        </w:rPr>
        <w:t>s</w:t>
      </w:r>
      <w:r w:rsidRPr="00A062F6">
        <w:rPr>
          <w:lang w:eastAsia="ja-JP"/>
        </w:rPr>
        <w:t xml:space="preserve">, Shanghai 200050, </w:t>
      </w:r>
      <w:bookmarkStart w:id="4" w:name="OLE_LINK2"/>
      <w:r w:rsidRPr="00A062F6">
        <w:rPr>
          <w:rFonts w:eastAsia="DengXian"/>
        </w:rPr>
        <w:t xml:space="preserve">P. R. </w:t>
      </w:r>
      <w:r w:rsidRPr="00A062F6">
        <w:rPr>
          <w:lang w:eastAsia="ja-JP"/>
        </w:rPr>
        <w:t>China</w:t>
      </w:r>
      <w:bookmarkEnd w:id="4"/>
    </w:p>
    <w:p w14:paraId="21A5CDD8" w14:textId="77777777" w:rsidR="00A062F6" w:rsidRPr="00A062F6" w:rsidRDefault="00A062F6" w:rsidP="007A779E">
      <w:pPr>
        <w:spacing w:before="120" w:after="120"/>
        <w:rPr>
          <w:rFonts w:eastAsia="DengXian"/>
          <w:iCs/>
        </w:rPr>
      </w:pPr>
      <w:r w:rsidRPr="00A062F6">
        <w:rPr>
          <w:rFonts w:eastAsia="DengXian"/>
          <w:iCs/>
          <w:vertAlign w:val="superscript"/>
        </w:rPr>
        <w:t>2</w:t>
      </w:r>
      <w:r w:rsidRPr="00A062F6">
        <w:rPr>
          <w:rFonts w:eastAsia="DengXian"/>
          <w:iCs/>
        </w:rPr>
        <w:t xml:space="preserve"> </w:t>
      </w:r>
      <w:r w:rsidRPr="00A062F6">
        <w:rPr>
          <w:iCs/>
          <w:lang w:eastAsia="ja-JP"/>
        </w:rPr>
        <w:t>Center of Materials Science and Optoelectronics Engineering, University of Chinese Academy of Science</w:t>
      </w:r>
      <w:r w:rsidRPr="00A062F6">
        <w:rPr>
          <w:rFonts w:eastAsia="DengXian"/>
          <w:iCs/>
        </w:rPr>
        <w:t>s</w:t>
      </w:r>
      <w:r w:rsidRPr="00A062F6">
        <w:rPr>
          <w:iCs/>
          <w:lang w:eastAsia="ja-JP"/>
        </w:rPr>
        <w:t xml:space="preserve">, Beijing 100049, </w:t>
      </w:r>
      <w:r w:rsidRPr="00A062F6">
        <w:rPr>
          <w:rFonts w:eastAsia="DengXian"/>
        </w:rPr>
        <w:t xml:space="preserve">P. R. </w:t>
      </w:r>
      <w:r w:rsidRPr="00A062F6">
        <w:rPr>
          <w:lang w:eastAsia="ja-JP"/>
        </w:rPr>
        <w:t>China</w:t>
      </w:r>
    </w:p>
    <w:p w14:paraId="70D6968E" w14:textId="77777777" w:rsidR="00A062F6" w:rsidRPr="00A062F6" w:rsidRDefault="00A062F6" w:rsidP="007A779E">
      <w:pPr>
        <w:spacing w:before="120" w:after="120"/>
        <w:rPr>
          <w:rFonts w:eastAsia="DengXian"/>
          <w:iCs/>
        </w:rPr>
      </w:pPr>
      <w:r w:rsidRPr="00A062F6">
        <w:rPr>
          <w:rFonts w:eastAsia="DengXian"/>
          <w:iCs/>
          <w:vertAlign w:val="superscript"/>
        </w:rPr>
        <w:t>3</w:t>
      </w:r>
      <w:r w:rsidRPr="00A062F6">
        <w:rPr>
          <w:rFonts w:eastAsia="DengXian"/>
          <w:iCs/>
        </w:rPr>
        <w:t xml:space="preserve"> Zhejiang Key Laboratory of Industrial Solid Waste Thermal Hydrolysis Technology and Intelligent Equipment, Huzhou University, Huzhou 313000, </w:t>
      </w:r>
      <w:r w:rsidRPr="00A062F6">
        <w:rPr>
          <w:rFonts w:eastAsia="DengXian"/>
        </w:rPr>
        <w:t xml:space="preserve">P. R. </w:t>
      </w:r>
      <w:r w:rsidRPr="00A062F6">
        <w:rPr>
          <w:lang w:eastAsia="ja-JP"/>
        </w:rPr>
        <w:t>China</w:t>
      </w:r>
    </w:p>
    <w:p w14:paraId="735AC38A" w14:textId="77777777" w:rsidR="00A062F6" w:rsidRPr="00A062F6" w:rsidRDefault="00A062F6" w:rsidP="007A779E">
      <w:pPr>
        <w:spacing w:before="120" w:after="120"/>
        <w:rPr>
          <w:rFonts w:eastAsia="DengXian"/>
        </w:rPr>
      </w:pPr>
      <w:r w:rsidRPr="00A062F6">
        <w:rPr>
          <w:rFonts w:eastAsia="DengXian"/>
          <w:vertAlign w:val="superscript"/>
        </w:rPr>
        <w:t>4</w:t>
      </w:r>
      <w:r w:rsidRPr="00A062F6">
        <w:rPr>
          <w:rFonts w:eastAsia="DengXian"/>
        </w:rPr>
        <w:t xml:space="preserve"> Key Laboratory of Intelligent Creation for Extreme Energy Materials of Ministry of Education, School of Materials Science and Engineering and Zhangjiang Institute for Advanced Study, Shanghai Jiao Tong University, Shanghai 200240, P. R. </w:t>
      </w:r>
      <w:r w:rsidRPr="00A062F6">
        <w:rPr>
          <w:lang w:eastAsia="ja-JP"/>
        </w:rPr>
        <w:t>China</w:t>
      </w:r>
      <w:r w:rsidRPr="00A062F6" w:rsidDel="00F6074C">
        <w:rPr>
          <w:rFonts w:eastAsia="DengXian"/>
        </w:rPr>
        <w:t xml:space="preserve"> </w:t>
      </w:r>
      <w:bookmarkEnd w:id="1"/>
    </w:p>
    <w:p w14:paraId="0DCF189C" w14:textId="1BCDF18E" w:rsidR="00A062F6" w:rsidRPr="00A062F6" w:rsidRDefault="00A062F6" w:rsidP="007A779E">
      <w:pPr>
        <w:spacing w:before="120" w:after="120"/>
        <w:rPr>
          <w:lang w:eastAsia="ja-JP"/>
        </w:rPr>
      </w:pPr>
      <w:r w:rsidRPr="00A062F6">
        <w:rPr>
          <w:rFonts w:eastAsia="DengXian"/>
        </w:rPr>
        <w:t xml:space="preserve">* Corresponding authors. </w:t>
      </w:r>
      <w:r w:rsidRPr="00A062F6">
        <w:rPr>
          <w:lang w:eastAsia="ja-JP"/>
        </w:rPr>
        <w:t>E-mail:</w:t>
      </w:r>
      <w:bookmarkStart w:id="5" w:name="_Hlk165819566"/>
      <w:r w:rsidRPr="00A062F6">
        <w:rPr>
          <w:lang w:eastAsia="ja-JP"/>
        </w:rPr>
        <w:t xml:space="preserve"> </w:t>
      </w:r>
      <w:hyperlink r:id="rId7" w:history="1">
        <w:r w:rsidRPr="00A062F6">
          <w:rPr>
            <w:color w:val="0563C1"/>
            <w:u w:val="single"/>
            <w:lang w:eastAsia="ja-JP"/>
          </w:rPr>
          <w:t>huangfq@sjtu.edu.cn</w:t>
        </w:r>
      </w:hyperlink>
      <w:bookmarkEnd w:id="5"/>
      <w:r w:rsidRPr="00A062F6">
        <w:rPr>
          <w:lang w:eastAsia="ja-JP"/>
        </w:rPr>
        <w:t xml:space="preserve"> (</w:t>
      </w:r>
      <w:r w:rsidRPr="00A062F6">
        <w:rPr>
          <w:iCs/>
          <w:lang w:eastAsia="ja-JP"/>
        </w:rPr>
        <w:t>Fuqiang Huan</w:t>
      </w:r>
      <w:r w:rsidRPr="00A062F6">
        <w:rPr>
          <w:rFonts w:eastAsia="DengXian"/>
          <w:iCs/>
        </w:rPr>
        <w:t>g</w:t>
      </w:r>
      <w:r w:rsidRPr="00A062F6">
        <w:rPr>
          <w:lang w:eastAsia="ja-JP"/>
        </w:rPr>
        <w:t>);</w:t>
      </w:r>
      <w:r w:rsidRPr="00A062F6">
        <w:rPr>
          <w:color w:val="0563C1"/>
          <w:u w:val="single"/>
          <w:lang w:eastAsia="ja-JP"/>
        </w:rPr>
        <w:t xml:space="preserve"> </w:t>
      </w:r>
      <w:hyperlink r:id="rId8" w:history="1">
        <w:r w:rsidRPr="00A062F6">
          <w:rPr>
            <w:rFonts w:eastAsia="DengXian"/>
            <w:color w:val="0563C1"/>
            <w:u w:val="single"/>
          </w:rPr>
          <w:t>b</w:t>
        </w:r>
        <w:r w:rsidRPr="00A062F6">
          <w:rPr>
            <w:color w:val="0563C1"/>
            <w:u w:val="single"/>
            <w:lang w:eastAsia="ja-JP"/>
          </w:rPr>
          <w:t>ihui@sjtu.edu.cn</w:t>
        </w:r>
      </w:hyperlink>
      <w:r w:rsidRPr="00A062F6">
        <w:rPr>
          <w:color w:val="0563C1"/>
          <w:u w:val="single"/>
          <w:lang w:eastAsia="ja-JP"/>
        </w:rPr>
        <w:t xml:space="preserve"> (</w:t>
      </w:r>
      <w:r w:rsidRPr="00A062F6">
        <w:rPr>
          <w:rFonts w:eastAsia="DengXian"/>
          <w:iCs/>
        </w:rPr>
        <w:t>Hui Bi</w:t>
      </w:r>
      <w:r w:rsidRPr="00A062F6">
        <w:rPr>
          <w:lang w:eastAsia="ja-JP"/>
        </w:rPr>
        <w:t xml:space="preserve">) </w:t>
      </w:r>
    </w:p>
    <w:p w14:paraId="46B8A4E9" w14:textId="092A9251" w:rsidR="00A062F6" w:rsidRPr="00A062F6" w:rsidRDefault="00A062F6" w:rsidP="007A779E">
      <w:pPr>
        <w:spacing w:before="120" w:after="120"/>
        <w:rPr>
          <w:rFonts w:eastAsiaTheme="minorEastAsia"/>
          <w:b/>
          <w:bCs/>
        </w:rPr>
      </w:pPr>
      <w:r w:rsidRPr="00A062F6">
        <w:rPr>
          <w:rFonts w:eastAsiaTheme="minorEastAsia"/>
          <w:b/>
          <w:bCs/>
          <w:sz w:val="28"/>
          <w:szCs w:val="28"/>
        </w:rPr>
        <w:t>Supplementary Figures</w:t>
      </w:r>
    </w:p>
    <w:p w14:paraId="0C8A4A6B" w14:textId="28BE24FB" w:rsidR="008B5EBF" w:rsidRPr="00A062F6" w:rsidRDefault="008B5EBF" w:rsidP="007A779E">
      <w:pPr>
        <w:spacing w:before="120" w:after="120"/>
        <w:rPr>
          <w:rFonts w:eastAsiaTheme="minorEastAsia"/>
          <w:noProof/>
        </w:rPr>
      </w:pPr>
      <w:r w:rsidRPr="00A062F6">
        <w:rPr>
          <w:rFonts w:eastAsiaTheme="minorEastAsia"/>
          <w:noProof/>
          <w:lang w:val="en-IN" w:eastAsia="en-IN"/>
        </w:rPr>
        <w:drawing>
          <wp:inline distT="0" distB="0" distL="0" distR="0" wp14:anchorId="609FC2E1" wp14:editId="059BB5D3">
            <wp:extent cx="4552500" cy="3248025"/>
            <wp:effectExtent l="0" t="0" r="0" b="0"/>
            <wp:docPr id="8592003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62177" cy="3254929"/>
                    </a:xfrm>
                    <a:prstGeom prst="rect">
                      <a:avLst/>
                    </a:prstGeom>
                    <a:noFill/>
                  </pic:spPr>
                </pic:pic>
              </a:graphicData>
            </a:graphic>
          </wp:inline>
        </w:drawing>
      </w:r>
    </w:p>
    <w:p w14:paraId="438E778A" w14:textId="77777777" w:rsidR="00A062F6" w:rsidRPr="00A062F6" w:rsidRDefault="00F76D57" w:rsidP="007A779E">
      <w:pPr>
        <w:spacing w:before="120" w:after="120"/>
        <w:rPr>
          <w:rFonts w:eastAsia="DengXian"/>
          <w:bCs/>
        </w:rPr>
      </w:pPr>
      <w:r w:rsidRPr="00A062F6">
        <w:rPr>
          <w:rFonts w:eastAsia="DengXian"/>
          <w:b/>
        </w:rPr>
        <w:t>Fig.</w:t>
      </w:r>
      <w:r w:rsidR="008B5EBF" w:rsidRPr="00A062F6">
        <w:rPr>
          <w:rFonts w:eastAsia="DengXian"/>
          <w:b/>
        </w:rPr>
        <w:t xml:space="preserve"> </w:t>
      </w:r>
      <w:r w:rsidR="00EE1F3E" w:rsidRPr="00A062F6">
        <w:rPr>
          <w:rFonts w:eastAsia="DengXian"/>
          <w:b/>
        </w:rPr>
        <w:t>S</w:t>
      </w:r>
      <w:r w:rsidR="008B5EBF" w:rsidRPr="00A062F6">
        <w:rPr>
          <w:rFonts w:eastAsia="DengXian"/>
          <w:b/>
        </w:rPr>
        <w:t>1</w:t>
      </w:r>
      <w:r w:rsidRPr="00A062F6">
        <w:rPr>
          <w:rFonts w:eastAsia="DengXian"/>
          <w:b/>
        </w:rPr>
        <w:t xml:space="preserve"> </w:t>
      </w:r>
      <w:r w:rsidR="00EE1F3E" w:rsidRPr="00A062F6">
        <w:rPr>
          <w:rFonts w:eastAsia="SimSun"/>
          <w:b/>
        </w:rPr>
        <w:t>(</w:t>
      </w:r>
      <w:r w:rsidR="008B5EBF" w:rsidRPr="00A062F6">
        <w:rPr>
          <w:rFonts w:eastAsia="DengXian"/>
          <w:b/>
        </w:rPr>
        <w:t>a</w:t>
      </w:r>
      <w:r w:rsidR="00EE1F3E" w:rsidRPr="00A062F6">
        <w:rPr>
          <w:rFonts w:eastAsia="DengXian"/>
          <w:b/>
        </w:rPr>
        <w:t>)</w:t>
      </w:r>
      <w:r w:rsidR="008B5EBF" w:rsidRPr="00A062F6">
        <w:rPr>
          <w:rFonts w:eastAsia="DengXian"/>
          <w:bCs/>
        </w:rPr>
        <w:t xml:space="preserve"> Optical microscopy image of cotton fibers</w:t>
      </w:r>
      <w:r w:rsidR="00D77F39" w:rsidRPr="00A062F6">
        <w:rPr>
          <w:rFonts w:eastAsia="DengXian"/>
          <w:bCs/>
        </w:rPr>
        <w:t>.</w:t>
      </w:r>
      <w:r w:rsidR="008B5EBF" w:rsidRPr="00A062F6">
        <w:rPr>
          <w:rFonts w:eastAsia="DengXian"/>
          <w:bCs/>
        </w:rPr>
        <w:t xml:space="preserve"> </w:t>
      </w:r>
      <w:r w:rsidR="00EE1F3E" w:rsidRPr="00A062F6">
        <w:rPr>
          <w:rFonts w:eastAsia="DengXian"/>
          <w:b/>
        </w:rPr>
        <w:t>(</w:t>
      </w:r>
      <w:r w:rsidR="008B5EBF" w:rsidRPr="00A062F6">
        <w:rPr>
          <w:rFonts w:eastAsia="DengXian"/>
          <w:b/>
        </w:rPr>
        <w:t>b</w:t>
      </w:r>
      <w:r w:rsidR="00EE1F3E" w:rsidRPr="00A062F6">
        <w:rPr>
          <w:rFonts w:eastAsia="DengXian"/>
          <w:b/>
        </w:rPr>
        <w:t>)</w:t>
      </w:r>
      <w:r w:rsidR="008B5EBF" w:rsidRPr="00A062F6">
        <w:rPr>
          <w:rFonts w:eastAsia="DengXian"/>
          <w:bCs/>
        </w:rPr>
        <w:t xml:space="preserve"> </w:t>
      </w:r>
      <w:r w:rsidR="00D77F39" w:rsidRPr="00A062F6">
        <w:rPr>
          <w:rFonts w:eastAsia="DengXian"/>
          <w:bCs/>
        </w:rPr>
        <w:t xml:space="preserve">Magnified </w:t>
      </w:r>
      <w:r w:rsidR="008B5EBF" w:rsidRPr="00A062F6">
        <w:rPr>
          <w:rFonts w:eastAsia="DengXian"/>
          <w:bCs/>
        </w:rPr>
        <w:t xml:space="preserve">optical microscopy image of cotton fibers after carbonization at 850 °C, together with the corresponding </w:t>
      </w:r>
      <w:r w:rsidR="00EE1F3E" w:rsidRPr="00A062F6">
        <w:rPr>
          <w:rFonts w:eastAsia="DengXian"/>
          <w:b/>
        </w:rPr>
        <w:t>(</w:t>
      </w:r>
      <w:r w:rsidR="008B5EBF" w:rsidRPr="00A062F6">
        <w:rPr>
          <w:rFonts w:eastAsia="DengXian"/>
          <w:b/>
        </w:rPr>
        <w:t>c</w:t>
      </w:r>
      <w:r w:rsidR="00EE1F3E" w:rsidRPr="00A062F6">
        <w:rPr>
          <w:rFonts w:eastAsia="DengXian"/>
          <w:b/>
        </w:rPr>
        <w:t>)</w:t>
      </w:r>
      <w:r w:rsidR="008B5EBF" w:rsidRPr="00A062F6">
        <w:rPr>
          <w:rFonts w:eastAsia="DengXian"/>
          <w:bCs/>
        </w:rPr>
        <w:t xml:space="preserve"> scanning electron microscopy (SEM) image</w:t>
      </w:r>
      <w:r w:rsidR="00D77F39" w:rsidRPr="00A062F6">
        <w:rPr>
          <w:rFonts w:eastAsia="DengXian"/>
          <w:bCs/>
        </w:rPr>
        <w:t>.</w:t>
      </w:r>
      <w:r w:rsidR="008B5EBF" w:rsidRPr="00A062F6">
        <w:rPr>
          <w:rFonts w:eastAsia="DengXian"/>
          <w:bCs/>
        </w:rPr>
        <w:t xml:space="preserve"> </w:t>
      </w:r>
      <w:r w:rsidR="00EE1F3E" w:rsidRPr="00A062F6">
        <w:rPr>
          <w:rFonts w:eastAsia="DengXian"/>
          <w:b/>
        </w:rPr>
        <w:t>(</w:t>
      </w:r>
      <w:r w:rsidR="008B5EBF" w:rsidRPr="00A062F6">
        <w:rPr>
          <w:rFonts w:eastAsia="DengXian"/>
          <w:b/>
        </w:rPr>
        <w:t>d</w:t>
      </w:r>
      <w:r w:rsidR="00EE1F3E" w:rsidRPr="00A062F6">
        <w:rPr>
          <w:rFonts w:eastAsia="DengXian"/>
          <w:b/>
        </w:rPr>
        <w:t>)</w:t>
      </w:r>
      <w:r w:rsidR="008B5EBF" w:rsidRPr="00A062F6">
        <w:rPr>
          <w:rFonts w:eastAsia="DengXian"/>
          <w:bCs/>
        </w:rPr>
        <w:t xml:space="preserve"> high</w:t>
      </w:r>
      <w:r w:rsidR="00F46C14" w:rsidRPr="00A062F6">
        <w:rPr>
          <w:rFonts w:eastAsia="DengXian"/>
          <w:bCs/>
        </w:rPr>
        <w:t>-</w:t>
      </w:r>
      <w:r w:rsidR="008B5EBF" w:rsidRPr="00A062F6">
        <w:rPr>
          <w:rFonts w:eastAsia="DengXian"/>
          <w:bCs/>
        </w:rPr>
        <w:t>resolution SEM image of the cross section of the cotton fibers.</w:t>
      </w:r>
      <w:r w:rsidR="00A062F6" w:rsidRPr="00A062F6">
        <w:rPr>
          <w:rFonts w:eastAsia="DengXian"/>
          <w:bCs/>
        </w:rPr>
        <w:t xml:space="preserve"> </w:t>
      </w:r>
    </w:p>
    <w:p w14:paraId="7273F860" w14:textId="77777777" w:rsidR="00A062F6" w:rsidRPr="00A062F6" w:rsidRDefault="00A062F6" w:rsidP="007A779E">
      <w:pPr>
        <w:spacing w:before="120" w:after="120"/>
        <w:rPr>
          <w:rFonts w:eastAsia="DengXian"/>
          <w:bCs/>
        </w:rPr>
      </w:pPr>
    </w:p>
    <w:p w14:paraId="451C7DB2" w14:textId="4B8CC525" w:rsidR="008B5EBF" w:rsidRPr="00A062F6" w:rsidRDefault="008B5EBF" w:rsidP="007A779E">
      <w:pPr>
        <w:spacing w:before="120" w:after="120"/>
        <w:rPr>
          <w:rFonts w:eastAsiaTheme="minorEastAsia"/>
          <w:noProof/>
        </w:rPr>
      </w:pPr>
      <w:r w:rsidRPr="00A062F6">
        <w:rPr>
          <w:rFonts w:eastAsiaTheme="minorEastAsia"/>
          <w:noProof/>
          <w:lang w:val="en-IN" w:eastAsia="en-IN"/>
        </w:rPr>
        <w:lastRenderedPageBreak/>
        <w:drawing>
          <wp:inline distT="0" distB="0" distL="0" distR="0" wp14:anchorId="66432B4F" wp14:editId="617A1D8E">
            <wp:extent cx="4425950" cy="2533303"/>
            <wp:effectExtent l="0" t="0" r="0" b="635"/>
            <wp:docPr id="91070029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53004" cy="2548788"/>
                    </a:xfrm>
                    <a:prstGeom prst="rect">
                      <a:avLst/>
                    </a:prstGeom>
                    <a:noFill/>
                  </pic:spPr>
                </pic:pic>
              </a:graphicData>
            </a:graphic>
          </wp:inline>
        </w:drawing>
      </w:r>
    </w:p>
    <w:p w14:paraId="682F4856" w14:textId="77777777" w:rsidR="00A062F6" w:rsidRPr="00A062F6" w:rsidRDefault="00F76D57" w:rsidP="007A779E">
      <w:pPr>
        <w:spacing w:before="120" w:after="120"/>
        <w:rPr>
          <w:rFonts w:eastAsia="SimSun"/>
          <w:bCs/>
        </w:rPr>
      </w:pPr>
      <w:r w:rsidRPr="00A062F6">
        <w:rPr>
          <w:rFonts w:eastAsia="DengXian"/>
          <w:b/>
        </w:rPr>
        <w:t>Fig.</w:t>
      </w:r>
      <w:r w:rsidR="008B5EBF" w:rsidRPr="00A062F6">
        <w:rPr>
          <w:rFonts w:eastAsia="DengXian"/>
          <w:b/>
        </w:rPr>
        <w:t xml:space="preserve"> </w:t>
      </w:r>
      <w:r w:rsidR="00EE1F3E" w:rsidRPr="00A062F6">
        <w:rPr>
          <w:rFonts w:eastAsia="DengXian"/>
          <w:b/>
        </w:rPr>
        <w:t>S</w:t>
      </w:r>
      <w:r w:rsidR="008B5EBF" w:rsidRPr="00A062F6">
        <w:rPr>
          <w:rFonts w:eastAsia="DengXian"/>
          <w:b/>
        </w:rPr>
        <w:t>2</w:t>
      </w:r>
      <w:r w:rsidRPr="00A062F6">
        <w:rPr>
          <w:rFonts w:eastAsia="DengXian"/>
          <w:b/>
        </w:rPr>
        <w:t xml:space="preserve"> </w:t>
      </w:r>
      <w:r w:rsidR="008B5EBF" w:rsidRPr="00A062F6">
        <w:rPr>
          <w:rFonts w:eastAsia="SimSun"/>
          <w:bCs/>
        </w:rPr>
        <w:t>Schematic illustration of the catalyst deactivation mechanism during CN</w:t>
      </w:r>
      <w:r w:rsidR="00F02E0F" w:rsidRPr="00A062F6">
        <w:rPr>
          <w:rFonts w:eastAsia="SimSun"/>
          <w:bCs/>
        </w:rPr>
        <w:t>Fs</w:t>
      </w:r>
      <w:r w:rsidR="008B5EBF" w:rsidRPr="00A062F6">
        <w:rPr>
          <w:rFonts w:eastAsia="SimSun"/>
          <w:bCs/>
        </w:rPr>
        <w:t xml:space="preserve"> synthesis using conventional Ni/Fe/Co catalysts</w:t>
      </w:r>
      <w:r w:rsidR="00A062F6" w:rsidRPr="00A062F6">
        <w:rPr>
          <w:rFonts w:eastAsia="SimSun"/>
          <w:bCs/>
        </w:rPr>
        <w:t xml:space="preserve"> </w:t>
      </w:r>
    </w:p>
    <w:p w14:paraId="60E490F3" w14:textId="1A4BC773" w:rsidR="003854EA" w:rsidRPr="00A062F6" w:rsidRDefault="00DA5D30" w:rsidP="007A779E">
      <w:pPr>
        <w:spacing w:before="120" w:after="120"/>
        <w:rPr>
          <w:rFonts w:eastAsiaTheme="minorEastAsia"/>
          <w:noProof/>
        </w:rPr>
      </w:pPr>
      <w:r w:rsidRPr="00A062F6">
        <w:rPr>
          <w:rFonts w:eastAsiaTheme="minorEastAsia"/>
          <w:noProof/>
          <w:lang w:val="en-IN" w:eastAsia="en-IN"/>
        </w:rPr>
        <w:drawing>
          <wp:inline distT="0" distB="0" distL="0" distR="0" wp14:anchorId="4C911830" wp14:editId="5EDCC807">
            <wp:extent cx="4394906" cy="4273550"/>
            <wp:effectExtent l="0" t="0" r="5715" b="0"/>
            <wp:docPr id="173927401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06679" cy="4284998"/>
                    </a:xfrm>
                    <a:prstGeom prst="rect">
                      <a:avLst/>
                    </a:prstGeom>
                    <a:noFill/>
                  </pic:spPr>
                </pic:pic>
              </a:graphicData>
            </a:graphic>
          </wp:inline>
        </w:drawing>
      </w:r>
    </w:p>
    <w:p w14:paraId="6DAA27DA" w14:textId="45B0FEBC" w:rsidR="00DD1EB5" w:rsidRPr="00A062F6" w:rsidRDefault="00F76D57" w:rsidP="007A779E">
      <w:pPr>
        <w:spacing w:before="120" w:after="120"/>
        <w:rPr>
          <w:rFonts w:eastAsiaTheme="minorEastAsia"/>
          <w:noProof/>
        </w:rPr>
      </w:pPr>
      <w:r w:rsidRPr="00A062F6">
        <w:rPr>
          <w:rFonts w:eastAsia="DengXian"/>
          <w:b/>
        </w:rPr>
        <w:t>Fig.</w:t>
      </w:r>
      <w:r w:rsidR="00DD1EB5" w:rsidRPr="00A062F6">
        <w:rPr>
          <w:rFonts w:eastAsia="DengXian"/>
          <w:b/>
        </w:rPr>
        <w:t xml:space="preserve"> </w:t>
      </w:r>
      <w:r w:rsidR="00F02E0F" w:rsidRPr="00A062F6">
        <w:rPr>
          <w:rFonts w:eastAsia="DengXian"/>
          <w:b/>
        </w:rPr>
        <w:t>S</w:t>
      </w:r>
      <w:r w:rsidR="00DD1EB5" w:rsidRPr="00A062F6">
        <w:rPr>
          <w:rFonts w:eastAsia="DengXian"/>
          <w:b/>
        </w:rPr>
        <w:t>3</w:t>
      </w:r>
      <w:r w:rsidRPr="00A062F6">
        <w:rPr>
          <w:rFonts w:eastAsia="DengXian"/>
          <w:b/>
        </w:rPr>
        <w:t xml:space="preserve"> </w:t>
      </w:r>
      <w:r w:rsidR="00F02E0F" w:rsidRPr="00A062F6">
        <w:rPr>
          <w:rFonts w:eastAsia="DengXian"/>
          <w:b/>
        </w:rPr>
        <w:t>(a)</w:t>
      </w:r>
      <w:r w:rsidR="0039635C" w:rsidRPr="00A062F6">
        <w:rPr>
          <w:rFonts w:eastAsia="DengXian"/>
          <w:bCs/>
        </w:rPr>
        <w:t xml:space="preserve"> Low</w:t>
      </w:r>
      <w:r w:rsidR="00F46C14" w:rsidRPr="00A062F6">
        <w:rPr>
          <w:rFonts w:eastAsia="DengXian"/>
          <w:bCs/>
        </w:rPr>
        <w:t>-</w:t>
      </w:r>
      <w:r w:rsidR="0039635C" w:rsidRPr="00A062F6">
        <w:rPr>
          <w:rFonts w:eastAsia="DengXian"/>
          <w:bCs/>
        </w:rPr>
        <w:t>magnification TEM image of the CNFs</w:t>
      </w:r>
      <w:r w:rsidR="008709FB" w:rsidRPr="00A062F6">
        <w:rPr>
          <w:rFonts w:eastAsia="DengXian" w:hint="eastAsia"/>
          <w:bCs/>
        </w:rPr>
        <w:t>-</w:t>
      </w:r>
      <w:r w:rsidR="0039635C" w:rsidRPr="00A062F6">
        <w:rPr>
          <w:rFonts w:eastAsia="DengXian"/>
          <w:bCs/>
        </w:rPr>
        <w:t xml:space="preserve">CCF cross section prepared by focused ion beam (FIB). </w:t>
      </w:r>
      <w:r w:rsidR="00F02E0F" w:rsidRPr="00A062F6">
        <w:rPr>
          <w:rFonts w:eastAsia="DengXian"/>
          <w:b/>
        </w:rPr>
        <w:t>(b</w:t>
      </w:r>
      <w:r w:rsidR="00F46C14" w:rsidRPr="00A062F6">
        <w:rPr>
          <w:rFonts w:eastAsia="DengXian"/>
          <w:b/>
        </w:rPr>
        <w:t>-</w:t>
      </w:r>
      <w:r w:rsidR="00F02E0F" w:rsidRPr="00A062F6">
        <w:rPr>
          <w:rFonts w:eastAsia="DengXian"/>
          <w:b/>
        </w:rPr>
        <w:t>d)</w:t>
      </w:r>
      <w:r w:rsidR="0039635C" w:rsidRPr="00A062F6">
        <w:rPr>
          <w:rFonts w:eastAsia="DengXian"/>
          <w:bCs/>
        </w:rPr>
        <w:t xml:space="preserve"> Enlarged TEM images of the selected region</w:t>
      </w:r>
    </w:p>
    <w:p w14:paraId="45E2783A" w14:textId="77777777" w:rsidR="0039635C" w:rsidRPr="00A062F6" w:rsidRDefault="00DA5D30" w:rsidP="007A779E">
      <w:pPr>
        <w:spacing w:before="120" w:after="120"/>
        <w:rPr>
          <w:rFonts w:eastAsiaTheme="minorEastAsia"/>
          <w:noProof/>
        </w:rPr>
      </w:pPr>
      <w:r w:rsidRPr="00A062F6">
        <w:rPr>
          <w:rFonts w:eastAsiaTheme="minorEastAsia"/>
          <w:noProof/>
        </w:rPr>
        <w:br w:type="page"/>
      </w:r>
      <w:r w:rsidR="003854EA" w:rsidRPr="00A062F6">
        <w:rPr>
          <w:rFonts w:eastAsiaTheme="minorEastAsia"/>
          <w:noProof/>
          <w:lang w:val="en-IN" w:eastAsia="en-IN"/>
        </w:rPr>
        <w:lastRenderedPageBreak/>
        <w:drawing>
          <wp:inline distT="0" distB="0" distL="0" distR="0" wp14:anchorId="7FAC2FD5" wp14:editId="365B56CD">
            <wp:extent cx="4126002" cy="3153103"/>
            <wp:effectExtent l="0" t="0" r="0" b="0"/>
            <wp:docPr id="1279152154"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27872" cy="3154532"/>
                    </a:xfrm>
                    <a:prstGeom prst="rect">
                      <a:avLst/>
                    </a:prstGeom>
                    <a:noFill/>
                    <a:ln>
                      <a:noFill/>
                    </a:ln>
                  </pic:spPr>
                </pic:pic>
              </a:graphicData>
            </a:graphic>
          </wp:inline>
        </w:drawing>
      </w:r>
    </w:p>
    <w:p w14:paraId="74A6386E" w14:textId="015030F4" w:rsidR="0039635C" w:rsidRPr="00A062F6" w:rsidRDefault="00F76D57" w:rsidP="007A779E">
      <w:pPr>
        <w:spacing w:before="120" w:after="120"/>
        <w:rPr>
          <w:rFonts w:eastAsia="SimSun"/>
          <w:bCs/>
        </w:rPr>
      </w:pPr>
      <w:r w:rsidRPr="00A062F6">
        <w:rPr>
          <w:rFonts w:eastAsia="DengXian"/>
          <w:b/>
        </w:rPr>
        <w:t>Fig.</w:t>
      </w:r>
      <w:r w:rsidR="0039635C" w:rsidRPr="00A062F6">
        <w:rPr>
          <w:rFonts w:eastAsia="DengXian"/>
          <w:b/>
        </w:rPr>
        <w:t xml:space="preserve"> </w:t>
      </w:r>
      <w:r w:rsidR="00F02E0F" w:rsidRPr="00A062F6">
        <w:rPr>
          <w:rFonts w:eastAsia="DengXian"/>
          <w:b/>
        </w:rPr>
        <w:t>S</w:t>
      </w:r>
      <w:r w:rsidR="0039635C" w:rsidRPr="00A062F6">
        <w:rPr>
          <w:rFonts w:eastAsia="DengXian"/>
          <w:b/>
        </w:rPr>
        <w:t>4</w:t>
      </w:r>
      <w:r w:rsidRPr="00A062F6">
        <w:rPr>
          <w:rFonts w:eastAsia="DengXian"/>
          <w:b/>
        </w:rPr>
        <w:t xml:space="preserve"> </w:t>
      </w:r>
      <w:r w:rsidR="0039635C" w:rsidRPr="00A062F6">
        <w:rPr>
          <w:rFonts w:eastAsia="SimSun"/>
          <w:bCs/>
        </w:rPr>
        <w:t>X</w:t>
      </w:r>
      <w:r w:rsidR="00F46C14" w:rsidRPr="00A062F6">
        <w:rPr>
          <w:rFonts w:eastAsia="SimSun"/>
          <w:bCs/>
        </w:rPr>
        <w:t>-</w:t>
      </w:r>
      <w:r w:rsidR="0039635C" w:rsidRPr="00A062F6">
        <w:rPr>
          <w:rFonts w:eastAsia="SimSun"/>
          <w:bCs/>
        </w:rPr>
        <w:t>ray diffraction (XRD) pattern of carbonized cotton fibers (CCF) obtained at 850 °C</w:t>
      </w:r>
      <w:r w:rsidR="00A062F6" w:rsidRPr="00A062F6">
        <w:rPr>
          <w:rFonts w:eastAsia="SimSun"/>
          <w:bCs/>
        </w:rPr>
        <w:t xml:space="preserve"> </w:t>
      </w:r>
    </w:p>
    <w:p w14:paraId="7C72AF9E" w14:textId="77777777" w:rsidR="00A062F6" w:rsidRPr="00A062F6" w:rsidRDefault="00A062F6" w:rsidP="007A779E">
      <w:pPr>
        <w:spacing w:before="120" w:after="120"/>
        <w:rPr>
          <w:rFonts w:eastAsia="SimSun"/>
          <w:bCs/>
        </w:rPr>
      </w:pPr>
    </w:p>
    <w:p w14:paraId="57282301" w14:textId="6FC17972" w:rsidR="003854EA" w:rsidRPr="00A062F6" w:rsidRDefault="00214BC4" w:rsidP="007A779E">
      <w:pPr>
        <w:spacing w:before="120" w:after="120"/>
        <w:rPr>
          <w:rFonts w:eastAsiaTheme="minorEastAsia"/>
          <w:noProof/>
        </w:rPr>
      </w:pPr>
      <w:r w:rsidRPr="00A062F6">
        <w:rPr>
          <w:rFonts w:eastAsia="DengXian"/>
          <w:noProof/>
          <w:kern w:val="2"/>
          <w:lang w:val="en-IN" w:eastAsia="en-IN"/>
          <w14:ligatures w14:val="standardContextual"/>
        </w:rPr>
        <w:drawing>
          <wp:inline distT="0" distB="0" distL="0" distR="0" wp14:anchorId="74A93501" wp14:editId="2F7A6288">
            <wp:extent cx="5582835" cy="2654300"/>
            <wp:effectExtent l="0" t="0" r="0" b="0"/>
            <wp:docPr id="158505679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85846" cy="2655732"/>
                    </a:xfrm>
                    <a:prstGeom prst="rect">
                      <a:avLst/>
                    </a:prstGeom>
                    <a:noFill/>
                  </pic:spPr>
                </pic:pic>
              </a:graphicData>
            </a:graphic>
          </wp:inline>
        </w:drawing>
      </w:r>
    </w:p>
    <w:p w14:paraId="40DE5136" w14:textId="003F200B" w:rsidR="009508CC" w:rsidRPr="00A062F6" w:rsidRDefault="00F76D57" w:rsidP="007A779E">
      <w:pPr>
        <w:spacing w:before="120" w:after="120"/>
        <w:rPr>
          <w:rFonts w:eastAsia="SimSun"/>
          <w:bCs/>
        </w:rPr>
      </w:pPr>
      <w:r w:rsidRPr="00A062F6">
        <w:rPr>
          <w:rFonts w:eastAsia="DengXian"/>
          <w:b/>
        </w:rPr>
        <w:t>Fig.</w:t>
      </w:r>
      <w:r w:rsidR="00F02E0F" w:rsidRPr="00A062F6">
        <w:rPr>
          <w:rFonts w:eastAsia="DengXian"/>
          <w:b/>
        </w:rPr>
        <w:t xml:space="preserve"> S</w:t>
      </w:r>
      <w:r w:rsidR="00214BC4" w:rsidRPr="00A062F6">
        <w:rPr>
          <w:rFonts w:eastAsia="DengXian"/>
          <w:b/>
        </w:rPr>
        <w:t>5</w:t>
      </w:r>
      <w:r w:rsidRPr="00A062F6">
        <w:rPr>
          <w:rFonts w:eastAsia="DengXian"/>
          <w:b/>
        </w:rPr>
        <w:t xml:space="preserve"> </w:t>
      </w:r>
      <w:r w:rsidR="00B12E93" w:rsidRPr="00A062F6">
        <w:rPr>
          <w:rFonts w:eastAsia="SimSun"/>
          <w:b/>
        </w:rPr>
        <w:t>(a,</w:t>
      </w:r>
      <w:r w:rsidR="003808EC" w:rsidRPr="00A062F6">
        <w:rPr>
          <w:rFonts w:eastAsia="SimSun" w:hint="eastAsia"/>
          <w:b/>
        </w:rPr>
        <w:t xml:space="preserve"> </w:t>
      </w:r>
      <w:r w:rsidR="00B12E93" w:rsidRPr="00A062F6">
        <w:rPr>
          <w:rFonts w:eastAsia="SimSun"/>
          <w:b/>
        </w:rPr>
        <w:t>b)</w:t>
      </w:r>
      <w:r w:rsidR="00B12E93" w:rsidRPr="00A062F6">
        <w:rPr>
          <w:rFonts w:eastAsia="SimSun"/>
          <w:bCs/>
        </w:rPr>
        <w:t xml:space="preserve"> High</w:t>
      </w:r>
      <w:r w:rsidR="00F46C14" w:rsidRPr="00A062F6">
        <w:rPr>
          <w:rFonts w:eastAsia="SimSun"/>
          <w:bCs/>
        </w:rPr>
        <w:t>-</w:t>
      </w:r>
      <w:r w:rsidR="00B12E93" w:rsidRPr="00A062F6">
        <w:rPr>
          <w:rFonts w:eastAsia="SimSun"/>
          <w:bCs/>
        </w:rPr>
        <w:t xml:space="preserve">resolution SEM images and </w:t>
      </w:r>
      <w:r w:rsidR="00B12E93" w:rsidRPr="00A062F6">
        <w:rPr>
          <w:rFonts w:eastAsia="SimSun"/>
          <w:b/>
        </w:rPr>
        <w:t>(c)</w:t>
      </w:r>
      <w:r w:rsidR="00B12E93" w:rsidRPr="00A062F6">
        <w:rPr>
          <w:rFonts w:eastAsia="SimSun"/>
          <w:bCs/>
        </w:rPr>
        <w:t xml:space="preserve"> TEM image of Ni</w:t>
      </w:r>
      <w:r w:rsidR="00F46C14" w:rsidRPr="00A062F6">
        <w:rPr>
          <w:rFonts w:eastAsia="SimSun"/>
          <w:bCs/>
        </w:rPr>
        <w:t>-</w:t>
      </w:r>
      <w:r w:rsidR="00B12E93" w:rsidRPr="00A062F6">
        <w:rPr>
          <w:rFonts w:eastAsia="SimSun"/>
          <w:bCs/>
        </w:rPr>
        <w:t>S</w:t>
      </w:r>
      <w:r w:rsidR="00F02E0F" w:rsidRPr="00A062F6">
        <w:rPr>
          <w:rFonts w:eastAsia="SimSun"/>
          <w:bCs/>
          <w:vertAlign w:val="subscript"/>
        </w:rPr>
        <w:t>x</w:t>
      </w:r>
      <w:r w:rsidR="00F46C14" w:rsidRPr="00A062F6">
        <w:rPr>
          <w:rFonts w:eastAsia="SimSun"/>
          <w:bCs/>
        </w:rPr>
        <w:t>-</w:t>
      </w:r>
      <w:r w:rsidR="00B12E93" w:rsidRPr="00A062F6">
        <w:rPr>
          <w:rFonts w:eastAsia="SimSun"/>
          <w:bCs/>
        </w:rPr>
        <w:t>CNFs</w:t>
      </w:r>
      <w:r w:rsidR="00A568D5" w:rsidRPr="00A062F6">
        <w:rPr>
          <w:rFonts w:eastAsia="SimSun"/>
          <w:bCs/>
        </w:rPr>
        <w:t>-</w:t>
      </w:r>
      <w:r w:rsidR="00B12E93" w:rsidRPr="00A062F6">
        <w:rPr>
          <w:rFonts w:eastAsia="SimSun"/>
          <w:bCs/>
        </w:rPr>
        <w:t xml:space="preserve">CCF. </w:t>
      </w:r>
      <w:r w:rsidR="00B12E93" w:rsidRPr="00A062F6">
        <w:rPr>
          <w:rFonts w:eastAsia="SimSun"/>
          <w:b/>
        </w:rPr>
        <w:t>(d,</w:t>
      </w:r>
      <w:r w:rsidR="003808EC" w:rsidRPr="00A062F6">
        <w:rPr>
          <w:rFonts w:eastAsia="SimSun" w:hint="eastAsia"/>
          <w:b/>
        </w:rPr>
        <w:t xml:space="preserve"> </w:t>
      </w:r>
      <w:r w:rsidR="00B12E93" w:rsidRPr="00A062F6">
        <w:rPr>
          <w:rFonts w:eastAsia="SimSun"/>
          <w:b/>
        </w:rPr>
        <w:t>e)</w:t>
      </w:r>
      <w:r w:rsidR="00B12E93" w:rsidRPr="00A062F6">
        <w:rPr>
          <w:rFonts w:eastAsia="SimSun"/>
          <w:bCs/>
        </w:rPr>
        <w:t xml:space="preserve"> High</w:t>
      </w:r>
      <w:r w:rsidR="00F46C14" w:rsidRPr="00A062F6">
        <w:rPr>
          <w:rFonts w:eastAsia="SimSun"/>
          <w:bCs/>
        </w:rPr>
        <w:t>-</w:t>
      </w:r>
      <w:r w:rsidR="00B12E93" w:rsidRPr="00A062F6">
        <w:rPr>
          <w:rFonts w:eastAsia="SimSun"/>
          <w:bCs/>
        </w:rPr>
        <w:t xml:space="preserve">resolution SEM images and </w:t>
      </w:r>
      <w:r w:rsidR="00B12E93" w:rsidRPr="00A062F6">
        <w:rPr>
          <w:rFonts w:eastAsia="SimSun"/>
          <w:b/>
        </w:rPr>
        <w:t>(f)</w:t>
      </w:r>
      <w:r w:rsidR="00B12E93" w:rsidRPr="00A062F6">
        <w:rPr>
          <w:rFonts w:eastAsia="SimSun"/>
          <w:bCs/>
        </w:rPr>
        <w:t xml:space="preserve"> TEM image of Ni</w:t>
      </w:r>
      <w:r w:rsidR="00F46C14" w:rsidRPr="00A062F6">
        <w:rPr>
          <w:rFonts w:eastAsia="SimSun"/>
          <w:bCs/>
        </w:rPr>
        <w:t>-</w:t>
      </w:r>
      <w:r w:rsidR="00B12E93" w:rsidRPr="00A062F6">
        <w:rPr>
          <w:rFonts w:eastAsia="SimSun"/>
          <w:bCs/>
        </w:rPr>
        <w:t>CNFs–CCF</w:t>
      </w:r>
      <w:r w:rsidR="00A062F6" w:rsidRPr="00A062F6">
        <w:rPr>
          <w:rFonts w:eastAsia="SimSun"/>
          <w:bCs/>
        </w:rPr>
        <w:t xml:space="preserve"> </w:t>
      </w:r>
    </w:p>
    <w:p w14:paraId="302EF6F8" w14:textId="7F123646" w:rsidR="00214BC4" w:rsidRPr="00A062F6" w:rsidRDefault="008E4553" w:rsidP="007A779E">
      <w:pPr>
        <w:spacing w:before="120" w:after="120"/>
        <w:rPr>
          <w:rFonts w:eastAsiaTheme="minorEastAsia"/>
          <w:noProof/>
        </w:rPr>
      </w:pPr>
      <w:r w:rsidRPr="00A062F6">
        <w:rPr>
          <w:rFonts w:eastAsiaTheme="minorEastAsia"/>
          <w:noProof/>
          <w:lang w:val="en-IN" w:eastAsia="en-IN"/>
        </w:rPr>
        <w:lastRenderedPageBreak/>
        <w:drawing>
          <wp:inline distT="0" distB="0" distL="0" distR="0" wp14:anchorId="22E8AFC3" wp14:editId="607E59BB">
            <wp:extent cx="5414010" cy="2329180"/>
            <wp:effectExtent l="0" t="0" r="0" b="0"/>
            <wp:docPr id="205175526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14010" cy="2329180"/>
                    </a:xfrm>
                    <a:prstGeom prst="rect">
                      <a:avLst/>
                    </a:prstGeom>
                    <a:noFill/>
                  </pic:spPr>
                </pic:pic>
              </a:graphicData>
            </a:graphic>
          </wp:inline>
        </w:drawing>
      </w:r>
    </w:p>
    <w:p w14:paraId="1EFF75CD" w14:textId="77777777" w:rsidR="00A062F6" w:rsidRPr="00A062F6" w:rsidRDefault="00F76D57" w:rsidP="007A779E">
      <w:pPr>
        <w:spacing w:before="120" w:after="120"/>
        <w:rPr>
          <w:rFonts w:eastAsia="SimSun"/>
          <w:bCs/>
        </w:rPr>
      </w:pPr>
      <w:r w:rsidRPr="00A062F6">
        <w:rPr>
          <w:rFonts w:eastAsia="DengXian"/>
          <w:b/>
        </w:rPr>
        <w:t>Fig.</w:t>
      </w:r>
      <w:r w:rsidR="00175216" w:rsidRPr="00A062F6">
        <w:rPr>
          <w:rFonts w:eastAsia="DengXian"/>
          <w:b/>
        </w:rPr>
        <w:t xml:space="preserve"> </w:t>
      </w:r>
      <w:r w:rsidR="00F02E0F" w:rsidRPr="00A062F6">
        <w:rPr>
          <w:rFonts w:eastAsia="DengXian"/>
          <w:b/>
        </w:rPr>
        <w:t>S</w:t>
      </w:r>
      <w:r w:rsidR="00CA11F2" w:rsidRPr="00A062F6">
        <w:rPr>
          <w:rFonts w:eastAsia="DengXian"/>
          <w:b/>
        </w:rPr>
        <w:t>6</w:t>
      </w:r>
      <w:r w:rsidRPr="00A062F6">
        <w:rPr>
          <w:rFonts w:eastAsia="DengXian"/>
          <w:b/>
        </w:rPr>
        <w:t xml:space="preserve"> </w:t>
      </w:r>
      <w:r w:rsidR="002F1EAF" w:rsidRPr="00A062F6">
        <w:rPr>
          <w:rFonts w:eastAsia="SimSun"/>
          <w:b/>
        </w:rPr>
        <w:t xml:space="preserve">(a) </w:t>
      </w:r>
      <w:r w:rsidR="002F1EAF" w:rsidRPr="00A062F6">
        <w:rPr>
          <w:rFonts w:eastAsia="SimSun"/>
          <w:bCs/>
        </w:rPr>
        <w:t>XRD patterns of cotton loaded with 10 mM Ni(NO</w:t>
      </w:r>
      <w:r w:rsidR="00F02E0F" w:rsidRPr="00A062F6">
        <w:rPr>
          <w:rFonts w:eastAsia="SimSun"/>
          <w:bCs/>
          <w:vertAlign w:val="subscript"/>
        </w:rPr>
        <w:t>3</w:t>
      </w:r>
      <w:r w:rsidR="002F1EAF" w:rsidRPr="00A062F6">
        <w:rPr>
          <w:rFonts w:eastAsia="SimSun"/>
          <w:bCs/>
        </w:rPr>
        <w:t>)</w:t>
      </w:r>
      <w:r w:rsidR="00F02E0F" w:rsidRPr="00A062F6">
        <w:rPr>
          <w:rFonts w:eastAsia="SimSun"/>
          <w:bCs/>
          <w:vertAlign w:val="subscript"/>
        </w:rPr>
        <w:t>2</w:t>
      </w:r>
      <w:r w:rsidR="002F1EAF" w:rsidRPr="00A062F6">
        <w:rPr>
          <w:rFonts w:eastAsia="SimSun"/>
          <w:bCs/>
        </w:rPr>
        <w:t xml:space="preserve"> under different sulfur fluxes before introducing the carbon source, and </w:t>
      </w:r>
      <w:r w:rsidR="002F1EAF" w:rsidRPr="00A062F6">
        <w:rPr>
          <w:rFonts w:eastAsia="SimSun"/>
          <w:b/>
        </w:rPr>
        <w:t>(b)</w:t>
      </w:r>
      <w:r w:rsidR="002F1EAF" w:rsidRPr="00A062F6">
        <w:rPr>
          <w:rFonts w:eastAsia="SimSun"/>
          <w:bCs/>
        </w:rPr>
        <w:t xml:space="preserve"> the corresponding XRD patterns after 2 h of reaction with the carbon source</w:t>
      </w:r>
    </w:p>
    <w:p w14:paraId="27E3CB68" w14:textId="293FC11E" w:rsidR="00A062F6" w:rsidRPr="00A062F6" w:rsidRDefault="00A062F6" w:rsidP="007A779E">
      <w:pPr>
        <w:spacing w:before="120" w:after="120"/>
        <w:rPr>
          <w:rFonts w:eastAsia="SimSun"/>
          <w:bCs/>
        </w:rPr>
      </w:pPr>
    </w:p>
    <w:p w14:paraId="0DE05200" w14:textId="77777777" w:rsidR="00A062F6" w:rsidRPr="00A062F6" w:rsidRDefault="00A062F6" w:rsidP="007A779E">
      <w:pPr>
        <w:spacing w:before="120" w:after="120"/>
        <w:rPr>
          <w:rFonts w:eastAsia="SimSun"/>
          <w:bCs/>
        </w:rPr>
      </w:pPr>
    </w:p>
    <w:p w14:paraId="5A2120AC" w14:textId="4956F437" w:rsidR="004E4430" w:rsidRPr="00A062F6" w:rsidRDefault="008E4553" w:rsidP="007A779E">
      <w:pPr>
        <w:spacing w:before="120" w:after="120"/>
        <w:rPr>
          <w:rFonts w:eastAsiaTheme="minorEastAsia"/>
          <w:noProof/>
        </w:rPr>
      </w:pPr>
      <w:r w:rsidRPr="00A062F6">
        <w:rPr>
          <w:rFonts w:eastAsiaTheme="minorEastAsia"/>
          <w:noProof/>
          <w:lang w:val="en-IN" w:eastAsia="en-IN"/>
        </w:rPr>
        <w:drawing>
          <wp:inline distT="0" distB="0" distL="0" distR="0" wp14:anchorId="55C276F3" wp14:editId="229FDAA2">
            <wp:extent cx="5389245" cy="1207135"/>
            <wp:effectExtent l="0" t="0" r="0" b="0"/>
            <wp:docPr id="114062874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89245" cy="1207135"/>
                    </a:xfrm>
                    <a:prstGeom prst="rect">
                      <a:avLst/>
                    </a:prstGeom>
                    <a:noFill/>
                  </pic:spPr>
                </pic:pic>
              </a:graphicData>
            </a:graphic>
          </wp:inline>
        </w:drawing>
      </w:r>
    </w:p>
    <w:p w14:paraId="06A11FE2" w14:textId="77777777" w:rsidR="00A062F6" w:rsidRPr="00A062F6" w:rsidRDefault="00F76D57" w:rsidP="007A779E">
      <w:pPr>
        <w:spacing w:before="120" w:after="120"/>
        <w:rPr>
          <w:rFonts w:eastAsia="SimSun"/>
          <w:bCs/>
        </w:rPr>
      </w:pPr>
      <w:r w:rsidRPr="00A062F6">
        <w:rPr>
          <w:rFonts w:eastAsia="DengXian"/>
          <w:b/>
        </w:rPr>
        <w:t>Fig.</w:t>
      </w:r>
      <w:r w:rsidR="004E4430" w:rsidRPr="00A062F6">
        <w:rPr>
          <w:rFonts w:eastAsia="DengXian"/>
          <w:b/>
        </w:rPr>
        <w:t xml:space="preserve"> </w:t>
      </w:r>
      <w:r w:rsidR="00F02E0F" w:rsidRPr="00A062F6">
        <w:rPr>
          <w:rFonts w:eastAsia="DengXian"/>
          <w:b/>
        </w:rPr>
        <w:t>S</w:t>
      </w:r>
      <w:r w:rsidR="004E4430" w:rsidRPr="00A062F6">
        <w:rPr>
          <w:rFonts w:eastAsia="DengXian"/>
          <w:b/>
        </w:rPr>
        <w:t>7</w:t>
      </w:r>
      <w:r w:rsidRPr="00A062F6">
        <w:rPr>
          <w:rFonts w:eastAsia="DengXian"/>
          <w:b/>
        </w:rPr>
        <w:t xml:space="preserve"> </w:t>
      </w:r>
      <w:r w:rsidR="002F1EAF" w:rsidRPr="00A062F6">
        <w:rPr>
          <w:rFonts w:eastAsia="SimSun"/>
          <w:bCs/>
        </w:rPr>
        <w:t>SEM images of cotton loaded with 10 mM Ni(NO</w:t>
      </w:r>
      <w:r w:rsidR="00F02E0F" w:rsidRPr="00A062F6">
        <w:rPr>
          <w:rFonts w:eastAsia="SimSun"/>
          <w:bCs/>
          <w:vertAlign w:val="subscript"/>
        </w:rPr>
        <w:t>3</w:t>
      </w:r>
      <w:r w:rsidR="002F1EAF" w:rsidRPr="00A062F6">
        <w:rPr>
          <w:rFonts w:eastAsia="SimSun"/>
          <w:bCs/>
        </w:rPr>
        <w:t>)</w:t>
      </w:r>
      <w:r w:rsidR="00F02E0F" w:rsidRPr="00A062F6">
        <w:rPr>
          <w:rFonts w:eastAsia="SimSun"/>
          <w:bCs/>
          <w:vertAlign w:val="subscript"/>
        </w:rPr>
        <w:t>2</w:t>
      </w:r>
      <w:r w:rsidR="002F1EAF" w:rsidRPr="00A062F6">
        <w:rPr>
          <w:rFonts w:eastAsia="SimSun"/>
          <w:bCs/>
        </w:rPr>
        <w:t xml:space="preserve"> after 2 h of reaction with the carbon source under different sulfur fluxes: </w:t>
      </w:r>
      <w:r w:rsidR="002F1EAF" w:rsidRPr="00A062F6">
        <w:rPr>
          <w:rFonts w:eastAsia="SimSun"/>
          <w:b/>
        </w:rPr>
        <w:t>(a)</w:t>
      </w:r>
      <w:r w:rsidR="002F1EAF" w:rsidRPr="00A062F6">
        <w:rPr>
          <w:rFonts w:eastAsia="SimSun"/>
          <w:bCs/>
        </w:rPr>
        <w:t xml:space="preserve"> 1 mM, </w:t>
      </w:r>
      <w:r w:rsidR="002F1EAF" w:rsidRPr="00A062F6">
        <w:rPr>
          <w:rFonts w:eastAsia="SimSun"/>
          <w:b/>
        </w:rPr>
        <w:t>(b)</w:t>
      </w:r>
      <w:r w:rsidR="002F1EAF" w:rsidRPr="00A062F6">
        <w:rPr>
          <w:rFonts w:eastAsia="SimSun"/>
          <w:bCs/>
        </w:rPr>
        <w:t xml:space="preserve"> 10 mM, and </w:t>
      </w:r>
      <w:r w:rsidR="002F1EAF" w:rsidRPr="00A062F6">
        <w:rPr>
          <w:rFonts w:eastAsia="SimSun"/>
          <w:b/>
        </w:rPr>
        <w:t xml:space="preserve">(c) </w:t>
      </w:r>
      <w:r w:rsidR="002F1EAF" w:rsidRPr="00A062F6">
        <w:rPr>
          <w:rFonts w:eastAsia="SimSun"/>
          <w:bCs/>
        </w:rPr>
        <w:t>50 mM</w:t>
      </w:r>
    </w:p>
    <w:p w14:paraId="3039C972" w14:textId="14E8EA96" w:rsidR="00A062F6" w:rsidRPr="00A062F6" w:rsidRDefault="00A062F6" w:rsidP="007A779E">
      <w:pPr>
        <w:spacing w:before="120" w:after="120"/>
        <w:rPr>
          <w:rFonts w:eastAsia="SimSun"/>
          <w:bCs/>
        </w:rPr>
      </w:pPr>
    </w:p>
    <w:p w14:paraId="467C4A6B" w14:textId="77777777" w:rsidR="00A062F6" w:rsidRPr="00A062F6" w:rsidRDefault="00A062F6" w:rsidP="007A779E">
      <w:pPr>
        <w:spacing w:before="120" w:after="120"/>
        <w:rPr>
          <w:rFonts w:eastAsia="SimSun"/>
          <w:bCs/>
        </w:rPr>
      </w:pPr>
    </w:p>
    <w:p w14:paraId="42E16835" w14:textId="6E50E3A3" w:rsidR="00CA11F2" w:rsidRPr="00A062F6" w:rsidRDefault="00AE03AE" w:rsidP="007A779E">
      <w:pPr>
        <w:spacing w:before="120" w:after="120"/>
        <w:rPr>
          <w:rFonts w:eastAsiaTheme="minorEastAsia"/>
          <w:noProof/>
        </w:rPr>
      </w:pPr>
      <w:r w:rsidRPr="00A062F6">
        <w:rPr>
          <w:rFonts w:eastAsiaTheme="minorEastAsia"/>
          <w:noProof/>
          <w:lang w:val="en-IN" w:eastAsia="en-IN"/>
        </w:rPr>
        <w:drawing>
          <wp:inline distT="0" distB="0" distL="0" distR="0" wp14:anchorId="4B473965" wp14:editId="1E3CFAAB">
            <wp:extent cx="5416171" cy="1338876"/>
            <wp:effectExtent l="0" t="0" r="0" b="0"/>
            <wp:docPr id="94325952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28047" cy="1341812"/>
                    </a:xfrm>
                    <a:prstGeom prst="rect">
                      <a:avLst/>
                    </a:prstGeom>
                    <a:noFill/>
                  </pic:spPr>
                </pic:pic>
              </a:graphicData>
            </a:graphic>
          </wp:inline>
        </w:drawing>
      </w:r>
    </w:p>
    <w:p w14:paraId="1DB41DD4" w14:textId="60BEDB1E" w:rsidR="00CA11F2" w:rsidRPr="00A062F6" w:rsidRDefault="00F76D57" w:rsidP="007A779E">
      <w:pPr>
        <w:spacing w:before="120" w:after="120"/>
        <w:rPr>
          <w:rFonts w:eastAsiaTheme="minorEastAsia"/>
          <w:noProof/>
        </w:rPr>
      </w:pPr>
      <w:r w:rsidRPr="00A062F6">
        <w:rPr>
          <w:rFonts w:eastAsia="DengXian"/>
          <w:b/>
        </w:rPr>
        <w:t>Fig.</w:t>
      </w:r>
      <w:r w:rsidR="00CA11F2" w:rsidRPr="00A062F6">
        <w:rPr>
          <w:rFonts w:eastAsia="DengXian"/>
          <w:b/>
        </w:rPr>
        <w:t xml:space="preserve"> </w:t>
      </w:r>
      <w:r w:rsidR="00A568D5" w:rsidRPr="00A062F6">
        <w:rPr>
          <w:rFonts w:eastAsia="DengXian"/>
          <w:b/>
        </w:rPr>
        <w:t>S</w:t>
      </w:r>
      <w:r w:rsidR="001E5A7F" w:rsidRPr="00A062F6">
        <w:rPr>
          <w:rFonts w:eastAsia="DengXian"/>
          <w:b/>
        </w:rPr>
        <w:t>8</w:t>
      </w:r>
      <w:r w:rsidRPr="00A062F6">
        <w:rPr>
          <w:rFonts w:eastAsia="DengXian"/>
          <w:b/>
        </w:rPr>
        <w:t xml:space="preserve"> </w:t>
      </w:r>
      <w:r w:rsidR="00CA11F2" w:rsidRPr="00A062F6">
        <w:rPr>
          <w:rFonts w:eastAsiaTheme="minorEastAsia"/>
          <w:noProof/>
        </w:rPr>
        <w:t>SEM image</w:t>
      </w:r>
      <w:r w:rsidR="00D77F39" w:rsidRPr="00A062F6">
        <w:rPr>
          <w:rFonts w:eastAsiaTheme="minorEastAsia"/>
          <w:noProof/>
        </w:rPr>
        <w:t>s</w:t>
      </w:r>
      <w:r w:rsidR="00CA11F2" w:rsidRPr="00A062F6">
        <w:rPr>
          <w:rFonts w:eastAsiaTheme="minorEastAsia"/>
          <w:noProof/>
        </w:rPr>
        <w:t xml:space="preserve"> of Ni</w:t>
      </w:r>
      <w:r w:rsidR="00F46C14" w:rsidRPr="00A062F6">
        <w:rPr>
          <w:rFonts w:eastAsiaTheme="minorEastAsia"/>
          <w:noProof/>
        </w:rPr>
        <w:t>-</w:t>
      </w:r>
      <w:r w:rsidR="00CA11F2" w:rsidRPr="00A062F6">
        <w:rPr>
          <w:rFonts w:eastAsiaTheme="minorEastAsia"/>
          <w:noProof/>
        </w:rPr>
        <w:t>S</w:t>
      </w:r>
      <w:r w:rsidR="00F46C14" w:rsidRPr="00A062F6">
        <w:rPr>
          <w:rFonts w:eastAsiaTheme="minorEastAsia"/>
          <w:noProof/>
          <w:vertAlign w:val="subscript"/>
        </w:rPr>
        <w:t>x</w:t>
      </w:r>
      <w:r w:rsidR="00F46C14" w:rsidRPr="00A062F6">
        <w:rPr>
          <w:rFonts w:eastAsiaTheme="minorEastAsia"/>
          <w:noProof/>
        </w:rPr>
        <w:t>-</w:t>
      </w:r>
      <w:r w:rsidR="00CA11F2" w:rsidRPr="00A062F6">
        <w:rPr>
          <w:rFonts w:eastAsiaTheme="minorEastAsia"/>
          <w:noProof/>
        </w:rPr>
        <w:t>CNF</w:t>
      </w:r>
      <w:r w:rsidR="00F46C14" w:rsidRPr="00A062F6">
        <w:rPr>
          <w:rFonts w:eastAsiaTheme="minorEastAsia"/>
          <w:noProof/>
        </w:rPr>
        <w:t>-</w:t>
      </w:r>
      <w:r w:rsidR="00CA11F2" w:rsidRPr="00A062F6">
        <w:rPr>
          <w:rFonts w:eastAsiaTheme="minorEastAsia"/>
          <w:noProof/>
        </w:rPr>
        <w:t xml:space="preserve">CCF prepared at </w:t>
      </w:r>
      <w:r w:rsidR="00D77F39" w:rsidRPr="00A062F6">
        <w:rPr>
          <w:rFonts w:eastAsiaTheme="minorEastAsia"/>
          <w:b/>
          <w:bCs/>
          <w:noProof/>
        </w:rPr>
        <w:t>(a)</w:t>
      </w:r>
      <w:r w:rsidR="00D77F39" w:rsidRPr="00A062F6">
        <w:rPr>
          <w:rFonts w:eastAsiaTheme="minorEastAsia"/>
          <w:noProof/>
        </w:rPr>
        <w:t xml:space="preserve"> </w:t>
      </w:r>
      <w:r w:rsidR="00CA11F2" w:rsidRPr="00A062F6">
        <w:rPr>
          <w:rFonts w:eastAsiaTheme="minorEastAsia"/>
          <w:noProof/>
        </w:rPr>
        <w:t xml:space="preserve">700 °C, </w:t>
      </w:r>
      <w:r w:rsidR="00CA11F2" w:rsidRPr="00A062F6">
        <w:rPr>
          <w:rFonts w:eastAsiaTheme="minorEastAsia"/>
          <w:b/>
          <w:bCs/>
          <w:noProof/>
        </w:rPr>
        <w:t>(b)</w:t>
      </w:r>
      <w:r w:rsidR="00CA11F2" w:rsidRPr="00A062F6">
        <w:rPr>
          <w:rFonts w:eastAsiaTheme="minorEastAsia"/>
          <w:noProof/>
        </w:rPr>
        <w:t xml:space="preserve"> 850 °C, and </w:t>
      </w:r>
      <w:r w:rsidR="00CA11F2" w:rsidRPr="00A062F6">
        <w:rPr>
          <w:rFonts w:eastAsiaTheme="minorEastAsia"/>
          <w:b/>
          <w:bCs/>
          <w:noProof/>
        </w:rPr>
        <w:t>(c)</w:t>
      </w:r>
      <w:r w:rsidR="00CA11F2" w:rsidRPr="00A062F6">
        <w:rPr>
          <w:rFonts w:eastAsiaTheme="minorEastAsia"/>
          <w:noProof/>
        </w:rPr>
        <w:t xml:space="preserve"> 1000 °C</w:t>
      </w:r>
    </w:p>
    <w:p w14:paraId="73A4FD35" w14:textId="77777777" w:rsidR="00680998" w:rsidRPr="00A062F6" w:rsidRDefault="00680998" w:rsidP="007A779E">
      <w:pPr>
        <w:spacing w:before="120" w:after="120"/>
        <w:rPr>
          <w:rFonts w:eastAsiaTheme="minorEastAsia"/>
          <w:noProof/>
        </w:rPr>
        <w:sectPr w:rsidR="00680998" w:rsidRPr="00A062F6" w:rsidSect="007A779E">
          <w:headerReference w:type="default" r:id="rId17"/>
          <w:footerReference w:type="default" r:id="rId18"/>
          <w:pgSz w:w="11906" w:h="16838"/>
          <w:pgMar w:top="1440" w:right="1800" w:bottom="1440" w:left="1800" w:header="851" w:footer="992" w:gutter="0"/>
          <w:cols w:space="425"/>
          <w:docGrid w:type="lines" w:linePitch="326"/>
        </w:sectPr>
      </w:pPr>
    </w:p>
    <w:p w14:paraId="583E5114" w14:textId="77777777" w:rsidR="00DD679A" w:rsidRPr="00A062F6" w:rsidRDefault="00DD679A" w:rsidP="007A779E">
      <w:pPr>
        <w:spacing w:before="120" w:after="120"/>
        <w:rPr>
          <w:rFonts w:eastAsiaTheme="minorEastAsia"/>
          <w:noProof/>
        </w:rPr>
      </w:pPr>
      <w:r w:rsidRPr="00A062F6">
        <w:rPr>
          <w:rFonts w:eastAsiaTheme="minorEastAsia"/>
          <w:noProof/>
          <w:lang w:val="en-IN" w:eastAsia="en-IN"/>
        </w:rPr>
        <w:lastRenderedPageBreak/>
        <w:drawing>
          <wp:inline distT="0" distB="0" distL="0" distR="0" wp14:anchorId="342F11CA" wp14:editId="6260A17A">
            <wp:extent cx="4457520" cy="3138985"/>
            <wp:effectExtent l="0" t="0" r="0" b="0"/>
            <wp:docPr id="8444978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60471" cy="3141063"/>
                    </a:xfrm>
                    <a:prstGeom prst="rect">
                      <a:avLst/>
                    </a:prstGeom>
                    <a:noFill/>
                    <a:ln>
                      <a:noFill/>
                    </a:ln>
                  </pic:spPr>
                </pic:pic>
              </a:graphicData>
            </a:graphic>
          </wp:inline>
        </w:drawing>
      </w:r>
    </w:p>
    <w:p w14:paraId="5B618652" w14:textId="77777777" w:rsidR="00A062F6" w:rsidRPr="00A062F6" w:rsidRDefault="00F76D57" w:rsidP="007A779E">
      <w:pPr>
        <w:spacing w:before="120" w:after="120"/>
        <w:rPr>
          <w:rFonts w:eastAsiaTheme="minorEastAsia"/>
          <w:noProof/>
        </w:rPr>
      </w:pPr>
      <w:r w:rsidRPr="00A062F6">
        <w:rPr>
          <w:rFonts w:eastAsia="DengXian"/>
          <w:b/>
        </w:rPr>
        <w:t>Fig.</w:t>
      </w:r>
      <w:r w:rsidR="00DD679A" w:rsidRPr="00A062F6">
        <w:rPr>
          <w:rFonts w:eastAsia="DengXian"/>
          <w:b/>
        </w:rPr>
        <w:t xml:space="preserve"> </w:t>
      </w:r>
      <w:r w:rsidR="00F46C14" w:rsidRPr="00A062F6">
        <w:rPr>
          <w:rFonts w:eastAsia="DengXian"/>
          <w:b/>
        </w:rPr>
        <w:t>S</w:t>
      </w:r>
      <w:r w:rsidR="00DD679A" w:rsidRPr="00A062F6">
        <w:rPr>
          <w:rFonts w:eastAsia="DengXian"/>
          <w:b/>
        </w:rPr>
        <w:t>9</w:t>
      </w:r>
      <w:r w:rsidRPr="00A062F6">
        <w:rPr>
          <w:rFonts w:eastAsia="DengXian"/>
          <w:b/>
        </w:rPr>
        <w:t xml:space="preserve"> </w:t>
      </w:r>
      <w:r w:rsidR="00F46C14" w:rsidRPr="00A062F6">
        <w:rPr>
          <w:rFonts w:eastAsia="SimSun"/>
          <w:bCs/>
        </w:rPr>
        <w:t>XRD patterns of</w:t>
      </w:r>
      <w:r w:rsidR="00F46C14" w:rsidRPr="00A062F6">
        <w:rPr>
          <w:rFonts w:eastAsiaTheme="minorEastAsia"/>
          <w:noProof/>
        </w:rPr>
        <w:t xml:space="preserve"> Ni-S</w:t>
      </w:r>
      <w:r w:rsidR="00F46C14" w:rsidRPr="00A062F6">
        <w:rPr>
          <w:rFonts w:eastAsiaTheme="minorEastAsia"/>
          <w:noProof/>
          <w:vertAlign w:val="subscript"/>
        </w:rPr>
        <w:t>x</w:t>
      </w:r>
      <w:r w:rsidR="00F46C14" w:rsidRPr="00A062F6">
        <w:rPr>
          <w:rFonts w:eastAsiaTheme="minorEastAsia"/>
          <w:noProof/>
        </w:rPr>
        <w:t>-</w:t>
      </w:r>
      <w:r w:rsidR="002F1EAF" w:rsidRPr="00A062F6">
        <w:rPr>
          <w:rFonts w:eastAsiaTheme="minorEastAsia"/>
          <w:noProof/>
        </w:rPr>
        <w:t>CNFs</w:t>
      </w:r>
      <w:r w:rsidR="00F46C14" w:rsidRPr="00A062F6">
        <w:rPr>
          <w:rFonts w:eastAsiaTheme="minorEastAsia"/>
          <w:noProof/>
        </w:rPr>
        <w:t>-</w:t>
      </w:r>
      <w:r w:rsidR="002F1EAF" w:rsidRPr="00A062F6">
        <w:rPr>
          <w:rFonts w:eastAsiaTheme="minorEastAsia"/>
          <w:noProof/>
        </w:rPr>
        <w:t>CCF prepared at 700 °C, 850 °C, and 1000 °C</w:t>
      </w:r>
    </w:p>
    <w:p w14:paraId="6CAD48F8" w14:textId="5EC1B9BF" w:rsidR="00A062F6" w:rsidRPr="00A062F6" w:rsidRDefault="00A062F6" w:rsidP="007A779E">
      <w:pPr>
        <w:spacing w:before="120" w:after="120"/>
        <w:rPr>
          <w:rFonts w:eastAsiaTheme="minorEastAsia"/>
          <w:noProof/>
        </w:rPr>
      </w:pPr>
    </w:p>
    <w:p w14:paraId="48FFC4DB" w14:textId="77777777" w:rsidR="00A062F6" w:rsidRPr="00A062F6" w:rsidRDefault="00A062F6" w:rsidP="007A779E">
      <w:pPr>
        <w:spacing w:before="120" w:after="120"/>
        <w:rPr>
          <w:rFonts w:eastAsiaTheme="minorEastAsia"/>
          <w:noProof/>
        </w:rPr>
      </w:pPr>
    </w:p>
    <w:p w14:paraId="42D69ADB" w14:textId="476AF106" w:rsidR="003E00ED" w:rsidRPr="00A062F6" w:rsidRDefault="003E00ED" w:rsidP="007A779E">
      <w:pPr>
        <w:spacing w:before="120" w:after="120"/>
        <w:rPr>
          <w:rFonts w:eastAsia="DengXian"/>
          <w:b/>
          <w:bCs/>
          <w:kern w:val="2"/>
        </w:rPr>
      </w:pPr>
      <w:r w:rsidRPr="00A062F6">
        <w:rPr>
          <w:rFonts w:eastAsia="DengXian"/>
          <w:b/>
          <w:bCs/>
          <w:noProof/>
          <w:kern w:val="2"/>
          <w:lang w:val="en-IN" w:eastAsia="en-IN"/>
        </w:rPr>
        <w:drawing>
          <wp:inline distT="0" distB="0" distL="0" distR="0" wp14:anchorId="12FE1B74" wp14:editId="5FC7BDF4">
            <wp:extent cx="5414020" cy="2489200"/>
            <wp:effectExtent l="0" t="0" r="0" b="6350"/>
            <wp:docPr id="55884687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0">
                      <a:extLst>
                        <a:ext uri="{28A0092B-C50C-407E-A947-70E740481C1C}">
                          <a14:useLocalDpi xmlns:a14="http://schemas.microsoft.com/office/drawing/2010/main" val="0"/>
                        </a:ext>
                      </a:extLst>
                    </a:blip>
                    <a:srcRect t="7370" r="2758" b="8547"/>
                    <a:stretch>
                      <a:fillRect/>
                    </a:stretch>
                  </pic:blipFill>
                  <pic:spPr bwMode="auto">
                    <a:xfrm>
                      <a:off x="0" y="0"/>
                      <a:ext cx="5455762" cy="2508392"/>
                    </a:xfrm>
                    <a:prstGeom prst="rect">
                      <a:avLst/>
                    </a:prstGeom>
                    <a:noFill/>
                    <a:ln>
                      <a:noFill/>
                    </a:ln>
                    <a:extLst>
                      <a:ext uri="{53640926-AAD7-44D8-BBD7-CCE9431645EC}">
                        <a14:shadowObscured xmlns:a14="http://schemas.microsoft.com/office/drawing/2010/main"/>
                      </a:ext>
                    </a:extLst>
                  </pic:spPr>
                </pic:pic>
              </a:graphicData>
            </a:graphic>
          </wp:inline>
        </w:drawing>
      </w:r>
    </w:p>
    <w:p w14:paraId="60EA6139" w14:textId="68A360B4" w:rsidR="00D518DC" w:rsidRPr="00A062F6" w:rsidRDefault="00F76D57" w:rsidP="007A779E">
      <w:pPr>
        <w:snapToGrid w:val="0"/>
        <w:spacing w:before="120" w:after="120"/>
        <w:rPr>
          <w:rFonts w:eastAsia="DengXian"/>
          <w:kern w:val="2"/>
          <w:szCs w:val="28"/>
        </w:rPr>
        <w:sectPr w:rsidR="00D518DC" w:rsidRPr="00A062F6" w:rsidSect="007A779E">
          <w:pgSz w:w="11906" w:h="16838"/>
          <w:pgMar w:top="1440" w:right="1800" w:bottom="1440" w:left="1800" w:header="851" w:footer="992" w:gutter="0"/>
          <w:cols w:space="425"/>
          <w:docGrid w:type="lines" w:linePitch="326"/>
        </w:sectPr>
      </w:pPr>
      <w:r w:rsidRPr="00A062F6">
        <w:rPr>
          <w:rFonts w:eastAsia="DengXian"/>
          <w:b/>
        </w:rPr>
        <w:t>Fig.</w:t>
      </w:r>
      <w:r w:rsidR="003E00ED" w:rsidRPr="00A062F6">
        <w:rPr>
          <w:rFonts w:eastAsia="DengXian"/>
          <w:b/>
        </w:rPr>
        <w:t xml:space="preserve"> S</w:t>
      </w:r>
      <w:r w:rsidR="003E00ED" w:rsidRPr="00A062F6">
        <w:rPr>
          <w:rFonts w:eastAsia="DengXian" w:hint="eastAsia"/>
          <w:b/>
        </w:rPr>
        <w:t>10</w:t>
      </w:r>
      <w:r w:rsidRPr="00A062F6">
        <w:rPr>
          <w:rFonts w:eastAsia="DengXian"/>
          <w:b/>
        </w:rPr>
        <w:t xml:space="preserve"> </w:t>
      </w:r>
      <w:r w:rsidR="003E00ED" w:rsidRPr="00A062F6">
        <w:rPr>
          <w:rFonts w:eastAsia="DengXian"/>
          <w:b/>
          <w:bCs/>
          <w:kern w:val="2"/>
          <w:szCs w:val="28"/>
        </w:rPr>
        <w:t xml:space="preserve">(a) </w:t>
      </w:r>
      <w:r w:rsidR="003E00ED" w:rsidRPr="00A062F6">
        <w:rPr>
          <w:rFonts w:eastAsia="DengXian"/>
          <w:kern w:val="2"/>
          <w:szCs w:val="28"/>
        </w:rPr>
        <w:t>SEM image of Ni-S</w:t>
      </w:r>
      <w:r w:rsidR="003E00ED" w:rsidRPr="00A062F6">
        <w:rPr>
          <w:rFonts w:eastAsia="DengXian"/>
          <w:kern w:val="2"/>
          <w:szCs w:val="28"/>
          <w:vertAlign w:val="subscript"/>
        </w:rPr>
        <w:t>x</w:t>
      </w:r>
      <w:r w:rsidR="003E00ED" w:rsidRPr="00A062F6">
        <w:rPr>
          <w:rFonts w:eastAsia="DengXian"/>
          <w:kern w:val="2"/>
          <w:szCs w:val="28"/>
        </w:rPr>
        <w:t xml:space="preserve">-CNFs-CCFs and </w:t>
      </w:r>
      <w:r w:rsidR="003E00ED" w:rsidRPr="00A062F6">
        <w:rPr>
          <w:rFonts w:eastAsia="DengXian"/>
          <w:b/>
          <w:bCs/>
          <w:kern w:val="2"/>
          <w:szCs w:val="28"/>
        </w:rPr>
        <w:t>(b)</w:t>
      </w:r>
      <w:r w:rsidR="003E00ED" w:rsidRPr="00A062F6">
        <w:rPr>
          <w:rFonts w:eastAsia="DengXian"/>
          <w:kern w:val="2"/>
          <w:szCs w:val="28"/>
        </w:rPr>
        <w:t xml:space="preserve"> SEM image of Ni-CNFs-CCFs, along with the corresponding</w:t>
      </w:r>
      <w:r w:rsidR="003E00ED" w:rsidRPr="00A062F6">
        <w:rPr>
          <w:rFonts w:eastAsia="DengXian"/>
          <w:b/>
          <w:bCs/>
          <w:kern w:val="2"/>
          <w:szCs w:val="28"/>
        </w:rPr>
        <w:t xml:space="preserve"> (c)</w:t>
      </w:r>
      <w:r w:rsidR="003E00ED" w:rsidRPr="00A062F6">
        <w:rPr>
          <w:rFonts w:eastAsia="DengXian"/>
          <w:kern w:val="2"/>
          <w:szCs w:val="28"/>
        </w:rPr>
        <w:t xml:space="preserve"> CNFs diameter distribution and </w:t>
      </w:r>
      <w:r w:rsidR="003E00ED" w:rsidRPr="00A062F6">
        <w:rPr>
          <w:rFonts w:eastAsia="DengXian"/>
          <w:b/>
          <w:bCs/>
          <w:kern w:val="2"/>
          <w:szCs w:val="28"/>
        </w:rPr>
        <w:t>(d)</w:t>
      </w:r>
      <w:r w:rsidR="003E00ED" w:rsidRPr="00A062F6">
        <w:rPr>
          <w:rFonts w:eastAsia="DengXian"/>
          <w:kern w:val="2"/>
          <w:szCs w:val="28"/>
        </w:rPr>
        <w:t xml:space="preserve"> CNFs length distribution statistics (with error bars)</w:t>
      </w:r>
    </w:p>
    <w:p w14:paraId="39D5DB7C" w14:textId="3FA92D5E" w:rsidR="00FB0910" w:rsidRPr="00A062F6" w:rsidRDefault="00FB0910" w:rsidP="007A779E">
      <w:pPr>
        <w:spacing w:before="120" w:after="120"/>
        <w:rPr>
          <w:rFonts w:eastAsiaTheme="minorEastAsia"/>
          <w:noProof/>
        </w:rPr>
      </w:pPr>
      <w:r w:rsidRPr="00A062F6">
        <w:rPr>
          <w:rFonts w:eastAsiaTheme="minorEastAsia"/>
          <w:noProof/>
          <w:lang w:val="en-IN" w:eastAsia="en-IN"/>
        </w:rPr>
        <w:lastRenderedPageBreak/>
        <w:drawing>
          <wp:inline distT="0" distB="0" distL="0" distR="0" wp14:anchorId="35CF2660" wp14:editId="2A076951">
            <wp:extent cx="5383560" cy="2355850"/>
            <wp:effectExtent l="0" t="0" r="7620" b="0"/>
            <wp:docPr id="68133506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181"/>
                    <a:stretch>
                      <a:fillRect/>
                    </a:stretch>
                  </pic:blipFill>
                  <pic:spPr bwMode="auto">
                    <a:xfrm>
                      <a:off x="0" y="0"/>
                      <a:ext cx="5410145" cy="2367484"/>
                    </a:xfrm>
                    <a:prstGeom prst="rect">
                      <a:avLst/>
                    </a:prstGeom>
                    <a:noFill/>
                    <a:ln>
                      <a:noFill/>
                    </a:ln>
                    <a:extLst>
                      <a:ext uri="{53640926-AAD7-44D8-BBD7-CCE9431645EC}">
                        <a14:shadowObscured xmlns:a14="http://schemas.microsoft.com/office/drawing/2010/main"/>
                      </a:ext>
                    </a:extLst>
                  </pic:spPr>
                </pic:pic>
              </a:graphicData>
            </a:graphic>
          </wp:inline>
        </w:drawing>
      </w:r>
    </w:p>
    <w:p w14:paraId="74EC4D8E" w14:textId="7AF70667" w:rsidR="0010029E" w:rsidRDefault="00F76D57" w:rsidP="007A779E">
      <w:pPr>
        <w:spacing w:before="120" w:after="120"/>
        <w:rPr>
          <w:rFonts w:eastAsiaTheme="minorEastAsia"/>
          <w:noProof/>
        </w:rPr>
      </w:pPr>
      <w:r w:rsidRPr="00A062F6">
        <w:rPr>
          <w:rFonts w:eastAsia="DengXian"/>
          <w:b/>
        </w:rPr>
        <w:t>Fig.</w:t>
      </w:r>
      <w:r w:rsidR="00FB0910" w:rsidRPr="00A062F6">
        <w:rPr>
          <w:rFonts w:eastAsia="DengXian"/>
          <w:b/>
        </w:rPr>
        <w:t xml:space="preserve"> </w:t>
      </w:r>
      <w:r w:rsidR="00F46C14" w:rsidRPr="00A062F6">
        <w:rPr>
          <w:rFonts w:eastAsia="DengXian"/>
          <w:b/>
        </w:rPr>
        <w:t>S</w:t>
      </w:r>
      <w:r w:rsidR="00D84809" w:rsidRPr="00A062F6">
        <w:rPr>
          <w:rFonts w:eastAsia="DengXian"/>
          <w:b/>
        </w:rPr>
        <w:t>1</w:t>
      </w:r>
      <w:r w:rsidR="009703A1" w:rsidRPr="00A062F6">
        <w:rPr>
          <w:rFonts w:eastAsia="DengXian" w:hint="eastAsia"/>
          <w:b/>
        </w:rPr>
        <w:t>1</w:t>
      </w:r>
      <w:r w:rsidRPr="00A062F6">
        <w:rPr>
          <w:rFonts w:eastAsia="DengXian"/>
          <w:b/>
        </w:rPr>
        <w:t xml:space="preserve"> </w:t>
      </w:r>
      <w:r w:rsidR="00FB0910" w:rsidRPr="00A062F6">
        <w:rPr>
          <w:rFonts w:eastAsiaTheme="minorEastAsia"/>
          <w:noProof/>
        </w:rPr>
        <w:t>(</w:t>
      </w:r>
      <w:r w:rsidR="00FB0910" w:rsidRPr="00A062F6">
        <w:rPr>
          <w:rFonts w:eastAsiaTheme="minorEastAsia"/>
          <w:b/>
          <w:bCs/>
          <w:noProof/>
        </w:rPr>
        <w:t>a</w:t>
      </w:r>
      <w:r w:rsidR="00FB0910" w:rsidRPr="00A062F6">
        <w:rPr>
          <w:rFonts w:eastAsiaTheme="minorEastAsia"/>
          <w:noProof/>
        </w:rPr>
        <w:t>) Optical photographs showing the evolution of a PP/PE (1:1) mixture during heating</w:t>
      </w:r>
      <w:r w:rsidR="00D77F39" w:rsidRPr="00A062F6">
        <w:rPr>
          <w:rFonts w:eastAsiaTheme="minorEastAsia"/>
          <w:noProof/>
        </w:rPr>
        <w:t xml:space="preserve">. </w:t>
      </w:r>
      <w:r w:rsidR="00FB0910" w:rsidRPr="00A062F6">
        <w:rPr>
          <w:rFonts w:eastAsiaTheme="minorEastAsia"/>
          <w:noProof/>
        </w:rPr>
        <w:t>(</w:t>
      </w:r>
      <w:r w:rsidR="00FB0910" w:rsidRPr="00A062F6">
        <w:rPr>
          <w:rFonts w:eastAsiaTheme="minorEastAsia"/>
          <w:b/>
          <w:bCs/>
          <w:noProof/>
        </w:rPr>
        <w:t>b</w:t>
      </w:r>
      <w:r w:rsidR="00FB0910" w:rsidRPr="00A062F6">
        <w:rPr>
          <w:rFonts w:eastAsiaTheme="minorEastAsia"/>
          <w:noProof/>
        </w:rPr>
        <w:t xml:space="preserve">) </w:t>
      </w:r>
      <w:r w:rsidR="00D77F39" w:rsidRPr="00A062F6">
        <w:rPr>
          <w:rFonts w:eastAsiaTheme="minorEastAsia"/>
          <w:noProof/>
        </w:rPr>
        <w:t xml:space="preserve">Thermogravimetric </w:t>
      </w:r>
      <w:r w:rsidR="00FB0910" w:rsidRPr="00A062F6">
        <w:rPr>
          <w:rFonts w:eastAsiaTheme="minorEastAsia"/>
          <w:noProof/>
        </w:rPr>
        <w:t>(TG) curve</w:t>
      </w:r>
      <w:r w:rsidR="00D77F39" w:rsidRPr="00A062F6">
        <w:rPr>
          <w:rFonts w:eastAsiaTheme="minorEastAsia"/>
          <w:noProof/>
        </w:rPr>
        <w:t>s</w:t>
      </w:r>
      <w:r w:rsidR="00FB0910" w:rsidRPr="00A062F6">
        <w:rPr>
          <w:rFonts w:eastAsiaTheme="minorEastAsia"/>
          <w:noProof/>
        </w:rPr>
        <w:t>, (</w:t>
      </w:r>
      <w:r w:rsidR="00FB0910" w:rsidRPr="00A062F6">
        <w:rPr>
          <w:rFonts w:eastAsiaTheme="minorEastAsia"/>
          <w:b/>
          <w:bCs/>
          <w:noProof/>
        </w:rPr>
        <w:t>c</w:t>
      </w:r>
      <w:r w:rsidR="00FB0910" w:rsidRPr="00A062F6">
        <w:rPr>
          <w:rFonts w:eastAsiaTheme="minorEastAsia"/>
          <w:noProof/>
        </w:rPr>
        <w:t>) FTIR spectra, and (</w:t>
      </w:r>
      <w:r w:rsidR="00FB0910" w:rsidRPr="00A062F6">
        <w:rPr>
          <w:rFonts w:eastAsiaTheme="minorEastAsia"/>
          <w:b/>
          <w:bCs/>
          <w:noProof/>
        </w:rPr>
        <w:t>d</w:t>
      </w:r>
      <w:r w:rsidR="00FB0910" w:rsidRPr="00A062F6">
        <w:rPr>
          <w:rFonts w:eastAsiaTheme="minorEastAsia"/>
          <w:noProof/>
        </w:rPr>
        <w:t>) mass spectra of gaseous small molecules generated during pyrolysis</w:t>
      </w:r>
    </w:p>
    <w:p w14:paraId="3A4CB7A9" w14:textId="561B6B32" w:rsidR="00FB0910" w:rsidRPr="00A062F6" w:rsidRDefault="00FB0910" w:rsidP="007A779E">
      <w:pPr>
        <w:spacing w:before="120" w:after="120"/>
        <w:rPr>
          <w:rFonts w:eastAsiaTheme="minorEastAsia"/>
          <w:noProof/>
        </w:rPr>
      </w:pPr>
      <w:r w:rsidRPr="00A062F6">
        <w:rPr>
          <w:rFonts w:eastAsiaTheme="minorEastAsia"/>
          <w:noProof/>
          <w:lang w:val="en-IN" w:eastAsia="en-IN"/>
        </w:rPr>
        <w:drawing>
          <wp:inline distT="0" distB="0" distL="0" distR="0" wp14:anchorId="08853633" wp14:editId="797CEB23">
            <wp:extent cx="5274310" cy="1550983"/>
            <wp:effectExtent l="0" t="0" r="0" b="0"/>
            <wp:docPr id="185201246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74310" cy="1550983"/>
                    </a:xfrm>
                    <a:prstGeom prst="rect">
                      <a:avLst/>
                    </a:prstGeom>
                    <a:noFill/>
                  </pic:spPr>
                </pic:pic>
              </a:graphicData>
            </a:graphic>
          </wp:inline>
        </w:drawing>
      </w:r>
    </w:p>
    <w:p w14:paraId="5808B7B4" w14:textId="77777777" w:rsidR="0010029E" w:rsidRDefault="00F76D57" w:rsidP="007A779E">
      <w:pPr>
        <w:spacing w:before="120" w:after="120"/>
        <w:rPr>
          <w:rFonts w:eastAsia="SimSun"/>
          <w:bCs/>
        </w:rPr>
      </w:pPr>
      <w:r w:rsidRPr="00A062F6">
        <w:rPr>
          <w:rFonts w:eastAsia="DengXian"/>
          <w:b/>
        </w:rPr>
        <w:t>Fig.</w:t>
      </w:r>
      <w:r w:rsidR="00FB0910" w:rsidRPr="00A062F6">
        <w:rPr>
          <w:rFonts w:eastAsia="DengXian"/>
          <w:b/>
        </w:rPr>
        <w:t xml:space="preserve"> </w:t>
      </w:r>
      <w:r w:rsidR="00FC295D" w:rsidRPr="00A062F6">
        <w:rPr>
          <w:rFonts w:eastAsia="DengXian"/>
          <w:b/>
        </w:rPr>
        <w:t>S</w:t>
      </w:r>
      <w:r w:rsidR="001E5A7F" w:rsidRPr="00A062F6">
        <w:rPr>
          <w:rFonts w:eastAsia="DengXian"/>
          <w:b/>
        </w:rPr>
        <w:t>1</w:t>
      </w:r>
      <w:r w:rsidR="009703A1" w:rsidRPr="00A062F6">
        <w:rPr>
          <w:rFonts w:eastAsia="DengXian" w:hint="eastAsia"/>
          <w:b/>
        </w:rPr>
        <w:t>2</w:t>
      </w:r>
      <w:r w:rsidRPr="00A062F6">
        <w:rPr>
          <w:rFonts w:eastAsia="DengXian"/>
          <w:b/>
        </w:rPr>
        <w:t xml:space="preserve"> </w:t>
      </w:r>
      <w:r w:rsidR="00FB0910" w:rsidRPr="00A062F6">
        <w:rPr>
          <w:rFonts w:eastAsia="SimSun"/>
          <w:b/>
        </w:rPr>
        <w:t>(a)</w:t>
      </w:r>
      <w:r w:rsidR="00FB0910" w:rsidRPr="00A062F6">
        <w:rPr>
          <w:rFonts w:eastAsia="SimSun"/>
          <w:bCs/>
        </w:rPr>
        <w:t xml:space="preserve"> Residual solid mass of PP/PE as a function of time at different temperatures</w:t>
      </w:r>
      <w:r w:rsidR="00D77F39" w:rsidRPr="00A062F6">
        <w:rPr>
          <w:rFonts w:eastAsia="SimSun"/>
          <w:bCs/>
        </w:rPr>
        <w:t xml:space="preserve">. </w:t>
      </w:r>
      <w:r w:rsidR="00FB0910" w:rsidRPr="00A062F6">
        <w:rPr>
          <w:rFonts w:eastAsia="SimSun"/>
          <w:b/>
        </w:rPr>
        <w:t>(b)</w:t>
      </w:r>
      <w:r w:rsidR="00FB0910" w:rsidRPr="00A062F6">
        <w:rPr>
          <w:rFonts w:eastAsia="SimSun"/>
          <w:bCs/>
        </w:rPr>
        <w:t xml:space="preserve"> </w:t>
      </w:r>
      <w:r w:rsidR="00D77F39" w:rsidRPr="00A062F6">
        <w:rPr>
          <w:rFonts w:eastAsia="SimSun"/>
          <w:bCs/>
        </w:rPr>
        <w:t xml:space="preserve">Yields </w:t>
      </w:r>
      <w:r w:rsidR="00FB0910" w:rsidRPr="00A062F6">
        <w:rPr>
          <w:rFonts w:eastAsia="SimSun"/>
          <w:bCs/>
        </w:rPr>
        <w:t xml:space="preserve">of gas, liquid, and solid products at different temperatures, and </w:t>
      </w:r>
      <w:r w:rsidR="00FB0910" w:rsidRPr="00A062F6">
        <w:rPr>
          <w:rFonts w:eastAsia="SimSun"/>
          <w:b/>
        </w:rPr>
        <w:t>(c)</w:t>
      </w:r>
      <w:r w:rsidR="00FB0910" w:rsidRPr="00A062F6">
        <w:rPr>
          <w:rFonts w:eastAsia="SimSun"/>
          <w:bCs/>
        </w:rPr>
        <w:t xml:space="preserve"> corresponding gas product yields</w:t>
      </w:r>
    </w:p>
    <w:p w14:paraId="142CC0A7" w14:textId="26F6758F" w:rsidR="00FB0910" w:rsidRDefault="00FB0910" w:rsidP="007A779E">
      <w:pPr>
        <w:spacing w:before="120" w:after="120"/>
        <w:rPr>
          <w:rFonts w:eastAsia="SimSun"/>
          <w:bCs/>
        </w:rPr>
      </w:pPr>
      <w:r w:rsidRPr="00A062F6">
        <w:rPr>
          <w:rFonts w:eastAsiaTheme="minorEastAsia"/>
          <w:noProof/>
          <w:lang w:val="en-IN" w:eastAsia="en-IN"/>
        </w:rPr>
        <w:drawing>
          <wp:inline distT="0" distB="0" distL="0" distR="0" wp14:anchorId="485588CA" wp14:editId="4E2A43B0">
            <wp:extent cx="5143500" cy="2482850"/>
            <wp:effectExtent l="0" t="0" r="0" b="0"/>
            <wp:docPr id="64909928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2464"/>
                    <a:stretch>
                      <a:fillRect/>
                    </a:stretch>
                  </pic:blipFill>
                  <pic:spPr bwMode="auto">
                    <a:xfrm>
                      <a:off x="0" y="0"/>
                      <a:ext cx="5144374" cy="2483272"/>
                    </a:xfrm>
                    <a:prstGeom prst="rect">
                      <a:avLst/>
                    </a:prstGeom>
                    <a:noFill/>
                    <a:ln>
                      <a:noFill/>
                    </a:ln>
                    <a:extLst>
                      <a:ext uri="{53640926-AAD7-44D8-BBD7-CCE9431645EC}">
                        <a14:shadowObscured xmlns:a14="http://schemas.microsoft.com/office/drawing/2010/main"/>
                      </a:ext>
                    </a:extLst>
                  </pic:spPr>
                </pic:pic>
              </a:graphicData>
            </a:graphic>
          </wp:inline>
        </w:drawing>
      </w:r>
    </w:p>
    <w:p w14:paraId="06E7828A" w14:textId="617C5C8A" w:rsidR="00CA11F2" w:rsidRPr="00A062F6" w:rsidRDefault="00F76D57" w:rsidP="007A779E">
      <w:pPr>
        <w:spacing w:before="120" w:after="120"/>
        <w:rPr>
          <w:rFonts w:eastAsiaTheme="minorEastAsia"/>
        </w:rPr>
      </w:pPr>
      <w:r w:rsidRPr="00A062F6">
        <w:rPr>
          <w:rFonts w:eastAsia="DengXian"/>
          <w:b/>
        </w:rPr>
        <w:t>Fig.</w:t>
      </w:r>
      <w:r w:rsidR="00FB0910" w:rsidRPr="00A062F6">
        <w:rPr>
          <w:rFonts w:eastAsia="DengXian"/>
          <w:b/>
        </w:rPr>
        <w:t xml:space="preserve"> </w:t>
      </w:r>
      <w:r w:rsidR="00FC295D" w:rsidRPr="00A062F6">
        <w:rPr>
          <w:rFonts w:eastAsia="DengXian"/>
          <w:b/>
        </w:rPr>
        <w:t>S</w:t>
      </w:r>
      <w:r w:rsidR="00FB0910" w:rsidRPr="00A062F6">
        <w:rPr>
          <w:rFonts w:eastAsia="DengXian"/>
          <w:b/>
        </w:rPr>
        <w:t>1</w:t>
      </w:r>
      <w:r w:rsidR="00FA4845" w:rsidRPr="00A062F6">
        <w:rPr>
          <w:rFonts w:eastAsia="DengXian" w:hint="eastAsia"/>
          <w:b/>
        </w:rPr>
        <w:t>3</w:t>
      </w:r>
      <w:r w:rsidRPr="00A062F6">
        <w:rPr>
          <w:rFonts w:eastAsia="DengXian"/>
          <w:b/>
        </w:rPr>
        <w:t xml:space="preserve"> </w:t>
      </w:r>
      <w:r w:rsidR="00FB0910" w:rsidRPr="00A062F6">
        <w:rPr>
          <w:rFonts w:eastAsia="SimSun"/>
          <w:bCs/>
        </w:rPr>
        <w:t>Ni</w:t>
      </w:r>
      <w:r w:rsidR="00FC295D" w:rsidRPr="00A062F6">
        <w:rPr>
          <w:rFonts w:eastAsia="SimSun"/>
          <w:bCs/>
        </w:rPr>
        <w:t>-</w:t>
      </w:r>
      <w:r w:rsidR="00FB0910" w:rsidRPr="00A062F6">
        <w:rPr>
          <w:rFonts w:eastAsia="SimSun"/>
          <w:bCs/>
        </w:rPr>
        <w:t>S</w:t>
      </w:r>
      <w:r w:rsidR="00FC295D" w:rsidRPr="00A062F6">
        <w:rPr>
          <w:rFonts w:eastAsia="SimSun"/>
          <w:bCs/>
          <w:vertAlign w:val="subscript"/>
        </w:rPr>
        <w:t>x</w:t>
      </w:r>
      <w:r w:rsidR="00FC295D" w:rsidRPr="00A062F6">
        <w:rPr>
          <w:rFonts w:eastAsia="SimSun"/>
          <w:bCs/>
        </w:rPr>
        <w:t>-</w:t>
      </w:r>
      <w:r w:rsidR="00FB0910" w:rsidRPr="00A062F6">
        <w:rPr>
          <w:rFonts w:eastAsia="SimSun"/>
          <w:bCs/>
        </w:rPr>
        <w:t>CNFs</w:t>
      </w:r>
      <w:r w:rsidR="00FC295D" w:rsidRPr="00A062F6">
        <w:rPr>
          <w:rFonts w:eastAsia="SimSun"/>
          <w:bCs/>
        </w:rPr>
        <w:t>-</w:t>
      </w:r>
      <w:r w:rsidR="00FB0910" w:rsidRPr="00A062F6">
        <w:rPr>
          <w:rFonts w:eastAsia="SimSun"/>
          <w:bCs/>
        </w:rPr>
        <w:t xml:space="preserve">CCF prepared using PP/PE at </w:t>
      </w:r>
      <w:r w:rsidR="00FB0910" w:rsidRPr="00A062F6">
        <w:rPr>
          <w:rFonts w:eastAsia="SimSun"/>
          <w:b/>
        </w:rPr>
        <w:t xml:space="preserve">(a) </w:t>
      </w:r>
      <w:r w:rsidR="00FB0910" w:rsidRPr="00A062F6">
        <w:rPr>
          <w:rFonts w:eastAsia="SimSun"/>
          <w:bCs/>
        </w:rPr>
        <w:t xml:space="preserve">400 °C, </w:t>
      </w:r>
      <w:r w:rsidR="00FB0910" w:rsidRPr="00A062F6">
        <w:rPr>
          <w:rFonts w:eastAsia="SimSun"/>
          <w:b/>
        </w:rPr>
        <w:t>(b)</w:t>
      </w:r>
      <w:r w:rsidR="00FB0910" w:rsidRPr="00A062F6">
        <w:rPr>
          <w:rFonts w:eastAsia="SimSun"/>
          <w:bCs/>
        </w:rPr>
        <w:t xml:space="preserve"> 450 °C, and </w:t>
      </w:r>
      <w:r w:rsidR="00FB0910" w:rsidRPr="00A062F6">
        <w:rPr>
          <w:rFonts w:eastAsia="SimSun"/>
          <w:b/>
        </w:rPr>
        <w:t>(c)</w:t>
      </w:r>
      <w:r w:rsidR="00FB0910" w:rsidRPr="00A062F6">
        <w:rPr>
          <w:rFonts w:eastAsia="SimSun"/>
          <w:bCs/>
        </w:rPr>
        <w:t xml:space="preserve"> 500 °C</w:t>
      </w:r>
      <w:r w:rsidR="00D77F39" w:rsidRPr="00A062F6">
        <w:rPr>
          <w:rFonts w:eastAsia="SimSun"/>
          <w:bCs/>
        </w:rPr>
        <w:t xml:space="preserve">. </w:t>
      </w:r>
      <w:r w:rsidR="00FB0910" w:rsidRPr="00A062F6">
        <w:rPr>
          <w:rFonts w:eastAsia="SimSun"/>
          <w:bCs/>
        </w:rPr>
        <w:t>Ni</w:t>
      </w:r>
      <w:r w:rsidR="00FC295D" w:rsidRPr="00A062F6">
        <w:rPr>
          <w:rFonts w:eastAsia="SimSun"/>
          <w:bCs/>
        </w:rPr>
        <w:t>-</w:t>
      </w:r>
      <w:r w:rsidR="00FB0910" w:rsidRPr="00A062F6">
        <w:rPr>
          <w:rFonts w:eastAsia="SimSun"/>
          <w:bCs/>
        </w:rPr>
        <w:t>CNFs</w:t>
      </w:r>
      <w:r w:rsidR="00FC295D" w:rsidRPr="00A062F6">
        <w:rPr>
          <w:rFonts w:eastAsia="SimSun"/>
          <w:bCs/>
        </w:rPr>
        <w:t>-</w:t>
      </w:r>
      <w:r w:rsidR="00FB0910" w:rsidRPr="00A062F6">
        <w:rPr>
          <w:rFonts w:eastAsia="SimSun"/>
          <w:bCs/>
        </w:rPr>
        <w:t xml:space="preserve">CCF prepared using PP/PE at </w:t>
      </w:r>
      <w:r w:rsidR="00FB0910" w:rsidRPr="00A062F6">
        <w:rPr>
          <w:rFonts w:eastAsia="SimSun"/>
          <w:b/>
        </w:rPr>
        <w:t>(</w:t>
      </w:r>
      <w:r w:rsidR="008709FB" w:rsidRPr="00A062F6">
        <w:rPr>
          <w:rFonts w:eastAsia="SimSun" w:hint="eastAsia"/>
          <w:b/>
        </w:rPr>
        <w:t>d</w:t>
      </w:r>
      <w:r w:rsidR="00FB0910" w:rsidRPr="00A062F6">
        <w:rPr>
          <w:rFonts w:eastAsia="SimSun"/>
          <w:b/>
        </w:rPr>
        <w:t>)</w:t>
      </w:r>
      <w:r w:rsidR="00FB0910" w:rsidRPr="00A062F6">
        <w:rPr>
          <w:rFonts w:eastAsia="SimSun"/>
          <w:bCs/>
        </w:rPr>
        <w:t xml:space="preserve"> 400 °C, </w:t>
      </w:r>
      <w:r w:rsidR="00FB0910" w:rsidRPr="00A062F6">
        <w:rPr>
          <w:rFonts w:eastAsia="SimSun"/>
          <w:b/>
        </w:rPr>
        <w:t>(</w:t>
      </w:r>
      <w:r w:rsidR="008709FB" w:rsidRPr="00A062F6">
        <w:rPr>
          <w:rFonts w:eastAsia="SimSun" w:hint="eastAsia"/>
          <w:b/>
        </w:rPr>
        <w:t>e</w:t>
      </w:r>
      <w:r w:rsidR="00FB0910" w:rsidRPr="00A062F6">
        <w:rPr>
          <w:rFonts w:eastAsia="SimSun"/>
          <w:b/>
        </w:rPr>
        <w:t>)</w:t>
      </w:r>
      <w:r w:rsidR="00FB0910" w:rsidRPr="00A062F6">
        <w:rPr>
          <w:rFonts w:eastAsia="SimSun"/>
          <w:bCs/>
        </w:rPr>
        <w:t xml:space="preserve"> 450 °C, and </w:t>
      </w:r>
      <w:r w:rsidR="00FB0910" w:rsidRPr="00A062F6">
        <w:rPr>
          <w:rFonts w:eastAsia="SimSun"/>
          <w:b/>
        </w:rPr>
        <w:t>(</w:t>
      </w:r>
      <w:r w:rsidR="008709FB" w:rsidRPr="00A062F6">
        <w:rPr>
          <w:rFonts w:eastAsia="SimSun" w:hint="eastAsia"/>
          <w:b/>
        </w:rPr>
        <w:t>f</w:t>
      </w:r>
      <w:r w:rsidR="00FB0910" w:rsidRPr="00A062F6">
        <w:rPr>
          <w:rFonts w:eastAsia="SimSun"/>
          <w:b/>
        </w:rPr>
        <w:t>)</w:t>
      </w:r>
      <w:r w:rsidR="00FB0910" w:rsidRPr="00A062F6">
        <w:rPr>
          <w:rFonts w:eastAsia="SimSun"/>
          <w:bCs/>
        </w:rPr>
        <w:t xml:space="preserve"> 500 °C</w:t>
      </w:r>
    </w:p>
    <w:p w14:paraId="079BF279" w14:textId="77777777" w:rsidR="00FA4845" w:rsidRPr="00A062F6" w:rsidRDefault="00237818" w:rsidP="007A779E">
      <w:pPr>
        <w:spacing w:before="120" w:after="120"/>
        <w:rPr>
          <w:rFonts w:eastAsiaTheme="minorEastAsia"/>
        </w:rPr>
      </w:pPr>
      <w:r w:rsidRPr="00A062F6">
        <w:rPr>
          <w:rFonts w:eastAsiaTheme="minorEastAsia"/>
          <w:noProof/>
        </w:rPr>
        <w:br w:type="page"/>
      </w:r>
      <w:r w:rsidR="00FA4845" w:rsidRPr="00A062F6">
        <w:rPr>
          <w:rFonts w:eastAsiaTheme="minorEastAsia"/>
          <w:noProof/>
          <w:lang w:val="en-IN" w:eastAsia="en-IN"/>
        </w:rPr>
        <w:lastRenderedPageBreak/>
        <w:drawing>
          <wp:inline distT="0" distB="0" distL="0" distR="0" wp14:anchorId="2B46AB2D" wp14:editId="10B09020">
            <wp:extent cx="4702427" cy="3638550"/>
            <wp:effectExtent l="0" t="0" r="0" b="0"/>
            <wp:docPr id="120392518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25806" cy="3656640"/>
                    </a:xfrm>
                    <a:prstGeom prst="rect">
                      <a:avLst/>
                    </a:prstGeom>
                    <a:noFill/>
                  </pic:spPr>
                </pic:pic>
              </a:graphicData>
            </a:graphic>
          </wp:inline>
        </w:drawing>
      </w:r>
    </w:p>
    <w:p w14:paraId="35773757" w14:textId="550070D5" w:rsidR="00237818" w:rsidRDefault="00F76D57" w:rsidP="007A779E">
      <w:pPr>
        <w:spacing w:before="120" w:after="120"/>
        <w:rPr>
          <w:rFonts w:eastAsia="DengXian"/>
          <w:kern w:val="2"/>
        </w:rPr>
      </w:pPr>
      <w:r w:rsidRPr="00A062F6">
        <w:rPr>
          <w:rFonts w:eastAsia="DengXian"/>
          <w:b/>
        </w:rPr>
        <w:t>Fig.</w:t>
      </w:r>
      <w:r w:rsidR="00FA4845" w:rsidRPr="00A062F6">
        <w:rPr>
          <w:rFonts w:eastAsia="DengXian"/>
          <w:b/>
        </w:rPr>
        <w:t xml:space="preserve"> S1</w:t>
      </w:r>
      <w:r w:rsidR="00FA4845" w:rsidRPr="00A062F6">
        <w:rPr>
          <w:rFonts w:eastAsia="DengXian" w:hint="eastAsia"/>
          <w:b/>
        </w:rPr>
        <w:t>4</w:t>
      </w:r>
      <w:r w:rsidRPr="00A062F6">
        <w:rPr>
          <w:rFonts w:eastAsia="DengXian"/>
          <w:b/>
        </w:rPr>
        <w:t xml:space="preserve"> </w:t>
      </w:r>
      <w:r w:rsidR="00FA4845" w:rsidRPr="00A062F6">
        <w:rPr>
          <w:rFonts w:eastAsia="DengXian"/>
          <w:b/>
          <w:bCs/>
          <w:kern w:val="2"/>
        </w:rPr>
        <w:t>(a)</w:t>
      </w:r>
      <w:r w:rsidR="00FA4845" w:rsidRPr="00A062F6">
        <w:rPr>
          <w:rFonts w:eastAsia="DengXian"/>
          <w:kern w:val="2"/>
        </w:rPr>
        <w:t xml:space="preserve"> Optical photographs of the CNF</w:t>
      </w:r>
      <w:r w:rsidR="00FA4845" w:rsidRPr="00A062F6">
        <w:rPr>
          <w:rFonts w:eastAsia="DengXian" w:hint="eastAsia"/>
          <w:kern w:val="2"/>
        </w:rPr>
        <w:t>s</w:t>
      </w:r>
      <w:r w:rsidR="00FA4845" w:rsidRPr="00A062F6">
        <w:rPr>
          <w:rFonts w:eastAsia="DengXian"/>
          <w:kern w:val="2"/>
        </w:rPr>
        <w:t xml:space="preserve"> catalytic growth reaction using a post-consumer black PP food packaging container as the carbon source, taken before and after the reaction</w:t>
      </w:r>
      <w:r w:rsidR="00FA4845" w:rsidRPr="00A062F6">
        <w:rPr>
          <w:rFonts w:eastAsia="DengXian" w:hint="eastAsia"/>
          <w:kern w:val="2"/>
        </w:rPr>
        <w:t>.</w:t>
      </w:r>
      <w:r w:rsidR="00FA4845" w:rsidRPr="00A062F6">
        <w:rPr>
          <w:rFonts w:eastAsia="DengXian"/>
          <w:kern w:val="2"/>
        </w:rPr>
        <w:t xml:space="preserve"> </w:t>
      </w:r>
      <w:r w:rsidR="00FA4845" w:rsidRPr="00A062F6">
        <w:rPr>
          <w:rFonts w:eastAsia="DengXian"/>
          <w:b/>
          <w:bCs/>
          <w:kern w:val="2"/>
        </w:rPr>
        <w:t xml:space="preserve">(b) </w:t>
      </w:r>
      <w:r w:rsidR="00FA4845" w:rsidRPr="00A062F6">
        <w:rPr>
          <w:rFonts w:eastAsia="DengXian"/>
          <w:kern w:val="2"/>
        </w:rPr>
        <w:t>SEM images of the resulting CNFs</w:t>
      </w:r>
      <w:r w:rsidR="00FA4845" w:rsidRPr="00A062F6">
        <w:rPr>
          <w:rFonts w:eastAsia="DengXian" w:hint="eastAsia"/>
          <w:kern w:val="2"/>
        </w:rPr>
        <w:t>-</w:t>
      </w:r>
      <w:r w:rsidR="00FA4845" w:rsidRPr="00A062F6">
        <w:rPr>
          <w:rFonts w:eastAsia="DengXian"/>
          <w:kern w:val="2"/>
        </w:rPr>
        <w:t>CCFs.</w:t>
      </w:r>
      <w:r w:rsidR="00FA4845" w:rsidRPr="00A062F6">
        <w:rPr>
          <w:rFonts w:eastAsia="DengXian" w:hint="eastAsia"/>
          <w:kern w:val="2"/>
        </w:rPr>
        <w:t xml:space="preserve"> </w:t>
      </w:r>
      <w:r w:rsidR="00FA4845" w:rsidRPr="00A062F6">
        <w:rPr>
          <w:rFonts w:eastAsia="DengXian" w:hint="eastAsia"/>
          <w:b/>
          <w:bCs/>
          <w:kern w:val="2"/>
        </w:rPr>
        <w:t>(c)</w:t>
      </w:r>
      <w:r w:rsidR="00FA4845" w:rsidRPr="00A062F6">
        <w:rPr>
          <w:rFonts w:eastAsia="DengXian" w:hint="eastAsia"/>
          <w:kern w:val="2"/>
        </w:rPr>
        <w:t xml:space="preserve"> TGA curves of post-consumer waste plastic packaging boxes, and </w:t>
      </w:r>
      <w:r w:rsidR="00FA4845" w:rsidRPr="00A062F6">
        <w:rPr>
          <w:rFonts w:eastAsia="DengXian" w:hint="eastAsia"/>
          <w:b/>
          <w:bCs/>
          <w:kern w:val="2"/>
        </w:rPr>
        <w:t>(d)</w:t>
      </w:r>
      <w:r w:rsidR="00FA4845" w:rsidRPr="00A062F6">
        <w:rPr>
          <w:rFonts w:eastAsia="DengXian" w:hint="eastAsia"/>
          <w:kern w:val="2"/>
        </w:rPr>
        <w:t xml:space="preserve"> gas chromatography (GC) analysis of the gaseous pyrolysis products at 500 </w:t>
      </w:r>
      <w:r w:rsidR="00FA4845" w:rsidRPr="00A062F6">
        <w:rPr>
          <w:rFonts w:eastAsia="DengXian"/>
          <w:kern w:val="2"/>
        </w:rPr>
        <w:t>°C</w:t>
      </w:r>
    </w:p>
    <w:p w14:paraId="0CF57778" w14:textId="77777777" w:rsidR="0010029E" w:rsidRDefault="0010029E" w:rsidP="007A779E">
      <w:pPr>
        <w:spacing w:before="120" w:after="120"/>
        <w:rPr>
          <w:rFonts w:eastAsia="DengXian"/>
          <w:kern w:val="2"/>
        </w:rPr>
      </w:pPr>
    </w:p>
    <w:p w14:paraId="73B6D066" w14:textId="6248D1C7" w:rsidR="00FD1F21" w:rsidRPr="00A062F6" w:rsidRDefault="00D66567" w:rsidP="007A779E">
      <w:pPr>
        <w:spacing w:before="120" w:after="120"/>
        <w:rPr>
          <w:rFonts w:eastAsiaTheme="minorEastAsia"/>
        </w:rPr>
      </w:pPr>
      <w:r w:rsidRPr="00A062F6">
        <w:rPr>
          <w:rFonts w:eastAsiaTheme="minorEastAsia"/>
          <w:noProof/>
          <w:lang w:val="en-IN" w:eastAsia="en-IN"/>
        </w:rPr>
        <w:drawing>
          <wp:inline distT="0" distB="0" distL="0" distR="0" wp14:anchorId="5B90CA6E" wp14:editId="667C98D7">
            <wp:extent cx="4929430" cy="2362200"/>
            <wp:effectExtent l="0" t="0" r="5080" b="0"/>
            <wp:docPr id="204899780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978854" cy="2385884"/>
                    </a:xfrm>
                    <a:prstGeom prst="rect">
                      <a:avLst/>
                    </a:prstGeom>
                    <a:noFill/>
                  </pic:spPr>
                </pic:pic>
              </a:graphicData>
            </a:graphic>
          </wp:inline>
        </w:drawing>
      </w:r>
    </w:p>
    <w:p w14:paraId="06C1EB67" w14:textId="77777777" w:rsidR="0010029E" w:rsidRDefault="00F76D57" w:rsidP="007A779E">
      <w:pPr>
        <w:spacing w:before="120" w:after="120"/>
        <w:rPr>
          <w:rFonts w:eastAsia="SimSun"/>
          <w:bCs/>
          <w:vertAlign w:val="subscript"/>
        </w:rPr>
      </w:pPr>
      <w:r w:rsidRPr="00A062F6">
        <w:rPr>
          <w:rFonts w:eastAsia="DengXian"/>
          <w:b/>
        </w:rPr>
        <w:t>Fig.</w:t>
      </w:r>
      <w:r w:rsidR="00790278" w:rsidRPr="00A062F6">
        <w:rPr>
          <w:rFonts w:eastAsia="DengXian"/>
          <w:b/>
        </w:rPr>
        <w:t xml:space="preserve"> </w:t>
      </w:r>
      <w:r w:rsidR="00A568D5" w:rsidRPr="00A062F6">
        <w:rPr>
          <w:rFonts w:eastAsia="DengXian"/>
          <w:b/>
        </w:rPr>
        <w:t>S</w:t>
      </w:r>
      <w:r w:rsidR="00790278" w:rsidRPr="00A062F6">
        <w:rPr>
          <w:rFonts w:eastAsia="DengXian"/>
          <w:b/>
        </w:rPr>
        <w:t>1</w:t>
      </w:r>
      <w:r w:rsidR="009703A1" w:rsidRPr="00A062F6">
        <w:rPr>
          <w:rFonts w:eastAsia="DengXian" w:hint="eastAsia"/>
          <w:b/>
        </w:rPr>
        <w:t>5</w:t>
      </w:r>
      <w:r w:rsidRPr="00A062F6">
        <w:rPr>
          <w:rFonts w:eastAsia="DengXian"/>
          <w:b/>
        </w:rPr>
        <w:t xml:space="preserve"> </w:t>
      </w:r>
      <w:r w:rsidR="00646E0F" w:rsidRPr="00A062F6">
        <w:rPr>
          <w:rFonts w:eastAsia="SimSun"/>
          <w:bCs/>
        </w:rPr>
        <w:t>Crystal structure</w:t>
      </w:r>
      <w:r w:rsidR="00D77F39" w:rsidRPr="00A062F6">
        <w:rPr>
          <w:rFonts w:eastAsia="SimSun"/>
          <w:bCs/>
        </w:rPr>
        <w:t>s</w:t>
      </w:r>
      <w:r w:rsidR="00646E0F" w:rsidRPr="00A062F6">
        <w:rPr>
          <w:rFonts w:eastAsia="SimSun"/>
          <w:bCs/>
        </w:rPr>
        <w:t xml:space="preserve"> of</w:t>
      </w:r>
      <w:r w:rsidR="00D77F39" w:rsidRPr="00A062F6">
        <w:rPr>
          <w:rFonts w:eastAsia="SimSun"/>
          <w:bCs/>
        </w:rPr>
        <w:t xml:space="preserve"> </w:t>
      </w:r>
      <w:r w:rsidR="00D77F39" w:rsidRPr="00A062F6">
        <w:rPr>
          <w:rFonts w:eastAsia="SimSun"/>
          <w:b/>
        </w:rPr>
        <w:t>(a)</w:t>
      </w:r>
      <w:r w:rsidR="00646E0F" w:rsidRPr="00A062F6">
        <w:rPr>
          <w:rFonts w:eastAsia="SimSun"/>
          <w:b/>
        </w:rPr>
        <w:t xml:space="preserve"> </w:t>
      </w:r>
      <w:r w:rsidR="00646E0F" w:rsidRPr="00A062F6">
        <w:rPr>
          <w:rFonts w:eastAsia="SimSun"/>
          <w:bCs/>
        </w:rPr>
        <w:t xml:space="preserve">Ni and </w:t>
      </w:r>
      <w:r w:rsidR="00646E0F" w:rsidRPr="00A062F6">
        <w:rPr>
          <w:rFonts w:eastAsia="SimSun"/>
          <w:b/>
        </w:rPr>
        <w:t xml:space="preserve">(b) </w:t>
      </w:r>
      <w:r w:rsidR="00646E0F" w:rsidRPr="00A062F6">
        <w:rPr>
          <w:rFonts w:eastAsia="SimSun"/>
          <w:bCs/>
        </w:rPr>
        <w:t>Ni</w:t>
      </w:r>
      <w:r w:rsidR="00FC295D" w:rsidRPr="00A062F6">
        <w:rPr>
          <w:rFonts w:eastAsia="SimSun"/>
          <w:bCs/>
          <w:vertAlign w:val="subscript"/>
        </w:rPr>
        <w:t>3</w:t>
      </w:r>
      <w:r w:rsidR="00646E0F" w:rsidRPr="00A062F6">
        <w:rPr>
          <w:rFonts w:eastAsia="SimSun"/>
          <w:bCs/>
        </w:rPr>
        <w:t>S</w:t>
      </w:r>
      <w:r w:rsidR="00FC295D" w:rsidRPr="00A062F6">
        <w:rPr>
          <w:rFonts w:eastAsia="SimSun"/>
          <w:bCs/>
          <w:vertAlign w:val="subscript"/>
        </w:rPr>
        <w:t>2</w:t>
      </w:r>
    </w:p>
    <w:p w14:paraId="34B2EA38" w14:textId="77777777" w:rsidR="0010029E" w:rsidRDefault="0010029E" w:rsidP="007A779E">
      <w:pPr>
        <w:spacing w:before="120" w:after="120"/>
        <w:rPr>
          <w:rFonts w:eastAsia="DengXian"/>
          <w:b/>
        </w:rPr>
      </w:pPr>
    </w:p>
    <w:p w14:paraId="2266E8D9" w14:textId="77777777" w:rsidR="0010029E" w:rsidRDefault="0010029E" w:rsidP="007A779E">
      <w:pPr>
        <w:spacing w:before="120" w:after="120"/>
        <w:rPr>
          <w:rFonts w:eastAsia="DengXian"/>
          <w:b/>
        </w:rPr>
      </w:pPr>
    </w:p>
    <w:p w14:paraId="48795F60" w14:textId="77777777" w:rsidR="0010029E" w:rsidRDefault="0010029E" w:rsidP="007A779E">
      <w:pPr>
        <w:spacing w:before="120" w:after="120"/>
        <w:rPr>
          <w:rFonts w:eastAsia="DengXian"/>
          <w:b/>
        </w:rPr>
      </w:pPr>
    </w:p>
    <w:p w14:paraId="1EF73615" w14:textId="60FF980F" w:rsidR="0010029E" w:rsidRDefault="002F2E0D" w:rsidP="007A779E">
      <w:pPr>
        <w:spacing w:before="120" w:after="120"/>
        <w:rPr>
          <w:rFonts w:eastAsia="DengXian"/>
          <w:b/>
        </w:rPr>
      </w:pPr>
      <w:r w:rsidRPr="00A062F6">
        <w:rPr>
          <w:rFonts w:eastAsia="DengXian"/>
          <w:b/>
          <w:noProof/>
          <w:lang w:val="en-IN" w:eastAsia="en-IN"/>
        </w:rPr>
        <w:lastRenderedPageBreak/>
        <w:drawing>
          <wp:inline distT="0" distB="0" distL="0" distR="0" wp14:anchorId="0DD72DDC" wp14:editId="143FFE06">
            <wp:extent cx="5247615" cy="1503331"/>
            <wp:effectExtent l="0" t="0" r="0" b="1905"/>
            <wp:docPr id="171069060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93631" cy="1516514"/>
                    </a:xfrm>
                    <a:prstGeom prst="rect">
                      <a:avLst/>
                    </a:prstGeom>
                    <a:noFill/>
                  </pic:spPr>
                </pic:pic>
              </a:graphicData>
            </a:graphic>
          </wp:inline>
        </w:drawing>
      </w:r>
    </w:p>
    <w:p w14:paraId="7FC276AF" w14:textId="77777777" w:rsidR="0010029E" w:rsidRDefault="0010029E" w:rsidP="007A779E">
      <w:pPr>
        <w:spacing w:before="120" w:after="120"/>
        <w:rPr>
          <w:rFonts w:eastAsia="DengXian"/>
          <w:b/>
        </w:rPr>
      </w:pPr>
    </w:p>
    <w:p w14:paraId="65B0A086" w14:textId="658A2536" w:rsidR="0010029E" w:rsidRDefault="00646E0F" w:rsidP="007A779E">
      <w:pPr>
        <w:spacing w:before="120" w:after="120"/>
        <w:rPr>
          <w:rFonts w:eastAsia="DengXian"/>
          <w:bCs/>
        </w:rPr>
      </w:pPr>
      <w:r w:rsidRPr="00A062F6">
        <w:rPr>
          <w:rFonts w:eastAsia="DengXian"/>
          <w:b/>
        </w:rPr>
        <w:t xml:space="preserve"> </w:t>
      </w:r>
      <w:r w:rsidR="00F76D57" w:rsidRPr="00A062F6">
        <w:rPr>
          <w:rFonts w:eastAsia="DengXian"/>
          <w:b/>
        </w:rPr>
        <w:t>Fig.</w:t>
      </w:r>
      <w:r w:rsidRPr="00A062F6">
        <w:rPr>
          <w:rFonts w:eastAsia="DengXian"/>
          <w:b/>
        </w:rPr>
        <w:t xml:space="preserve"> </w:t>
      </w:r>
      <w:r w:rsidR="00A568D5" w:rsidRPr="00A062F6">
        <w:rPr>
          <w:rFonts w:eastAsia="DengXian"/>
          <w:b/>
        </w:rPr>
        <w:t>S</w:t>
      </w:r>
      <w:r w:rsidR="0092595D" w:rsidRPr="00A062F6">
        <w:rPr>
          <w:rFonts w:eastAsia="DengXian"/>
          <w:b/>
        </w:rPr>
        <w:t>1</w:t>
      </w:r>
      <w:r w:rsidR="009703A1" w:rsidRPr="00A062F6">
        <w:rPr>
          <w:rFonts w:eastAsia="DengXian" w:hint="eastAsia"/>
          <w:b/>
        </w:rPr>
        <w:t>6</w:t>
      </w:r>
      <w:r w:rsidR="00F76D57" w:rsidRPr="00A062F6">
        <w:rPr>
          <w:rFonts w:eastAsia="DengXian"/>
          <w:b/>
        </w:rPr>
        <w:t xml:space="preserve"> </w:t>
      </w:r>
      <w:r w:rsidR="00F61740" w:rsidRPr="00A062F6">
        <w:rPr>
          <w:rFonts w:eastAsia="DengXian"/>
          <w:b/>
        </w:rPr>
        <w:t>(a)</w:t>
      </w:r>
      <w:r w:rsidR="00F61740" w:rsidRPr="00A062F6">
        <w:rPr>
          <w:rFonts w:eastAsia="DengXian"/>
          <w:bCs/>
        </w:rPr>
        <w:t xml:space="preserve"> TEM image of Ni</w:t>
      </w:r>
      <w:r w:rsidR="008709FB" w:rsidRPr="00A062F6">
        <w:rPr>
          <w:rFonts w:eastAsia="DengXian" w:hint="eastAsia"/>
          <w:bCs/>
        </w:rPr>
        <w:t>-</w:t>
      </w:r>
      <w:r w:rsidR="00F61740" w:rsidRPr="00A062F6">
        <w:rPr>
          <w:rFonts w:eastAsia="DengXian"/>
          <w:bCs/>
        </w:rPr>
        <w:t>S</w:t>
      </w:r>
      <w:r w:rsidR="008709FB" w:rsidRPr="00A062F6">
        <w:rPr>
          <w:rFonts w:eastAsia="DengXian" w:hint="eastAsia"/>
          <w:bCs/>
          <w:vertAlign w:val="subscript"/>
        </w:rPr>
        <w:t>x</w:t>
      </w:r>
      <w:r w:rsidR="008709FB" w:rsidRPr="00A062F6">
        <w:rPr>
          <w:rFonts w:eastAsia="DengXian" w:hint="eastAsia"/>
          <w:bCs/>
        </w:rPr>
        <w:t>-</w:t>
      </w:r>
      <w:r w:rsidR="00F61740" w:rsidRPr="00A062F6">
        <w:rPr>
          <w:rFonts w:eastAsia="DengXian"/>
          <w:bCs/>
        </w:rPr>
        <w:t xml:space="preserve">CNF, </w:t>
      </w:r>
      <w:r w:rsidR="00F61740" w:rsidRPr="00A062F6">
        <w:rPr>
          <w:rFonts w:eastAsia="DengXian"/>
          <w:b/>
        </w:rPr>
        <w:t xml:space="preserve">(b) </w:t>
      </w:r>
      <w:r w:rsidR="00F61740" w:rsidRPr="00A062F6">
        <w:rPr>
          <w:rFonts w:eastAsia="DengXian"/>
          <w:bCs/>
        </w:rPr>
        <w:t xml:space="preserve">enlarged TEM image of the corresponding region, and </w:t>
      </w:r>
      <w:r w:rsidR="00F61740" w:rsidRPr="00A062F6">
        <w:rPr>
          <w:rFonts w:eastAsia="DengXian"/>
          <w:b/>
        </w:rPr>
        <w:t>(c)</w:t>
      </w:r>
      <w:r w:rsidR="00F61740" w:rsidRPr="00A062F6">
        <w:rPr>
          <w:rFonts w:eastAsia="DengXian"/>
          <w:bCs/>
        </w:rPr>
        <w:t xml:space="preserve"> the corresponding selected area electron diffraction (SAED) pattern</w:t>
      </w:r>
    </w:p>
    <w:p w14:paraId="63631952" w14:textId="6BCF58FF" w:rsidR="0010029E" w:rsidRDefault="0010029E" w:rsidP="007A779E">
      <w:pPr>
        <w:spacing w:before="120" w:after="120"/>
        <w:rPr>
          <w:rFonts w:eastAsia="DengXian"/>
          <w:bCs/>
        </w:rPr>
      </w:pPr>
    </w:p>
    <w:p w14:paraId="0C96124B" w14:textId="77777777" w:rsidR="0010029E" w:rsidRDefault="0010029E" w:rsidP="007A779E">
      <w:pPr>
        <w:spacing w:before="120" w:after="120"/>
        <w:rPr>
          <w:rFonts w:eastAsia="DengXian"/>
          <w:bCs/>
        </w:rPr>
      </w:pPr>
    </w:p>
    <w:p w14:paraId="44074E46" w14:textId="7973AC94" w:rsidR="0092595D" w:rsidRPr="00A062F6" w:rsidRDefault="0092595D" w:rsidP="007A779E">
      <w:pPr>
        <w:spacing w:before="120" w:after="120"/>
        <w:rPr>
          <w:rFonts w:eastAsia="DengXian"/>
          <w:bCs/>
        </w:rPr>
      </w:pPr>
      <w:r w:rsidRPr="00A062F6">
        <w:rPr>
          <w:rFonts w:eastAsiaTheme="minorEastAsia"/>
          <w:noProof/>
          <w:lang w:val="en-IN" w:eastAsia="en-IN"/>
        </w:rPr>
        <w:drawing>
          <wp:inline distT="0" distB="0" distL="0" distR="0" wp14:anchorId="6BD53A24" wp14:editId="2A0D3A9D">
            <wp:extent cx="5124450" cy="1818005"/>
            <wp:effectExtent l="0" t="0" r="0" b="0"/>
            <wp:docPr id="119141025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7">
                      <a:extLst>
                        <a:ext uri="{28A0092B-C50C-407E-A947-70E740481C1C}">
                          <a14:useLocalDpi xmlns:a14="http://schemas.microsoft.com/office/drawing/2010/main" val="0"/>
                        </a:ext>
                      </a:extLst>
                    </a:blip>
                    <a:srcRect r="4925"/>
                    <a:stretch>
                      <a:fillRect/>
                    </a:stretch>
                  </pic:blipFill>
                  <pic:spPr bwMode="auto">
                    <a:xfrm>
                      <a:off x="0" y="0"/>
                      <a:ext cx="5132049" cy="1820701"/>
                    </a:xfrm>
                    <a:prstGeom prst="rect">
                      <a:avLst/>
                    </a:prstGeom>
                    <a:noFill/>
                    <a:ln>
                      <a:noFill/>
                    </a:ln>
                    <a:extLst>
                      <a:ext uri="{53640926-AAD7-44D8-BBD7-CCE9431645EC}">
                        <a14:shadowObscured xmlns:a14="http://schemas.microsoft.com/office/drawing/2010/main"/>
                      </a:ext>
                    </a:extLst>
                  </pic:spPr>
                </pic:pic>
              </a:graphicData>
            </a:graphic>
          </wp:inline>
        </w:drawing>
      </w:r>
    </w:p>
    <w:p w14:paraId="347B3AF3" w14:textId="3A5310A8" w:rsidR="0010029E" w:rsidRDefault="00F76D57" w:rsidP="007A779E">
      <w:pPr>
        <w:spacing w:before="120" w:after="120"/>
        <w:rPr>
          <w:rFonts w:eastAsia="DengXian"/>
          <w:bCs/>
        </w:rPr>
      </w:pPr>
      <w:r w:rsidRPr="00A062F6">
        <w:rPr>
          <w:rFonts w:eastAsia="DengXian"/>
          <w:b/>
        </w:rPr>
        <w:t>Fig.</w:t>
      </w:r>
      <w:r w:rsidR="003B771B" w:rsidRPr="00A062F6">
        <w:rPr>
          <w:rFonts w:eastAsia="DengXian"/>
          <w:b/>
        </w:rPr>
        <w:t xml:space="preserve"> </w:t>
      </w:r>
      <w:r w:rsidR="00F61740" w:rsidRPr="00A062F6">
        <w:rPr>
          <w:rFonts w:eastAsia="DengXian"/>
          <w:b/>
        </w:rPr>
        <w:t>S</w:t>
      </w:r>
      <w:r w:rsidR="003B771B" w:rsidRPr="00A062F6">
        <w:rPr>
          <w:rFonts w:eastAsia="DengXian"/>
          <w:b/>
        </w:rPr>
        <w:t>1</w:t>
      </w:r>
      <w:r w:rsidR="009703A1" w:rsidRPr="00A062F6">
        <w:rPr>
          <w:rFonts w:eastAsia="DengXian" w:hint="eastAsia"/>
          <w:b/>
        </w:rPr>
        <w:t>7</w:t>
      </w:r>
      <w:r w:rsidRPr="00A062F6">
        <w:rPr>
          <w:rFonts w:eastAsia="DengXian"/>
          <w:b/>
        </w:rPr>
        <w:t xml:space="preserve"> </w:t>
      </w:r>
      <w:r w:rsidR="003B771B" w:rsidRPr="00A062F6">
        <w:rPr>
          <w:rFonts w:eastAsia="DengXian"/>
          <w:b/>
        </w:rPr>
        <w:t>(a)</w:t>
      </w:r>
      <w:r w:rsidR="003B771B" w:rsidRPr="00A062F6">
        <w:rPr>
          <w:rFonts w:eastAsia="DengXian"/>
          <w:bCs/>
        </w:rPr>
        <w:t xml:space="preserve"> </w:t>
      </w:r>
      <w:r w:rsidR="00AE6F7C" w:rsidRPr="00A062F6">
        <w:rPr>
          <w:rFonts w:eastAsia="DengXian"/>
          <w:bCs/>
        </w:rPr>
        <w:t>HAADF</w:t>
      </w:r>
      <w:r w:rsidR="00F46C14" w:rsidRPr="00A062F6">
        <w:rPr>
          <w:rFonts w:eastAsia="DengXian"/>
          <w:bCs/>
        </w:rPr>
        <w:t>-</w:t>
      </w:r>
      <w:r w:rsidR="00AE6F7C" w:rsidRPr="00A062F6">
        <w:rPr>
          <w:rFonts w:eastAsia="DengXian"/>
          <w:bCs/>
        </w:rPr>
        <w:t>STEM</w:t>
      </w:r>
      <w:r w:rsidR="003B771B" w:rsidRPr="00A062F6">
        <w:rPr>
          <w:rFonts w:eastAsia="DengXian"/>
          <w:bCs/>
        </w:rPr>
        <w:t xml:space="preserve"> image of Ni</w:t>
      </w:r>
      <w:r w:rsidR="00F61740" w:rsidRPr="00A062F6">
        <w:rPr>
          <w:rFonts w:eastAsia="DengXian"/>
          <w:bCs/>
        </w:rPr>
        <w:t>-</w:t>
      </w:r>
      <w:r w:rsidR="003B771B" w:rsidRPr="00A062F6">
        <w:rPr>
          <w:rFonts w:eastAsia="DengXian"/>
          <w:bCs/>
        </w:rPr>
        <w:t>S</w:t>
      </w:r>
      <w:r w:rsidR="00F61740" w:rsidRPr="00A062F6">
        <w:rPr>
          <w:rFonts w:eastAsia="DengXian"/>
          <w:bCs/>
          <w:vertAlign w:val="subscript"/>
        </w:rPr>
        <w:t>x</w:t>
      </w:r>
      <w:r w:rsidR="00F61740" w:rsidRPr="00A062F6">
        <w:rPr>
          <w:rFonts w:eastAsia="DengXian"/>
          <w:bCs/>
        </w:rPr>
        <w:t>-</w:t>
      </w:r>
      <w:r w:rsidR="003B771B" w:rsidRPr="00A062F6">
        <w:rPr>
          <w:rFonts w:eastAsia="DengXian"/>
          <w:bCs/>
        </w:rPr>
        <w:t xml:space="preserve">CNF after FIB processing, </w:t>
      </w:r>
      <w:r w:rsidR="00AE6F7C" w:rsidRPr="00A062F6">
        <w:rPr>
          <w:rFonts w:eastAsia="DengXian"/>
          <w:bCs/>
        </w:rPr>
        <w:t xml:space="preserve">and </w:t>
      </w:r>
      <w:r w:rsidR="003B771B" w:rsidRPr="00A062F6">
        <w:rPr>
          <w:rFonts w:eastAsia="DengXian"/>
          <w:b/>
        </w:rPr>
        <w:t>(b)</w:t>
      </w:r>
      <w:r w:rsidR="003B771B" w:rsidRPr="00A062F6">
        <w:rPr>
          <w:rFonts w:eastAsia="DengXian"/>
          <w:bCs/>
        </w:rPr>
        <w:t xml:space="preserve"> </w:t>
      </w:r>
      <w:r w:rsidR="00AE6F7C" w:rsidRPr="00A062F6">
        <w:rPr>
          <w:rFonts w:eastAsia="DengXian"/>
          <w:bCs/>
        </w:rPr>
        <w:t xml:space="preserve">corresponding </w:t>
      </w:r>
      <w:r w:rsidR="003B771B" w:rsidRPr="00A062F6">
        <w:rPr>
          <w:rFonts w:eastAsia="DengXian"/>
          <w:bCs/>
        </w:rPr>
        <w:t>elemental line</w:t>
      </w:r>
      <w:r w:rsidR="00F46C14" w:rsidRPr="00A062F6">
        <w:rPr>
          <w:rFonts w:eastAsia="DengXian"/>
          <w:bCs/>
        </w:rPr>
        <w:t>-</w:t>
      </w:r>
      <w:r w:rsidR="003B771B" w:rsidRPr="00A062F6">
        <w:rPr>
          <w:rFonts w:eastAsia="DengXian"/>
          <w:bCs/>
        </w:rPr>
        <w:t xml:space="preserve">scan profiles along the </w:t>
      </w:r>
      <w:r w:rsidR="00AE6F7C" w:rsidRPr="00A062F6">
        <w:rPr>
          <w:rFonts w:eastAsia="DengXian"/>
          <w:bCs/>
        </w:rPr>
        <w:t xml:space="preserve">green </w:t>
      </w:r>
      <w:r w:rsidR="003B771B" w:rsidRPr="00A062F6">
        <w:rPr>
          <w:rFonts w:eastAsia="DengXian"/>
          <w:bCs/>
        </w:rPr>
        <w:t>line</w:t>
      </w:r>
      <w:r w:rsidR="00AE6F7C" w:rsidRPr="00A062F6">
        <w:rPr>
          <w:rFonts w:eastAsia="DengXian"/>
          <w:bCs/>
        </w:rPr>
        <w:t>.</w:t>
      </w:r>
      <w:r w:rsidR="003B771B" w:rsidRPr="00A062F6">
        <w:rPr>
          <w:rFonts w:eastAsia="DengXian"/>
          <w:bCs/>
        </w:rPr>
        <w:t xml:space="preserve"> </w:t>
      </w:r>
      <w:r w:rsidR="003B771B" w:rsidRPr="00A062F6">
        <w:rPr>
          <w:rFonts w:eastAsia="DengXian"/>
          <w:b/>
        </w:rPr>
        <w:t>(c)</w:t>
      </w:r>
      <w:r w:rsidR="003B771B" w:rsidRPr="00A062F6">
        <w:rPr>
          <w:rFonts w:eastAsia="DengXian"/>
          <w:bCs/>
        </w:rPr>
        <w:t xml:space="preserve"> </w:t>
      </w:r>
      <w:r w:rsidR="00AE6F7C" w:rsidRPr="00A062F6">
        <w:rPr>
          <w:rFonts w:eastAsia="DengXian"/>
          <w:bCs/>
        </w:rPr>
        <w:t>Energy</w:t>
      </w:r>
      <w:r w:rsidR="00F46C14" w:rsidRPr="00A062F6">
        <w:rPr>
          <w:rFonts w:eastAsia="DengXian"/>
          <w:bCs/>
        </w:rPr>
        <w:t>-</w:t>
      </w:r>
      <w:r w:rsidR="003B771B" w:rsidRPr="00A062F6">
        <w:rPr>
          <w:rFonts w:eastAsia="DengXian"/>
          <w:bCs/>
        </w:rPr>
        <w:t xml:space="preserve">dispersive spectroscopy (EDS) </w:t>
      </w:r>
      <w:r w:rsidR="00F61740" w:rsidRPr="00A062F6">
        <w:rPr>
          <w:rFonts w:eastAsia="DengXian"/>
          <w:bCs/>
        </w:rPr>
        <w:t>of the region</w:t>
      </w:r>
    </w:p>
    <w:p w14:paraId="1FB2D7FF" w14:textId="77777777" w:rsidR="0010029E" w:rsidRDefault="0010029E" w:rsidP="007A779E">
      <w:pPr>
        <w:spacing w:before="120" w:after="120"/>
        <w:rPr>
          <w:rFonts w:eastAsia="DengXian"/>
          <w:bCs/>
        </w:rPr>
      </w:pPr>
    </w:p>
    <w:p w14:paraId="6425A410" w14:textId="219A38A1" w:rsidR="0092595D" w:rsidRPr="00A062F6" w:rsidRDefault="0092595D" w:rsidP="007A779E">
      <w:pPr>
        <w:spacing w:before="120" w:after="120"/>
        <w:rPr>
          <w:rFonts w:eastAsia="DengXian"/>
          <w:noProof/>
          <w:kern w:val="2"/>
          <w14:ligatures w14:val="standardContextual"/>
        </w:rPr>
      </w:pPr>
      <w:r w:rsidRPr="00A062F6">
        <w:rPr>
          <w:rFonts w:eastAsia="DengXian"/>
          <w:bCs/>
          <w:noProof/>
          <w:lang w:val="en-IN" w:eastAsia="en-IN"/>
        </w:rPr>
        <w:lastRenderedPageBreak/>
        <w:drawing>
          <wp:inline distT="0" distB="0" distL="0" distR="0" wp14:anchorId="6CBCE897" wp14:editId="2F3BC0D7">
            <wp:extent cx="3458700" cy="4673600"/>
            <wp:effectExtent l="0" t="0" r="8890" b="0"/>
            <wp:docPr id="151081013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475353" cy="4696103"/>
                    </a:xfrm>
                    <a:prstGeom prst="rect">
                      <a:avLst/>
                    </a:prstGeom>
                    <a:noFill/>
                  </pic:spPr>
                </pic:pic>
              </a:graphicData>
            </a:graphic>
          </wp:inline>
        </w:drawing>
      </w:r>
    </w:p>
    <w:p w14:paraId="1BFFEA7E" w14:textId="2261B912" w:rsidR="003B771B" w:rsidRPr="00A062F6" w:rsidRDefault="00F76D57" w:rsidP="007A779E">
      <w:pPr>
        <w:spacing w:before="120" w:after="120"/>
        <w:rPr>
          <w:rFonts w:eastAsia="DengXian"/>
          <w:noProof/>
          <w:kern w:val="2"/>
          <w14:ligatures w14:val="standardContextual"/>
        </w:rPr>
      </w:pPr>
      <w:r w:rsidRPr="00A062F6">
        <w:rPr>
          <w:rFonts w:eastAsia="DengXian"/>
          <w:b/>
        </w:rPr>
        <w:t>Fig.</w:t>
      </w:r>
      <w:r w:rsidR="003B771B" w:rsidRPr="00A062F6">
        <w:rPr>
          <w:rFonts w:eastAsia="DengXian"/>
          <w:b/>
        </w:rPr>
        <w:t xml:space="preserve"> </w:t>
      </w:r>
      <w:r w:rsidR="00651311" w:rsidRPr="00A062F6">
        <w:rPr>
          <w:rFonts w:eastAsia="DengXian"/>
          <w:b/>
        </w:rPr>
        <w:t>S</w:t>
      </w:r>
      <w:r w:rsidR="003B771B" w:rsidRPr="00A062F6">
        <w:rPr>
          <w:rFonts w:eastAsia="DengXian"/>
          <w:b/>
        </w:rPr>
        <w:t>1</w:t>
      </w:r>
      <w:r w:rsidR="009703A1" w:rsidRPr="00A062F6">
        <w:rPr>
          <w:rFonts w:eastAsia="DengXian" w:hint="eastAsia"/>
          <w:b/>
        </w:rPr>
        <w:t>8</w:t>
      </w:r>
      <w:r w:rsidRPr="00A062F6">
        <w:rPr>
          <w:rFonts w:eastAsia="DengXian"/>
          <w:b/>
        </w:rPr>
        <w:t xml:space="preserve"> </w:t>
      </w:r>
      <w:r w:rsidR="003B771B" w:rsidRPr="00A062F6">
        <w:rPr>
          <w:rFonts w:eastAsia="DengXian"/>
          <w:noProof/>
          <w:kern w:val="2"/>
          <w14:ligatures w14:val="standardContextual"/>
        </w:rPr>
        <w:t>HAADF</w:t>
      </w:r>
      <w:r w:rsidR="00F46C14" w:rsidRPr="00A062F6">
        <w:rPr>
          <w:rFonts w:eastAsia="DengXian"/>
          <w:noProof/>
          <w:kern w:val="2"/>
          <w14:ligatures w14:val="standardContextual"/>
        </w:rPr>
        <w:t>-</w:t>
      </w:r>
      <w:r w:rsidR="003B771B" w:rsidRPr="00A062F6">
        <w:rPr>
          <w:rFonts w:eastAsia="DengXian"/>
          <w:noProof/>
          <w:kern w:val="2"/>
          <w14:ligatures w14:val="standardContextual"/>
        </w:rPr>
        <w:t>STEM image</w:t>
      </w:r>
      <w:r w:rsidR="00AE6F7C" w:rsidRPr="00A062F6">
        <w:rPr>
          <w:rFonts w:eastAsia="DengXian"/>
          <w:noProof/>
          <w:kern w:val="2"/>
          <w14:ligatures w14:val="standardContextual"/>
        </w:rPr>
        <w:t>s</w:t>
      </w:r>
      <w:r w:rsidR="003B771B" w:rsidRPr="00A062F6">
        <w:rPr>
          <w:rFonts w:eastAsia="DengXian"/>
          <w:noProof/>
          <w:kern w:val="2"/>
          <w14:ligatures w14:val="standardContextual"/>
        </w:rPr>
        <w:t xml:space="preserve"> of Ni</w:t>
      </w:r>
      <w:r w:rsidR="00F61740" w:rsidRPr="00A062F6">
        <w:rPr>
          <w:rFonts w:eastAsia="DengXian"/>
          <w:noProof/>
          <w:kern w:val="2"/>
          <w14:ligatures w14:val="standardContextual"/>
        </w:rPr>
        <w:t>-</w:t>
      </w:r>
      <w:r w:rsidR="003B771B" w:rsidRPr="00A062F6">
        <w:rPr>
          <w:rFonts w:eastAsia="DengXian"/>
          <w:noProof/>
          <w:kern w:val="2"/>
          <w14:ligatures w14:val="standardContextual"/>
        </w:rPr>
        <w:t>S</w:t>
      </w:r>
      <w:r w:rsidR="00F61740" w:rsidRPr="00A062F6">
        <w:rPr>
          <w:rFonts w:eastAsia="DengXian"/>
          <w:noProof/>
          <w:kern w:val="2"/>
          <w:vertAlign w:val="subscript"/>
          <w14:ligatures w14:val="standardContextual"/>
        </w:rPr>
        <w:t>x</w:t>
      </w:r>
      <w:r w:rsidR="008709FB" w:rsidRPr="00A062F6">
        <w:rPr>
          <w:rFonts w:eastAsia="DengXian" w:hint="eastAsia"/>
          <w:noProof/>
          <w:kern w:val="2"/>
          <w14:ligatures w14:val="standardContextual"/>
        </w:rPr>
        <w:t>-</w:t>
      </w:r>
      <w:r w:rsidR="003B771B" w:rsidRPr="00A062F6">
        <w:rPr>
          <w:rFonts w:eastAsia="DengXian"/>
          <w:noProof/>
          <w:kern w:val="2"/>
          <w14:ligatures w14:val="standardContextual"/>
        </w:rPr>
        <w:t>CNF after FIB processing and the corresponding elemental mapping</w:t>
      </w:r>
      <w:r w:rsidR="00AE6F7C" w:rsidRPr="00A062F6">
        <w:rPr>
          <w:rFonts w:eastAsia="DengXian"/>
          <w:noProof/>
          <w:kern w:val="2"/>
          <w14:ligatures w14:val="standardContextual"/>
        </w:rPr>
        <w:t>s</w:t>
      </w:r>
    </w:p>
    <w:p w14:paraId="1C06EF04" w14:textId="77777777" w:rsidR="00537869" w:rsidRPr="00A062F6" w:rsidRDefault="00537869" w:rsidP="007A779E">
      <w:pPr>
        <w:spacing w:before="120" w:after="120"/>
        <w:rPr>
          <w:rFonts w:eastAsia="DengXian"/>
          <w:noProof/>
          <w:kern w:val="2"/>
          <w14:ligatures w14:val="standardContextual"/>
        </w:rPr>
      </w:pPr>
    </w:p>
    <w:p w14:paraId="724E225F" w14:textId="77777777" w:rsidR="00537869" w:rsidRPr="00A062F6" w:rsidRDefault="00FD1F21" w:rsidP="007A779E">
      <w:pPr>
        <w:spacing w:before="120" w:after="120"/>
        <w:rPr>
          <w:rFonts w:eastAsiaTheme="minorEastAsia"/>
        </w:rPr>
      </w:pPr>
      <w:r w:rsidRPr="00A062F6">
        <w:rPr>
          <w:rFonts w:eastAsia="DengXian"/>
          <w:noProof/>
          <w:kern w:val="2"/>
          <w:lang w:val="en-IN" w:eastAsia="en-IN"/>
          <w14:ligatures w14:val="standardContextual"/>
        </w:rPr>
        <w:drawing>
          <wp:inline distT="0" distB="0" distL="0" distR="0" wp14:anchorId="52CC75CF" wp14:editId="08D07180">
            <wp:extent cx="3630882" cy="2774731"/>
            <wp:effectExtent l="0" t="0" r="0" b="0"/>
            <wp:docPr id="455598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632100" cy="2775662"/>
                    </a:xfrm>
                    <a:prstGeom prst="rect">
                      <a:avLst/>
                    </a:prstGeom>
                    <a:noFill/>
                    <a:ln>
                      <a:noFill/>
                    </a:ln>
                  </pic:spPr>
                </pic:pic>
              </a:graphicData>
            </a:graphic>
          </wp:inline>
        </w:drawing>
      </w:r>
    </w:p>
    <w:p w14:paraId="5DC3AA7F" w14:textId="1A05AD86" w:rsidR="00537869" w:rsidRPr="00A062F6" w:rsidRDefault="00F76D57" w:rsidP="007A779E">
      <w:pPr>
        <w:spacing w:before="120" w:after="120"/>
        <w:rPr>
          <w:rFonts w:eastAsiaTheme="minorEastAsia"/>
        </w:rPr>
      </w:pPr>
      <w:r w:rsidRPr="00A062F6">
        <w:rPr>
          <w:rFonts w:eastAsia="DengXian"/>
          <w:b/>
        </w:rPr>
        <w:t>Fig.</w:t>
      </w:r>
      <w:r w:rsidR="00537869" w:rsidRPr="00A062F6">
        <w:rPr>
          <w:rFonts w:eastAsia="DengXian"/>
          <w:b/>
        </w:rPr>
        <w:t xml:space="preserve"> </w:t>
      </w:r>
      <w:r w:rsidR="00651311" w:rsidRPr="00A062F6">
        <w:rPr>
          <w:rFonts w:eastAsia="DengXian"/>
          <w:b/>
        </w:rPr>
        <w:t>S</w:t>
      </w:r>
      <w:r w:rsidR="00537869" w:rsidRPr="00A062F6">
        <w:rPr>
          <w:rFonts w:eastAsia="DengXian"/>
          <w:b/>
        </w:rPr>
        <w:t>1</w:t>
      </w:r>
      <w:r w:rsidR="009703A1" w:rsidRPr="00A062F6">
        <w:rPr>
          <w:rFonts w:eastAsia="DengXian" w:hint="eastAsia"/>
          <w:b/>
        </w:rPr>
        <w:t>9</w:t>
      </w:r>
      <w:r w:rsidRPr="00A062F6">
        <w:rPr>
          <w:rFonts w:eastAsia="DengXian"/>
          <w:b/>
        </w:rPr>
        <w:t xml:space="preserve"> </w:t>
      </w:r>
      <w:r w:rsidR="00537869" w:rsidRPr="00A062F6">
        <w:rPr>
          <w:rFonts w:eastAsiaTheme="minorEastAsia"/>
        </w:rPr>
        <w:t>Raman spectrum of CCF carbonized at 850 °C</w:t>
      </w:r>
    </w:p>
    <w:p w14:paraId="06161FDA" w14:textId="77777777" w:rsidR="00680998" w:rsidRPr="00A062F6" w:rsidRDefault="00680998" w:rsidP="007A779E">
      <w:pPr>
        <w:spacing w:before="120" w:after="120"/>
        <w:rPr>
          <w:rFonts w:eastAsiaTheme="minorEastAsia"/>
        </w:rPr>
        <w:sectPr w:rsidR="00680998" w:rsidRPr="00A062F6" w:rsidSect="007A779E">
          <w:pgSz w:w="11906" w:h="16838"/>
          <w:pgMar w:top="1440" w:right="1800" w:bottom="1440" w:left="1800" w:header="851" w:footer="992" w:gutter="0"/>
          <w:cols w:space="425"/>
          <w:docGrid w:type="lines" w:linePitch="326"/>
        </w:sectPr>
      </w:pPr>
    </w:p>
    <w:p w14:paraId="2FDFD6B5" w14:textId="2C66FC70" w:rsidR="00537869" w:rsidRPr="00A062F6" w:rsidRDefault="00651311" w:rsidP="007A779E">
      <w:pPr>
        <w:spacing w:before="120" w:after="120"/>
        <w:rPr>
          <w:rFonts w:eastAsiaTheme="minorEastAsia"/>
        </w:rPr>
      </w:pPr>
      <w:r w:rsidRPr="00A062F6">
        <w:rPr>
          <w:rFonts w:eastAsiaTheme="minorEastAsia"/>
          <w:noProof/>
          <w:lang w:val="en-IN" w:eastAsia="en-IN"/>
        </w:rPr>
        <w:lastRenderedPageBreak/>
        <w:drawing>
          <wp:inline distT="0" distB="0" distL="0" distR="0" wp14:anchorId="68E5ACB8" wp14:editId="76D8A6C6">
            <wp:extent cx="5519588" cy="2295525"/>
            <wp:effectExtent l="0" t="0" r="0" b="0"/>
            <wp:docPr id="214018964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26753" cy="2298505"/>
                    </a:xfrm>
                    <a:prstGeom prst="rect">
                      <a:avLst/>
                    </a:prstGeom>
                    <a:noFill/>
                  </pic:spPr>
                </pic:pic>
              </a:graphicData>
            </a:graphic>
          </wp:inline>
        </w:drawing>
      </w:r>
    </w:p>
    <w:p w14:paraId="296507AA" w14:textId="560A4CD2" w:rsidR="00C8292A" w:rsidRDefault="00F76D57" w:rsidP="007A779E">
      <w:pPr>
        <w:spacing w:before="120" w:after="120"/>
        <w:rPr>
          <w:rFonts w:eastAsiaTheme="minorEastAsia"/>
        </w:rPr>
      </w:pPr>
      <w:r w:rsidRPr="00A062F6">
        <w:rPr>
          <w:rFonts w:eastAsia="DengXian"/>
          <w:b/>
        </w:rPr>
        <w:t>Fig.</w:t>
      </w:r>
      <w:r w:rsidR="00537869" w:rsidRPr="00A062F6">
        <w:rPr>
          <w:rFonts w:eastAsia="DengXian"/>
          <w:b/>
        </w:rPr>
        <w:t xml:space="preserve"> </w:t>
      </w:r>
      <w:r w:rsidR="007A6ACB" w:rsidRPr="00A062F6">
        <w:rPr>
          <w:rFonts w:eastAsia="DengXian"/>
          <w:b/>
        </w:rPr>
        <w:t>S</w:t>
      </w:r>
      <w:r w:rsidR="009703A1" w:rsidRPr="00A062F6">
        <w:rPr>
          <w:rFonts w:eastAsia="DengXian" w:hint="eastAsia"/>
          <w:b/>
        </w:rPr>
        <w:t>20</w:t>
      </w:r>
      <w:r w:rsidRPr="00A062F6">
        <w:rPr>
          <w:rFonts w:eastAsia="DengXian"/>
          <w:b/>
        </w:rPr>
        <w:t xml:space="preserve"> </w:t>
      </w:r>
      <w:r w:rsidR="00537869" w:rsidRPr="00A062F6">
        <w:rPr>
          <w:rFonts w:eastAsiaTheme="minorEastAsia"/>
          <w:b/>
          <w:bCs/>
        </w:rPr>
        <w:t>(a)</w:t>
      </w:r>
      <w:r w:rsidR="00537869" w:rsidRPr="00A062F6">
        <w:rPr>
          <w:rFonts w:eastAsiaTheme="minorEastAsia"/>
        </w:rPr>
        <w:t xml:space="preserve"> Pore size distributions and </w:t>
      </w:r>
      <w:r w:rsidR="00537869" w:rsidRPr="00A062F6">
        <w:rPr>
          <w:rFonts w:eastAsiaTheme="minorEastAsia"/>
          <w:b/>
          <w:bCs/>
        </w:rPr>
        <w:t>(b)</w:t>
      </w:r>
      <w:r w:rsidR="00537869" w:rsidRPr="00A062F6">
        <w:rPr>
          <w:rFonts w:eastAsiaTheme="minorEastAsia"/>
        </w:rPr>
        <w:t xml:space="preserve"> enlarged views of Ni</w:t>
      </w:r>
      <w:r w:rsidR="00651311" w:rsidRPr="00A062F6">
        <w:rPr>
          <w:rFonts w:eastAsiaTheme="minorEastAsia"/>
        </w:rPr>
        <w:t>-</w:t>
      </w:r>
      <w:r w:rsidR="00537869" w:rsidRPr="00A062F6">
        <w:rPr>
          <w:rFonts w:eastAsiaTheme="minorEastAsia"/>
        </w:rPr>
        <w:t>S</w:t>
      </w:r>
      <w:r w:rsidR="00651311" w:rsidRPr="00A062F6">
        <w:rPr>
          <w:rFonts w:eastAsiaTheme="minorEastAsia"/>
          <w:vertAlign w:val="subscript"/>
        </w:rPr>
        <w:t>x</w:t>
      </w:r>
      <w:r w:rsidR="00651311" w:rsidRPr="00A062F6">
        <w:rPr>
          <w:rFonts w:eastAsiaTheme="minorEastAsia"/>
        </w:rPr>
        <w:t>-</w:t>
      </w:r>
      <w:r w:rsidR="00537869" w:rsidRPr="00A062F6">
        <w:rPr>
          <w:rFonts w:eastAsiaTheme="minorEastAsia"/>
        </w:rPr>
        <w:t>CNF</w:t>
      </w:r>
      <w:r w:rsidR="00651311" w:rsidRPr="00A062F6">
        <w:rPr>
          <w:rFonts w:eastAsiaTheme="minorEastAsia"/>
        </w:rPr>
        <w:t>-</w:t>
      </w:r>
      <w:r w:rsidR="00537869" w:rsidRPr="00A062F6">
        <w:rPr>
          <w:rFonts w:eastAsiaTheme="minorEastAsia"/>
        </w:rPr>
        <w:t>CCF and CCF carbonized at 850 °C</w:t>
      </w:r>
    </w:p>
    <w:p w14:paraId="6431F312" w14:textId="6B46F11F" w:rsidR="0010029E" w:rsidRDefault="0010029E" w:rsidP="007A779E">
      <w:pPr>
        <w:spacing w:before="120" w:after="120"/>
        <w:rPr>
          <w:rFonts w:eastAsiaTheme="minorEastAsia"/>
        </w:rPr>
      </w:pPr>
    </w:p>
    <w:p w14:paraId="1B9D2E92" w14:textId="77777777" w:rsidR="0010029E" w:rsidRPr="00A062F6" w:rsidRDefault="0010029E" w:rsidP="007A779E">
      <w:pPr>
        <w:spacing w:before="120" w:after="120"/>
        <w:rPr>
          <w:rFonts w:eastAsiaTheme="minorEastAsia"/>
        </w:rPr>
      </w:pPr>
    </w:p>
    <w:p w14:paraId="7015ED83" w14:textId="4BA6D3B6" w:rsidR="000E6706" w:rsidRPr="00A062F6" w:rsidRDefault="001632DD" w:rsidP="007A779E">
      <w:pPr>
        <w:spacing w:before="120" w:after="120"/>
        <w:rPr>
          <w:rFonts w:eastAsiaTheme="minorEastAsia"/>
          <w:noProof/>
        </w:rPr>
      </w:pPr>
      <w:r w:rsidRPr="00A062F6">
        <w:rPr>
          <w:rFonts w:eastAsiaTheme="minorEastAsia"/>
          <w:noProof/>
          <w:lang w:val="en-IN" w:eastAsia="en-IN"/>
        </w:rPr>
        <w:drawing>
          <wp:inline distT="0" distB="0" distL="0" distR="0" wp14:anchorId="18983F97" wp14:editId="3A186C94">
            <wp:extent cx="5010286" cy="4006850"/>
            <wp:effectExtent l="0" t="0" r="0" b="0"/>
            <wp:docPr id="19914875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19873" cy="4014517"/>
                    </a:xfrm>
                    <a:prstGeom prst="rect">
                      <a:avLst/>
                    </a:prstGeom>
                    <a:noFill/>
                  </pic:spPr>
                </pic:pic>
              </a:graphicData>
            </a:graphic>
          </wp:inline>
        </w:drawing>
      </w:r>
    </w:p>
    <w:p w14:paraId="435E5E9E" w14:textId="47F6451B" w:rsidR="00B41244" w:rsidRPr="00A062F6" w:rsidRDefault="00F76D57" w:rsidP="007A779E">
      <w:pPr>
        <w:spacing w:before="120" w:after="120"/>
        <w:rPr>
          <w:rFonts w:eastAsia="DengXian"/>
          <w:bCs/>
        </w:rPr>
      </w:pPr>
      <w:r w:rsidRPr="00A062F6">
        <w:rPr>
          <w:rFonts w:eastAsia="DengXian"/>
          <w:b/>
        </w:rPr>
        <w:t>Fig.</w:t>
      </w:r>
      <w:r w:rsidR="00B06CEE" w:rsidRPr="00A062F6">
        <w:rPr>
          <w:rFonts w:eastAsia="DengXian"/>
          <w:b/>
        </w:rPr>
        <w:t xml:space="preserve"> </w:t>
      </w:r>
      <w:r w:rsidR="00E47601" w:rsidRPr="00A062F6">
        <w:rPr>
          <w:rFonts w:eastAsia="DengXian"/>
          <w:b/>
        </w:rPr>
        <w:t>S</w:t>
      </w:r>
      <w:r w:rsidR="00E66C13" w:rsidRPr="00A062F6">
        <w:rPr>
          <w:rFonts w:eastAsia="DengXian" w:hint="eastAsia"/>
          <w:b/>
        </w:rPr>
        <w:t>2</w:t>
      </w:r>
      <w:r w:rsidR="009703A1" w:rsidRPr="00A062F6">
        <w:rPr>
          <w:rFonts w:eastAsia="DengXian" w:hint="eastAsia"/>
          <w:b/>
        </w:rPr>
        <w:t>1</w:t>
      </w:r>
      <w:r w:rsidRPr="00A062F6">
        <w:rPr>
          <w:rFonts w:eastAsia="DengXian"/>
          <w:b/>
        </w:rPr>
        <w:t xml:space="preserve"> </w:t>
      </w:r>
      <w:r w:rsidR="00AB191E" w:rsidRPr="00A062F6">
        <w:rPr>
          <w:rFonts w:eastAsia="DengXian"/>
          <w:b/>
        </w:rPr>
        <w:t xml:space="preserve">(a) </w:t>
      </w:r>
      <w:r w:rsidR="00AB191E" w:rsidRPr="00A062F6">
        <w:rPr>
          <w:rFonts w:eastAsia="DengXian"/>
          <w:bCs/>
        </w:rPr>
        <w:t>XPS survey spectra of Ni</w:t>
      </w:r>
      <w:r w:rsidR="007A6ACB" w:rsidRPr="00A062F6">
        <w:rPr>
          <w:rFonts w:eastAsia="DengXian"/>
          <w:bCs/>
        </w:rPr>
        <w:t>-</w:t>
      </w:r>
      <w:r w:rsidR="00AB191E" w:rsidRPr="00A062F6">
        <w:rPr>
          <w:rFonts w:eastAsia="DengXian"/>
          <w:bCs/>
        </w:rPr>
        <w:t>S</w:t>
      </w:r>
      <w:r w:rsidR="007A6ACB" w:rsidRPr="00A062F6">
        <w:rPr>
          <w:rFonts w:eastAsia="DengXian"/>
          <w:bCs/>
          <w:vertAlign w:val="subscript"/>
        </w:rPr>
        <w:t>x</w:t>
      </w:r>
      <w:r w:rsidR="007A6ACB" w:rsidRPr="00A062F6">
        <w:rPr>
          <w:rFonts w:eastAsia="DengXian"/>
          <w:bCs/>
        </w:rPr>
        <w:t>-</w:t>
      </w:r>
      <w:r w:rsidR="00AB191E" w:rsidRPr="00A062F6">
        <w:rPr>
          <w:rFonts w:eastAsia="DengXian"/>
          <w:bCs/>
        </w:rPr>
        <w:t>CNF</w:t>
      </w:r>
      <w:r w:rsidR="007A6ACB" w:rsidRPr="00A062F6">
        <w:rPr>
          <w:rFonts w:eastAsia="DengXian"/>
          <w:bCs/>
        </w:rPr>
        <w:t>-</w:t>
      </w:r>
      <w:r w:rsidR="00AB191E" w:rsidRPr="00A062F6">
        <w:rPr>
          <w:rFonts w:eastAsia="DengXian"/>
          <w:bCs/>
        </w:rPr>
        <w:t>CCF and Ni</w:t>
      </w:r>
      <w:r w:rsidR="007A6ACB" w:rsidRPr="00A062F6">
        <w:rPr>
          <w:rFonts w:eastAsia="DengXian"/>
          <w:bCs/>
        </w:rPr>
        <w:t>-</w:t>
      </w:r>
      <w:r w:rsidR="00AB191E" w:rsidRPr="00A062F6">
        <w:rPr>
          <w:rFonts w:eastAsia="DengXian"/>
          <w:bCs/>
        </w:rPr>
        <w:t>CNF</w:t>
      </w:r>
      <w:r w:rsidR="007A6ACB" w:rsidRPr="00A062F6">
        <w:rPr>
          <w:rFonts w:eastAsia="DengXian"/>
          <w:bCs/>
        </w:rPr>
        <w:t>-</w:t>
      </w:r>
      <w:r w:rsidR="00AB191E" w:rsidRPr="00A062F6">
        <w:rPr>
          <w:rFonts w:eastAsia="DengXian"/>
          <w:bCs/>
        </w:rPr>
        <w:t>CCF</w:t>
      </w:r>
      <w:r w:rsidR="00AE6F7C" w:rsidRPr="00A062F6">
        <w:rPr>
          <w:rFonts w:eastAsia="DengXian"/>
          <w:bCs/>
        </w:rPr>
        <w:t xml:space="preserve">. </w:t>
      </w:r>
      <w:r w:rsidR="00AB191E" w:rsidRPr="00A062F6">
        <w:rPr>
          <w:rFonts w:eastAsia="DengXian"/>
          <w:b/>
        </w:rPr>
        <w:t>(b</w:t>
      </w:r>
      <w:r w:rsidR="008709FB" w:rsidRPr="00A062F6">
        <w:rPr>
          <w:rFonts w:eastAsia="DengXian" w:hint="eastAsia"/>
          <w:b/>
        </w:rPr>
        <w:t>-</w:t>
      </w:r>
      <w:r w:rsidR="00AB191E" w:rsidRPr="00A062F6">
        <w:rPr>
          <w:rFonts w:eastAsia="DengXian"/>
          <w:b/>
        </w:rPr>
        <w:t>d)</w:t>
      </w:r>
      <w:r w:rsidR="00AB191E" w:rsidRPr="00A062F6">
        <w:rPr>
          <w:rFonts w:eastAsia="DengXian"/>
          <w:bCs/>
        </w:rPr>
        <w:t xml:space="preserve"> </w:t>
      </w:r>
      <w:r w:rsidR="00AE6F7C" w:rsidRPr="00A062F6">
        <w:rPr>
          <w:rFonts w:eastAsia="DengXian"/>
          <w:bCs/>
        </w:rPr>
        <w:t>High</w:t>
      </w:r>
      <w:r w:rsidR="00F46C14" w:rsidRPr="00A062F6">
        <w:rPr>
          <w:rFonts w:eastAsia="DengXian"/>
          <w:bCs/>
        </w:rPr>
        <w:t>-</w:t>
      </w:r>
      <w:r w:rsidR="00AB191E" w:rsidRPr="00A062F6">
        <w:rPr>
          <w:rFonts w:eastAsia="DengXian"/>
          <w:bCs/>
        </w:rPr>
        <w:t>resolution C 1s, Ni 2p, and S 2p spectra of Ni</w:t>
      </w:r>
      <w:r w:rsidR="007A6ACB" w:rsidRPr="00A062F6">
        <w:rPr>
          <w:rFonts w:eastAsia="DengXian"/>
          <w:bCs/>
        </w:rPr>
        <w:t>-</w:t>
      </w:r>
      <w:r w:rsidR="00AB191E" w:rsidRPr="00A062F6">
        <w:rPr>
          <w:rFonts w:eastAsia="DengXian"/>
          <w:bCs/>
        </w:rPr>
        <w:t>CNF</w:t>
      </w:r>
      <w:r w:rsidR="007A6ACB" w:rsidRPr="00A062F6">
        <w:rPr>
          <w:rFonts w:eastAsia="DengXian"/>
          <w:bCs/>
        </w:rPr>
        <w:t>-</w:t>
      </w:r>
      <w:r w:rsidR="00AB191E" w:rsidRPr="00A062F6">
        <w:rPr>
          <w:rFonts w:eastAsia="DengXian"/>
          <w:bCs/>
        </w:rPr>
        <w:t>CCF</w:t>
      </w:r>
    </w:p>
    <w:p w14:paraId="227A2880" w14:textId="77777777" w:rsidR="00A9731D" w:rsidRPr="00A062F6" w:rsidRDefault="00551B16" w:rsidP="007A779E">
      <w:pPr>
        <w:spacing w:before="120" w:after="120"/>
        <w:rPr>
          <w:rFonts w:eastAsia="DengXian"/>
          <w:bCs/>
        </w:rPr>
      </w:pPr>
      <w:r w:rsidRPr="00A062F6">
        <w:rPr>
          <w:rFonts w:eastAsia="DengXian"/>
          <w:bCs/>
        </w:rPr>
        <w:br w:type="page"/>
      </w:r>
    </w:p>
    <w:p w14:paraId="4F58970C" w14:textId="653B0EFC" w:rsidR="00A9731D" w:rsidRPr="00A062F6" w:rsidRDefault="007A6ACB" w:rsidP="007A779E">
      <w:pPr>
        <w:spacing w:before="120" w:after="120"/>
        <w:rPr>
          <w:rFonts w:eastAsia="DengXian"/>
          <w:bCs/>
        </w:rPr>
      </w:pPr>
      <w:r w:rsidRPr="00A062F6">
        <w:rPr>
          <w:rFonts w:eastAsia="DengXian"/>
          <w:bCs/>
          <w:noProof/>
          <w:lang w:val="en-IN" w:eastAsia="en-IN"/>
        </w:rPr>
        <w:lastRenderedPageBreak/>
        <w:drawing>
          <wp:inline distT="0" distB="0" distL="0" distR="0" wp14:anchorId="727C9907" wp14:editId="7017CCF0">
            <wp:extent cx="4083050" cy="3126449"/>
            <wp:effectExtent l="0" t="0" r="0" b="0"/>
            <wp:docPr id="52983665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094638" cy="3135322"/>
                    </a:xfrm>
                    <a:prstGeom prst="rect">
                      <a:avLst/>
                    </a:prstGeom>
                    <a:noFill/>
                    <a:ln>
                      <a:noFill/>
                    </a:ln>
                  </pic:spPr>
                </pic:pic>
              </a:graphicData>
            </a:graphic>
          </wp:inline>
        </w:drawing>
      </w:r>
    </w:p>
    <w:p w14:paraId="4BD86E96" w14:textId="77777777" w:rsidR="0010029E" w:rsidRDefault="00F76D57" w:rsidP="007A779E">
      <w:pPr>
        <w:spacing w:before="120" w:after="120"/>
        <w:rPr>
          <w:rFonts w:eastAsia="DengXian"/>
          <w:bCs/>
        </w:rPr>
      </w:pPr>
      <w:r w:rsidRPr="00A062F6">
        <w:rPr>
          <w:rFonts w:eastAsia="DengXian"/>
          <w:b/>
        </w:rPr>
        <w:t>Fig.</w:t>
      </w:r>
      <w:r w:rsidR="00A9731D" w:rsidRPr="00A062F6">
        <w:rPr>
          <w:rFonts w:eastAsia="DengXian"/>
          <w:b/>
        </w:rPr>
        <w:t xml:space="preserve"> </w:t>
      </w:r>
      <w:r w:rsidR="007A6ACB" w:rsidRPr="00A062F6">
        <w:rPr>
          <w:rFonts w:eastAsia="DengXian"/>
          <w:b/>
        </w:rPr>
        <w:t>S</w:t>
      </w:r>
      <w:r w:rsidR="00C53EA1" w:rsidRPr="00A062F6">
        <w:rPr>
          <w:rFonts w:eastAsia="DengXian"/>
          <w:b/>
        </w:rPr>
        <w:t>2</w:t>
      </w:r>
      <w:r w:rsidR="009703A1" w:rsidRPr="00A062F6">
        <w:rPr>
          <w:rFonts w:eastAsia="DengXian" w:hint="eastAsia"/>
          <w:b/>
        </w:rPr>
        <w:t>2</w:t>
      </w:r>
      <w:r w:rsidRPr="00A062F6">
        <w:rPr>
          <w:rFonts w:eastAsia="DengXian"/>
          <w:b/>
        </w:rPr>
        <w:t xml:space="preserve"> </w:t>
      </w:r>
      <w:r w:rsidR="00A9731D" w:rsidRPr="00A062F6">
        <w:rPr>
          <w:rFonts w:eastAsia="DengXian"/>
          <w:bCs/>
        </w:rPr>
        <w:t>FTIR spectra of Ni</w:t>
      </w:r>
      <w:r w:rsidR="007A6ACB" w:rsidRPr="00A062F6">
        <w:rPr>
          <w:rFonts w:eastAsia="DengXian"/>
          <w:bCs/>
        </w:rPr>
        <w:t>-</w:t>
      </w:r>
      <w:r w:rsidR="00A9731D" w:rsidRPr="00A062F6">
        <w:rPr>
          <w:rFonts w:eastAsia="DengXian"/>
          <w:bCs/>
        </w:rPr>
        <w:t>S</w:t>
      </w:r>
      <w:r w:rsidR="007A6ACB" w:rsidRPr="00A062F6">
        <w:rPr>
          <w:rFonts w:eastAsia="DengXian"/>
          <w:bCs/>
          <w:vertAlign w:val="subscript"/>
        </w:rPr>
        <w:t>x</w:t>
      </w:r>
      <w:r w:rsidR="007A6ACB" w:rsidRPr="00A062F6">
        <w:rPr>
          <w:rFonts w:eastAsia="DengXian"/>
          <w:bCs/>
        </w:rPr>
        <w:t>-</w:t>
      </w:r>
      <w:r w:rsidR="00A9731D" w:rsidRPr="00A062F6">
        <w:rPr>
          <w:rFonts w:eastAsia="DengXian"/>
          <w:bCs/>
        </w:rPr>
        <w:t>CNF</w:t>
      </w:r>
      <w:r w:rsidR="007A6ACB" w:rsidRPr="00A062F6">
        <w:rPr>
          <w:rFonts w:eastAsia="DengXian"/>
          <w:bCs/>
        </w:rPr>
        <w:t>-</w:t>
      </w:r>
      <w:r w:rsidR="00A9731D" w:rsidRPr="00A062F6">
        <w:rPr>
          <w:rFonts w:eastAsia="DengXian"/>
          <w:bCs/>
        </w:rPr>
        <w:t>CCF and Ni</w:t>
      </w:r>
      <w:r w:rsidR="007A6ACB" w:rsidRPr="00A062F6">
        <w:rPr>
          <w:rFonts w:eastAsia="DengXian"/>
          <w:bCs/>
        </w:rPr>
        <w:t>-</w:t>
      </w:r>
      <w:r w:rsidR="00A9731D" w:rsidRPr="00A062F6">
        <w:rPr>
          <w:rFonts w:eastAsia="DengXian"/>
          <w:bCs/>
        </w:rPr>
        <w:t>CNF</w:t>
      </w:r>
      <w:r w:rsidR="007A6ACB" w:rsidRPr="00A062F6">
        <w:rPr>
          <w:rFonts w:eastAsia="DengXian"/>
          <w:bCs/>
        </w:rPr>
        <w:t>-</w:t>
      </w:r>
      <w:r w:rsidR="00A9731D" w:rsidRPr="00A062F6">
        <w:rPr>
          <w:rFonts w:eastAsia="DengXian"/>
          <w:bCs/>
        </w:rPr>
        <w:t>CCF</w:t>
      </w:r>
    </w:p>
    <w:p w14:paraId="075FBAE1" w14:textId="340F590F" w:rsidR="00AB191E" w:rsidRPr="00A062F6" w:rsidRDefault="008C7F2D" w:rsidP="007A779E">
      <w:pPr>
        <w:spacing w:before="120" w:after="120"/>
        <w:rPr>
          <w:rFonts w:eastAsia="DengXian"/>
          <w:bCs/>
        </w:rPr>
      </w:pPr>
      <w:r w:rsidRPr="00A062F6">
        <w:rPr>
          <w:rFonts w:eastAsia="DengXian"/>
          <w:bCs/>
          <w:noProof/>
          <w:lang w:val="en-IN" w:eastAsia="en-IN"/>
        </w:rPr>
        <w:drawing>
          <wp:inline distT="0" distB="0" distL="0" distR="0" wp14:anchorId="21C259DD" wp14:editId="3F07DA00">
            <wp:extent cx="3346450" cy="4572415"/>
            <wp:effectExtent l="0" t="0" r="6350" b="0"/>
            <wp:docPr id="929527248"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353732" cy="4582365"/>
                    </a:xfrm>
                    <a:prstGeom prst="rect">
                      <a:avLst/>
                    </a:prstGeom>
                    <a:noFill/>
                  </pic:spPr>
                </pic:pic>
              </a:graphicData>
            </a:graphic>
          </wp:inline>
        </w:drawing>
      </w:r>
    </w:p>
    <w:p w14:paraId="2125CC1C" w14:textId="3C333ACB" w:rsidR="00680998" w:rsidRPr="00A062F6" w:rsidRDefault="00F76D57" w:rsidP="007A779E">
      <w:pPr>
        <w:spacing w:before="120" w:after="120"/>
        <w:rPr>
          <w:rFonts w:eastAsia="DengXian"/>
          <w:bCs/>
        </w:rPr>
      </w:pPr>
      <w:r w:rsidRPr="00A062F6">
        <w:rPr>
          <w:rFonts w:eastAsia="DengXian"/>
          <w:b/>
        </w:rPr>
        <w:lastRenderedPageBreak/>
        <w:t>Fig.</w:t>
      </w:r>
      <w:r w:rsidR="00AB191E" w:rsidRPr="00A062F6">
        <w:rPr>
          <w:rFonts w:eastAsia="DengXian"/>
          <w:b/>
        </w:rPr>
        <w:t xml:space="preserve"> </w:t>
      </w:r>
      <w:r w:rsidR="003910F5" w:rsidRPr="00A062F6">
        <w:rPr>
          <w:rFonts w:eastAsia="DengXian"/>
          <w:b/>
        </w:rPr>
        <w:t>S</w:t>
      </w:r>
      <w:r w:rsidR="001E5A7F" w:rsidRPr="00A062F6">
        <w:rPr>
          <w:rFonts w:eastAsia="DengXian"/>
          <w:b/>
        </w:rPr>
        <w:t>2</w:t>
      </w:r>
      <w:r w:rsidR="009703A1" w:rsidRPr="00A062F6">
        <w:rPr>
          <w:rFonts w:eastAsia="DengXian" w:hint="eastAsia"/>
          <w:b/>
        </w:rPr>
        <w:t>3</w:t>
      </w:r>
      <w:r w:rsidRPr="00A062F6">
        <w:rPr>
          <w:rFonts w:eastAsia="DengXian"/>
          <w:b/>
        </w:rPr>
        <w:t xml:space="preserve"> </w:t>
      </w:r>
      <w:r w:rsidR="0078378A" w:rsidRPr="00A062F6">
        <w:rPr>
          <w:rFonts w:eastAsia="DengXian"/>
          <w:bCs/>
        </w:rPr>
        <w:t xml:space="preserve">DFT models of </w:t>
      </w:r>
      <w:r w:rsidR="0078378A" w:rsidRPr="00A062F6">
        <w:rPr>
          <w:rFonts w:eastAsia="DengXian"/>
          <w:b/>
        </w:rPr>
        <w:t>(a)</w:t>
      </w:r>
      <w:r w:rsidR="0078378A" w:rsidRPr="00A062F6">
        <w:rPr>
          <w:rFonts w:eastAsia="DengXian"/>
          <w:bCs/>
        </w:rPr>
        <w:t xml:space="preserve"> C</w:t>
      </w:r>
      <w:r w:rsidR="007A6ACB" w:rsidRPr="00A062F6">
        <w:rPr>
          <w:rFonts w:eastAsia="DengXian"/>
          <w:bCs/>
          <w:vertAlign w:val="subscript"/>
        </w:rPr>
        <w:t>2</w:t>
      </w:r>
      <w:r w:rsidR="0078378A" w:rsidRPr="00A062F6">
        <w:rPr>
          <w:rFonts w:eastAsia="DengXian"/>
          <w:bCs/>
        </w:rPr>
        <w:t xml:space="preserve"> and </w:t>
      </w:r>
      <w:r w:rsidR="0078378A" w:rsidRPr="00A062F6">
        <w:rPr>
          <w:rFonts w:eastAsia="DengXian"/>
          <w:b/>
        </w:rPr>
        <w:t xml:space="preserve">(b) </w:t>
      </w:r>
      <w:r w:rsidR="0078378A" w:rsidRPr="00A062F6">
        <w:rPr>
          <w:rFonts w:eastAsia="DengXian"/>
          <w:bCs/>
        </w:rPr>
        <w:t>C</w:t>
      </w:r>
      <w:r w:rsidR="007A6ACB" w:rsidRPr="00A062F6">
        <w:rPr>
          <w:rFonts w:eastAsia="DengXian"/>
          <w:bCs/>
          <w:vertAlign w:val="subscript"/>
        </w:rPr>
        <w:t>3</w:t>
      </w:r>
      <w:r w:rsidR="0078378A" w:rsidRPr="00A062F6">
        <w:rPr>
          <w:rFonts w:eastAsia="DengXian"/>
          <w:bCs/>
        </w:rPr>
        <w:t xml:space="preserve"> adsorption on the Ni</w:t>
      </w:r>
      <w:r w:rsidR="007A6ACB" w:rsidRPr="00A062F6">
        <w:rPr>
          <w:rFonts w:eastAsia="DengXian"/>
          <w:bCs/>
          <w:vertAlign w:val="subscript"/>
        </w:rPr>
        <w:t>3</w:t>
      </w:r>
      <w:r w:rsidR="0078378A" w:rsidRPr="00A062F6">
        <w:rPr>
          <w:rFonts w:eastAsia="DengXian"/>
          <w:bCs/>
        </w:rPr>
        <w:t>S</w:t>
      </w:r>
      <w:r w:rsidR="007A6ACB" w:rsidRPr="00A062F6">
        <w:rPr>
          <w:rFonts w:eastAsia="DengXian"/>
          <w:bCs/>
          <w:vertAlign w:val="subscript"/>
        </w:rPr>
        <w:t>2</w:t>
      </w:r>
      <w:r w:rsidR="0078378A" w:rsidRPr="00A062F6">
        <w:rPr>
          <w:rFonts w:eastAsia="DengXian"/>
          <w:bCs/>
        </w:rPr>
        <w:t xml:space="preserve"> (020) surface, and </w:t>
      </w:r>
      <w:r w:rsidR="0078378A" w:rsidRPr="00A062F6">
        <w:rPr>
          <w:rFonts w:eastAsia="DengXian"/>
          <w:b/>
        </w:rPr>
        <w:t>(c)</w:t>
      </w:r>
      <w:r w:rsidR="0078378A" w:rsidRPr="00A062F6">
        <w:rPr>
          <w:rFonts w:eastAsia="DengXian"/>
          <w:bCs/>
        </w:rPr>
        <w:t xml:space="preserve"> </w:t>
      </w:r>
      <w:r w:rsidR="007A6ACB" w:rsidRPr="00A062F6">
        <w:rPr>
          <w:rFonts w:eastAsia="DengXian"/>
          <w:bCs/>
        </w:rPr>
        <w:t>C</w:t>
      </w:r>
      <w:r w:rsidR="007A6ACB" w:rsidRPr="00A062F6">
        <w:rPr>
          <w:rFonts w:eastAsia="DengXian"/>
          <w:bCs/>
          <w:vertAlign w:val="subscript"/>
        </w:rPr>
        <w:t xml:space="preserve">2 </w:t>
      </w:r>
      <w:r w:rsidR="0078378A" w:rsidRPr="00A062F6">
        <w:rPr>
          <w:rFonts w:eastAsia="DengXian"/>
          <w:bCs/>
        </w:rPr>
        <w:t xml:space="preserve">and </w:t>
      </w:r>
      <w:r w:rsidR="0078378A" w:rsidRPr="00A062F6">
        <w:rPr>
          <w:rFonts w:eastAsia="DengXian"/>
          <w:b/>
        </w:rPr>
        <w:t>(d)</w:t>
      </w:r>
      <w:r w:rsidR="0078378A" w:rsidRPr="00A062F6">
        <w:rPr>
          <w:rFonts w:eastAsia="DengXian"/>
          <w:bCs/>
        </w:rPr>
        <w:t xml:space="preserve"> </w:t>
      </w:r>
      <w:r w:rsidR="007A6ACB" w:rsidRPr="00A062F6">
        <w:rPr>
          <w:rFonts w:eastAsia="DengXian"/>
          <w:bCs/>
        </w:rPr>
        <w:t>C</w:t>
      </w:r>
      <w:r w:rsidR="007A6ACB" w:rsidRPr="00A062F6">
        <w:rPr>
          <w:rFonts w:eastAsia="DengXian"/>
          <w:bCs/>
          <w:vertAlign w:val="subscript"/>
        </w:rPr>
        <w:t>3</w:t>
      </w:r>
      <w:r w:rsidR="0078378A" w:rsidRPr="00A062F6">
        <w:rPr>
          <w:rFonts w:eastAsia="DengXian"/>
          <w:bCs/>
        </w:rPr>
        <w:t xml:space="preserve"> adsorption on the Ni (111) surface</w:t>
      </w:r>
    </w:p>
    <w:p w14:paraId="055706AB" w14:textId="448C1B66" w:rsidR="00C4235C" w:rsidRPr="00A062F6" w:rsidRDefault="008C7F2D" w:rsidP="007A779E">
      <w:pPr>
        <w:spacing w:before="120" w:after="120"/>
        <w:rPr>
          <w:rFonts w:eastAsia="DengXian"/>
          <w:bCs/>
        </w:rPr>
      </w:pPr>
      <w:r w:rsidRPr="00A062F6">
        <w:rPr>
          <w:rFonts w:eastAsia="DengXian"/>
          <w:bCs/>
        </w:rPr>
        <w:br w:type="page"/>
      </w:r>
      <w:r w:rsidR="00A13EA6" w:rsidRPr="00A062F6">
        <w:rPr>
          <w:rFonts w:eastAsia="DengXian"/>
          <w:noProof/>
          <w:kern w:val="2"/>
          <w:lang w:val="en-IN" w:eastAsia="en-IN"/>
          <w14:ligatures w14:val="standardContextual"/>
        </w:rPr>
        <w:lastRenderedPageBreak/>
        <w:drawing>
          <wp:inline distT="0" distB="0" distL="0" distR="0" wp14:anchorId="53EB154C" wp14:editId="120F3811">
            <wp:extent cx="4555923" cy="3079750"/>
            <wp:effectExtent l="0" t="0" r="0" b="6350"/>
            <wp:docPr id="157749603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4">
                      <a:extLst>
                        <a:ext uri="{28A0092B-C50C-407E-A947-70E740481C1C}">
                          <a14:useLocalDpi xmlns:a14="http://schemas.microsoft.com/office/drawing/2010/main" val="0"/>
                        </a:ext>
                      </a:extLst>
                    </a:blip>
                    <a:srcRect r="6027"/>
                    <a:stretch/>
                  </pic:blipFill>
                  <pic:spPr bwMode="auto">
                    <a:xfrm>
                      <a:off x="0" y="0"/>
                      <a:ext cx="4585568" cy="3099790"/>
                    </a:xfrm>
                    <a:prstGeom prst="rect">
                      <a:avLst/>
                    </a:prstGeom>
                    <a:noFill/>
                    <a:ln>
                      <a:noFill/>
                    </a:ln>
                    <a:extLst>
                      <a:ext uri="{53640926-AAD7-44D8-BBD7-CCE9431645EC}">
                        <a14:shadowObscured xmlns:a14="http://schemas.microsoft.com/office/drawing/2010/main"/>
                      </a:ext>
                    </a:extLst>
                  </pic:spPr>
                </pic:pic>
              </a:graphicData>
            </a:graphic>
          </wp:inline>
        </w:drawing>
      </w:r>
    </w:p>
    <w:p w14:paraId="38C63A1E" w14:textId="77777777" w:rsidR="0010029E" w:rsidRDefault="00F76D57" w:rsidP="007A779E">
      <w:pPr>
        <w:spacing w:before="120" w:after="120"/>
        <w:rPr>
          <w:rFonts w:eastAsiaTheme="minorEastAsia"/>
        </w:rPr>
      </w:pPr>
      <w:r w:rsidRPr="00A062F6">
        <w:rPr>
          <w:b/>
        </w:rPr>
        <w:t>Fig.</w:t>
      </w:r>
      <w:r w:rsidR="00A13EA6" w:rsidRPr="00A062F6">
        <w:rPr>
          <w:rFonts w:eastAsiaTheme="minorEastAsia"/>
          <w:b/>
        </w:rPr>
        <w:t xml:space="preserve"> </w:t>
      </w:r>
      <w:r w:rsidR="003910F5" w:rsidRPr="00A062F6">
        <w:rPr>
          <w:rFonts w:eastAsiaTheme="minorEastAsia"/>
          <w:b/>
        </w:rPr>
        <w:t>S</w:t>
      </w:r>
      <w:r w:rsidR="00A13EA6" w:rsidRPr="00A062F6">
        <w:rPr>
          <w:rFonts w:eastAsia="DengXian"/>
          <w:b/>
          <w:bCs/>
        </w:rPr>
        <w:t>2</w:t>
      </w:r>
      <w:r w:rsidR="009703A1" w:rsidRPr="00A062F6">
        <w:rPr>
          <w:rFonts w:eastAsia="DengXian" w:hint="eastAsia"/>
          <w:b/>
          <w:bCs/>
        </w:rPr>
        <w:t>4</w:t>
      </w:r>
      <w:r w:rsidRPr="00A062F6">
        <w:rPr>
          <w:rFonts w:eastAsia="DengXian"/>
          <w:b/>
        </w:rPr>
        <w:t xml:space="preserve"> </w:t>
      </w:r>
      <w:r w:rsidR="00A13EA6" w:rsidRPr="00A062F6">
        <w:t>SEM image</w:t>
      </w:r>
      <w:r w:rsidR="00A13EA6" w:rsidRPr="00A062F6">
        <w:rPr>
          <w:rFonts w:eastAsiaTheme="minorEastAsia"/>
        </w:rPr>
        <w:t>s</w:t>
      </w:r>
      <w:r w:rsidR="00A13EA6" w:rsidRPr="00A062F6">
        <w:t xml:space="preserve"> of CNFs</w:t>
      </w:r>
      <w:r w:rsidR="00F46C14" w:rsidRPr="00A062F6">
        <w:t>-</w:t>
      </w:r>
      <w:r w:rsidR="00A13EA6" w:rsidRPr="00A062F6">
        <w:t>CCFs</w:t>
      </w:r>
      <w:r w:rsidR="00F46C14" w:rsidRPr="00A062F6">
        <w:t>-</w:t>
      </w:r>
      <w:r w:rsidR="00A13EA6" w:rsidRPr="00A062F6">
        <w:t>A restored after 20% compression</w:t>
      </w:r>
      <w:r w:rsidR="00AE6F7C" w:rsidRPr="00A062F6">
        <w:rPr>
          <w:rFonts w:eastAsiaTheme="minorEastAsia"/>
        </w:rPr>
        <w:t>.</w:t>
      </w:r>
      <w:r w:rsidR="00AE6F7C" w:rsidRPr="00A062F6">
        <w:t xml:space="preserve"> </w:t>
      </w:r>
      <w:r w:rsidR="00AE6F7C" w:rsidRPr="00A062F6">
        <w:rPr>
          <w:rFonts w:eastAsiaTheme="minorEastAsia"/>
        </w:rPr>
        <w:t>I</w:t>
      </w:r>
      <w:r w:rsidR="00AE6F7C" w:rsidRPr="00A062F6">
        <w:t>nset</w:t>
      </w:r>
      <w:r w:rsidR="00AE6F7C" w:rsidRPr="00A062F6">
        <w:rPr>
          <w:rFonts w:eastAsiaTheme="minorEastAsia"/>
        </w:rPr>
        <w:t>s</w:t>
      </w:r>
      <w:r w:rsidR="00AE6F7C" w:rsidRPr="00A062F6">
        <w:t xml:space="preserve"> </w:t>
      </w:r>
      <w:r w:rsidR="00A13EA6" w:rsidRPr="00A062F6">
        <w:rPr>
          <w:rFonts w:eastAsiaTheme="minorEastAsia"/>
        </w:rPr>
        <w:t>are</w:t>
      </w:r>
      <w:r w:rsidR="00A13EA6" w:rsidRPr="00A062F6">
        <w:t xml:space="preserve"> the corresponding macroscopic optical image</w:t>
      </w:r>
      <w:r w:rsidR="00A13EA6" w:rsidRPr="00A062F6">
        <w:rPr>
          <w:rFonts w:eastAsiaTheme="minorEastAsia"/>
        </w:rPr>
        <w:t>s</w:t>
      </w:r>
    </w:p>
    <w:p w14:paraId="33BCC033" w14:textId="77777777" w:rsidR="0010029E" w:rsidRDefault="0010029E" w:rsidP="007A779E">
      <w:pPr>
        <w:spacing w:before="120" w:after="120"/>
        <w:rPr>
          <w:rFonts w:eastAsiaTheme="minorEastAsia"/>
        </w:rPr>
      </w:pPr>
    </w:p>
    <w:p w14:paraId="6BEC710E" w14:textId="27B05BC1" w:rsidR="00A13EA6" w:rsidRPr="00A062F6" w:rsidRDefault="00A13EA6" w:rsidP="007A779E">
      <w:pPr>
        <w:spacing w:before="120" w:after="120"/>
        <w:rPr>
          <w:rFonts w:eastAsia="DengXian"/>
          <w:bCs/>
        </w:rPr>
      </w:pPr>
      <w:r w:rsidRPr="00A062F6">
        <w:rPr>
          <w:rFonts w:eastAsia="DengXian"/>
          <w:noProof/>
          <w:kern w:val="2"/>
          <w:lang w:val="en-IN" w:eastAsia="en-IN"/>
          <w14:ligatures w14:val="standardContextual"/>
        </w:rPr>
        <w:drawing>
          <wp:inline distT="0" distB="0" distL="0" distR="0" wp14:anchorId="1E60EB6E" wp14:editId="524F6C03">
            <wp:extent cx="4326422" cy="3105150"/>
            <wp:effectExtent l="0" t="0" r="0" b="0"/>
            <wp:docPr id="195183380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BEBA8EAE-BF5A-486C-A8C5-ECC9F3942E4B}">
                          <a14:imgProps xmlns:a14="http://schemas.microsoft.com/office/drawing/2010/main">
                            <a14:imgLayer r:embed="rId36">
                              <a14:imgEffect>
                                <a14:saturation sat="80000"/>
                              </a14:imgEffect>
                              <a14:imgEffect>
                                <a14:brightnessContrast bright="-7000"/>
                              </a14:imgEffect>
                            </a14:imgLayer>
                          </a14:imgProps>
                        </a:ext>
                        <a:ext uri="{28A0092B-C50C-407E-A947-70E740481C1C}">
                          <a14:useLocalDpi xmlns:a14="http://schemas.microsoft.com/office/drawing/2010/main" val="0"/>
                        </a:ext>
                      </a:extLst>
                    </a:blip>
                    <a:srcRect/>
                    <a:stretch>
                      <a:fillRect/>
                    </a:stretch>
                  </pic:blipFill>
                  <pic:spPr bwMode="auto">
                    <a:xfrm>
                      <a:off x="0" y="0"/>
                      <a:ext cx="4329498" cy="3107358"/>
                    </a:xfrm>
                    <a:prstGeom prst="rect">
                      <a:avLst/>
                    </a:prstGeom>
                    <a:noFill/>
                  </pic:spPr>
                </pic:pic>
              </a:graphicData>
            </a:graphic>
          </wp:inline>
        </w:drawing>
      </w:r>
    </w:p>
    <w:p w14:paraId="4AC1E5D0" w14:textId="77777777" w:rsidR="0010029E" w:rsidRDefault="00F76D57" w:rsidP="007A779E">
      <w:pPr>
        <w:spacing w:before="120" w:after="120"/>
        <w:rPr>
          <w:rFonts w:eastAsia="DengXian"/>
          <w:bCs/>
        </w:rPr>
      </w:pPr>
      <w:r w:rsidRPr="00A062F6">
        <w:rPr>
          <w:b/>
        </w:rPr>
        <w:t>Fig.</w:t>
      </w:r>
      <w:r w:rsidR="00A13EA6" w:rsidRPr="00A062F6">
        <w:rPr>
          <w:rFonts w:eastAsiaTheme="minorEastAsia"/>
          <w:b/>
        </w:rPr>
        <w:t xml:space="preserve"> </w:t>
      </w:r>
      <w:r w:rsidR="003910F5" w:rsidRPr="00A062F6">
        <w:rPr>
          <w:rFonts w:eastAsiaTheme="minorEastAsia"/>
          <w:b/>
        </w:rPr>
        <w:t>S</w:t>
      </w:r>
      <w:r w:rsidR="00A13EA6" w:rsidRPr="00A062F6">
        <w:rPr>
          <w:rFonts w:eastAsia="DengXian"/>
          <w:b/>
          <w:bCs/>
        </w:rPr>
        <w:t>2</w:t>
      </w:r>
      <w:r w:rsidR="009703A1" w:rsidRPr="00A062F6">
        <w:rPr>
          <w:rFonts w:eastAsia="DengXian" w:hint="eastAsia"/>
          <w:b/>
          <w:bCs/>
        </w:rPr>
        <w:t>5</w:t>
      </w:r>
      <w:r w:rsidRPr="00A062F6">
        <w:rPr>
          <w:rFonts w:eastAsia="DengXian"/>
          <w:b/>
        </w:rPr>
        <w:t xml:space="preserve"> </w:t>
      </w:r>
      <w:r w:rsidR="00A13EA6" w:rsidRPr="00A062F6">
        <w:rPr>
          <w:rFonts w:eastAsia="DengXian"/>
          <w:bCs/>
        </w:rPr>
        <w:t>Optical photograph</w:t>
      </w:r>
      <w:r w:rsidR="00AE6F7C" w:rsidRPr="00A062F6">
        <w:rPr>
          <w:rFonts w:eastAsia="DengXian"/>
          <w:bCs/>
        </w:rPr>
        <w:t>s</w:t>
      </w:r>
      <w:r w:rsidR="00A13EA6" w:rsidRPr="00A062F6">
        <w:rPr>
          <w:rFonts w:eastAsia="DengXian"/>
          <w:bCs/>
        </w:rPr>
        <w:t xml:space="preserve"> of CNF</w:t>
      </w:r>
      <w:r w:rsidR="003910F5" w:rsidRPr="00A062F6">
        <w:rPr>
          <w:rFonts w:eastAsia="DengXian"/>
          <w:bCs/>
        </w:rPr>
        <w:t>s-</w:t>
      </w:r>
      <w:r w:rsidR="00A13EA6" w:rsidRPr="00A062F6">
        <w:rPr>
          <w:rFonts w:eastAsia="DengXian"/>
          <w:bCs/>
        </w:rPr>
        <w:t>CCF</w:t>
      </w:r>
      <w:r w:rsidR="003808EC" w:rsidRPr="00A062F6">
        <w:rPr>
          <w:rFonts w:eastAsia="DengXian" w:hint="eastAsia"/>
          <w:bCs/>
        </w:rPr>
        <w:t>s</w:t>
      </w:r>
      <w:r w:rsidR="00F46C14" w:rsidRPr="00A062F6">
        <w:rPr>
          <w:rFonts w:eastAsia="DengXian"/>
          <w:bCs/>
        </w:rPr>
        <w:t>-</w:t>
      </w:r>
      <w:r w:rsidR="00A13EA6" w:rsidRPr="00A062F6">
        <w:rPr>
          <w:rFonts w:eastAsia="DengXian"/>
          <w:bCs/>
        </w:rPr>
        <w:t>A</w:t>
      </w:r>
      <w:r w:rsidR="003910F5" w:rsidRPr="00A062F6">
        <w:rPr>
          <w:rFonts w:eastAsia="DengXian"/>
          <w:bCs/>
        </w:rPr>
        <w:t xml:space="preserve"> with 60mg·cm</w:t>
      </w:r>
      <w:r w:rsidR="003910F5" w:rsidRPr="00A062F6">
        <w:rPr>
          <w:rFonts w:eastAsia="DengXian"/>
          <w:bCs/>
          <w:vertAlign w:val="superscript"/>
        </w:rPr>
        <w:t>-3</w:t>
      </w:r>
      <w:r w:rsidR="003910F5" w:rsidRPr="00A062F6">
        <w:rPr>
          <w:rFonts w:eastAsia="DengXian"/>
          <w:bCs/>
        </w:rPr>
        <w:t xml:space="preserve"> density</w:t>
      </w:r>
      <w:r w:rsidR="00A13EA6" w:rsidRPr="00A062F6">
        <w:rPr>
          <w:rFonts w:eastAsia="DengXian"/>
          <w:bCs/>
        </w:rPr>
        <w:t xml:space="preserve"> after unloading stress following 20% strain</w:t>
      </w:r>
    </w:p>
    <w:p w14:paraId="412CFFAB" w14:textId="23A34CB1" w:rsidR="008E54FB" w:rsidRPr="00A062F6" w:rsidRDefault="008E54FB" w:rsidP="007A779E">
      <w:pPr>
        <w:spacing w:before="120" w:after="120"/>
        <w:rPr>
          <w:rFonts w:eastAsiaTheme="minorEastAsia"/>
        </w:rPr>
      </w:pPr>
      <w:r w:rsidRPr="00A062F6">
        <w:rPr>
          <w:rFonts w:eastAsiaTheme="minorEastAsia" w:hint="eastAsia"/>
          <w:noProof/>
          <w:lang w:val="en-IN" w:eastAsia="en-IN"/>
        </w:rPr>
        <w:lastRenderedPageBreak/>
        <w:drawing>
          <wp:inline distT="0" distB="0" distL="0" distR="0" wp14:anchorId="50DEBBE3" wp14:editId="5971810F">
            <wp:extent cx="3552443" cy="2724150"/>
            <wp:effectExtent l="0" t="0" r="0" b="0"/>
            <wp:docPr id="135234342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554012" cy="2725353"/>
                    </a:xfrm>
                    <a:prstGeom prst="rect">
                      <a:avLst/>
                    </a:prstGeom>
                    <a:noFill/>
                    <a:ln>
                      <a:noFill/>
                    </a:ln>
                  </pic:spPr>
                </pic:pic>
              </a:graphicData>
            </a:graphic>
          </wp:inline>
        </w:drawing>
      </w:r>
    </w:p>
    <w:p w14:paraId="27123634" w14:textId="1AD5533B" w:rsidR="0010029E" w:rsidRDefault="00F76D57" w:rsidP="007A779E">
      <w:pPr>
        <w:snapToGrid w:val="0"/>
        <w:spacing w:before="120" w:after="120"/>
        <w:rPr>
          <w:rFonts w:eastAsia="DengXian"/>
          <w:kern w:val="2"/>
          <w:szCs w:val="28"/>
          <w:vertAlign w:val="superscript"/>
        </w:rPr>
      </w:pPr>
      <w:r w:rsidRPr="00A062F6">
        <w:rPr>
          <w:b/>
        </w:rPr>
        <w:t>Fig.</w:t>
      </w:r>
      <w:r w:rsidR="008E54FB" w:rsidRPr="00A062F6">
        <w:rPr>
          <w:rFonts w:eastAsiaTheme="minorEastAsia"/>
          <w:b/>
        </w:rPr>
        <w:t xml:space="preserve"> S</w:t>
      </w:r>
      <w:r w:rsidR="008E54FB" w:rsidRPr="00A062F6">
        <w:rPr>
          <w:rFonts w:eastAsia="DengXian"/>
          <w:b/>
          <w:bCs/>
        </w:rPr>
        <w:t>2</w:t>
      </w:r>
      <w:r w:rsidR="008E54FB" w:rsidRPr="00A062F6">
        <w:rPr>
          <w:rFonts w:eastAsia="DengXian" w:hint="eastAsia"/>
          <w:b/>
          <w:bCs/>
        </w:rPr>
        <w:t>6</w:t>
      </w:r>
      <w:r w:rsidRPr="00A062F6">
        <w:rPr>
          <w:rFonts w:eastAsia="DengXian"/>
          <w:b/>
        </w:rPr>
        <w:t xml:space="preserve"> </w:t>
      </w:r>
      <w:r w:rsidR="008E54FB" w:rsidRPr="00A062F6">
        <w:rPr>
          <w:rFonts w:eastAsia="DengXian"/>
          <w:kern w:val="2"/>
          <w:szCs w:val="28"/>
        </w:rPr>
        <w:t>Bulk electrical conductivity of CNFs-CCFs-A at densities of 13, 20, 35, and 60 mg cm</w:t>
      </w:r>
      <w:r w:rsidR="008E54FB" w:rsidRPr="00A062F6">
        <w:rPr>
          <w:rFonts w:eastAsia="DengXian"/>
          <w:kern w:val="2"/>
          <w:szCs w:val="28"/>
          <w:vertAlign w:val="superscript"/>
        </w:rPr>
        <w:t>-3</w:t>
      </w:r>
    </w:p>
    <w:p w14:paraId="04E6BE6D" w14:textId="232413B9" w:rsidR="0010029E" w:rsidRDefault="0010029E" w:rsidP="007A779E">
      <w:pPr>
        <w:snapToGrid w:val="0"/>
        <w:spacing w:before="120" w:after="120"/>
        <w:rPr>
          <w:rFonts w:eastAsia="DengXian"/>
          <w:kern w:val="2"/>
          <w:szCs w:val="28"/>
          <w:vertAlign w:val="superscript"/>
        </w:rPr>
      </w:pPr>
    </w:p>
    <w:p w14:paraId="3A15558F" w14:textId="5F800F03" w:rsidR="0010029E" w:rsidRDefault="0010029E" w:rsidP="007A779E">
      <w:pPr>
        <w:snapToGrid w:val="0"/>
        <w:spacing w:before="120" w:after="120"/>
        <w:rPr>
          <w:rFonts w:eastAsia="DengXian"/>
          <w:kern w:val="2"/>
          <w:szCs w:val="28"/>
          <w:vertAlign w:val="superscript"/>
        </w:rPr>
      </w:pPr>
    </w:p>
    <w:p w14:paraId="4ECCCB8B" w14:textId="77777777" w:rsidR="0010029E" w:rsidRDefault="0010029E" w:rsidP="007A779E">
      <w:pPr>
        <w:snapToGrid w:val="0"/>
        <w:spacing w:before="120" w:after="120"/>
        <w:rPr>
          <w:rFonts w:eastAsia="DengXian"/>
          <w:kern w:val="2"/>
          <w:szCs w:val="28"/>
          <w:vertAlign w:val="superscript"/>
        </w:rPr>
      </w:pPr>
    </w:p>
    <w:p w14:paraId="12C5C159" w14:textId="00B62E5A" w:rsidR="00D93A43" w:rsidRPr="00A062F6" w:rsidRDefault="00741CF4" w:rsidP="007A779E">
      <w:pPr>
        <w:snapToGrid w:val="0"/>
        <w:spacing w:before="120" w:after="120"/>
        <w:rPr>
          <w:rFonts w:eastAsia="DengXian"/>
          <w:bCs/>
        </w:rPr>
      </w:pPr>
      <w:r w:rsidRPr="00A062F6">
        <w:rPr>
          <w:rFonts w:eastAsia="DengXian" w:hint="eastAsia"/>
          <w:noProof/>
          <w:kern w:val="2"/>
          <w:lang w:val="en-IN" w:eastAsia="en-IN"/>
        </w:rPr>
        <w:drawing>
          <wp:inline distT="0" distB="0" distL="0" distR="0" wp14:anchorId="3E96F955" wp14:editId="0DE16466">
            <wp:extent cx="4123193" cy="2768600"/>
            <wp:effectExtent l="0" t="0" r="0" b="0"/>
            <wp:docPr id="4243586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8">
                      <a:extLst>
                        <a:ext uri="{28A0092B-C50C-407E-A947-70E740481C1C}">
                          <a14:useLocalDpi xmlns:a14="http://schemas.microsoft.com/office/drawing/2010/main" val="0"/>
                        </a:ext>
                      </a:extLst>
                    </a:blip>
                    <a:srcRect t="6977" b="5587"/>
                    <a:stretch>
                      <a:fillRect/>
                    </a:stretch>
                  </pic:blipFill>
                  <pic:spPr bwMode="auto">
                    <a:xfrm>
                      <a:off x="0" y="0"/>
                      <a:ext cx="4133547" cy="2775553"/>
                    </a:xfrm>
                    <a:prstGeom prst="rect">
                      <a:avLst/>
                    </a:prstGeom>
                    <a:noFill/>
                    <a:ln>
                      <a:noFill/>
                    </a:ln>
                    <a:extLst>
                      <a:ext uri="{53640926-AAD7-44D8-BBD7-CCE9431645EC}">
                        <a14:shadowObscured xmlns:a14="http://schemas.microsoft.com/office/drawing/2010/main"/>
                      </a:ext>
                    </a:extLst>
                  </pic:spPr>
                </pic:pic>
              </a:graphicData>
            </a:graphic>
          </wp:inline>
        </w:drawing>
      </w:r>
    </w:p>
    <w:p w14:paraId="2F2C2455" w14:textId="77777777" w:rsidR="0010029E" w:rsidRDefault="00F76D57" w:rsidP="007A779E">
      <w:pPr>
        <w:adjustRightInd w:val="0"/>
        <w:snapToGrid w:val="0"/>
        <w:spacing w:before="120" w:after="120"/>
      </w:pPr>
      <w:r w:rsidRPr="00A062F6">
        <w:rPr>
          <w:rFonts w:eastAsia="DengXian"/>
          <w:b/>
        </w:rPr>
        <w:t>Fig.</w:t>
      </w:r>
      <w:r w:rsidR="00D93A43" w:rsidRPr="00A062F6">
        <w:rPr>
          <w:rFonts w:eastAsia="DengXian"/>
          <w:b/>
        </w:rPr>
        <w:t xml:space="preserve"> S2</w:t>
      </w:r>
      <w:r w:rsidR="008E54FB" w:rsidRPr="00A062F6">
        <w:rPr>
          <w:rFonts w:eastAsia="DengXian" w:hint="eastAsia"/>
          <w:b/>
        </w:rPr>
        <w:t>7</w:t>
      </w:r>
      <w:r w:rsidRPr="00A062F6">
        <w:rPr>
          <w:rFonts w:eastAsia="DengXian"/>
          <w:b/>
        </w:rPr>
        <w:t xml:space="preserve"> </w:t>
      </w:r>
      <w:r w:rsidR="00D93A43" w:rsidRPr="00A062F6">
        <w:t>Stress</w:t>
      </w:r>
      <w:r w:rsidR="00D93A43" w:rsidRPr="00A062F6">
        <w:rPr>
          <w:rFonts w:hint="eastAsia"/>
        </w:rPr>
        <w:t>-</w:t>
      </w:r>
      <w:r w:rsidR="00D93A43" w:rsidRPr="00A062F6">
        <w:t>strain curves of CNFs-CCFs-A with a density of 20 mg cm</w:t>
      </w:r>
      <w:r w:rsidR="00D93A43" w:rsidRPr="00A062F6">
        <w:rPr>
          <w:vertAlign w:val="superscript"/>
        </w:rPr>
        <w:t>-3</w:t>
      </w:r>
      <w:r w:rsidR="00D93A43" w:rsidRPr="00A062F6">
        <w:t xml:space="preserve"> during cyclic compression at 40% strain</w:t>
      </w:r>
    </w:p>
    <w:p w14:paraId="02D0594F" w14:textId="358E4CFC" w:rsidR="00A62C8E" w:rsidRPr="00A062F6" w:rsidRDefault="00D93A43" w:rsidP="007A779E">
      <w:pPr>
        <w:adjustRightInd w:val="0"/>
        <w:snapToGrid w:val="0"/>
        <w:spacing w:before="120" w:after="120"/>
        <w:rPr>
          <w:rFonts w:eastAsia="DengXian"/>
          <w:bCs/>
        </w:rPr>
      </w:pPr>
      <w:r w:rsidRPr="00A062F6">
        <w:rPr>
          <w:rFonts w:eastAsia="DengXian"/>
          <w:bCs/>
          <w:noProof/>
          <w:lang w:val="en-IN" w:eastAsia="en-IN"/>
        </w:rPr>
        <w:lastRenderedPageBreak/>
        <w:drawing>
          <wp:inline distT="0" distB="0" distL="0" distR="0" wp14:anchorId="62E3C49F" wp14:editId="2906B06D">
            <wp:extent cx="5447735" cy="3352800"/>
            <wp:effectExtent l="0" t="0" r="0" b="0"/>
            <wp:docPr id="175688602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66158" cy="3364139"/>
                    </a:xfrm>
                    <a:prstGeom prst="rect">
                      <a:avLst/>
                    </a:prstGeom>
                    <a:noFill/>
                  </pic:spPr>
                </pic:pic>
              </a:graphicData>
            </a:graphic>
          </wp:inline>
        </w:drawing>
      </w:r>
    </w:p>
    <w:p w14:paraId="0FB938C8" w14:textId="77777777" w:rsidR="0010029E" w:rsidRDefault="00F76D57" w:rsidP="007A779E">
      <w:pPr>
        <w:adjustRightInd w:val="0"/>
        <w:snapToGrid w:val="0"/>
        <w:spacing w:before="120" w:after="120"/>
      </w:pPr>
      <w:r w:rsidRPr="00A062F6">
        <w:rPr>
          <w:b/>
        </w:rPr>
        <w:t>Fig.</w:t>
      </w:r>
      <w:r w:rsidR="00A62C8E" w:rsidRPr="00A062F6">
        <w:rPr>
          <w:rFonts w:eastAsiaTheme="minorEastAsia"/>
          <w:b/>
        </w:rPr>
        <w:t xml:space="preserve"> S</w:t>
      </w:r>
      <w:r w:rsidR="00A62C8E" w:rsidRPr="00A062F6">
        <w:rPr>
          <w:rFonts w:eastAsia="DengXian"/>
          <w:b/>
          <w:bCs/>
        </w:rPr>
        <w:t>2</w:t>
      </w:r>
      <w:r w:rsidR="008E54FB" w:rsidRPr="00A062F6">
        <w:rPr>
          <w:rFonts w:eastAsia="DengXian" w:hint="eastAsia"/>
          <w:b/>
          <w:bCs/>
        </w:rPr>
        <w:t>8</w:t>
      </w:r>
      <w:r w:rsidRPr="00A062F6">
        <w:rPr>
          <w:rFonts w:eastAsia="DengXian"/>
          <w:b/>
        </w:rPr>
        <w:t xml:space="preserve"> </w:t>
      </w:r>
      <w:r w:rsidR="00A62C8E" w:rsidRPr="00A062F6">
        <w:rPr>
          <w:b/>
          <w:bCs/>
        </w:rPr>
        <w:t>(a)</w:t>
      </w:r>
      <w:r w:rsidR="00A62C8E" w:rsidRPr="00A062F6">
        <w:t xml:space="preserve"> Optical photographs of the aerogel during a compression–release process. (b-d) SEM images of the CNFs-CCFs: </w:t>
      </w:r>
      <w:r w:rsidR="00A62C8E" w:rsidRPr="00A062F6">
        <w:rPr>
          <w:b/>
          <w:bCs/>
        </w:rPr>
        <w:t>(b)</w:t>
      </w:r>
      <w:r w:rsidR="00A62C8E" w:rsidRPr="00A062F6">
        <w:t xml:space="preserve"> original, </w:t>
      </w:r>
      <w:r w:rsidR="00A62C8E" w:rsidRPr="00A062F6">
        <w:rPr>
          <w:b/>
          <w:bCs/>
        </w:rPr>
        <w:t>(c)</w:t>
      </w:r>
      <w:r w:rsidR="00A62C8E" w:rsidRPr="00A062F6">
        <w:t xml:space="preserve"> compressed to 40% strain, and </w:t>
      </w:r>
      <w:r w:rsidR="00A62C8E" w:rsidRPr="00A062F6">
        <w:rPr>
          <w:b/>
          <w:bCs/>
        </w:rPr>
        <w:t>(d)</w:t>
      </w:r>
      <w:r w:rsidR="00A62C8E" w:rsidRPr="00A062F6">
        <w:t xml:space="preserve"> after </w:t>
      </w:r>
      <w:r w:rsidR="00D93A43" w:rsidRPr="00A062F6">
        <w:rPr>
          <w:rFonts w:asciiTheme="minorEastAsia" w:eastAsiaTheme="minorEastAsia" w:hAnsiTheme="minorEastAsia" w:hint="eastAsia"/>
        </w:rPr>
        <w:t>10</w:t>
      </w:r>
      <w:r w:rsidR="00A62C8E" w:rsidRPr="00A062F6">
        <w:t>0 compression cycles at 40% strain. The lower panels show magnified views of the boxed regions, yellow dashed circles mark localized structural changes after high-strain compression</w:t>
      </w:r>
    </w:p>
    <w:p w14:paraId="30CABC66" w14:textId="77777777" w:rsidR="0010029E" w:rsidRDefault="0010029E" w:rsidP="007A779E">
      <w:pPr>
        <w:adjustRightInd w:val="0"/>
        <w:snapToGrid w:val="0"/>
        <w:spacing w:before="120" w:after="120"/>
      </w:pPr>
    </w:p>
    <w:p w14:paraId="2029F2E9" w14:textId="4FC4179D" w:rsidR="00E574E5" w:rsidRPr="00A062F6" w:rsidRDefault="00E574E5" w:rsidP="007A779E">
      <w:pPr>
        <w:adjustRightInd w:val="0"/>
        <w:snapToGrid w:val="0"/>
        <w:spacing w:before="120" w:after="120"/>
        <w:rPr>
          <w:rFonts w:eastAsia="DengXian"/>
          <w:bCs/>
        </w:rPr>
      </w:pPr>
      <w:r w:rsidRPr="00A062F6">
        <w:rPr>
          <w:rFonts w:eastAsia="DengXian"/>
          <w:bCs/>
          <w:noProof/>
          <w:lang w:val="en-IN" w:eastAsia="en-IN"/>
        </w:rPr>
        <w:drawing>
          <wp:inline distT="0" distB="0" distL="0" distR="0" wp14:anchorId="55A40553" wp14:editId="2BCCB153">
            <wp:extent cx="4524375" cy="3328081"/>
            <wp:effectExtent l="0" t="0" r="0" b="0"/>
            <wp:docPr id="31167504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533663" cy="3334913"/>
                    </a:xfrm>
                    <a:prstGeom prst="rect">
                      <a:avLst/>
                    </a:prstGeom>
                    <a:noFill/>
                  </pic:spPr>
                </pic:pic>
              </a:graphicData>
            </a:graphic>
          </wp:inline>
        </w:drawing>
      </w:r>
    </w:p>
    <w:p w14:paraId="2958A6F6" w14:textId="61C354FB" w:rsidR="00680998" w:rsidRPr="00A062F6" w:rsidRDefault="00F76D57" w:rsidP="007A779E">
      <w:pPr>
        <w:spacing w:before="120" w:after="120"/>
        <w:rPr>
          <w:rFonts w:eastAsia="DengXian"/>
          <w:bCs/>
        </w:rPr>
        <w:sectPr w:rsidR="00680998" w:rsidRPr="00A062F6" w:rsidSect="007A779E">
          <w:pgSz w:w="11906" w:h="16838"/>
          <w:pgMar w:top="1440" w:right="1800" w:bottom="1440" w:left="1800" w:header="851" w:footer="992" w:gutter="0"/>
          <w:cols w:space="425"/>
          <w:docGrid w:type="lines" w:linePitch="326"/>
        </w:sectPr>
      </w:pPr>
      <w:r w:rsidRPr="00A062F6">
        <w:rPr>
          <w:rFonts w:eastAsia="DengXian"/>
          <w:b/>
        </w:rPr>
        <w:t>Fig.</w:t>
      </w:r>
      <w:r w:rsidR="00E574E5" w:rsidRPr="00A062F6">
        <w:rPr>
          <w:rFonts w:eastAsia="DengXian"/>
          <w:b/>
        </w:rPr>
        <w:t xml:space="preserve"> </w:t>
      </w:r>
      <w:r w:rsidR="003910F5" w:rsidRPr="00A062F6">
        <w:rPr>
          <w:rFonts w:eastAsia="DengXian"/>
          <w:b/>
        </w:rPr>
        <w:t>S</w:t>
      </w:r>
      <w:r w:rsidR="00E574E5" w:rsidRPr="00A062F6">
        <w:rPr>
          <w:rFonts w:eastAsia="DengXian"/>
          <w:b/>
        </w:rPr>
        <w:t>2</w:t>
      </w:r>
      <w:r w:rsidR="009703A1" w:rsidRPr="00A062F6">
        <w:rPr>
          <w:rFonts w:eastAsia="DengXian" w:hint="eastAsia"/>
          <w:b/>
        </w:rPr>
        <w:t>9</w:t>
      </w:r>
      <w:r w:rsidRPr="00A062F6">
        <w:rPr>
          <w:rFonts w:eastAsia="DengXian"/>
          <w:b/>
        </w:rPr>
        <w:t xml:space="preserve"> </w:t>
      </w:r>
      <w:r w:rsidR="00E574E5" w:rsidRPr="00A062F6">
        <w:rPr>
          <w:rFonts w:eastAsia="DengXian"/>
          <w:bCs/>
        </w:rPr>
        <w:t xml:space="preserve">Comparison of SEM images of </w:t>
      </w:r>
      <w:r w:rsidR="003910F5" w:rsidRPr="00A062F6">
        <w:rPr>
          <w:rFonts w:eastAsia="DengXian"/>
          <w:b/>
        </w:rPr>
        <w:t xml:space="preserve">(a) </w:t>
      </w:r>
      <w:r w:rsidR="00E574E5" w:rsidRPr="00A062F6">
        <w:rPr>
          <w:rFonts w:eastAsia="DengXian"/>
          <w:bCs/>
        </w:rPr>
        <w:t>without S</w:t>
      </w:r>
      <w:r w:rsidR="00F46C14" w:rsidRPr="00A062F6">
        <w:rPr>
          <w:rFonts w:eastAsia="DengXian"/>
          <w:bCs/>
        </w:rPr>
        <w:t>-</w:t>
      </w:r>
      <w:r w:rsidR="00E574E5" w:rsidRPr="00A062F6">
        <w:rPr>
          <w:rFonts w:eastAsia="DengXian"/>
          <w:bCs/>
        </w:rPr>
        <w:t>doping CNFs</w:t>
      </w:r>
      <w:r w:rsidR="00F46C14" w:rsidRPr="00A062F6">
        <w:rPr>
          <w:rFonts w:eastAsia="DengXian"/>
          <w:bCs/>
        </w:rPr>
        <w:t>-</w:t>
      </w:r>
      <w:r w:rsidR="00E574E5" w:rsidRPr="00A062F6">
        <w:rPr>
          <w:rFonts w:eastAsia="DengXian"/>
          <w:bCs/>
        </w:rPr>
        <w:t xml:space="preserve">CCF and </w:t>
      </w:r>
      <w:r w:rsidR="003910F5" w:rsidRPr="00A062F6">
        <w:rPr>
          <w:rFonts w:eastAsia="DengXian"/>
          <w:b/>
        </w:rPr>
        <w:t>(b)</w:t>
      </w:r>
      <w:r w:rsidR="00E574E5" w:rsidRPr="00A062F6">
        <w:rPr>
          <w:rFonts w:eastAsia="DengXian"/>
          <w:bCs/>
        </w:rPr>
        <w:t xml:space="preserve"> S</w:t>
      </w:r>
      <w:r w:rsidR="00F46C14" w:rsidRPr="00A062F6">
        <w:rPr>
          <w:rFonts w:eastAsia="DengXian"/>
          <w:bCs/>
        </w:rPr>
        <w:t>-</w:t>
      </w:r>
      <w:r w:rsidR="00E574E5" w:rsidRPr="00A062F6">
        <w:rPr>
          <w:rFonts w:eastAsia="DengXian"/>
          <w:bCs/>
        </w:rPr>
        <w:t>doping CNFs</w:t>
      </w:r>
      <w:r w:rsidR="00F46C14" w:rsidRPr="00A062F6">
        <w:rPr>
          <w:rFonts w:eastAsia="DengXian"/>
          <w:bCs/>
        </w:rPr>
        <w:t>-</w:t>
      </w:r>
      <w:r w:rsidR="00E574E5" w:rsidRPr="00A062F6">
        <w:rPr>
          <w:rFonts w:eastAsia="DengXian"/>
          <w:bCs/>
        </w:rPr>
        <w:t>CCF after soaking in 15 wt.% Dragonskin in n</w:t>
      </w:r>
      <w:r w:rsidR="00F46C14" w:rsidRPr="00A062F6">
        <w:rPr>
          <w:rFonts w:eastAsia="DengXian"/>
          <w:bCs/>
        </w:rPr>
        <w:t>-</w:t>
      </w:r>
      <w:r w:rsidR="00E574E5" w:rsidRPr="00A062F6">
        <w:rPr>
          <w:rFonts w:eastAsia="DengXian"/>
          <w:bCs/>
        </w:rPr>
        <w:t xml:space="preserve">hexane solution. </w:t>
      </w:r>
      <w:r w:rsidR="00E574E5" w:rsidRPr="00A062F6">
        <w:rPr>
          <w:rFonts w:eastAsia="DengXian"/>
          <w:bCs/>
        </w:rPr>
        <w:lastRenderedPageBreak/>
        <w:t xml:space="preserve">Dynamic contact angles of </w:t>
      </w:r>
      <w:r w:rsidR="003910F5" w:rsidRPr="00A062F6">
        <w:rPr>
          <w:rFonts w:eastAsia="DengXian"/>
          <w:b/>
        </w:rPr>
        <w:t>(c)</w:t>
      </w:r>
      <w:r w:rsidR="00E574E5" w:rsidRPr="00A062F6">
        <w:rPr>
          <w:rFonts w:eastAsia="DengXian"/>
          <w:bCs/>
        </w:rPr>
        <w:t xml:space="preserve"> without S</w:t>
      </w:r>
      <w:r w:rsidR="00F46C14" w:rsidRPr="00A062F6">
        <w:rPr>
          <w:rFonts w:eastAsia="DengXian"/>
          <w:bCs/>
        </w:rPr>
        <w:t>-</w:t>
      </w:r>
      <w:r w:rsidR="00E574E5" w:rsidRPr="00A062F6">
        <w:rPr>
          <w:rFonts w:eastAsia="DengXian"/>
          <w:bCs/>
        </w:rPr>
        <w:t>doping CNFs</w:t>
      </w:r>
      <w:r w:rsidR="00F46C14" w:rsidRPr="00A062F6">
        <w:rPr>
          <w:rFonts w:eastAsia="DengXian"/>
          <w:bCs/>
        </w:rPr>
        <w:t>-</w:t>
      </w:r>
      <w:r w:rsidR="00E574E5" w:rsidRPr="00A062F6">
        <w:rPr>
          <w:rFonts w:eastAsia="DengXian"/>
          <w:bCs/>
        </w:rPr>
        <w:t xml:space="preserve">CCF and </w:t>
      </w:r>
      <w:r w:rsidR="003910F5" w:rsidRPr="00A062F6">
        <w:rPr>
          <w:rFonts w:eastAsia="DengXian"/>
          <w:b/>
        </w:rPr>
        <w:t>(d)</w:t>
      </w:r>
      <w:r w:rsidR="00E574E5" w:rsidRPr="00A062F6">
        <w:rPr>
          <w:rFonts w:eastAsia="DengXian"/>
          <w:bCs/>
        </w:rPr>
        <w:t xml:space="preserve"> S</w:t>
      </w:r>
      <w:r w:rsidR="00F46C14" w:rsidRPr="00A062F6">
        <w:rPr>
          <w:rFonts w:eastAsia="DengXian"/>
          <w:bCs/>
        </w:rPr>
        <w:t>-</w:t>
      </w:r>
      <w:r w:rsidR="00E574E5" w:rsidRPr="00A062F6">
        <w:rPr>
          <w:rFonts w:eastAsia="DengXian"/>
          <w:bCs/>
        </w:rPr>
        <w:t>doping CNFs</w:t>
      </w:r>
      <w:r w:rsidR="00F46C14" w:rsidRPr="00A062F6">
        <w:rPr>
          <w:rFonts w:eastAsia="DengXian"/>
          <w:bCs/>
        </w:rPr>
        <w:t>-</w:t>
      </w:r>
      <w:r w:rsidR="00E574E5" w:rsidRPr="00A062F6">
        <w:rPr>
          <w:rFonts w:eastAsia="DengXian"/>
          <w:bCs/>
        </w:rPr>
        <w:t>CCF</w:t>
      </w:r>
      <w:r w:rsidR="00E574E5" w:rsidRPr="00A062F6">
        <w:t xml:space="preserve"> </w:t>
      </w:r>
      <w:r w:rsidR="00E574E5" w:rsidRPr="00A062F6">
        <w:rPr>
          <w:rFonts w:eastAsia="DengXian"/>
          <w:bCs/>
        </w:rPr>
        <w:t>with 15 wt.% Dragonskin in n</w:t>
      </w:r>
      <w:r w:rsidR="00F46C14" w:rsidRPr="00A062F6">
        <w:rPr>
          <w:rFonts w:eastAsia="DengXian"/>
          <w:bCs/>
        </w:rPr>
        <w:t>-</w:t>
      </w:r>
      <w:r w:rsidR="00E574E5" w:rsidRPr="00A062F6">
        <w:rPr>
          <w:rFonts w:eastAsia="DengXian"/>
          <w:bCs/>
        </w:rPr>
        <w:t>hexane solution</w:t>
      </w:r>
    </w:p>
    <w:p w14:paraId="0D100988" w14:textId="1282A9D2" w:rsidR="003655F0" w:rsidRPr="00A062F6" w:rsidRDefault="00753B38" w:rsidP="007A779E">
      <w:pPr>
        <w:spacing w:before="120" w:after="120"/>
        <w:rPr>
          <w:rFonts w:eastAsia="DengXian"/>
          <w:bCs/>
        </w:rPr>
      </w:pPr>
      <w:r w:rsidRPr="00A062F6">
        <w:rPr>
          <w:rFonts w:eastAsia="DengXian"/>
          <w:bCs/>
          <w:noProof/>
          <w:lang w:val="en-IN" w:eastAsia="en-IN"/>
        </w:rPr>
        <w:lastRenderedPageBreak/>
        <w:drawing>
          <wp:inline distT="0" distB="0" distL="0" distR="0" wp14:anchorId="5F110B3B" wp14:editId="668986CB">
            <wp:extent cx="5348177" cy="2147570"/>
            <wp:effectExtent l="0" t="0" r="0" b="0"/>
            <wp:docPr id="75768524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t="7118" r="6956" b="8294"/>
                    <a:stretch/>
                  </pic:blipFill>
                  <pic:spPr bwMode="auto">
                    <a:xfrm>
                      <a:off x="0" y="0"/>
                      <a:ext cx="5368747" cy="2155830"/>
                    </a:xfrm>
                    <a:prstGeom prst="rect">
                      <a:avLst/>
                    </a:prstGeom>
                    <a:noFill/>
                    <a:ln>
                      <a:noFill/>
                    </a:ln>
                    <a:extLst>
                      <a:ext uri="{53640926-AAD7-44D8-BBD7-CCE9431645EC}">
                        <a14:shadowObscured xmlns:a14="http://schemas.microsoft.com/office/drawing/2010/main"/>
                      </a:ext>
                    </a:extLst>
                  </pic:spPr>
                </pic:pic>
              </a:graphicData>
            </a:graphic>
          </wp:inline>
        </w:drawing>
      </w:r>
    </w:p>
    <w:p w14:paraId="23DDA26D" w14:textId="2136A234" w:rsidR="000472F4" w:rsidRDefault="00F76D57" w:rsidP="007A779E">
      <w:pPr>
        <w:spacing w:before="120" w:after="120"/>
        <w:rPr>
          <w:rFonts w:eastAsia="DengXian"/>
          <w:bCs/>
        </w:rPr>
      </w:pPr>
      <w:r w:rsidRPr="00A062F6">
        <w:rPr>
          <w:rFonts w:eastAsia="DengXian"/>
          <w:b/>
        </w:rPr>
        <w:t>Fig.</w:t>
      </w:r>
      <w:r w:rsidR="00B06CEE" w:rsidRPr="00A062F6">
        <w:rPr>
          <w:rFonts w:eastAsia="DengXian"/>
          <w:b/>
        </w:rPr>
        <w:t xml:space="preserve"> </w:t>
      </w:r>
      <w:r w:rsidR="00A607BE" w:rsidRPr="00A062F6">
        <w:rPr>
          <w:rFonts w:eastAsia="DengXian"/>
          <w:b/>
        </w:rPr>
        <w:t>S</w:t>
      </w:r>
      <w:r w:rsidR="009703A1" w:rsidRPr="00A062F6">
        <w:rPr>
          <w:rFonts w:eastAsia="DengXian" w:hint="eastAsia"/>
          <w:b/>
        </w:rPr>
        <w:t>30</w:t>
      </w:r>
      <w:r w:rsidRPr="00A062F6">
        <w:rPr>
          <w:rFonts w:eastAsia="DengXian"/>
          <w:b/>
        </w:rPr>
        <w:t xml:space="preserve"> </w:t>
      </w:r>
      <w:r w:rsidR="00A607BE" w:rsidRPr="00A062F6">
        <w:rPr>
          <w:rFonts w:eastAsia="DengXian"/>
          <w:b/>
        </w:rPr>
        <w:t>(a)</w:t>
      </w:r>
      <w:r w:rsidR="00EA0F1B" w:rsidRPr="00A062F6">
        <w:rPr>
          <w:rFonts w:eastAsia="DengXian"/>
          <w:bCs/>
        </w:rPr>
        <w:t xml:space="preserve"> </w:t>
      </w:r>
      <w:r w:rsidR="00AE6F7C" w:rsidRPr="00A062F6">
        <w:rPr>
          <w:rFonts w:eastAsia="DengXian"/>
          <w:bCs/>
        </w:rPr>
        <w:t xml:space="preserve">SEM image of carbon </w:t>
      </w:r>
      <w:r w:rsidR="001D7602" w:rsidRPr="00A062F6">
        <w:rPr>
          <w:rFonts w:eastAsia="DengXian"/>
          <w:bCs/>
        </w:rPr>
        <w:t>nanofibers (CNFs) catalytically grown by loading Ni</w:t>
      </w:r>
      <w:r w:rsidR="00A607BE" w:rsidRPr="00A062F6">
        <w:rPr>
          <w:rFonts w:eastAsia="DengXian"/>
          <w:bCs/>
        </w:rPr>
        <w:t>-S</w:t>
      </w:r>
      <w:r w:rsidR="00A607BE" w:rsidRPr="00A062F6">
        <w:rPr>
          <w:rFonts w:eastAsia="DengXian"/>
          <w:bCs/>
          <w:vertAlign w:val="subscript"/>
        </w:rPr>
        <w:t>x</w:t>
      </w:r>
      <w:r w:rsidR="001D7602" w:rsidRPr="00A062F6">
        <w:rPr>
          <w:rFonts w:eastAsia="DengXian"/>
          <w:bCs/>
        </w:rPr>
        <w:t xml:space="preserve"> on Al</w:t>
      </w:r>
      <w:r w:rsidR="001D7602" w:rsidRPr="00A062F6">
        <w:rPr>
          <w:rFonts w:eastAsia="DengXian"/>
          <w:bCs/>
          <w:vertAlign w:val="subscript"/>
        </w:rPr>
        <w:t>2</w:t>
      </w:r>
      <w:r w:rsidR="001D7602" w:rsidRPr="00A062F6">
        <w:rPr>
          <w:rFonts w:eastAsia="DengXian"/>
          <w:bCs/>
        </w:rPr>
        <w:t>O</w:t>
      </w:r>
      <w:r w:rsidR="001D7602" w:rsidRPr="00A062F6">
        <w:rPr>
          <w:rFonts w:eastAsia="DengXian"/>
          <w:bCs/>
          <w:vertAlign w:val="subscript"/>
        </w:rPr>
        <w:t>3</w:t>
      </w:r>
      <w:r w:rsidR="001D7602" w:rsidRPr="00A062F6">
        <w:rPr>
          <w:rFonts w:eastAsia="DengXian"/>
          <w:bCs/>
        </w:rPr>
        <w:t xml:space="preserve"> crucible with CCFs</w:t>
      </w:r>
      <w:r w:rsidR="00F46C14" w:rsidRPr="00A062F6">
        <w:rPr>
          <w:rFonts w:eastAsia="DengXian"/>
          <w:bCs/>
        </w:rPr>
        <w:t>-</w:t>
      </w:r>
      <w:r w:rsidR="001D7602" w:rsidRPr="00A062F6">
        <w:rPr>
          <w:rFonts w:eastAsia="DengXian"/>
          <w:bCs/>
        </w:rPr>
        <w:t xml:space="preserve">CNFs under the same atmosphere and temperature condition. </w:t>
      </w:r>
      <w:r w:rsidR="00A607BE" w:rsidRPr="00A062F6">
        <w:rPr>
          <w:rFonts w:eastAsia="DengXian"/>
          <w:b/>
        </w:rPr>
        <w:t>(b)</w:t>
      </w:r>
      <w:r w:rsidR="00EA0F1B" w:rsidRPr="00A062F6">
        <w:rPr>
          <w:rFonts w:eastAsia="DengXian"/>
          <w:bCs/>
        </w:rPr>
        <w:t xml:space="preserve"> </w:t>
      </w:r>
      <w:r w:rsidR="001D7602" w:rsidRPr="00A062F6">
        <w:rPr>
          <w:rFonts w:eastAsia="DengXian"/>
          <w:bCs/>
        </w:rPr>
        <w:t>Comparison of conductivity of each component</w:t>
      </w:r>
    </w:p>
    <w:p w14:paraId="47F9713E" w14:textId="77777777" w:rsidR="0010029E" w:rsidRPr="00A062F6" w:rsidRDefault="0010029E" w:rsidP="007A779E">
      <w:pPr>
        <w:spacing w:before="120" w:after="120"/>
        <w:rPr>
          <w:rFonts w:eastAsia="DengXian"/>
          <w:bCs/>
        </w:rPr>
      </w:pPr>
    </w:p>
    <w:p w14:paraId="765CAEC0" w14:textId="781037B9" w:rsidR="00A87E57" w:rsidRPr="00A062F6" w:rsidRDefault="00A87E57" w:rsidP="007A779E">
      <w:pPr>
        <w:spacing w:before="120" w:after="120"/>
        <w:rPr>
          <w:rFonts w:eastAsiaTheme="minorEastAsia"/>
        </w:rPr>
      </w:pPr>
      <w:r w:rsidRPr="00A062F6">
        <w:rPr>
          <w:rFonts w:eastAsia="DengXian"/>
          <w:noProof/>
          <w:kern w:val="2"/>
          <w:lang w:val="en-IN" w:eastAsia="en-IN"/>
        </w:rPr>
        <w:drawing>
          <wp:inline distT="0" distB="0" distL="0" distR="0" wp14:anchorId="566F987F" wp14:editId="123A2E96">
            <wp:extent cx="4779034" cy="2026066"/>
            <wp:effectExtent l="0" t="0" r="2540" b="0"/>
            <wp:docPr id="134461811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42">
                      <a:extLst>
                        <a:ext uri="{28A0092B-C50C-407E-A947-70E740481C1C}">
                          <a14:useLocalDpi xmlns:a14="http://schemas.microsoft.com/office/drawing/2010/main" val="0"/>
                        </a:ext>
                      </a:extLst>
                    </a:blip>
                    <a:srcRect l="3198" t="4273" r="6304" b="4589"/>
                    <a:stretch>
                      <a:fillRect/>
                    </a:stretch>
                  </pic:blipFill>
                  <pic:spPr bwMode="auto">
                    <a:xfrm>
                      <a:off x="0" y="0"/>
                      <a:ext cx="4792352" cy="2031712"/>
                    </a:xfrm>
                    <a:prstGeom prst="rect">
                      <a:avLst/>
                    </a:prstGeom>
                    <a:noFill/>
                    <a:ln>
                      <a:noFill/>
                    </a:ln>
                    <a:extLst>
                      <a:ext uri="{53640926-AAD7-44D8-BBD7-CCE9431645EC}">
                        <a14:shadowObscured xmlns:a14="http://schemas.microsoft.com/office/drawing/2010/main"/>
                      </a:ext>
                    </a:extLst>
                  </pic:spPr>
                </pic:pic>
              </a:graphicData>
            </a:graphic>
          </wp:inline>
        </w:drawing>
      </w:r>
    </w:p>
    <w:p w14:paraId="5CA8E53F" w14:textId="477A34E2" w:rsidR="00A87E57" w:rsidRPr="00A062F6" w:rsidRDefault="00F76D57" w:rsidP="007A779E">
      <w:pPr>
        <w:snapToGrid w:val="0"/>
        <w:spacing w:before="120" w:after="120"/>
        <w:rPr>
          <w:rFonts w:eastAsiaTheme="minorEastAsia"/>
          <w:szCs w:val="28"/>
        </w:rPr>
      </w:pPr>
      <w:r w:rsidRPr="00A062F6">
        <w:rPr>
          <w:b/>
        </w:rPr>
        <w:t>Fig.</w:t>
      </w:r>
      <w:r w:rsidR="00A87E57" w:rsidRPr="00A062F6">
        <w:rPr>
          <w:rFonts w:eastAsiaTheme="minorEastAsia"/>
          <w:b/>
        </w:rPr>
        <w:t xml:space="preserve"> S</w:t>
      </w:r>
      <w:r w:rsidR="00A87E57" w:rsidRPr="00A062F6">
        <w:rPr>
          <w:rFonts w:eastAsia="DengXian" w:hint="eastAsia"/>
          <w:b/>
          <w:bCs/>
        </w:rPr>
        <w:t>31</w:t>
      </w:r>
      <w:r w:rsidRPr="00A062F6">
        <w:rPr>
          <w:rFonts w:eastAsia="DengXian"/>
          <w:b/>
          <w:bCs/>
        </w:rPr>
        <w:t xml:space="preserve"> </w:t>
      </w:r>
      <w:r w:rsidR="00A87E57" w:rsidRPr="00A062F6">
        <w:rPr>
          <w:szCs w:val="28"/>
        </w:rPr>
        <w:t>(</w:t>
      </w:r>
      <w:r w:rsidR="00A87E57" w:rsidRPr="00A062F6">
        <w:rPr>
          <w:b/>
          <w:bCs/>
          <w:szCs w:val="28"/>
        </w:rPr>
        <w:t>a</w:t>
      </w:r>
      <w:r w:rsidR="00A87E57" w:rsidRPr="00A062F6">
        <w:rPr>
          <w:szCs w:val="28"/>
        </w:rPr>
        <w:t xml:space="preserve">) </w:t>
      </w:r>
      <w:r w:rsidR="00A87E57" w:rsidRPr="00A062F6">
        <w:rPr>
          <w:color w:val="000000"/>
          <w:lang w:eastAsia="ja-JP"/>
        </w:rPr>
        <w:t>Stretch</w:t>
      </w:r>
      <w:r w:rsidR="00A87E57" w:rsidRPr="00A062F6">
        <w:rPr>
          <w:rFonts w:eastAsiaTheme="minorEastAsia" w:hint="eastAsia"/>
          <w:color w:val="000000"/>
        </w:rPr>
        <w:t>-</w:t>
      </w:r>
      <w:r w:rsidR="00A87E57" w:rsidRPr="00A062F6">
        <w:rPr>
          <w:color w:val="000000"/>
          <w:lang w:eastAsia="ja-JP"/>
        </w:rPr>
        <w:t>recovery response</w:t>
      </w:r>
      <w:r w:rsidR="00A87E57" w:rsidRPr="00A062F6">
        <w:rPr>
          <w:color w:val="000000"/>
        </w:rPr>
        <w:t xml:space="preserve"> and GF</w:t>
      </w:r>
      <w:r w:rsidR="00A87E57" w:rsidRPr="00A062F6">
        <w:rPr>
          <w:color w:val="000000"/>
          <w:lang w:eastAsia="ja-JP"/>
        </w:rPr>
        <w:t xml:space="preserve"> of the composite under tensile strains from 0</w:t>
      </w:r>
      <w:r w:rsidR="008709FB" w:rsidRPr="00A062F6">
        <w:rPr>
          <w:rFonts w:eastAsiaTheme="minorEastAsia" w:hint="eastAsia"/>
          <w:color w:val="000000"/>
        </w:rPr>
        <w:t>%</w:t>
      </w:r>
      <w:r w:rsidR="00A87E57" w:rsidRPr="00A062F6">
        <w:rPr>
          <w:color w:val="000000"/>
          <w:lang w:eastAsia="ja-JP"/>
        </w:rPr>
        <w:t xml:space="preserve"> to </w:t>
      </w:r>
      <w:r w:rsidR="00A87E57" w:rsidRPr="00A062F6">
        <w:rPr>
          <w:rFonts w:eastAsia="DengXian"/>
          <w:color w:val="000000"/>
        </w:rPr>
        <w:t>10</w:t>
      </w:r>
      <w:r w:rsidR="00A87E57" w:rsidRPr="00A062F6">
        <w:rPr>
          <w:color w:val="000000"/>
          <w:lang w:eastAsia="ja-JP"/>
        </w:rPr>
        <w:t>0%</w:t>
      </w:r>
      <w:r w:rsidR="00A87E57" w:rsidRPr="00A062F6">
        <w:rPr>
          <w:rFonts w:eastAsia="DengXian"/>
          <w:color w:val="000000"/>
        </w:rPr>
        <w:t xml:space="preserve"> (</w:t>
      </w:r>
      <w:r w:rsidR="00A87E57" w:rsidRPr="00A062F6">
        <w:rPr>
          <w:rFonts w:eastAsia="DengXian"/>
          <w:b/>
          <w:bCs/>
          <w:color w:val="000000"/>
        </w:rPr>
        <w:t>b</w:t>
      </w:r>
      <w:r w:rsidR="00A87E57" w:rsidRPr="00A062F6">
        <w:rPr>
          <w:rFonts w:eastAsia="DengXian"/>
          <w:color w:val="000000"/>
        </w:rPr>
        <w:t>) c</w:t>
      </w:r>
      <w:r w:rsidR="00A87E57" w:rsidRPr="00A062F6">
        <w:rPr>
          <w:color w:val="000000"/>
          <w:lang w:eastAsia="ja-JP"/>
        </w:rPr>
        <w:t>ompression</w:t>
      </w:r>
      <w:r w:rsidR="008709FB" w:rsidRPr="00A062F6">
        <w:rPr>
          <w:rFonts w:eastAsiaTheme="minorEastAsia" w:hint="eastAsia"/>
          <w:color w:val="000000"/>
        </w:rPr>
        <w:t>-</w:t>
      </w:r>
      <w:r w:rsidR="00A87E57" w:rsidRPr="00A062F6">
        <w:rPr>
          <w:color w:val="000000"/>
          <w:lang w:eastAsia="ja-JP"/>
        </w:rPr>
        <w:t>recovery response</w:t>
      </w:r>
      <w:r w:rsidR="00A87E57" w:rsidRPr="00A062F6">
        <w:rPr>
          <w:color w:val="000000"/>
        </w:rPr>
        <w:t xml:space="preserve"> and GF</w:t>
      </w:r>
      <w:r w:rsidR="00A87E57" w:rsidRPr="00A062F6">
        <w:rPr>
          <w:color w:val="000000"/>
          <w:lang w:eastAsia="ja-JP"/>
        </w:rPr>
        <w:t xml:space="preserve"> of the composite under compressive strains from 0 to 40%</w:t>
      </w:r>
    </w:p>
    <w:p w14:paraId="71D3A80C" w14:textId="0F4023B8" w:rsidR="00A62C8E" w:rsidRPr="00A062F6" w:rsidRDefault="00A62C8E" w:rsidP="007A779E">
      <w:pPr>
        <w:spacing w:before="120" w:after="120"/>
        <w:rPr>
          <w:rFonts w:eastAsiaTheme="minorEastAsia"/>
        </w:rPr>
      </w:pPr>
    </w:p>
    <w:p w14:paraId="108FB86E" w14:textId="77777777" w:rsidR="00D03CC2" w:rsidRPr="00A062F6" w:rsidRDefault="00D03CC2" w:rsidP="007A779E">
      <w:pPr>
        <w:spacing w:before="120" w:after="120"/>
        <w:rPr>
          <w:rFonts w:eastAsiaTheme="minorEastAsia"/>
        </w:rPr>
        <w:sectPr w:rsidR="00D03CC2" w:rsidRPr="00A062F6" w:rsidSect="007A779E">
          <w:pgSz w:w="11906" w:h="16838"/>
          <w:pgMar w:top="1440" w:right="1800" w:bottom="1440" w:left="1800" w:header="851" w:footer="992" w:gutter="0"/>
          <w:cols w:space="425"/>
          <w:docGrid w:type="lines" w:linePitch="326"/>
        </w:sectPr>
      </w:pPr>
    </w:p>
    <w:p w14:paraId="58CECA09" w14:textId="77777777" w:rsidR="00A87E57" w:rsidRPr="00A062F6" w:rsidRDefault="00A87E57" w:rsidP="007A779E">
      <w:pPr>
        <w:spacing w:before="120" w:after="120"/>
        <w:rPr>
          <w:rFonts w:eastAsiaTheme="minorEastAsia"/>
        </w:rPr>
      </w:pPr>
      <w:r w:rsidRPr="00A062F6">
        <w:rPr>
          <w:rFonts w:eastAsia="DengXian"/>
          <w:noProof/>
          <w:kern w:val="2"/>
          <w:lang w:val="en-IN" w:eastAsia="en-IN"/>
        </w:rPr>
        <w:lastRenderedPageBreak/>
        <w:drawing>
          <wp:inline distT="0" distB="0" distL="0" distR="0" wp14:anchorId="2974C060" wp14:editId="7F04F106">
            <wp:extent cx="4924846" cy="3721395"/>
            <wp:effectExtent l="0" t="0" r="0" b="0"/>
            <wp:docPr id="1040520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3">
                      <a:extLst>
                        <a:ext uri="{28A0092B-C50C-407E-A947-70E740481C1C}">
                          <a14:useLocalDpi xmlns:a14="http://schemas.microsoft.com/office/drawing/2010/main" val="0"/>
                        </a:ext>
                      </a:extLst>
                    </a:blip>
                    <a:srcRect t="5912" b="12224"/>
                    <a:stretch>
                      <a:fillRect/>
                    </a:stretch>
                  </pic:blipFill>
                  <pic:spPr bwMode="auto">
                    <a:xfrm>
                      <a:off x="0" y="0"/>
                      <a:ext cx="4945346" cy="3736885"/>
                    </a:xfrm>
                    <a:prstGeom prst="rect">
                      <a:avLst/>
                    </a:prstGeom>
                    <a:noFill/>
                    <a:ln>
                      <a:noFill/>
                    </a:ln>
                    <a:extLst>
                      <a:ext uri="{53640926-AAD7-44D8-BBD7-CCE9431645EC}">
                        <a14:shadowObscured xmlns:a14="http://schemas.microsoft.com/office/drawing/2010/main"/>
                      </a:ext>
                    </a:extLst>
                  </pic:spPr>
                </pic:pic>
              </a:graphicData>
            </a:graphic>
          </wp:inline>
        </w:drawing>
      </w:r>
    </w:p>
    <w:p w14:paraId="47958C4B" w14:textId="77777777" w:rsidR="0010029E" w:rsidRDefault="00F76D57" w:rsidP="007A779E">
      <w:pPr>
        <w:spacing w:before="120" w:after="120"/>
        <w:rPr>
          <w:rFonts w:eastAsia="DengXian"/>
          <w:kern w:val="2"/>
        </w:rPr>
      </w:pPr>
      <w:r w:rsidRPr="00A062F6">
        <w:rPr>
          <w:b/>
        </w:rPr>
        <w:t>Fig.</w:t>
      </w:r>
      <w:r w:rsidR="00A87E57" w:rsidRPr="00A062F6">
        <w:rPr>
          <w:rFonts w:eastAsiaTheme="minorEastAsia"/>
          <w:b/>
        </w:rPr>
        <w:t xml:space="preserve"> S</w:t>
      </w:r>
      <w:r w:rsidR="00A87E57" w:rsidRPr="00A062F6">
        <w:rPr>
          <w:rFonts w:eastAsia="DengXian" w:hint="eastAsia"/>
          <w:b/>
          <w:bCs/>
        </w:rPr>
        <w:t>32</w:t>
      </w:r>
      <w:r w:rsidRPr="00A062F6">
        <w:rPr>
          <w:rFonts w:eastAsia="DengXian"/>
          <w:b/>
          <w:bCs/>
        </w:rPr>
        <w:t xml:space="preserve"> </w:t>
      </w:r>
      <w:r w:rsidR="00A87E57" w:rsidRPr="00A062F6">
        <w:rPr>
          <w:rFonts w:eastAsia="SimSun"/>
          <w:b/>
          <w:bCs/>
          <w:shd w:val="clear" w:color="auto" w:fill="FFFFFF"/>
        </w:rPr>
        <w:t>(a)</w:t>
      </w:r>
      <w:r w:rsidR="00A87E57" w:rsidRPr="00A062F6">
        <w:rPr>
          <w:color w:val="000000"/>
          <w:lang w:eastAsia="ja-JP"/>
        </w:rPr>
        <w:t>Stretch</w:t>
      </w:r>
      <w:r w:rsidR="00A87E57" w:rsidRPr="00A062F6">
        <w:rPr>
          <w:rFonts w:eastAsiaTheme="minorEastAsia" w:hint="eastAsia"/>
          <w:color w:val="000000"/>
        </w:rPr>
        <w:t>-</w:t>
      </w:r>
      <w:r w:rsidR="00A87E57" w:rsidRPr="00A062F6">
        <w:rPr>
          <w:color w:val="000000"/>
          <w:lang w:eastAsia="ja-JP"/>
        </w:rPr>
        <w:t>recovery response of the composite under tensile strains from 0</w:t>
      </w:r>
      <w:r w:rsidR="008709FB" w:rsidRPr="00A062F6">
        <w:rPr>
          <w:rFonts w:eastAsiaTheme="minorEastAsia" w:hint="eastAsia"/>
          <w:color w:val="000000"/>
        </w:rPr>
        <w:t>%</w:t>
      </w:r>
      <w:r w:rsidR="00A87E57" w:rsidRPr="00A062F6">
        <w:rPr>
          <w:color w:val="000000"/>
          <w:lang w:eastAsia="ja-JP"/>
        </w:rPr>
        <w:t xml:space="preserve"> to </w:t>
      </w:r>
      <w:r w:rsidR="00A87E57" w:rsidRPr="00A062F6">
        <w:rPr>
          <w:rFonts w:eastAsia="DengXian"/>
          <w:color w:val="000000"/>
        </w:rPr>
        <w:t>10</w:t>
      </w:r>
      <w:r w:rsidR="00A87E57" w:rsidRPr="00A062F6">
        <w:rPr>
          <w:color w:val="000000"/>
          <w:lang w:eastAsia="ja-JP"/>
        </w:rPr>
        <w:t>0%</w:t>
      </w:r>
      <w:r w:rsidR="00A87E57" w:rsidRPr="00A062F6">
        <w:rPr>
          <w:rFonts w:eastAsia="DengXian"/>
          <w:color w:val="000000"/>
        </w:rPr>
        <w:t xml:space="preserve"> and c</w:t>
      </w:r>
      <w:r w:rsidR="00A87E57" w:rsidRPr="00A062F6">
        <w:rPr>
          <w:color w:val="000000"/>
          <w:lang w:eastAsia="ja-JP"/>
        </w:rPr>
        <w:t>ompression</w:t>
      </w:r>
      <w:r w:rsidR="00A87E57" w:rsidRPr="00A062F6">
        <w:rPr>
          <w:rFonts w:eastAsiaTheme="minorEastAsia" w:hint="eastAsia"/>
          <w:color w:val="000000"/>
        </w:rPr>
        <w:t>-</w:t>
      </w:r>
      <w:r w:rsidR="00A87E57" w:rsidRPr="00A062F6">
        <w:rPr>
          <w:color w:val="000000"/>
          <w:lang w:eastAsia="ja-JP"/>
        </w:rPr>
        <w:t>recovery response of the composite under compressive strains from 0</w:t>
      </w:r>
      <w:r w:rsidR="008709FB" w:rsidRPr="00A062F6">
        <w:rPr>
          <w:rFonts w:eastAsiaTheme="minorEastAsia" w:hint="eastAsia"/>
          <w:color w:val="000000"/>
        </w:rPr>
        <w:t>%</w:t>
      </w:r>
      <w:r w:rsidR="00A87E57" w:rsidRPr="00A062F6">
        <w:rPr>
          <w:color w:val="000000"/>
          <w:lang w:eastAsia="ja-JP"/>
        </w:rPr>
        <w:t xml:space="preserve"> to 40%</w:t>
      </w:r>
      <w:r w:rsidR="00A87E57" w:rsidRPr="00A062F6">
        <w:rPr>
          <w:rFonts w:eastAsia="DengXian"/>
          <w:color w:val="000000"/>
        </w:rPr>
        <w:t xml:space="preserve">, </w:t>
      </w:r>
      <w:r w:rsidR="00A87E57" w:rsidRPr="00A062F6">
        <w:rPr>
          <w:rFonts w:eastAsia="DengXian"/>
          <w:kern w:val="2"/>
        </w:rPr>
        <w:t xml:space="preserve">the colored regions indicate the defined linear ranges. </w:t>
      </w:r>
      <w:r w:rsidR="00A87E57" w:rsidRPr="00A062F6">
        <w:rPr>
          <w:rFonts w:eastAsia="DengXian"/>
          <w:b/>
          <w:bCs/>
          <w:kern w:val="2"/>
        </w:rPr>
        <w:t xml:space="preserve">(b) </w:t>
      </w:r>
      <w:r w:rsidR="00A87E57" w:rsidRPr="00A062F6">
        <w:rPr>
          <w:rFonts w:eastAsia="DengXian"/>
          <w:kern w:val="2"/>
        </w:rPr>
        <w:t>Corresponding normalized residual plots</w:t>
      </w:r>
    </w:p>
    <w:p w14:paraId="147D81A3" w14:textId="77777777" w:rsidR="0010029E" w:rsidRDefault="0010029E" w:rsidP="007A779E">
      <w:pPr>
        <w:spacing w:before="120" w:after="120"/>
        <w:rPr>
          <w:rFonts w:eastAsia="DengXian"/>
          <w:kern w:val="2"/>
        </w:rPr>
      </w:pPr>
    </w:p>
    <w:p w14:paraId="7A422B49" w14:textId="4F33E24D" w:rsidR="00432380" w:rsidRPr="00A062F6" w:rsidRDefault="00CA27AF" w:rsidP="007A779E">
      <w:pPr>
        <w:spacing w:before="120" w:after="120"/>
        <w:rPr>
          <w:rFonts w:eastAsiaTheme="minorEastAsia"/>
        </w:rPr>
      </w:pPr>
      <w:r w:rsidRPr="00A062F6">
        <w:rPr>
          <w:rFonts w:eastAsiaTheme="minorEastAsia"/>
          <w:noProof/>
          <w:lang w:val="en-IN" w:eastAsia="en-IN"/>
        </w:rPr>
        <w:drawing>
          <wp:inline distT="0" distB="0" distL="0" distR="0" wp14:anchorId="541AE4CD" wp14:editId="105AB07E">
            <wp:extent cx="4533545" cy="1993900"/>
            <wp:effectExtent l="0" t="0" r="0" b="0"/>
            <wp:docPr id="103323396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549490" cy="2000913"/>
                    </a:xfrm>
                    <a:prstGeom prst="rect">
                      <a:avLst/>
                    </a:prstGeom>
                    <a:noFill/>
                  </pic:spPr>
                </pic:pic>
              </a:graphicData>
            </a:graphic>
          </wp:inline>
        </w:drawing>
      </w:r>
    </w:p>
    <w:p w14:paraId="4064517E" w14:textId="431D3AE9" w:rsidR="00432380" w:rsidRPr="00A062F6" w:rsidRDefault="00F76D57" w:rsidP="007A779E">
      <w:pPr>
        <w:snapToGrid w:val="0"/>
        <w:spacing w:before="120" w:after="120"/>
        <w:rPr>
          <w:rFonts w:eastAsia="DengXian"/>
          <w:kern w:val="2"/>
        </w:rPr>
      </w:pPr>
      <w:r w:rsidRPr="00A062F6">
        <w:rPr>
          <w:b/>
        </w:rPr>
        <w:t>Fig.</w:t>
      </w:r>
      <w:r w:rsidR="00D03CC2" w:rsidRPr="00A062F6">
        <w:rPr>
          <w:rFonts w:eastAsiaTheme="minorEastAsia"/>
          <w:b/>
        </w:rPr>
        <w:t xml:space="preserve"> S</w:t>
      </w:r>
      <w:r w:rsidR="00E66C13" w:rsidRPr="00A062F6">
        <w:rPr>
          <w:rFonts w:eastAsia="DengXian" w:hint="eastAsia"/>
          <w:b/>
          <w:bCs/>
        </w:rPr>
        <w:t>3</w:t>
      </w:r>
      <w:r w:rsidR="009703A1" w:rsidRPr="00A062F6">
        <w:rPr>
          <w:rFonts w:eastAsia="DengXian" w:hint="eastAsia"/>
          <w:b/>
          <w:bCs/>
        </w:rPr>
        <w:t>3</w:t>
      </w:r>
      <w:r w:rsidRPr="00A062F6">
        <w:rPr>
          <w:rFonts w:eastAsia="DengXian"/>
          <w:b/>
          <w:bCs/>
        </w:rPr>
        <w:t xml:space="preserve"> </w:t>
      </w:r>
      <w:r w:rsidR="00432380" w:rsidRPr="00A062F6">
        <w:rPr>
          <w:rFonts w:eastAsia="DengXian"/>
          <w:kern w:val="2"/>
        </w:rPr>
        <w:t>Relative resistance change of CCF-A under (</w:t>
      </w:r>
      <w:r w:rsidR="00432380" w:rsidRPr="00A062F6">
        <w:rPr>
          <w:rFonts w:eastAsia="DengXian"/>
          <w:b/>
          <w:bCs/>
          <w:kern w:val="2"/>
        </w:rPr>
        <w:t>a</w:t>
      </w:r>
      <w:r w:rsidR="00432380" w:rsidRPr="00A062F6">
        <w:rPr>
          <w:rFonts w:eastAsia="DengXian"/>
          <w:kern w:val="2"/>
        </w:rPr>
        <w:t>) tensile strain and (</w:t>
      </w:r>
      <w:r w:rsidR="00432380" w:rsidRPr="00A062F6">
        <w:rPr>
          <w:rFonts w:eastAsia="DengXian"/>
          <w:b/>
          <w:bCs/>
          <w:kern w:val="2"/>
        </w:rPr>
        <w:t>b</w:t>
      </w:r>
      <w:r w:rsidR="00432380" w:rsidRPr="00A062F6">
        <w:rPr>
          <w:rFonts w:eastAsia="DengXian"/>
          <w:kern w:val="2"/>
        </w:rPr>
        <w:t xml:space="preserve">) compressive strain. </w:t>
      </w:r>
    </w:p>
    <w:p w14:paraId="5FC4F564" w14:textId="77777777" w:rsidR="00D03CC2" w:rsidRPr="00A062F6" w:rsidRDefault="00D03CC2" w:rsidP="007A779E">
      <w:pPr>
        <w:spacing w:before="120" w:after="120"/>
        <w:rPr>
          <w:rFonts w:eastAsiaTheme="minorEastAsia"/>
        </w:rPr>
      </w:pPr>
    </w:p>
    <w:p w14:paraId="455ADAB8" w14:textId="77777777" w:rsidR="00CA27AF" w:rsidRPr="00A062F6" w:rsidRDefault="00CA27AF" w:rsidP="007A779E">
      <w:pPr>
        <w:spacing w:before="120" w:after="120"/>
        <w:rPr>
          <w:rFonts w:eastAsiaTheme="minorEastAsia"/>
        </w:rPr>
        <w:sectPr w:rsidR="00CA27AF" w:rsidRPr="00A062F6" w:rsidSect="007A779E">
          <w:pgSz w:w="11906" w:h="16838"/>
          <w:pgMar w:top="1440" w:right="1800" w:bottom="1440" w:left="1800" w:header="851" w:footer="992" w:gutter="0"/>
          <w:cols w:space="425"/>
          <w:docGrid w:type="lines" w:linePitch="326"/>
        </w:sectPr>
      </w:pPr>
    </w:p>
    <w:p w14:paraId="1611BE84" w14:textId="77777777" w:rsidR="00CA27AF" w:rsidRPr="00A062F6" w:rsidRDefault="00CA27AF" w:rsidP="007A779E">
      <w:pPr>
        <w:spacing w:before="120" w:after="120"/>
        <w:rPr>
          <w:rFonts w:eastAsiaTheme="minorEastAsia"/>
        </w:rPr>
      </w:pPr>
      <w:r w:rsidRPr="00A062F6">
        <w:rPr>
          <w:rFonts w:eastAsiaTheme="minorEastAsia"/>
          <w:noProof/>
          <w:lang w:val="en-IN" w:eastAsia="en-IN"/>
        </w:rPr>
        <w:lastRenderedPageBreak/>
        <w:drawing>
          <wp:inline distT="0" distB="0" distL="0" distR="0" wp14:anchorId="06AF58E9" wp14:editId="4ADDAA9C">
            <wp:extent cx="4758706" cy="2006600"/>
            <wp:effectExtent l="0" t="0" r="0" b="0"/>
            <wp:docPr id="104415926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806356" cy="2026693"/>
                    </a:xfrm>
                    <a:prstGeom prst="rect">
                      <a:avLst/>
                    </a:prstGeom>
                    <a:noFill/>
                  </pic:spPr>
                </pic:pic>
              </a:graphicData>
            </a:graphic>
          </wp:inline>
        </w:drawing>
      </w:r>
    </w:p>
    <w:p w14:paraId="49F58309" w14:textId="77777777" w:rsidR="0010029E" w:rsidRDefault="00F76D57" w:rsidP="007A779E">
      <w:pPr>
        <w:snapToGrid w:val="0"/>
        <w:spacing w:before="120" w:after="120"/>
        <w:rPr>
          <w:rFonts w:eastAsia="DengXian"/>
          <w:kern w:val="2"/>
        </w:rPr>
      </w:pPr>
      <w:bookmarkStart w:id="6" w:name="_Hlk223871095"/>
      <w:r w:rsidRPr="00A062F6">
        <w:rPr>
          <w:b/>
        </w:rPr>
        <w:t>Fig.</w:t>
      </w:r>
      <w:r w:rsidR="00CA27AF" w:rsidRPr="00A062F6">
        <w:rPr>
          <w:rFonts w:eastAsiaTheme="minorEastAsia"/>
          <w:b/>
        </w:rPr>
        <w:t xml:space="preserve"> S</w:t>
      </w:r>
      <w:r w:rsidR="00CA27AF" w:rsidRPr="00A062F6">
        <w:rPr>
          <w:rFonts w:eastAsia="DengXian" w:hint="eastAsia"/>
          <w:b/>
          <w:bCs/>
        </w:rPr>
        <w:t>34</w:t>
      </w:r>
      <w:r w:rsidRPr="00A062F6">
        <w:rPr>
          <w:rFonts w:eastAsia="DengXian"/>
          <w:b/>
          <w:bCs/>
        </w:rPr>
        <w:t xml:space="preserve"> </w:t>
      </w:r>
      <w:r w:rsidR="00CA27AF" w:rsidRPr="00A062F6">
        <w:rPr>
          <w:rFonts w:eastAsia="DengXian"/>
          <w:kern w:val="2"/>
        </w:rPr>
        <w:t>(</w:t>
      </w:r>
      <w:r w:rsidR="00CA27AF" w:rsidRPr="00A062F6">
        <w:rPr>
          <w:rFonts w:eastAsia="DengXian" w:hint="eastAsia"/>
          <w:b/>
          <w:bCs/>
          <w:kern w:val="2"/>
        </w:rPr>
        <w:t>a</w:t>
      </w:r>
      <w:r w:rsidR="00CA27AF" w:rsidRPr="00A062F6">
        <w:rPr>
          <w:rFonts w:eastAsia="DengXian"/>
          <w:kern w:val="2"/>
        </w:rPr>
        <w:t>) Phase angle</w:t>
      </w:r>
      <w:r w:rsidR="00CA27AF" w:rsidRPr="00A062F6">
        <w:rPr>
          <w:rFonts w:eastAsia="DengXian" w:hint="eastAsia"/>
          <w:kern w:val="2"/>
        </w:rPr>
        <w:t xml:space="preserve"> and (</w:t>
      </w:r>
      <w:r w:rsidR="00CA27AF" w:rsidRPr="00A062F6">
        <w:rPr>
          <w:rFonts w:eastAsia="DengXian" w:hint="eastAsia"/>
          <w:b/>
          <w:bCs/>
          <w:kern w:val="2"/>
        </w:rPr>
        <w:t>b</w:t>
      </w:r>
      <w:r w:rsidR="00CA27AF" w:rsidRPr="00A062F6">
        <w:rPr>
          <w:rFonts w:eastAsia="DengXian" w:hint="eastAsia"/>
          <w:kern w:val="2"/>
        </w:rPr>
        <w:t>)</w:t>
      </w:r>
      <w:r w:rsidR="00CA27AF" w:rsidRPr="00A062F6">
        <w:rPr>
          <w:rFonts w:ascii="DengXian" w:eastAsia="DengXian" w:hAnsi="DengXian" w:hint="eastAsia"/>
          <w:kern w:val="2"/>
          <w:sz w:val="21"/>
          <w:szCs w:val="22"/>
        </w:rPr>
        <w:t xml:space="preserve"> </w:t>
      </w:r>
      <w:r w:rsidR="00CA27AF" w:rsidRPr="00A062F6">
        <w:rPr>
          <w:rFonts w:eastAsia="DengXian" w:hint="eastAsia"/>
          <w:kern w:val="2"/>
        </w:rPr>
        <w:t>total impedance</w:t>
      </w:r>
      <w:r w:rsidR="00CA27AF" w:rsidRPr="00A062F6">
        <w:rPr>
          <w:rFonts w:eastAsia="DengXian"/>
          <w:kern w:val="2"/>
        </w:rPr>
        <w:t xml:space="preserve"> as a function of frequency for CNF-CCF-A and CCF-A under different states (30% compression and 80% tension), obtained from impedance spectroscopy measurements</w:t>
      </w:r>
      <w:bookmarkEnd w:id="6"/>
    </w:p>
    <w:p w14:paraId="1B4F0575" w14:textId="77777777" w:rsidR="0010029E" w:rsidRDefault="0010029E" w:rsidP="007A779E">
      <w:pPr>
        <w:snapToGrid w:val="0"/>
        <w:spacing w:before="120" w:after="120"/>
        <w:rPr>
          <w:rFonts w:eastAsia="DengXian"/>
          <w:kern w:val="2"/>
        </w:rPr>
      </w:pPr>
    </w:p>
    <w:p w14:paraId="4783CAC2" w14:textId="6AB0CA55" w:rsidR="00432380" w:rsidRPr="00A062F6" w:rsidRDefault="00432380" w:rsidP="007A779E">
      <w:pPr>
        <w:snapToGrid w:val="0"/>
        <w:spacing w:before="120" w:after="120"/>
        <w:rPr>
          <w:rFonts w:eastAsiaTheme="minorEastAsia"/>
        </w:rPr>
      </w:pPr>
      <w:r w:rsidRPr="00A062F6">
        <w:rPr>
          <w:rFonts w:eastAsia="DengXian"/>
          <w:noProof/>
          <w:kern w:val="2"/>
          <w:lang w:val="en-IN" w:eastAsia="en-IN"/>
        </w:rPr>
        <w:drawing>
          <wp:inline distT="0" distB="0" distL="0" distR="0" wp14:anchorId="5143ADAF" wp14:editId="5581FE35">
            <wp:extent cx="5274310" cy="1634450"/>
            <wp:effectExtent l="0" t="0" r="0" b="4445"/>
            <wp:docPr id="178298320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274310" cy="1634450"/>
                    </a:xfrm>
                    <a:prstGeom prst="rect">
                      <a:avLst/>
                    </a:prstGeom>
                    <a:noFill/>
                  </pic:spPr>
                </pic:pic>
              </a:graphicData>
            </a:graphic>
          </wp:inline>
        </w:drawing>
      </w:r>
    </w:p>
    <w:p w14:paraId="7D1D852E" w14:textId="377D9875" w:rsidR="0010029E" w:rsidRDefault="00F76D57" w:rsidP="007A779E">
      <w:pPr>
        <w:snapToGrid w:val="0"/>
        <w:spacing w:before="120" w:after="120"/>
        <w:rPr>
          <w:rFonts w:eastAsia="DengXian"/>
          <w:kern w:val="2"/>
        </w:rPr>
      </w:pPr>
      <w:r w:rsidRPr="00A062F6">
        <w:rPr>
          <w:b/>
        </w:rPr>
        <w:t>Fig.</w:t>
      </w:r>
      <w:r w:rsidR="00D03CC2" w:rsidRPr="00A062F6">
        <w:rPr>
          <w:rFonts w:eastAsiaTheme="minorEastAsia"/>
          <w:b/>
        </w:rPr>
        <w:t xml:space="preserve"> S</w:t>
      </w:r>
      <w:r w:rsidR="00E66C13" w:rsidRPr="00A062F6">
        <w:rPr>
          <w:rFonts w:eastAsia="DengXian" w:hint="eastAsia"/>
          <w:b/>
          <w:bCs/>
        </w:rPr>
        <w:t>3</w:t>
      </w:r>
      <w:r w:rsidR="00CA27AF" w:rsidRPr="00A062F6">
        <w:rPr>
          <w:rFonts w:eastAsia="DengXian" w:hint="eastAsia"/>
          <w:b/>
          <w:bCs/>
        </w:rPr>
        <w:t>5</w:t>
      </w:r>
      <w:r w:rsidRPr="00A062F6">
        <w:rPr>
          <w:rFonts w:eastAsia="DengXian"/>
          <w:b/>
          <w:bCs/>
        </w:rPr>
        <w:t xml:space="preserve"> </w:t>
      </w:r>
      <w:r w:rsidR="00432380" w:rsidRPr="00A062F6">
        <w:rPr>
          <w:rFonts w:eastAsia="DengXian"/>
          <w:kern w:val="2"/>
        </w:rPr>
        <w:t>(</w:t>
      </w:r>
      <w:r w:rsidR="00432380" w:rsidRPr="00A062F6">
        <w:rPr>
          <w:rFonts w:eastAsia="DengXian"/>
          <w:b/>
          <w:bCs/>
          <w:kern w:val="2"/>
        </w:rPr>
        <w:t>a</w:t>
      </w:r>
      <w:r w:rsidR="00432380" w:rsidRPr="00A062F6">
        <w:rPr>
          <w:rFonts w:eastAsia="DengXian"/>
          <w:kern w:val="2"/>
        </w:rPr>
        <w:t>) Schematic illustration of the differences in conductive pathway evolution in a heterogeneous conductive structure under tensile and compressive deformation. (</w:t>
      </w:r>
      <w:r w:rsidR="00432380" w:rsidRPr="00A062F6">
        <w:rPr>
          <w:rFonts w:eastAsia="DengXian"/>
          <w:b/>
          <w:bCs/>
          <w:kern w:val="2"/>
        </w:rPr>
        <w:t>b</w:t>
      </w:r>
      <w:r w:rsidR="00432380" w:rsidRPr="00A062F6">
        <w:rPr>
          <w:rFonts w:eastAsia="DengXian"/>
          <w:kern w:val="2"/>
        </w:rPr>
        <w:t>) Electromechanical response signals of aerogels with different densities under tensile strain</w:t>
      </w:r>
    </w:p>
    <w:p w14:paraId="684E9EE9" w14:textId="77777777" w:rsidR="0010029E" w:rsidRDefault="0010029E" w:rsidP="007A779E">
      <w:pPr>
        <w:snapToGrid w:val="0"/>
        <w:spacing w:before="120" w:after="120"/>
        <w:rPr>
          <w:rFonts w:eastAsia="DengXian"/>
          <w:kern w:val="2"/>
        </w:rPr>
      </w:pPr>
    </w:p>
    <w:p w14:paraId="530101A9" w14:textId="4BAE69CC" w:rsidR="00432380" w:rsidRPr="00A062F6" w:rsidRDefault="00CE6B0A" w:rsidP="007A779E">
      <w:pPr>
        <w:snapToGrid w:val="0"/>
        <w:spacing w:before="120" w:after="120"/>
        <w:rPr>
          <w:rFonts w:eastAsia="DengXian"/>
          <w:kern w:val="2"/>
        </w:rPr>
      </w:pPr>
      <w:r w:rsidRPr="00A062F6">
        <w:rPr>
          <w:rFonts w:eastAsia="DengXian"/>
          <w:noProof/>
          <w:kern w:val="2"/>
          <w:lang w:val="en-IN" w:eastAsia="en-IN"/>
        </w:rPr>
        <w:drawing>
          <wp:inline distT="0" distB="0" distL="0" distR="0" wp14:anchorId="44DDB9E3" wp14:editId="438E26AD">
            <wp:extent cx="5197434" cy="2167003"/>
            <wp:effectExtent l="0" t="0" r="0" b="0"/>
            <wp:docPr id="156526480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202616" cy="2169163"/>
                    </a:xfrm>
                    <a:prstGeom prst="rect">
                      <a:avLst/>
                    </a:prstGeom>
                    <a:noFill/>
                  </pic:spPr>
                </pic:pic>
              </a:graphicData>
            </a:graphic>
          </wp:inline>
        </w:drawing>
      </w:r>
    </w:p>
    <w:p w14:paraId="0C8BCB39" w14:textId="292CD1E9" w:rsidR="00D03CC2" w:rsidRPr="00A062F6" w:rsidRDefault="00F76D57" w:rsidP="007A779E">
      <w:pPr>
        <w:spacing w:before="120" w:after="120"/>
        <w:rPr>
          <w:rFonts w:eastAsiaTheme="minorEastAsia"/>
        </w:rPr>
        <w:sectPr w:rsidR="00D03CC2" w:rsidRPr="00A062F6" w:rsidSect="007A779E">
          <w:pgSz w:w="11906" w:h="16838"/>
          <w:pgMar w:top="1440" w:right="1800" w:bottom="1440" w:left="1800" w:header="851" w:footer="992" w:gutter="0"/>
          <w:cols w:space="425"/>
          <w:docGrid w:type="lines" w:linePitch="326"/>
        </w:sectPr>
      </w:pPr>
      <w:r w:rsidRPr="00A062F6">
        <w:rPr>
          <w:b/>
        </w:rPr>
        <w:t>Fig.</w:t>
      </w:r>
      <w:r w:rsidR="00D03CC2" w:rsidRPr="00A062F6">
        <w:rPr>
          <w:rFonts w:eastAsiaTheme="minorEastAsia"/>
          <w:b/>
        </w:rPr>
        <w:t xml:space="preserve"> S</w:t>
      </w:r>
      <w:r w:rsidR="00E66C13" w:rsidRPr="00A062F6">
        <w:rPr>
          <w:rFonts w:eastAsia="DengXian" w:hint="eastAsia"/>
          <w:b/>
          <w:bCs/>
        </w:rPr>
        <w:t>3</w:t>
      </w:r>
      <w:r w:rsidR="00CA27AF" w:rsidRPr="00A062F6">
        <w:rPr>
          <w:rFonts w:eastAsia="DengXian" w:hint="eastAsia"/>
          <w:b/>
          <w:bCs/>
        </w:rPr>
        <w:t>6</w:t>
      </w:r>
      <w:r w:rsidRPr="00A062F6">
        <w:rPr>
          <w:rFonts w:eastAsia="DengXian" w:hint="eastAsia"/>
          <w:b/>
          <w:bCs/>
        </w:rPr>
        <w:t xml:space="preserve"> </w:t>
      </w:r>
      <w:r w:rsidR="00D03CC2" w:rsidRPr="00A062F6">
        <w:rPr>
          <w:rFonts w:eastAsia="DengXian" w:hint="eastAsia"/>
          <w:kern w:val="2"/>
        </w:rPr>
        <w:t>(</w:t>
      </w:r>
      <w:r w:rsidR="00D03CC2" w:rsidRPr="00A062F6">
        <w:rPr>
          <w:rFonts w:eastAsia="DengXian" w:hint="eastAsia"/>
          <w:b/>
          <w:bCs/>
          <w:kern w:val="2"/>
        </w:rPr>
        <w:t>a</w:t>
      </w:r>
      <w:r w:rsidR="00D03CC2" w:rsidRPr="00A062F6">
        <w:rPr>
          <w:rFonts w:eastAsia="DengXian" w:hint="eastAsia"/>
          <w:kern w:val="2"/>
        </w:rPr>
        <w:t>) Electrical response of the CNFs-CCFs-A/Dragonskin device fabricated using a black waste plastic packaging box as the carbon feedstock under tensile loading, and (</w:t>
      </w:r>
      <w:r w:rsidR="00D03CC2" w:rsidRPr="00A062F6">
        <w:rPr>
          <w:rFonts w:eastAsia="DengXian" w:hint="eastAsia"/>
          <w:b/>
          <w:bCs/>
          <w:kern w:val="2"/>
        </w:rPr>
        <w:t>b</w:t>
      </w:r>
      <w:r w:rsidR="00D03CC2" w:rsidRPr="00A062F6">
        <w:rPr>
          <w:rFonts w:eastAsia="DengXian" w:hint="eastAsia"/>
          <w:kern w:val="2"/>
        </w:rPr>
        <w:t>) under compressive loading</w:t>
      </w:r>
    </w:p>
    <w:p w14:paraId="31A93226" w14:textId="76B567F4" w:rsidR="007C120E" w:rsidRPr="00A062F6" w:rsidRDefault="00BC6238" w:rsidP="007A779E">
      <w:pPr>
        <w:spacing w:before="120" w:after="120"/>
        <w:rPr>
          <w:rFonts w:eastAsiaTheme="minorEastAsia"/>
        </w:rPr>
      </w:pPr>
      <w:r w:rsidRPr="00A062F6">
        <w:rPr>
          <w:rFonts w:eastAsiaTheme="minorEastAsia"/>
          <w:noProof/>
          <w:lang w:val="en-IN" w:eastAsia="en-IN"/>
        </w:rPr>
        <w:lastRenderedPageBreak/>
        <w:drawing>
          <wp:inline distT="0" distB="0" distL="0" distR="0" wp14:anchorId="0CCCE3D0" wp14:editId="1892B719">
            <wp:extent cx="4686300" cy="1839432"/>
            <wp:effectExtent l="0" t="0" r="0" b="8890"/>
            <wp:docPr id="174786996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48">
                      <a:extLst>
                        <a:ext uri="{28A0092B-C50C-407E-A947-70E740481C1C}">
                          <a14:useLocalDpi xmlns:a14="http://schemas.microsoft.com/office/drawing/2010/main" val="0"/>
                        </a:ext>
                      </a:extLst>
                    </a:blip>
                    <a:srcRect t="15313" b="1888"/>
                    <a:stretch>
                      <a:fillRect/>
                    </a:stretch>
                  </pic:blipFill>
                  <pic:spPr bwMode="auto">
                    <a:xfrm>
                      <a:off x="0" y="0"/>
                      <a:ext cx="4691660" cy="1841536"/>
                    </a:xfrm>
                    <a:prstGeom prst="rect">
                      <a:avLst/>
                    </a:prstGeom>
                    <a:noFill/>
                    <a:ln>
                      <a:noFill/>
                    </a:ln>
                    <a:extLst>
                      <a:ext uri="{53640926-AAD7-44D8-BBD7-CCE9431645EC}">
                        <a14:shadowObscured xmlns:a14="http://schemas.microsoft.com/office/drawing/2010/main"/>
                      </a:ext>
                    </a:extLst>
                  </pic:spPr>
                </pic:pic>
              </a:graphicData>
            </a:graphic>
          </wp:inline>
        </w:drawing>
      </w:r>
    </w:p>
    <w:p w14:paraId="50C032EF" w14:textId="210A22A1" w:rsidR="0010029E" w:rsidRDefault="00F76D57" w:rsidP="007A779E">
      <w:pPr>
        <w:spacing w:before="120" w:after="120"/>
      </w:pPr>
      <w:r w:rsidRPr="00A062F6">
        <w:rPr>
          <w:b/>
        </w:rPr>
        <w:t>Fig.</w:t>
      </w:r>
      <w:r w:rsidR="00E574E5" w:rsidRPr="00A062F6">
        <w:rPr>
          <w:rFonts w:eastAsiaTheme="minorEastAsia"/>
          <w:b/>
        </w:rPr>
        <w:t xml:space="preserve"> </w:t>
      </w:r>
      <w:r w:rsidR="00A607BE" w:rsidRPr="00A062F6">
        <w:rPr>
          <w:rFonts w:eastAsiaTheme="minorEastAsia"/>
          <w:b/>
        </w:rPr>
        <w:t>S</w:t>
      </w:r>
      <w:r w:rsidR="00E66C13" w:rsidRPr="00A062F6">
        <w:rPr>
          <w:rFonts w:eastAsia="DengXian" w:hint="eastAsia"/>
          <w:b/>
          <w:bCs/>
        </w:rPr>
        <w:t>3</w:t>
      </w:r>
      <w:r w:rsidR="00CA27AF" w:rsidRPr="00A062F6">
        <w:rPr>
          <w:rFonts w:eastAsia="DengXian" w:hint="eastAsia"/>
          <w:b/>
          <w:bCs/>
        </w:rPr>
        <w:t>7</w:t>
      </w:r>
      <w:r w:rsidRPr="00A062F6">
        <w:rPr>
          <w:rFonts w:eastAsia="DengXian"/>
          <w:b/>
          <w:bCs/>
        </w:rPr>
        <w:t xml:space="preserve"> </w:t>
      </w:r>
      <w:r w:rsidR="00D80FAA" w:rsidRPr="00A062F6">
        <w:rPr>
          <w:b/>
          <w:bCs/>
        </w:rPr>
        <w:t>(</w:t>
      </w:r>
      <w:r w:rsidR="00BC6238" w:rsidRPr="00A062F6">
        <w:rPr>
          <w:rFonts w:eastAsiaTheme="minorEastAsia" w:hint="eastAsia"/>
          <w:b/>
          <w:bCs/>
        </w:rPr>
        <w:t>a</w:t>
      </w:r>
      <w:r w:rsidR="00D80FAA" w:rsidRPr="00A062F6">
        <w:rPr>
          <w:b/>
          <w:bCs/>
        </w:rPr>
        <w:t>)</w:t>
      </w:r>
      <w:r w:rsidR="00D80FAA" w:rsidRPr="00A062F6">
        <w:rPr>
          <w:rFonts w:eastAsiaTheme="minorEastAsia"/>
        </w:rPr>
        <w:t xml:space="preserve"> </w:t>
      </w:r>
      <w:r w:rsidR="00D80FAA" w:rsidRPr="00A062F6">
        <w:t>Compression</w:t>
      </w:r>
      <w:r w:rsidR="00BC6238" w:rsidRPr="00A062F6">
        <w:rPr>
          <w:rFonts w:eastAsiaTheme="minorEastAsia" w:hint="eastAsia"/>
        </w:rPr>
        <w:t>-</w:t>
      </w:r>
      <w:r w:rsidR="00D80FAA" w:rsidRPr="00A062F6">
        <w:t>recovery response curve under 0</w:t>
      </w:r>
      <w:r w:rsidR="00BC6238" w:rsidRPr="00A062F6">
        <w:rPr>
          <w:rFonts w:eastAsiaTheme="minorEastAsia" w:hint="eastAsia"/>
        </w:rPr>
        <w:t>-</w:t>
      </w:r>
      <w:r w:rsidR="00D80FAA" w:rsidRPr="00A062F6">
        <w:t xml:space="preserve">40% compressive strain and </w:t>
      </w:r>
      <w:r w:rsidR="00D80FAA" w:rsidRPr="00A062F6">
        <w:rPr>
          <w:b/>
          <w:bCs/>
        </w:rPr>
        <w:t>(</w:t>
      </w:r>
      <w:r w:rsidR="00BC6238" w:rsidRPr="00A062F6">
        <w:rPr>
          <w:rFonts w:eastAsiaTheme="minorEastAsia" w:hint="eastAsia"/>
          <w:b/>
          <w:bCs/>
        </w:rPr>
        <w:t>b</w:t>
      </w:r>
      <w:r w:rsidR="00D80FAA" w:rsidRPr="00A062F6">
        <w:rPr>
          <w:b/>
          <w:bCs/>
        </w:rPr>
        <w:t>)</w:t>
      </w:r>
      <w:r w:rsidR="00D80FAA" w:rsidRPr="00A062F6">
        <w:rPr>
          <w:rFonts w:eastAsiaTheme="minorEastAsia"/>
        </w:rPr>
        <w:t xml:space="preserve"> </w:t>
      </w:r>
      <w:r w:rsidR="00D80FAA" w:rsidRPr="00A062F6">
        <w:t>tensile</w:t>
      </w:r>
      <w:r w:rsidR="00CA27AF" w:rsidRPr="00A062F6">
        <w:rPr>
          <w:rFonts w:eastAsiaTheme="minorEastAsia" w:hint="eastAsia"/>
        </w:rPr>
        <w:t>-</w:t>
      </w:r>
      <w:r w:rsidR="00D80FAA" w:rsidRPr="00A062F6">
        <w:t>recovery response curve under 0</w:t>
      </w:r>
      <w:r w:rsidR="00BC6238" w:rsidRPr="00A062F6">
        <w:rPr>
          <w:rFonts w:eastAsiaTheme="minorEastAsia" w:hint="eastAsia"/>
        </w:rPr>
        <w:t>-</w:t>
      </w:r>
      <w:r w:rsidR="00D80FAA" w:rsidRPr="00A062F6">
        <w:t>100% tensile strain</w:t>
      </w:r>
      <w:r w:rsidR="00D80FAA" w:rsidRPr="00A062F6">
        <w:rPr>
          <w:rFonts w:eastAsiaTheme="minorEastAsia" w:hint="eastAsia"/>
        </w:rPr>
        <w:t xml:space="preserve"> </w:t>
      </w:r>
      <w:r w:rsidR="00D80FAA" w:rsidRPr="00A062F6">
        <w:t xml:space="preserve">of the </w:t>
      </w:r>
      <w:r w:rsidR="00D80FAA" w:rsidRPr="00A062F6">
        <w:rPr>
          <w:rFonts w:eastAsiaTheme="minorEastAsia" w:hint="eastAsia"/>
        </w:rPr>
        <w:t>Ni-CNFs-</w:t>
      </w:r>
      <w:r w:rsidR="00D80FAA" w:rsidRPr="00A062F6">
        <w:t>CCF</w:t>
      </w:r>
      <w:r w:rsidR="0038404A" w:rsidRPr="00A062F6">
        <w:rPr>
          <w:rFonts w:eastAsiaTheme="minorEastAsia" w:hint="eastAsia"/>
        </w:rPr>
        <w:t>s</w:t>
      </w:r>
      <w:r w:rsidR="00D80FAA" w:rsidRPr="00A062F6">
        <w:t>-A/Dragonskin composite</w:t>
      </w:r>
    </w:p>
    <w:p w14:paraId="596CC9DF" w14:textId="5C916443" w:rsidR="001463D5" w:rsidRPr="00A062F6" w:rsidRDefault="00F71C57" w:rsidP="007A779E">
      <w:pPr>
        <w:spacing w:before="120" w:after="120"/>
        <w:rPr>
          <w:rFonts w:eastAsiaTheme="minorEastAsia"/>
        </w:rPr>
      </w:pPr>
      <w:r w:rsidRPr="00A062F6">
        <w:rPr>
          <w:rFonts w:eastAsiaTheme="minorEastAsia"/>
          <w:noProof/>
          <w:lang w:val="en-IN" w:eastAsia="en-IN"/>
        </w:rPr>
        <w:drawing>
          <wp:inline distT="0" distB="0" distL="0" distR="0" wp14:anchorId="18C4EE8C" wp14:editId="66BD406F">
            <wp:extent cx="5401945" cy="1277046"/>
            <wp:effectExtent l="0" t="0" r="0" b="0"/>
            <wp:docPr id="64277791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424386" cy="1282351"/>
                    </a:xfrm>
                    <a:prstGeom prst="rect">
                      <a:avLst/>
                    </a:prstGeom>
                    <a:noFill/>
                  </pic:spPr>
                </pic:pic>
              </a:graphicData>
            </a:graphic>
          </wp:inline>
        </w:drawing>
      </w:r>
    </w:p>
    <w:p w14:paraId="4825DE08" w14:textId="77777777" w:rsidR="0010029E" w:rsidRDefault="00F76D57" w:rsidP="007A779E">
      <w:pPr>
        <w:widowControl w:val="0"/>
        <w:spacing w:before="120" w:after="120"/>
        <w:rPr>
          <w:rFonts w:eastAsia="DengXian"/>
          <w:color w:val="000000"/>
        </w:rPr>
      </w:pPr>
      <w:r w:rsidRPr="00A062F6">
        <w:rPr>
          <w:b/>
        </w:rPr>
        <w:t>Fig.</w:t>
      </w:r>
      <w:r w:rsidR="00F71C57" w:rsidRPr="00A062F6">
        <w:rPr>
          <w:rFonts w:eastAsiaTheme="minorEastAsia"/>
          <w:b/>
        </w:rPr>
        <w:t xml:space="preserve"> S</w:t>
      </w:r>
      <w:r w:rsidR="00E66C13" w:rsidRPr="00A062F6">
        <w:rPr>
          <w:rFonts w:eastAsia="DengXian" w:hint="eastAsia"/>
          <w:b/>
          <w:bCs/>
        </w:rPr>
        <w:t>3</w:t>
      </w:r>
      <w:r w:rsidR="00CA27AF" w:rsidRPr="00A062F6">
        <w:rPr>
          <w:rFonts w:eastAsia="DengXian" w:hint="eastAsia"/>
          <w:b/>
          <w:bCs/>
        </w:rPr>
        <w:t>8</w:t>
      </w:r>
      <w:r w:rsidRPr="00A062F6">
        <w:rPr>
          <w:rFonts w:eastAsia="DengXian"/>
          <w:b/>
          <w:bCs/>
        </w:rPr>
        <w:t xml:space="preserve"> </w:t>
      </w:r>
      <w:r w:rsidR="00F71C57" w:rsidRPr="00A062F6">
        <w:rPr>
          <w:rFonts w:eastAsia="DengXian"/>
          <w:color w:val="000000"/>
        </w:rPr>
        <w:t>(</w:t>
      </w:r>
      <w:r w:rsidR="00F71C57" w:rsidRPr="00A062F6">
        <w:rPr>
          <w:rFonts w:eastAsia="DengXian"/>
          <w:b/>
          <w:bCs/>
          <w:color w:val="000000"/>
        </w:rPr>
        <w:t>a</w:t>
      </w:r>
      <w:r w:rsidR="00F71C57" w:rsidRPr="00A062F6">
        <w:rPr>
          <w:rFonts w:eastAsia="DengXian"/>
          <w:color w:val="000000"/>
        </w:rPr>
        <w:t>) Optical photograph of the sensor in the original state. (</w:t>
      </w:r>
      <w:r w:rsidR="00F71C57" w:rsidRPr="00A062F6">
        <w:rPr>
          <w:rFonts w:eastAsia="DengXian"/>
          <w:b/>
          <w:bCs/>
          <w:color w:val="000000"/>
        </w:rPr>
        <w:t>b</w:t>
      </w:r>
      <w:r w:rsidR="00F71C57" w:rsidRPr="00A062F6">
        <w:rPr>
          <w:rFonts w:eastAsia="DengXian"/>
          <w:color w:val="000000"/>
        </w:rPr>
        <w:t>)Optical photographs showing the Poisson effect during stretching and (</w:t>
      </w:r>
      <w:r w:rsidR="00F71C57" w:rsidRPr="00A062F6">
        <w:rPr>
          <w:rFonts w:eastAsia="DengXian"/>
          <w:b/>
          <w:bCs/>
          <w:color w:val="000000"/>
        </w:rPr>
        <w:t>c</w:t>
      </w:r>
      <w:r w:rsidR="00F71C57" w:rsidRPr="00A062F6">
        <w:rPr>
          <w:rFonts w:eastAsia="DengXian"/>
          <w:color w:val="000000"/>
        </w:rPr>
        <w:t>) compressing</w:t>
      </w:r>
    </w:p>
    <w:p w14:paraId="79FF724B" w14:textId="6FC3AA21" w:rsidR="00F71C57" w:rsidRPr="00A062F6" w:rsidRDefault="00F71C57" w:rsidP="007A779E">
      <w:pPr>
        <w:widowControl w:val="0"/>
        <w:spacing w:before="120" w:after="120"/>
        <w:rPr>
          <w:rFonts w:eastAsiaTheme="minorEastAsia"/>
        </w:rPr>
      </w:pPr>
      <w:r w:rsidRPr="00A062F6">
        <w:rPr>
          <w:rFonts w:eastAsiaTheme="minorEastAsia"/>
          <w:noProof/>
          <w:lang w:val="en-IN" w:eastAsia="en-IN"/>
        </w:rPr>
        <w:drawing>
          <wp:inline distT="0" distB="0" distL="0" distR="0" wp14:anchorId="0D7A940B" wp14:editId="7104211E">
            <wp:extent cx="5722369" cy="2942891"/>
            <wp:effectExtent l="0" t="0" r="0" b="0"/>
            <wp:docPr id="124063388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55714" cy="2960040"/>
                    </a:xfrm>
                    <a:prstGeom prst="rect">
                      <a:avLst/>
                    </a:prstGeom>
                    <a:noFill/>
                  </pic:spPr>
                </pic:pic>
              </a:graphicData>
            </a:graphic>
          </wp:inline>
        </w:drawing>
      </w:r>
    </w:p>
    <w:p w14:paraId="1407196E" w14:textId="39BF4539" w:rsidR="00D03CC2" w:rsidRPr="0010029E" w:rsidRDefault="00F76D57" w:rsidP="007A779E">
      <w:pPr>
        <w:widowControl w:val="0"/>
        <w:spacing w:before="120" w:after="120"/>
        <w:rPr>
          <w:rFonts w:eastAsia="DengXian"/>
          <w:kern w:val="2"/>
          <w:szCs w:val="28"/>
        </w:rPr>
        <w:sectPr w:rsidR="00D03CC2" w:rsidRPr="0010029E" w:rsidSect="007A779E">
          <w:pgSz w:w="11906" w:h="16838"/>
          <w:pgMar w:top="1440" w:right="1800" w:bottom="1440" w:left="1800" w:header="851" w:footer="992" w:gutter="0"/>
          <w:cols w:space="425"/>
          <w:docGrid w:type="lines" w:linePitch="326"/>
        </w:sectPr>
      </w:pPr>
      <w:r w:rsidRPr="00A062F6">
        <w:rPr>
          <w:b/>
        </w:rPr>
        <w:t>Fig.</w:t>
      </w:r>
      <w:r w:rsidR="00F71C57" w:rsidRPr="00A062F6">
        <w:rPr>
          <w:rFonts w:eastAsiaTheme="minorEastAsia"/>
          <w:b/>
        </w:rPr>
        <w:t xml:space="preserve"> S</w:t>
      </w:r>
      <w:r w:rsidR="00E66C13" w:rsidRPr="00A062F6">
        <w:rPr>
          <w:rFonts w:eastAsia="DengXian" w:hint="eastAsia"/>
          <w:b/>
          <w:bCs/>
        </w:rPr>
        <w:t>3</w:t>
      </w:r>
      <w:r w:rsidR="00CA27AF" w:rsidRPr="00A062F6">
        <w:rPr>
          <w:rFonts w:eastAsia="DengXian" w:hint="eastAsia"/>
          <w:b/>
          <w:bCs/>
        </w:rPr>
        <w:t>9</w:t>
      </w:r>
      <w:r w:rsidRPr="00A062F6">
        <w:rPr>
          <w:rFonts w:eastAsia="DengXian"/>
          <w:b/>
          <w:bCs/>
        </w:rPr>
        <w:t xml:space="preserve"> </w:t>
      </w:r>
      <w:r w:rsidR="00F71C57" w:rsidRPr="00A062F6">
        <w:rPr>
          <w:rFonts w:eastAsia="DengXian"/>
          <w:color w:val="000000"/>
        </w:rPr>
        <w:t>SEM images of cross-sections of the CCF scaffold after vertical cutting along the (</w:t>
      </w:r>
      <w:r w:rsidR="00F71C57" w:rsidRPr="00A062F6">
        <w:rPr>
          <w:rFonts w:eastAsia="DengXian"/>
          <w:b/>
          <w:bCs/>
          <w:color w:val="000000"/>
        </w:rPr>
        <w:t>a</w:t>
      </w:r>
      <w:r w:rsidR="00F71C57" w:rsidRPr="00A062F6">
        <w:rPr>
          <w:rFonts w:eastAsia="DengXian"/>
          <w:color w:val="000000"/>
        </w:rPr>
        <w:t>) X, (</w:t>
      </w:r>
      <w:r w:rsidR="00F71C57" w:rsidRPr="00A062F6">
        <w:rPr>
          <w:rFonts w:eastAsia="DengXian"/>
          <w:b/>
          <w:bCs/>
          <w:color w:val="000000"/>
        </w:rPr>
        <w:t>b</w:t>
      </w:r>
      <w:r w:rsidR="00F71C57" w:rsidRPr="00A062F6">
        <w:rPr>
          <w:rFonts w:eastAsia="DengXian"/>
          <w:color w:val="000000"/>
        </w:rPr>
        <w:t>) Y, and (</w:t>
      </w:r>
      <w:r w:rsidR="00F71C57" w:rsidRPr="00A062F6">
        <w:rPr>
          <w:rFonts w:eastAsia="DengXian"/>
          <w:b/>
          <w:bCs/>
          <w:color w:val="000000"/>
        </w:rPr>
        <w:t>c</w:t>
      </w:r>
      <w:r w:rsidR="00F71C57" w:rsidRPr="00A062F6">
        <w:rPr>
          <w:rFonts w:eastAsia="DengXian"/>
          <w:color w:val="000000"/>
        </w:rPr>
        <w:t>) Z directions.</w:t>
      </w:r>
      <w:r w:rsidR="00F71C57" w:rsidRPr="00A062F6">
        <w:rPr>
          <w:rFonts w:eastAsia="DengXian"/>
          <w:kern w:val="2"/>
          <w:szCs w:val="28"/>
        </w:rPr>
        <w:t xml:space="preserve"> (</w:t>
      </w:r>
      <w:r w:rsidR="00F71C57" w:rsidRPr="00A062F6">
        <w:rPr>
          <w:rFonts w:eastAsia="DengXian" w:hint="eastAsia"/>
          <w:b/>
          <w:bCs/>
          <w:kern w:val="2"/>
          <w:szCs w:val="28"/>
        </w:rPr>
        <w:t>d</w:t>
      </w:r>
      <w:r w:rsidR="00F71C57" w:rsidRPr="00A062F6">
        <w:rPr>
          <w:rFonts w:eastAsia="DengXian"/>
          <w:kern w:val="2"/>
          <w:szCs w:val="28"/>
        </w:rPr>
        <w:t>) Schematic illustration of XYZ-directional decoupling of the CNFs</w:t>
      </w:r>
      <w:r w:rsidR="00F71C57" w:rsidRPr="00A062F6">
        <w:rPr>
          <w:rFonts w:eastAsia="DengXian" w:hint="eastAsia"/>
          <w:kern w:val="2"/>
          <w:szCs w:val="28"/>
        </w:rPr>
        <w:t>-</w:t>
      </w:r>
      <w:r w:rsidR="00F71C57" w:rsidRPr="00A062F6">
        <w:rPr>
          <w:rFonts w:eastAsia="DengXian"/>
          <w:kern w:val="2"/>
          <w:szCs w:val="28"/>
        </w:rPr>
        <w:t>CCFs-A/Dragon Skin device. (</w:t>
      </w:r>
      <w:r w:rsidR="00F71C57" w:rsidRPr="00A062F6">
        <w:rPr>
          <w:rFonts w:eastAsia="DengXian" w:hint="eastAsia"/>
          <w:b/>
          <w:bCs/>
          <w:kern w:val="2"/>
          <w:szCs w:val="28"/>
        </w:rPr>
        <w:t>e</w:t>
      </w:r>
      <w:r w:rsidR="00F71C57" w:rsidRPr="00A062F6">
        <w:rPr>
          <w:rFonts w:eastAsia="DengXian"/>
          <w:kern w:val="2"/>
          <w:szCs w:val="28"/>
        </w:rPr>
        <w:t>) Relative resistance variation (Δ</w:t>
      </w:r>
      <w:r w:rsidR="00F71C57" w:rsidRPr="00A062F6">
        <w:rPr>
          <w:rFonts w:ascii="Cambria Math" w:eastAsia="DengXian" w:hAnsi="Cambria Math" w:cs="Cambria Math"/>
          <w:kern w:val="2"/>
          <w:szCs w:val="28"/>
        </w:rPr>
        <w:t>𝑅</w:t>
      </w:r>
      <w:r w:rsidR="00F71C57" w:rsidRPr="00A062F6">
        <w:rPr>
          <w:rFonts w:eastAsia="DengXian"/>
          <w:kern w:val="2"/>
          <w:szCs w:val="28"/>
        </w:rPr>
        <w:t>/</w:t>
      </w:r>
      <w:r w:rsidR="00F71C57" w:rsidRPr="00A062F6">
        <w:rPr>
          <w:rFonts w:ascii="Cambria Math" w:eastAsia="DengXian" w:hAnsi="Cambria Math" w:cs="Cambria Math"/>
          <w:kern w:val="2"/>
          <w:szCs w:val="28"/>
        </w:rPr>
        <w:t>𝑅</w:t>
      </w:r>
      <w:r w:rsidR="00F71C57" w:rsidRPr="00A062F6">
        <w:rPr>
          <w:rFonts w:eastAsia="DengXian"/>
          <w:kern w:val="2"/>
          <w:szCs w:val="28"/>
          <w:vertAlign w:val="subscript"/>
        </w:rPr>
        <w:t>0</w:t>
      </w:r>
      <w:r w:rsidR="00F71C57" w:rsidRPr="00A062F6">
        <w:rPr>
          <w:rFonts w:eastAsia="DengXian"/>
          <w:kern w:val="2"/>
          <w:szCs w:val="28"/>
        </w:rPr>
        <w:t>) measured along the three axes during stretching and (</w:t>
      </w:r>
      <w:r w:rsidR="00F71C57" w:rsidRPr="00A062F6">
        <w:rPr>
          <w:rFonts w:eastAsia="DengXian" w:hint="eastAsia"/>
          <w:b/>
          <w:bCs/>
          <w:kern w:val="2"/>
          <w:szCs w:val="28"/>
        </w:rPr>
        <w:t>f</w:t>
      </w:r>
      <w:r w:rsidR="00F71C57" w:rsidRPr="00A062F6">
        <w:rPr>
          <w:rFonts w:eastAsia="DengXian"/>
          <w:kern w:val="2"/>
          <w:szCs w:val="28"/>
        </w:rPr>
        <w:t>) compression along the X direction</w:t>
      </w:r>
    </w:p>
    <w:p w14:paraId="4AAA1EB1" w14:textId="0594EA59" w:rsidR="0084095E" w:rsidRPr="00A062F6" w:rsidRDefault="00CA27AF" w:rsidP="007A779E">
      <w:pPr>
        <w:widowControl w:val="0"/>
        <w:adjustRightInd w:val="0"/>
        <w:snapToGrid w:val="0"/>
        <w:spacing w:before="120" w:after="120"/>
        <w:rPr>
          <w:rFonts w:eastAsia="DengXian"/>
          <w:kern w:val="2"/>
        </w:rPr>
      </w:pPr>
      <w:r w:rsidRPr="00A062F6">
        <w:rPr>
          <w:rFonts w:eastAsia="DengXian"/>
          <w:noProof/>
          <w:kern w:val="2"/>
          <w:lang w:val="en-IN" w:eastAsia="en-IN"/>
        </w:rPr>
        <w:lastRenderedPageBreak/>
        <w:drawing>
          <wp:inline distT="0" distB="0" distL="0" distR="0" wp14:anchorId="6E269682" wp14:editId="66AD5F0B">
            <wp:extent cx="4172866" cy="3202531"/>
            <wp:effectExtent l="0" t="0" r="0" b="0"/>
            <wp:docPr id="21396869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182837" cy="3210184"/>
                    </a:xfrm>
                    <a:prstGeom prst="rect">
                      <a:avLst/>
                    </a:prstGeom>
                    <a:noFill/>
                  </pic:spPr>
                </pic:pic>
              </a:graphicData>
            </a:graphic>
          </wp:inline>
        </w:drawing>
      </w:r>
    </w:p>
    <w:p w14:paraId="1951EA3A" w14:textId="2786A9FE" w:rsidR="0010029E" w:rsidRDefault="00F76D57" w:rsidP="007A779E">
      <w:pPr>
        <w:widowControl w:val="0"/>
        <w:spacing w:before="120" w:after="120"/>
        <w:rPr>
          <w:color w:val="000000"/>
          <w:lang w:eastAsia="ja-JP"/>
        </w:rPr>
      </w:pPr>
      <w:r w:rsidRPr="00A062F6">
        <w:rPr>
          <w:b/>
        </w:rPr>
        <w:t>Fig.</w:t>
      </w:r>
      <w:r w:rsidR="0084095E" w:rsidRPr="00A062F6">
        <w:rPr>
          <w:rFonts w:eastAsiaTheme="minorEastAsia"/>
          <w:b/>
        </w:rPr>
        <w:t xml:space="preserve"> S</w:t>
      </w:r>
      <w:r w:rsidR="00CA27AF" w:rsidRPr="00A062F6">
        <w:rPr>
          <w:rFonts w:eastAsia="DengXian" w:hint="eastAsia"/>
          <w:b/>
          <w:bCs/>
        </w:rPr>
        <w:t>40</w:t>
      </w:r>
      <w:r w:rsidRPr="00A062F6">
        <w:rPr>
          <w:rFonts w:eastAsia="DengXian"/>
          <w:b/>
          <w:bCs/>
        </w:rPr>
        <w:t xml:space="preserve"> </w:t>
      </w:r>
      <w:r w:rsidR="0084095E" w:rsidRPr="00A062F6">
        <w:rPr>
          <w:color w:val="000000"/>
          <w:lang w:eastAsia="ja-JP"/>
        </w:rPr>
        <w:t>Signal reliability under alternating tensile</w:t>
      </w:r>
      <w:r w:rsidR="0084095E" w:rsidRPr="00A062F6">
        <w:rPr>
          <w:rFonts w:eastAsia="DengXian" w:hint="eastAsia"/>
          <w:color w:val="000000"/>
        </w:rPr>
        <w:t>-</w:t>
      </w:r>
      <w:r w:rsidR="0084095E" w:rsidRPr="00A062F6">
        <w:rPr>
          <w:color w:val="000000"/>
          <w:lang w:eastAsia="ja-JP"/>
        </w:rPr>
        <w:t>compressive loading at 40% strain across frequencies from 0.1 to 1 Hz</w:t>
      </w:r>
    </w:p>
    <w:p w14:paraId="74344D76" w14:textId="77777777" w:rsidR="0010029E" w:rsidRDefault="0010029E" w:rsidP="007A779E">
      <w:pPr>
        <w:widowControl w:val="0"/>
        <w:spacing w:before="120" w:after="120"/>
        <w:rPr>
          <w:color w:val="000000"/>
          <w:lang w:eastAsia="ja-JP"/>
        </w:rPr>
      </w:pPr>
    </w:p>
    <w:p w14:paraId="4AD96BB5" w14:textId="06FC54E8" w:rsidR="00CE6B0A" w:rsidRPr="00A062F6" w:rsidRDefault="00CE6B0A" w:rsidP="007A779E">
      <w:pPr>
        <w:widowControl w:val="0"/>
        <w:spacing w:before="120" w:after="120"/>
        <w:rPr>
          <w:rFonts w:eastAsia="DengXian"/>
          <w:color w:val="000000"/>
        </w:rPr>
      </w:pPr>
      <w:r w:rsidRPr="00A062F6">
        <w:rPr>
          <w:rFonts w:eastAsia="DengXian"/>
          <w:noProof/>
          <w:color w:val="000000"/>
          <w:lang w:val="en-IN" w:eastAsia="en-IN"/>
        </w:rPr>
        <w:drawing>
          <wp:inline distT="0" distB="0" distL="0" distR="0" wp14:anchorId="06C02078" wp14:editId="7AAF9701">
            <wp:extent cx="5577071" cy="2679700"/>
            <wp:effectExtent l="0" t="0" r="0" b="0"/>
            <wp:docPr id="209939032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597758" cy="2689640"/>
                    </a:xfrm>
                    <a:prstGeom prst="rect">
                      <a:avLst/>
                    </a:prstGeom>
                    <a:noFill/>
                  </pic:spPr>
                </pic:pic>
              </a:graphicData>
            </a:graphic>
          </wp:inline>
        </w:drawing>
      </w:r>
    </w:p>
    <w:p w14:paraId="492C7B15" w14:textId="23CDC18B" w:rsidR="007618ED" w:rsidRPr="00A062F6" w:rsidRDefault="00F76D57" w:rsidP="007A779E">
      <w:pPr>
        <w:widowControl w:val="0"/>
        <w:spacing w:before="120" w:after="120"/>
        <w:rPr>
          <w:rFonts w:eastAsia="DengXian"/>
          <w:bCs/>
        </w:rPr>
      </w:pPr>
      <w:r w:rsidRPr="00A062F6">
        <w:rPr>
          <w:b/>
        </w:rPr>
        <w:t>Fig.</w:t>
      </w:r>
      <w:r w:rsidR="00E53CE0" w:rsidRPr="00A062F6">
        <w:rPr>
          <w:rFonts w:eastAsiaTheme="minorEastAsia"/>
          <w:b/>
        </w:rPr>
        <w:t xml:space="preserve"> S</w:t>
      </w:r>
      <w:r w:rsidR="009703A1" w:rsidRPr="00A062F6">
        <w:rPr>
          <w:rFonts w:eastAsia="DengXian" w:hint="eastAsia"/>
          <w:b/>
          <w:bCs/>
        </w:rPr>
        <w:t>4</w:t>
      </w:r>
      <w:r w:rsidR="00CA27AF" w:rsidRPr="00A062F6">
        <w:rPr>
          <w:rFonts w:eastAsia="DengXian" w:hint="eastAsia"/>
          <w:b/>
          <w:bCs/>
        </w:rPr>
        <w:t>1</w:t>
      </w:r>
      <w:r w:rsidRPr="00A062F6">
        <w:rPr>
          <w:rFonts w:eastAsia="DengXian"/>
          <w:b/>
          <w:bCs/>
        </w:rPr>
        <w:t xml:space="preserve"> </w:t>
      </w:r>
      <w:r w:rsidR="00CE6B0A" w:rsidRPr="00A062F6">
        <w:rPr>
          <w:rFonts w:eastAsia="SimSun"/>
          <w:bCs/>
          <w:shd w:val="clear" w:color="auto" w:fill="FFFFFF"/>
        </w:rPr>
        <w:t xml:space="preserve">Durability test over </w:t>
      </w:r>
      <w:r w:rsidR="00CE6B0A" w:rsidRPr="00A062F6">
        <w:rPr>
          <w:rFonts w:eastAsia="SimSun" w:hint="eastAsia"/>
          <w:bCs/>
          <w:shd w:val="clear" w:color="auto" w:fill="FFFFFF"/>
        </w:rPr>
        <w:t>1</w:t>
      </w:r>
      <w:r w:rsidR="00CE6B0A" w:rsidRPr="00A062F6">
        <w:rPr>
          <w:rFonts w:eastAsia="SimSun"/>
          <w:bCs/>
          <w:shd w:val="clear" w:color="auto" w:fill="FFFFFF"/>
        </w:rPr>
        <w:t>000 cycles between +</w:t>
      </w:r>
      <w:r w:rsidR="00CE6B0A" w:rsidRPr="00A062F6">
        <w:rPr>
          <w:rFonts w:eastAsia="SimSun" w:hint="eastAsia"/>
          <w:bCs/>
          <w:shd w:val="clear" w:color="auto" w:fill="FFFFFF"/>
        </w:rPr>
        <w:t>5</w:t>
      </w:r>
      <w:r w:rsidR="00CE6B0A" w:rsidRPr="00A062F6">
        <w:rPr>
          <w:rFonts w:eastAsia="SimSun"/>
          <w:bCs/>
          <w:shd w:val="clear" w:color="auto" w:fill="FFFFFF"/>
        </w:rPr>
        <w:t>0% tensile and −2</w:t>
      </w:r>
      <w:r w:rsidR="00CE6B0A" w:rsidRPr="00A062F6">
        <w:rPr>
          <w:rFonts w:eastAsia="SimSun" w:hint="eastAsia"/>
          <w:bCs/>
          <w:shd w:val="clear" w:color="auto" w:fill="FFFFFF"/>
        </w:rPr>
        <w:t>5</w:t>
      </w:r>
      <w:r w:rsidR="00CE6B0A" w:rsidRPr="00A062F6">
        <w:rPr>
          <w:rFonts w:eastAsia="SimSun"/>
          <w:bCs/>
          <w:shd w:val="clear" w:color="auto" w:fill="FFFFFF"/>
        </w:rPr>
        <w:t>% compressive strain</w:t>
      </w:r>
    </w:p>
    <w:p w14:paraId="25851067" w14:textId="018A927D" w:rsidR="00A53DD0" w:rsidRPr="00A062F6" w:rsidRDefault="00A53DD0" w:rsidP="007A779E">
      <w:pPr>
        <w:spacing w:before="120" w:after="120"/>
        <w:rPr>
          <w:rFonts w:eastAsiaTheme="minorEastAsia"/>
        </w:rPr>
      </w:pPr>
      <w:r w:rsidRPr="00A062F6">
        <w:rPr>
          <w:rFonts w:eastAsiaTheme="minorEastAsia"/>
          <w:noProof/>
          <w:lang w:val="en-IN" w:eastAsia="en-IN"/>
        </w:rPr>
        <w:lastRenderedPageBreak/>
        <w:drawing>
          <wp:inline distT="0" distB="0" distL="0" distR="0" wp14:anchorId="3C226375" wp14:editId="0589F019">
            <wp:extent cx="5274310" cy="1533516"/>
            <wp:effectExtent l="0" t="0" r="0" b="0"/>
            <wp:docPr id="49430662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274310" cy="1533516"/>
                    </a:xfrm>
                    <a:prstGeom prst="rect">
                      <a:avLst/>
                    </a:prstGeom>
                    <a:noFill/>
                  </pic:spPr>
                </pic:pic>
              </a:graphicData>
            </a:graphic>
          </wp:inline>
        </w:drawing>
      </w:r>
    </w:p>
    <w:p w14:paraId="685B1F91" w14:textId="1AE7A504" w:rsidR="00680998" w:rsidRDefault="00F76D57" w:rsidP="007A779E">
      <w:pPr>
        <w:spacing w:before="120" w:after="120"/>
      </w:pPr>
      <w:r w:rsidRPr="00A062F6">
        <w:rPr>
          <w:b/>
        </w:rPr>
        <w:t>Fig.</w:t>
      </w:r>
      <w:r w:rsidR="00A53DD0" w:rsidRPr="00A062F6">
        <w:rPr>
          <w:rFonts w:eastAsiaTheme="minorEastAsia"/>
          <w:b/>
        </w:rPr>
        <w:t xml:space="preserve"> </w:t>
      </w:r>
      <w:r w:rsidR="00A607BE" w:rsidRPr="00A062F6">
        <w:rPr>
          <w:rFonts w:eastAsiaTheme="minorEastAsia"/>
          <w:b/>
        </w:rPr>
        <w:t>S</w:t>
      </w:r>
      <w:r w:rsidR="00E66C13" w:rsidRPr="00A062F6">
        <w:rPr>
          <w:rFonts w:eastAsia="DengXian" w:hint="eastAsia"/>
          <w:b/>
          <w:bCs/>
        </w:rPr>
        <w:t>4</w:t>
      </w:r>
      <w:r w:rsidR="00CA27AF" w:rsidRPr="00A062F6">
        <w:rPr>
          <w:rFonts w:eastAsia="DengXian" w:hint="eastAsia"/>
          <w:b/>
          <w:bCs/>
        </w:rPr>
        <w:t>2</w:t>
      </w:r>
      <w:r w:rsidRPr="00A062F6">
        <w:rPr>
          <w:rFonts w:eastAsia="DengXian"/>
          <w:b/>
          <w:bCs/>
        </w:rPr>
        <w:t xml:space="preserve"> </w:t>
      </w:r>
      <w:r w:rsidR="00E47601" w:rsidRPr="00A062F6">
        <w:t>(</w:t>
      </w:r>
      <w:r w:rsidR="00E47601" w:rsidRPr="00A062F6">
        <w:rPr>
          <w:b/>
          <w:bCs/>
        </w:rPr>
        <w:t>a</w:t>
      </w:r>
      <w:r w:rsidR="00E47601" w:rsidRPr="00A062F6">
        <w:t>) BOPP tape, (</w:t>
      </w:r>
      <w:r w:rsidR="00E47601" w:rsidRPr="00A062F6">
        <w:rPr>
          <w:b/>
          <w:bCs/>
        </w:rPr>
        <w:t>b</w:t>
      </w:r>
      <w:r w:rsidR="00E47601" w:rsidRPr="00A062F6">
        <w:t>) PVC tape, and (</w:t>
      </w:r>
      <w:r w:rsidR="00E47601" w:rsidRPr="00A062F6">
        <w:rPr>
          <w:b/>
          <w:bCs/>
        </w:rPr>
        <w:t>c</w:t>
      </w:r>
      <w:r w:rsidR="00E47601" w:rsidRPr="00A062F6">
        <w:t xml:space="preserve">) PET tape </w:t>
      </w:r>
      <w:r w:rsidR="00E47601" w:rsidRPr="00A062F6">
        <w:rPr>
          <w:rFonts w:eastAsiaTheme="minorEastAsia"/>
        </w:rPr>
        <w:t>were</w:t>
      </w:r>
      <w:r w:rsidR="00E47601" w:rsidRPr="00A062F6">
        <w:t xml:space="preserve"> used to calibrate interfacial adhesion based on the ratio of electrical signals generated after applying force to their surfaces</w:t>
      </w:r>
      <w:r w:rsidR="00A53DD0" w:rsidRPr="00A062F6">
        <w:t xml:space="preserve">, where the ratio </w:t>
      </w:r>
      <w:r w:rsidR="00A53DD0" w:rsidRPr="00A062F6">
        <w:rPr>
          <w:i/>
          <w:iCs/>
        </w:rPr>
        <w:t>k</w:t>
      </w:r>
      <w:r w:rsidR="00A53DD0" w:rsidRPr="00A062F6">
        <w:t xml:space="preserve"> follows the empirical relationship Δ</w:t>
      </w:r>
      <w:r w:rsidR="00A53DD0" w:rsidRPr="00A062F6">
        <w:rPr>
          <w:i/>
          <w:iCs/>
        </w:rPr>
        <w:t>R</w:t>
      </w:r>
      <w:r w:rsidR="00A53DD0" w:rsidRPr="00A062F6">
        <w:rPr>
          <w:vertAlign w:val="subscript"/>
        </w:rPr>
        <w:t>tension</w:t>
      </w:r>
      <w:r w:rsidR="00A53DD0" w:rsidRPr="00A062F6">
        <w:t xml:space="preserve"> = </w:t>
      </w:r>
      <w:r w:rsidR="00A53DD0" w:rsidRPr="00A062F6">
        <w:rPr>
          <w:i/>
          <w:iCs/>
        </w:rPr>
        <w:t>k</w:t>
      </w:r>
      <w:r w:rsidR="00A53DD0" w:rsidRPr="00A062F6">
        <w:t>·Δ</w:t>
      </w:r>
      <w:r w:rsidR="00A53DD0" w:rsidRPr="00A062F6">
        <w:rPr>
          <w:i/>
          <w:iCs/>
        </w:rPr>
        <w:t>R</w:t>
      </w:r>
      <w:r w:rsidR="00A53DD0" w:rsidRPr="00A062F6">
        <w:rPr>
          <w:vertAlign w:val="subscript"/>
        </w:rPr>
        <w:t>compression</w:t>
      </w:r>
      <w:r w:rsidR="00A53DD0" w:rsidRPr="00A062F6">
        <w:t xml:space="preserve">, with </w:t>
      </w:r>
      <w:r w:rsidR="00A53DD0" w:rsidRPr="00A062F6">
        <w:rPr>
          <w:i/>
          <w:iCs/>
        </w:rPr>
        <w:t>k</w:t>
      </w:r>
      <w:r w:rsidR="00A53DD0" w:rsidRPr="00A062F6">
        <w:t xml:space="preserve"> being a constant</w:t>
      </w:r>
    </w:p>
    <w:p w14:paraId="43B25AA0" w14:textId="77777777" w:rsidR="0010029E" w:rsidRPr="00A062F6" w:rsidRDefault="0010029E" w:rsidP="007A779E">
      <w:pPr>
        <w:spacing w:before="120" w:after="120"/>
        <w:rPr>
          <w:rFonts w:eastAsiaTheme="minorEastAsia"/>
        </w:rPr>
      </w:pPr>
    </w:p>
    <w:p w14:paraId="42945D11" w14:textId="1285118F" w:rsidR="000E1EC1" w:rsidRPr="00A062F6" w:rsidRDefault="008D5EDC" w:rsidP="007A779E">
      <w:pPr>
        <w:spacing w:before="120" w:after="120"/>
        <w:rPr>
          <w:rFonts w:eastAsiaTheme="minorEastAsia"/>
        </w:rPr>
      </w:pPr>
      <w:r w:rsidRPr="00A062F6">
        <w:rPr>
          <w:rFonts w:eastAsia="DengXian"/>
          <w:noProof/>
          <w:kern w:val="2"/>
          <w:lang w:val="en-IN" w:eastAsia="en-IN"/>
        </w:rPr>
        <w:drawing>
          <wp:inline distT="0" distB="0" distL="0" distR="0" wp14:anchorId="15FF431D" wp14:editId="46B483EB">
            <wp:extent cx="5400963" cy="1860698"/>
            <wp:effectExtent l="0" t="0" r="0" b="6350"/>
            <wp:docPr id="54553978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54">
                      <a:extLst>
                        <a:ext uri="{28A0092B-C50C-407E-A947-70E740481C1C}">
                          <a14:useLocalDpi xmlns:a14="http://schemas.microsoft.com/office/drawing/2010/main" val="0"/>
                        </a:ext>
                      </a:extLst>
                    </a:blip>
                    <a:srcRect t="7594" r="5022" b="3648"/>
                    <a:stretch>
                      <a:fillRect/>
                    </a:stretch>
                  </pic:blipFill>
                  <pic:spPr bwMode="auto">
                    <a:xfrm>
                      <a:off x="0" y="0"/>
                      <a:ext cx="5413646" cy="1865067"/>
                    </a:xfrm>
                    <a:prstGeom prst="rect">
                      <a:avLst/>
                    </a:prstGeom>
                    <a:noFill/>
                    <a:ln>
                      <a:noFill/>
                    </a:ln>
                    <a:extLst>
                      <a:ext uri="{53640926-AAD7-44D8-BBD7-CCE9431645EC}">
                        <a14:shadowObscured xmlns:a14="http://schemas.microsoft.com/office/drawing/2010/main"/>
                      </a:ext>
                    </a:extLst>
                  </pic:spPr>
                </pic:pic>
              </a:graphicData>
            </a:graphic>
          </wp:inline>
        </w:drawing>
      </w:r>
    </w:p>
    <w:p w14:paraId="46A95C64" w14:textId="0B25D655" w:rsidR="0015208D" w:rsidRDefault="00F76D57" w:rsidP="007A779E">
      <w:pPr>
        <w:spacing w:before="120" w:after="120"/>
        <w:rPr>
          <w:rFonts w:eastAsiaTheme="minorEastAsia"/>
        </w:rPr>
      </w:pPr>
      <w:r w:rsidRPr="00A062F6">
        <w:rPr>
          <w:b/>
        </w:rPr>
        <w:t>Fig.</w:t>
      </w:r>
      <w:r w:rsidR="000E1EC1" w:rsidRPr="00A062F6">
        <w:rPr>
          <w:rFonts w:eastAsiaTheme="minorEastAsia"/>
          <w:b/>
        </w:rPr>
        <w:t xml:space="preserve"> </w:t>
      </w:r>
      <w:r w:rsidR="00E47601" w:rsidRPr="00A062F6">
        <w:rPr>
          <w:rFonts w:eastAsiaTheme="minorEastAsia"/>
          <w:b/>
        </w:rPr>
        <w:t>S</w:t>
      </w:r>
      <w:r w:rsidR="00E66C13" w:rsidRPr="00A062F6">
        <w:rPr>
          <w:rFonts w:eastAsia="DengXian" w:hint="eastAsia"/>
          <w:b/>
          <w:bCs/>
        </w:rPr>
        <w:t>4</w:t>
      </w:r>
      <w:r w:rsidR="00CA27AF" w:rsidRPr="00A062F6">
        <w:rPr>
          <w:rFonts w:eastAsia="DengXian" w:hint="eastAsia"/>
          <w:b/>
          <w:bCs/>
        </w:rPr>
        <w:t>3</w:t>
      </w:r>
      <w:r w:rsidRPr="00A062F6">
        <w:rPr>
          <w:rFonts w:eastAsia="DengXian"/>
          <w:b/>
          <w:bCs/>
        </w:rPr>
        <w:t xml:space="preserve"> </w:t>
      </w:r>
      <w:r w:rsidR="000E1EC1" w:rsidRPr="00A062F6">
        <w:rPr>
          <w:rFonts w:eastAsiaTheme="minorEastAsia"/>
          <w:b/>
          <w:bCs/>
        </w:rPr>
        <w:t>(a)</w:t>
      </w:r>
      <w:r w:rsidR="000E1EC1" w:rsidRPr="00A062F6">
        <w:rPr>
          <w:rFonts w:eastAsiaTheme="minorEastAsia"/>
        </w:rPr>
        <w:t xml:space="preserve"> Mechanical adhesion tests performed on different adhesive tapes with the same contact area and </w:t>
      </w:r>
      <w:r w:rsidR="000E1EC1" w:rsidRPr="00A062F6">
        <w:rPr>
          <w:rFonts w:eastAsiaTheme="minorEastAsia"/>
          <w:b/>
          <w:bCs/>
        </w:rPr>
        <w:t>(b)</w:t>
      </w:r>
      <w:r w:rsidR="000E1EC1" w:rsidRPr="00A062F6">
        <w:rPr>
          <w:rFonts w:eastAsiaTheme="minorEastAsia"/>
        </w:rPr>
        <w:t xml:space="preserve"> the corresponding stress–strain curves</w:t>
      </w:r>
    </w:p>
    <w:p w14:paraId="459C2B82" w14:textId="133DEFA6" w:rsidR="0010029E" w:rsidRDefault="0010029E" w:rsidP="007A779E">
      <w:pPr>
        <w:spacing w:before="120" w:after="120"/>
        <w:rPr>
          <w:rFonts w:eastAsiaTheme="minorEastAsia"/>
        </w:rPr>
      </w:pPr>
    </w:p>
    <w:p w14:paraId="4A1F697A" w14:textId="77777777" w:rsidR="0010029E" w:rsidRPr="00A062F6" w:rsidRDefault="0010029E" w:rsidP="007A779E">
      <w:pPr>
        <w:spacing w:before="120" w:after="120"/>
        <w:rPr>
          <w:rFonts w:eastAsiaTheme="minorEastAsia"/>
        </w:rPr>
      </w:pPr>
    </w:p>
    <w:p w14:paraId="063BF8F9" w14:textId="0AD6FCE8" w:rsidR="008B731D" w:rsidRPr="00A062F6" w:rsidRDefault="008B731D" w:rsidP="007A779E">
      <w:pPr>
        <w:spacing w:before="120" w:after="120"/>
        <w:rPr>
          <w:rFonts w:eastAsiaTheme="minorEastAsia"/>
          <w:noProof/>
        </w:rPr>
      </w:pPr>
      <w:r w:rsidRPr="00A062F6">
        <w:rPr>
          <w:rFonts w:eastAsiaTheme="minorEastAsia"/>
          <w:noProof/>
          <w:lang w:val="en-IN" w:eastAsia="en-IN"/>
        </w:rPr>
        <w:drawing>
          <wp:inline distT="0" distB="0" distL="0" distR="0" wp14:anchorId="22CD12BF" wp14:editId="62DEF5CA">
            <wp:extent cx="5267325" cy="1906207"/>
            <wp:effectExtent l="0" t="0" r="0" b="0"/>
            <wp:docPr id="128492626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55">
                      <a:extLst>
                        <a:ext uri="{28A0092B-C50C-407E-A947-70E740481C1C}">
                          <a14:useLocalDpi xmlns:a14="http://schemas.microsoft.com/office/drawing/2010/main" val="0"/>
                        </a:ext>
                      </a:extLst>
                    </a:blip>
                    <a:srcRect r="2504"/>
                    <a:stretch>
                      <a:fillRect/>
                    </a:stretch>
                  </pic:blipFill>
                  <pic:spPr bwMode="auto">
                    <a:xfrm>
                      <a:off x="0" y="0"/>
                      <a:ext cx="5271198" cy="1907608"/>
                    </a:xfrm>
                    <a:prstGeom prst="rect">
                      <a:avLst/>
                    </a:prstGeom>
                    <a:noFill/>
                    <a:ln>
                      <a:noFill/>
                    </a:ln>
                    <a:extLst>
                      <a:ext uri="{53640926-AAD7-44D8-BBD7-CCE9431645EC}">
                        <a14:shadowObscured xmlns:a14="http://schemas.microsoft.com/office/drawing/2010/main"/>
                      </a:ext>
                    </a:extLst>
                  </pic:spPr>
                </pic:pic>
              </a:graphicData>
            </a:graphic>
          </wp:inline>
        </w:drawing>
      </w:r>
    </w:p>
    <w:p w14:paraId="45CB1544" w14:textId="321E53AC" w:rsidR="008B731D" w:rsidRPr="00A062F6" w:rsidRDefault="00F76D57" w:rsidP="007A779E">
      <w:pPr>
        <w:spacing w:before="120" w:after="120"/>
        <w:rPr>
          <w:rFonts w:eastAsiaTheme="minorEastAsia"/>
          <w:noProof/>
        </w:rPr>
      </w:pPr>
      <w:r w:rsidRPr="00A062F6">
        <w:rPr>
          <w:rFonts w:eastAsia="DengXian"/>
          <w:b/>
        </w:rPr>
        <w:lastRenderedPageBreak/>
        <w:t>Fig.</w:t>
      </w:r>
      <w:r w:rsidR="008B731D" w:rsidRPr="00A062F6">
        <w:rPr>
          <w:rFonts w:eastAsia="DengXian"/>
          <w:b/>
        </w:rPr>
        <w:t xml:space="preserve"> </w:t>
      </w:r>
      <w:r w:rsidR="00E47601" w:rsidRPr="00A062F6">
        <w:rPr>
          <w:rFonts w:eastAsia="DengXian"/>
          <w:b/>
        </w:rPr>
        <w:t>S</w:t>
      </w:r>
      <w:r w:rsidR="00E66C13" w:rsidRPr="00A062F6">
        <w:rPr>
          <w:rFonts w:eastAsia="DengXian" w:hint="eastAsia"/>
          <w:b/>
        </w:rPr>
        <w:t>4</w:t>
      </w:r>
      <w:r w:rsidR="00CA27AF" w:rsidRPr="00A062F6">
        <w:rPr>
          <w:rFonts w:eastAsia="DengXian" w:hint="eastAsia"/>
          <w:b/>
        </w:rPr>
        <w:t>4</w:t>
      </w:r>
      <w:r w:rsidRPr="00A062F6">
        <w:rPr>
          <w:rFonts w:eastAsia="DengXian"/>
          <w:b/>
        </w:rPr>
        <w:t xml:space="preserve"> </w:t>
      </w:r>
      <w:r w:rsidR="008B731D" w:rsidRPr="00A062F6">
        <w:rPr>
          <w:rFonts w:eastAsia="DengXian"/>
          <w:bCs/>
        </w:rPr>
        <w:t>Schematic illustration of the dual</w:t>
      </w:r>
      <w:r w:rsidR="00F46C14" w:rsidRPr="00A062F6">
        <w:rPr>
          <w:rFonts w:eastAsia="DengXian"/>
          <w:bCs/>
        </w:rPr>
        <w:t>-</w:t>
      </w:r>
      <w:r w:rsidR="008B731D" w:rsidRPr="00A062F6">
        <w:rPr>
          <w:rFonts w:eastAsia="DengXian"/>
          <w:bCs/>
        </w:rPr>
        <w:t>zone experimental setup used for the preparation of CNFs</w:t>
      </w:r>
      <w:r w:rsidR="00F46C14" w:rsidRPr="00A062F6">
        <w:rPr>
          <w:rFonts w:eastAsia="DengXian"/>
          <w:bCs/>
        </w:rPr>
        <w:t>-</w:t>
      </w:r>
      <w:r w:rsidR="008B731D" w:rsidRPr="00A062F6">
        <w:rPr>
          <w:rFonts w:eastAsia="DengXian"/>
          <w:bCs/>
        </w:rPr>
        <w:t>CCF</w:t>
      </w:r>
      <w:r w:rsidR="003808EC" w:rsidRPr="00A062F6">
        <w:rPr>
          <w:rFonts w:eastAsia="DengXian" w:hint="eastAsia"/>
          <w:bCs/>
        </w:rPr>
        <w:t>s</w:t>
      </w:r>
      <w:r w:rsidR="00F46C14" w:rsidRPr="00A062F6">
        <w:rPr>
          <w:rFonts w:eastAsia="DengXian"/>
          <w:bCs/>
        </w:rPr>
        <w:t>-</w:t>
      </w:r>
      <w:r w:rsidR="008B731D" w:rsidRPr="00A062F6">
        <w:rPr>
          <w:rFonts w:eastAsia="DengXian"/>
          <w:bCs/>
        </w:rPr>
        <w:t>A, in which Zone I is employed for the pyrolysis of plastic precursors, and Zone II is used for the growth of carbon nanofibers</w:t>
      </w:r>
    </w:p>
    <w:p w14:paraId="1AFB9D02" w14:textId="77777777" w:rsidR="008B731D" w:rsidRPr="00A062F6" w:rsidRDefault="008B731D" w:rsidP="007A779E">
      <w:pPr>
        <w:spacing w:before="120" w:after="120"/>
        <w:rPr>
          <w:rFonts w:eastAsiaTheme="minorEastAsia"/>
          <w:noProof/>
        </w:rPr>
      </w:pPr>
    </w:p>
    <w:p w14:paraId="6F674987" w14:textId="77777777" w:rsidR="00D03CC2" w:rsidRPr="00A062F6" w:rsidRDefault="00D03CC2" w:rsidP="007A779E">
      <w:pPr>
        <w:widowControl w:val="0"/>
        <w:snapToGrid w:val="0"/>
        <w:spacing w:before="120" w:after="120"/>
        <w:rPr>
          <w:rFonts w:eastAsia="DengXian"/>
          <w:b/>
          <w:bCs/>
          <w:kern w:val="2"/>
        </w:rPr>
        <w:sectPr w:rsidR="00D03CC2" w:rsidRPr="00A062F6" w:rsidSect="007A779E">
          <w:pgSz w:w="11906" w:h="16838"/>
          <w:pgMar w:top="1440" w:right="1800" w:bottom="1440" w:left="1800" w:header="851" w:footer="992" w:gutter="0"/>
          <w:cols w:space="425"/>
          <w:docGrid w:type="lines" w:linePitch="326"/>
        </w:sectPr>
      </w:pPr>
    </w:p>
    <w:p w14:paraId="6CD82D1D" w14:textId="5EA9C4CE" w:rsidR="0056225C" w:rsidRPr="00A062F6" w:rsidRDefault="0056225C" w:rsidP="007A779E">
      <w:pPr>
        <w:widowControl w:val="0"/>
        <w:snapToGrid w:val="0"/>
        <w:spacing w:before="120" w:after="120"/>
        <w:rPr>
          <w:rFonts w:eastAsia="DengXian"/>
          <w:kern w:val="2"/>
        </w:rPr>
      </w:pPr>
      <w:bookmarkStart w:id="7" w:name="_Hlk224042250"/>
      <w:r w:rsidRPr="00A062F6">
        <w:rPr>
          <w:rFonts w:eastAsia="DengXian"/>
          <w:b/>
          <w:bCs/>
          <w:kern w:val="2"/>
        </w:rPr>
        <w:lastRenderedPageBreak/>
        <w:t xml:space="preserve">Table </w:t>
      </w:r>
      <w:r w:rsidR="00325F8D" w:rsidRPr="00A062F6">
        <w:rPr>
          <w:rFonts w:eastAsia="DengXian" w:hint="eastAsia"/>
          <w:b/>
          <w:bCs/>
          <w:kern w:val="2"/>
        </w:rPr>
        <w:t>S</w:t>
      </w:r>
      <w:r w:rsidRPr="00A062F6">
        <w:rPr>
          <w:rFonts w:eastAsia="DengXian"/>
          <w:b/>
          <w:bCs/>
          <w:kern w:val="2"/>
        </w:rPr>
        <w:t>1</w:t>
      </w:r>
      <w:r w:rsidRPr="00A062F6">
        <w:rPr>
          <w:rFonts w:eastAsia="DengXian"/>
          <w:kern w:val="2"/>
        </w:rPr>
        <w:t xml:space="preserve"> Comparison of CNF diameter and length parameters between Ni-S</w:t>
      </w:r>
      <w:r w:rsidRPr="00A062F6">
        <w:rPr>
          <w:rFonts w:eastAsia="DengXian"/>
          <w:kern w:val="2"/>
          <w:vertAlign w:val="subscript"/>
        </w:rPr>
        <w:t>x</w:t>
      </w:r>
      <w:r w:rsidRPr="00A062F6">
        <w:rPr>
          <w:rFonts w:eastAsia="DengXian"/>
          <w:kern w:val="2"/>
        </w:rPr>
        <w:t>-CNFs and Ni-CNFs</w:t>
      </w:r>
    </w:p>
    <w:tbl>
      <w:tblPr>
        <w:tblW w:w="8080" w:type="dxa"/>
        <w:tblBorders>
          <w:top w:val="single" w:sz="12" w:space="0" w:color="auto"/>
          <w:bottom w:val="single" w:sz="12" w:space="0" w:color="auto"/>
          <w:right w:val="single" w:sz="4" w:space="0" w:color="auto"/>
          <w:insideH w:val="single" w:sz="8" w:space="0" w:color="000000"/>
        </w:tblBorders>
        <w:tblCellMar>
          <w:left w:w="0" w:type="dxa"/>
          <w:right w:w="0" w:type="dxa"/>
        </w:tblCellMar>
        <w:tblLook w:val="0420" w:firstRow="1" w:lastRow="0" w:firstColumn="0" w:lastColumn="0" w:noHBand="0" w:noVBand="1"/>
      </w:tblPr>
      <w:tblGrid>
        <w:gridCol w:w="2268"/>
        <w:gridCol w:w="2977"/>
        <w:gridCol w:w="2835"/>
      </w:tblGrid>
      <w:tr w:rsidR="0056225C" w:rsidRPr="00D21469" w14:paraId="26D83752" w14:textId="77777777" w:rsidTr="00D21469">
        <w:trPr>
          <w:trHeight w:val="113"/>
        </w:trPr>
        <w:tc>
          <w:tcPr>
            <w:tcW w:w="2268" w:type="dxa"/>
            <w:tcBorders>
              <w:top w:val="single" w:sz="12" w:space="0" w:color="auto"/>
              <w:bottom w:val="single" w:sz="12" w:space="0" w:color="auto"/>
            </w:tcBorders>
            <w:tcMar>
              <w:top w:w="72" w:type="dxa"/>
              <w:left w:w="144" w:type="dxa"/>
              <w:bottom w:w="72" w:type="dxa"/>
              <w:right w:w="144" w:type="dxa"/>
            </w:tcMar>
            <w:vAlign w:val="center"/>
            <w:hideMark/>
          </w:tcPr>
          <w:p w14:paraId="3C47A2AD" w14:textId="77777777" w:rsidR="0056225C" w:rsidRPr="00D21469" w:rsidRDefault="0056225C" w:rsidP="007A779E">
            <w:pPr>
              <w:rPr>
                <w:rFonts w:eastAsia="SimSun"/>
                <w:sz w:val="18"/>
                <w:szCs w:val="18"/>
              </w:rPr>
            </w:pPr>
          </w:p>
        </w:tc>
        <w:tc>
          <w:tcPr>
            <w:tcW w:w="2977" w:type="dxa"/>
            <w:tcBorders>
              <w:top w:val="single" w:sz="12" w:space="0" w:color="auto"/>
              <w:bottom w:val="single" w:sz="12" w:space="0" w:color="auto"/>
            </w:tcBorders>
            <w:tcMar>
              <w:top w:w="72" w:type="dxa"/>
              <w:left w:w="144" w:type="dxa"/>
              <w:bottom w:w="72" w:type="dxa"/>
              <w:right w:w="144" w:type="dxa"/>
            </w:tcMar>
            <w:vAlign w:val="center"/>
            <w:hideMark/>
          </w:tcPr>
          <w:p w14:paraId="2338AB7A" w14:textId="77777777" w:rsidR="0056225C" w:rsidRPr="00D21469" w:rsidRDefault="0056225C" w:rsidP="007A779E">
            <w:pPr>
              <w:rPr>
                <w:rFonts w:eastAsia="SimSun"/>
                <w:sz w:val="18"/>
                <w:szCs w:val="18"/>
              </w:rPr>
            </w:pPr>
            <w:r w:rsidRPr="00D21469">
              <w:rPr>
                <w:rFonts w:eastAsia="DengXian"/>
                <w:color w:val="000000"/>
                <w:kern w:val="24"/>
                <w:sz w:val="18"/>
                <w:szCs w:val="18"/>
              </w:rPr>
              <w:t>Ni-S</w:t>
            </w:r>
            <w:r w:rsidRPr="00D21469">
              <w:rPr>
                <w:rFonts w:eastAsia="DengXian"/>
                <w:color w:val="000000"/>
                <w:kern w:val="24"/>
                <w:sz w:val="18"/>
                <w:szCs w:val="18"/>
                <w:vertAlign w:val="subscript"/>
              </w:rPr>
              <w:t>x</w:t>
            </w:r>
            <w:r w:rsidRPr="00D21469">
              <w:rPr>
                <w:rFonts w:eastAsia="DengXian"/>
                <w:color w:val="000000"/>
                <w:kern w:val="24"/>
                <w:sz w:val="18"/>
                <w:szCs w:val="18"/>
              </w:rPr>
              <w:t>-CNFs</w:t>
            </w:r>
          </w:p>
        </w:tc>
        <w:tc>
          <w:tcPr>
            <w:tcW w:w="2835" w:type="dxa"/>
            <w:tcBorders>
              <w:top w:val="single" w:sz="12" w:space="0" w:color="auto"/>
              <w:bottom w:val="single" w:sz="12" w:space="0" w:color="auto"/>
              <w:right w:val="nil"/>
            </w:tcBorders>
            <w:tcMar>
              <w:top w:w="72" w:type="dxa"/>
              <w:left w:w="144" w:type="dxa"/>
              <w:bottom w:w="72" w:type="dxa"/>
              <w:right w:w="144" w:type="dxa"/>
            </w:tcMar>
            <w:vAlign w:val="center"/>
            <w:hideMark/>
          </w:tcPr>
          <w:p w14:paraId="50173EFC" w14:textId="77777777" w:rsidR="0056225C" w:rsidRPr="00D21469" w:rsidRDefault="0056225C" w:rsidP="007A779E">
            <w:pPr>
              <w:rPr>
                <w:rFonts w:eastAsia="SimSun"/>
                <w:sz w:val="18"/>
                <w:szCs w:val="18"/>
              </w:rPr>
            </w:pPr>
            <w:r w:rsidRPr="00D21469">
              <w:rPr>
                <w:rFonts w:eastAsia="DengXian"/>
                <w:color w:val="000000"/>
                <w:kern w:val="24"/>
                <w:sz w:val="18"/>
                <w:szCs w:val="18"/>
              </w:rPr>
              <w:t>Ni-CNFs</w:t>
            </w:r>
          </w:p>
        </w:tc>
      </w:tr>
      <w:tr w:rsidR="0056225C" w:rsidRPr="00D21469" w14:paraId="1605CFAE" w14:textId="77777777" w:rsidTr="00D21469">
        <w:trPr>
          <w:trHeight w:val="113"/>
        </w:trPr>
        <w:tc>
          <w:tcPr>
            <w:tcW w:w="2268" w:type="dxa"/>
            <w:tcBorders>
              <w:top w:val="single" w:sz="12" w:space="0" w:color="auto"/>
            </w:tcBorders>
            <w:tcMar>
              <w:top w:w="72" w:type="dxa"/>
              <w:left w:w="144" w:type="dxa"/>
              <w:bottom w:w="72" w:type="dxa"/>
              <w:right w:w="144" w:type="dxa"/>
            </w:tcMar>
            <w:vAlign w:val="center"/>
          </w:tcPr>
          <w:p w14:paraId="4FCEFC3C" w14:textId="77777777" w:rsidR="0056225C" w:rsidRPr="00D21469" w:rsidRDefault="0056225C" w:rsidP="007A779E">
            <w:pPr>
              <w:rPr>
                <w:rFonts w:eastAsia="SimSun"/>
                <w:color w:val="000000"/>
                <w:kern w:val="24"/>
                <w:sz w:val="18"/>
                <w:szCs w:val="18"/>
              </w:rPr>
            </w:pPr>
            <w:r w:rsidRPr="00D21469">
              <w:rPr>
                <w:rFonts w:eastAsia="SimSun"/>
                <w:color w:val="000000"/>
                <w:kern w:val="24"/>
                <w:sz w:val="18"/>
                <w:szCs w:val="18"/>
              </w:rPr>
              <w:t>D</w:t>
            </w:r>
            <w:r w:rsidRPr="00D21469">
              <w:rPr>
                <w:rFonts w:eastAsia="SimSun"/>
                <w:color w:val="000000"/>
                <w:kern w:val="24"/>
                <w:sz w:val="18"/>
                <w:szCs w:val="18"/>
                <w:vertAlign w:val="subscript"/>
              </w:rPr>
              <w:t>max</w:t>
            </w:r>
            <w:r w:rsidRPr="00D21469">
              <w:rPr>
                <w:rFonts w:eastAsia="SimSun"/>
                <w:color w:val="000000"/>
                <w:kern w:val="24"/>
                <w:sz w:val="18"/>
                <w:szCs w:val="18"/>
              </w:rPr>
              <w:t xml:space="preserve"> </w:t>
            </w:r>
            <w:r w:rsidRPr="00D21469">
              <w:rPr>
                <w:rFonts w:eastAsia="DengXian"/>
                <w:color w:val="000000"/>
                <w:kern w:val="24"/>
                <w:sz w:val="18"/>
                <w:szCs w:val="18"/>
              </w:rPr>
              <w:t>nm</w:t>
            </w:r>
          </w:p>
        </w:tc>
        <w:tc>
          <w:tcPr>
            <w:tcW w:w="2977" w:type="dxa"/>
            <w:tcBorders>
              <w:top w:val="single" w:sz="12" w:space="0" w:color="auto"/>
            </w:tcBorders>
            <w:tcMar>
              <w:top w:w="72" w:type="dxa"/>
              <w:left w:w="144" w:type="dxa"/>
              <w:bottom w:w="72" w:type="dxa"/>
              <w:right w:w="144" w:type="dxa"/>
            </w:tcMar>
            <w:vAlign w:val="center"/>
          </w:tcPr>
          <w:p w14:paraId="52AF7385" w14:textId="77777777" w:rsidR="0056225C" w:rsidRPr="00D21469" w:rsidRDefault="0056225C" w:rsidP="007A779E">
            <w:pPr>
              <w:rPr>
                <w:rFonts w:eastAsia="DengXian"/>
                <w:color w:val="000000"/>
                <w:kern w:val="24"/>
                <w:sz w:val="18"/>
                <w:szCs w:val="18"/>
              </w:rPr>
            </w:pPr>
            <w:r w:rsidRPr="00D21469">
              <w:rPr>
                <w:rFonts w:eastAsia="DengXian"/>
                <w:color w:val="000000"/>
                <w:kern w:val="24"/>
                <w:sz w:val="18"/>
                <w:szCs w:val="18"/>
              </w:rPr>
              <w:t>590</w:t>
            </w:r>
          </w:p>
        </w:tc>
        <w:tc>
          <w:tcPr>
            <w:tcW w:w="2835" w:type="dxa"/>
            <w:tcBorders>
              <w:top w:val="single" w:sz="12" w:space="0" w:color="auto"/>
              <w:right w:val="nil"/>
            </w:tcBorders>
            <w:tcMar>
              <w:top w:w="72" w:type="dxa"/>
              <w:left w:w="144" w:type="dxa"/>
              <w:bottom w:w="72" w:type="dxa"/>
              <w:right w:w="144" w:type="dxa"/>
            </w:tcMar>
            <w:vAlign w:val="center"/>
          </w:tcPr>
          <w:p w14:paraId="2FEF9A79" w14:textId="77777777" w:rsidR="0056225C" w:rsidRPr="00D21469" w:rsidRDefault="0056225C" w:rsidP="007A779E">
            <w:pPr>
              <w:rPr>
                <w:rFonts w:eastAsia="DengXian"/>
                <w:color w:val="000000"/>
                <w:kern w:val="24"/>
                <w:sz w:val="18"/>
                <w:szCs w:val="18"/>
              </w:rPr>
            </w:pPr>
            <w:r w:rsidRPr="00D21469">
              <w:rPr>
                <w:rFonts w:eastAsia="DengXian"/>
                <w:color w:val="000000"/>
                <w:kern w:val="24"/>
                <w:sz w:val="18"/>
                <w:szCs w:val="18"/>
              </w:rPr>
              <w:t>600</w:t>
            </w:r>
          </w:p>
        </w:tc>
      </w:tr>
      <w:tr w:rsidR="0056225C" w:rsidRPr="00D21469" w14:paraId="54C933C7" w14:textId="77777777" w:rsidTr="00D21469">
        <w:trPr>
          <w:trHeight w:val="113"/>
        </w:trPr>
        <w:tc>
          <w:tcPr>
            <w:tcW w:w="2268" w:type="dxa"/>
            <w:tcMar>
              <w:top w:w="72" w:type="dxa"/>
              <w:left w:w="144" w:type="dxa"/>
              <w:bottom w:w="72" w:type="dxa"/>
              <w:right w:w="144" w:type="dxa"/>
            </w:tcMar>
            <w:vAlign w:val="center"/>
          </w:tcPr>
          <w:p w14:paraId="77FCF0C4" w14:textId="77777777" w:rsidR="0056225C" w:rsidRPr="00D21469" w:rsidRDefault="0056225C" w:rsidP="007A779E">
            <w:pPr>
              <w:rPr>
                <w:rFonts w:eastAsia="SimSun"/>
                <w:color w:val="000000"/>
                <w:kern w:val="24"/>
                <w:sz w:val="18"/>
                <w:szCs w:val="18"/>
              </w:rPr>
            </w:pPr>
            <w:r w:rsidRPr="00D21469">
              <w:rPr>
                <w:rFonts w:eastAsia="SimSun"/>
                <w:color w:val="000000"/>
                <w:kern w:val="24"/>
                <w:sz w:val="18"/>
                <w:szCs w:val="18"/>
              </w:rPr>
              <w:t>D</w:t>
            </w:r>
            <w:r w:rsidRPr="00D21469">
              <w:rPr>
                <w:rFonts w:eastAsia="SimSun"/>
                <w:color w:val="000000"/>
                <w:kern w:val="24"/>
                <w:sz w:val="18"/>
                <w:szCs w:val="18"/>
                <w:vertAlign w:val="subscript"/>
              </w:rPr>
              <w:t>min</w:t>
            </w:r>
            <w:r w:rsidRPr="00D21469">
              <w:rPr>
                <w:rFonts w:eastAsia="SimSun"/>
                <w:color w:val="000000"/>
                <w:kern w:val="24"/>
                <w:sz w:val="18"/>
                <w:szCs w:val="18"/>
              </w:rPr>
              <w:t xml:space="preserve"> </w:t>
            </w:r>
            <w:r w:rsidRPr="00D21469">
              <w:rPr>
                <w:rFonts w:eastAsia="DengXian"/>
                <w:color w:val="000000"/>
                <w:kern w:val="24"/>
                <w:sz w:val="18"/>
                <w:szCs w:val="18"/>
              </w:rPr>
              <w:t>nm</w:t>
            </w:r>
          </w:p>
        </w:tc>
        <w:tc>
          <w:tcPr>
            <w:tcW w:w="2977" w:type="dxa"/>
            <w:tcMar>
              <w:top w:w="72" w:type="dxa"/>
              <w:left w:w="144" w:type="dxa"/>
              <w:bottom w:w="72" w:type="dxa"/>
              <w:right w:w="144" w:type="dxa"/>
            </w:tcMar>
            <w:vAlign w:val="center"/>
          </w:tcPr>
          <w:p w14:paraId="3DAD9600" w14:textId="77777777" w:rsidR="0056225C" w:rsidRPr="00D21469" w:rsidRDefault="0056225C" w:rsidP="007A779E">
            <w:pPr>
              <w:rPr>
                <w:rFonts w:eastAsia="DengXian"/>
                <w:color w:val="000000"/>
                <w:kern w:val="24"/>
                <w:sz w:val="18"/>
                <w:szCs w:val="18"/>
              </w:rPr>
            </w:pPr>
            <w:r w:rsidRPr="00D21469">
              <w:rPr>
                <w:rFonts w:eastAsia="DengXian"/>
                <w:color w:val="000000"/>
                <w:kern w:val="24"/>
                <w:sz w:val="18"/>
                <w:szCs w:val="18"/>
              </w:rPr>
              <w:t>170</w:t>
            </w:r>
          </w:p>
        </w:tc>
        <w:tc>
          <w:tcPr>
            <w:tcW w:w="2835" w:type="dxa"/>
            <w:tcBorders>
              <w:right w:val="nil"/>
            </w:tcBorders>
            <w:tcMar>
              <w:top w:w="72" w:type="dxa"/>
              <w:left w:w="144" w:type="dxa"/>
              <w:bottom w:w="72" w:type="dxa"/>
              <w:right w:w="144" w:type="dxa"/>
            </w:tcMar>
            <w:vAlign w:val="center"/>
          </w:tcPr>
          <w:p w14:paraId="47604F26" w14:textId="77777777" w:rsidR="0056225C" w:rsidRPr="00D21469" w:rsidRDefault="0056225C" w:rsidP="007A779E">
            <w:pPr>
              <w:rPr>
                <w:rFonts w:eastAsia="DengXian"/>
                <w:color w:val="000000"/>
                <w:kern w:val="24"/>
                <w:sz w:val="18"/>
                <w:szCs w:val="18"/>
              </w:rPr>
            </w:pPr>
            <w:r w:rsidRPr="00D21469">
              <w:rPr>
                <w:rFonts w:eastAsia="DengXian"/>
                <w:color w:val="000000"/>
                <w:kern w:val="24"/>
                <w:sz w:val="18"/>
                <w:szCs w:val="18"/>
              </w:rPr>
              <w:t>240</w:t>
            </w:r>
          </w:p>
        </w:tc>
      </w:tr>
      <w:tr w:rsidR="0056225C" w:rsidRPr="00D21469" w14:paraId="2EDAD9FA" w14:textId="77777777" w:rsidTr="00D21469">
        <w:trPr>
          <w:trHeight w:val="113"/>
        </w:trPr>
        <w:tc>
          <w:tcPr>
            <w:tcW w:w="2268" w:type="dxa"/>
            <w:tcMar>
              <w:top w:w="72" w:type="dxa"/>
              <w:left w:w="144" w:type="dxa"/>
              <w:bottom w:w="72" w:type="dxa"/>
              <w:right w:w="144" w:type="dxa"/>
            </w:tcMar>
            <w:vAlign w:val="center"/>
          </w:tcPr>
          <w:p w14:paraId="45D4445E" w14:textId="77777777" w:rsidR="0056225C" w:rsidRPr="00D21469" w:rsidRDefault="0056225C" w:rsidP="007A779E">
            <w:pPr>
              <w:rPr>
                <w:rFonts w:eastAsia="SimSun"/>
                <w:color w:val="000000"/>
                <w:kern w:val="24"/>
                <w:sz w:val="18"/>
                <w:szCs w:val="18"/>
              </w:rPr>
            </w:pPr>
            <w:r w:rsidRPr="00D21469">
              <w:rPr>
                <w:rFonts w:eastAsia="SimSun"/>
                <w:color w:val="000000"/>
                <w:kern w:val="24"/>
                <w:sz w:val="18"/>
                <w:szCs w:val="18"/>
              </w:rPr>
              <w:t>D</w:t>
            </w:r>
            <w:r w:rsidRPr="00D21469">
              <w:rPr>
                <w:rFonts w:eastAsia="SimSun"/>
                <w:color w:val="000000"/>
                <w:kern w:val="24"/>
                <w:sz w:val="18"/>
                <w:szCs w:val="18"/>
                <w:vertAlign w:val="subscript"/>
              </w:rPr>
              <w:t>avg</w:t>
            </w:r>
            <w:r w:rsidRPr="00D21469">
              <w:rPr>
                <w:rFonts w:eastAsia="SimSun"/>
                <w:color w:val="000000"/>
                <w:kern w:val="24"/>
                <w:sz w:val="18"/>
                <w:szCs w:val="18"/>
              </w:rPr>
              <w:t xml:space="preserve"> </w:t>
            </w:r>
            <w:r w:rsidRPr="00D21469">
              <w:rPr>
                <w:rFonts w:eastAsia="DengXian"/>
                <w:color w:val="000000"/>
                <w:kern w:val="24"/>
                <w:sz w:val="18"/>
                <w:szCs w:val="18"/>
              </w:rPr>
              <w:t>nm</w:t>
            </w:r>
          </w:p>
        </w:tc>
        <w:tc>
          <w:tcPr>
            <w:tcW w:w="2977" w:type="dxa"/>
            <w:tcMar>
              <w:top w:w="72" w:type="dxa"/>
              <w:left w:w="144" w:type="dxa"/>
              <w:bottom w:w="72" w:type="dxa"/>
              <w:right w:w="144" w:type="dxa"/>
            </w:tcMar>
            <w:vAlign w:val="center"/>
          </w:tcPr>
          <w:p w14:paraId="7B4F9346" w14:textId="77777777" w:rsidR="0056225C" w:rsidRPr="00D21469" w:rsidRDefault="0056225C" w:rsidP="007A779E">
            <w:pPr>
              <w:rPr>
                <w:rFonts w:eastAsia="DengXian"/>
                <w:b/>
                <w:bCs/>
                <w:color w:val="000000"/>
                <w:kern w:val="24"/>
                <w:sz w:val="18"/>
                <w:szCs w:val="18"/>
              </w:rPr>
            </w:pPr>
            <w:r w:rsidRPr="00D21469">
              <w:rPr>
                <w:rFonts w:eastAsia="DengXian"/>
                <w:b/>
                <w:bCs/>
                <w:color w:val="000000"/>
                <w:kern w:val="24"/>
                <w:sz w:val="18"/>
                <w:szCs w:val="18"/>
              </w:rPr>
              <w:t>280</w:t>
            </w:r>
          </w:p>
        </w:tc>
        <w:tc>
          <w:tcPr>
            <w:tcW w:w="2835" w:type="dxa"/>
            <w:tcBorders>
              <w:right w:val="nil"/>
            </w:tcBorders>
            <w:tcMar>
              <w:top w:w="72" w:type="dxa"/>
              <w:left w:w="144" w:type="dxa"/>
              <w:bottom w:w="72" w:type="dxa"/>
              <w:right w:w="144" w:type="dxa"/>
            </w:tcMar>
            <w:vAlign w:val="center"/>
          </w:tcPr>
          <w:p w14:paraId="36D1EF6C" w14:textId="77777777" w:rsidR="0056225C" w:rsidRPr="00D21469" w:rsidRDefault="0056225C" w:rsidP="007A779E">
            <w:pPr>
              <w:rPr>
                <w:rFonts w:eastAsia="DengXian"/>
                <w:b/>
                <w:bCs/>
                <w:color w:val="000000"/>
                <w:kern w:val="24"/>
                <w:sz w:val="18"/>
                <w:szCs w:val="18"/>
              </w:rPr>
            </w:pPr>
            <w:r w:rsidRPr="00D21469">
              <w:rPr>
                <w:rFonts w:eastAsia="DengXian"/>
                <w:b/>
                <w:bCs/>
                <w:color w:val="000000"/>
                <w:kern w:val="24"/>
                <w:sz w:val="18"/>
                <w:szCs w:val="18"/>
              </w:rPr>
              <w:t>440</w:t>
            </w:r>
          </w:p>
        </w:tc>
      </w:tr>
      <w:tr w:rsidR="0056225C" w:rsidRPr="00D21469" w14:paraId="09D610E2" w14:textId="77777777" w:rsidTr="00D21469">
        <w:trPr>
          <w:trHeight w:val="113"/>
        </w:trPr>
        <w:tc>
          <w:tcPr>
            <w:tcW w:w="2268" w:type="dxa"/>
            <w:tcMar>
              <w:top w:w="72" w:type="dxa"/>
              <w:left w:w="144" w:type="dxa"/>
              <w:bottom w:w="72" w:type="dxa"/>
              <w:right w:w="144" w:type="dxa"/>
            </w:tcMar>
            <w:vAlign w:val="center"/>
            <w:hideMark/>
          </w:tcPr>
          <w:p w14:paraId="1CE91A33" w14:textId="77777777" w:rsidR="0056225C" w:rsidRPr="00D21469" w:rsidRDefault="0056225C" w:rsidP="007A779E">
            <w:pPr>
              <w:rPr>
                <w:rFonts w:eastAsia="SimSun"/>
                <w:sz w:val="18"/>
                <w:szCs w:val="18"/>
              </w:rPr>
            </w:pPr>
            <w:r w:rsidRPr="00D21469">
              <w:rPr>
                <w:rFonts w:eastAsia="SimSun"/>
                <w:color w:val="000000"/>
                <w:kern w:val="24"/>
                <w:sz w:val="18"/>
                <w:szCs w:val="18"/>
              </w:rPr>
              <w:t>L</w:t>
            </w:r>
            <w:r w:rsidRPr="00D21469">
              <w:rPr>
                <w:rFonts w:eastAsia="SimSun"/>
                <w:color w:val="000000"/>
                <w:kern w:val="24"/>
                <w:sz w:val="18"/>
                <w:szCs w:val="18"/>
                <w:vertAlign w:val="subscript"/>
              </w:rPr>
              <w:t>max</w:t>
            </w:r>
            <w:r w:rsidRPr="00D21469">
              <w:rPr>
                <w:rFonts w:eastAsia="SimSun"/>
                <w:color w:val="000000"/>
                <w:kern w:val="24"/>
                <w:sz w:val="18"/>
                <w:szCs w:val="18"/>
              </w:rPr>
              <w:t xml:space="preserve"> </w:t>
            </w:r>
            <w:r w:rsidRPr="00D21469">
              <w:rPr>
                <w:rFonts w:eastAsia="DengXian"/>
                <w:color w:val="000000"/>
                <w:kern w:val="24"/>
                <w:sz w:val="18"/>
                <w:szCs w:val="18"/>
                <w:lang w:val="el-GR"/>
              </w:rPr>
              <w:t>μ</w:t>
            </w:r>
            <w:r w:rsidRPr="00D21469">
              <w:rPr>
                <w:rFonts w:eastAsia="DengXian"/>
                <w:color w:val="000000"/>
                <w:kern w:val="24"/>
                <w:sz w:val="18"/>
                <w:szCs w:val="18"/>
              </w:rPr>
              <w:t>m</w:t>
            </w:r>
          </w:p>
        </w:tc>
        <w:tc>
          <w:tcPr>
            <w:tcW w:w="2977" w:type="dxa"/>
            <w:tcMar>
              <w:top w:w="72" w:type="dxa"/>
              <w:left w:w="144" w:type="dxa"/>
              <w:bottom w:w="72" w:type="dxa"/>
              <w:right w:w="144" w:type="dxa"/>
            </w:tcMar>
            <w:vAlign w:val="center"/>
            <w:hideMark/>
          </w:tcPr>
          <w:p w14:paraId="359EC9DB" w14:textId="77777777" w:rsidR="0056225C" w:rsidRPr="00D21469" w:rsidRDefault="0056225C" w:rsidP="007A779E">
            <w:pPr>
              <w:rPr>
                <w:rFonts w:eastAsia="SimSun"/>
                <w:sz w:val="18"/>
                <w:szCs w:val="18"/>
              </w:rPr>
            </w:pPr>
            <w:r w:rsidRPr="00D21469">
              <w:rPr>
                <w:rFonts w:eastAsia="DengXian"/>
                <w:color w:val="000000"/>
                <w:kern w:val="24"/>
                <w:sz w:val="18"/>
                <w:szCs w:val="18"/>
              </w:rPr>
              <w:t>20.03</w:t>
            </w:r>
          </w:p>
        </w:tc>
        <w:tc>
          <w:tcPr>
            <w:tcW w:w="2835" w:type="dxa"/>
            <w:tcBorders>
              <w:right w:val="nil"/>
            </w:tcBorders>
            <w:tcMar>
              <w:top w:w="72" w:type="dxa"/>
              <w:left w:w="144" w:type="dxa"/>
              <w:bottom w:w="72" w:type="dxa"/>
              <w:right w:w="144" w:type="dxa"/>
            </w:tcMar>
            <w:vAlign w:val="center"/>
            <w:hideMark/>
          </w:tcPr>
          <w:p w14:paraId="27B29A4C" w14:textId="77777777" w:rsidR="0056225C" w:rsidRPr="00D21469" w:rsidRDefault="0056225C" w:rsidP="007A779E">
            <w:pPr>
              <w:rPr>
                <w:rFonts w:eastAsia="SimSun"/>
                <w:sz w:val="18"/>
                <w:szCs w:val="18"/>
              </w:rPr>
            </w:pPr>
            <w:r w:rsidRPr="00D21469">
              <w:rPr>
                <w:rFonts w:eastAsia="DengXian"/>
                <w:color w:val="000000"/>
                <w:kern w:val="24"/>
                <w:sz w:val="18"/>
                <w:szCs w:val="18"/>
              </w:rPr>
              <w:t>29.23</w:t>
            </w:r>
          </w:p>
        </w:tc>
      </w:tr>
      <w:tr w:rsidR="0056225C" w:rsidRPr="00D21469" w14:paraId="34D3F1E8" w14:textId="77777777" w:rsidTr="00D21469">
        <w:trPr>
          <w:trHeight w:val="113"/>
        </w:trPr>
        <w:tc>
          <w:tcPr>
            <w:tcW w:w="2268" w:type="dxa"/>
            <w:tcMar>
              <w:top w:w="72" w:type="dxa"/>
              <w:left w:w="144" w:type="dxa"/>
              <w:bottom w:w="72" w:type="dxa"/>
              <w:right w:w="144" w:type="dxa"/>
            </w:tcMar>
            <w:vAlign w:val="center"/>
            <w:hideMark/>
          </w:tcPr>
          <w:p w14:paraId="74525536" w14:textId="77777777" w:rsidR="0056225C" w:rsidRPr="00D21469" w:rsidRDefault="0056225C" w:rsidP="007A779E">
            <w:pPr>
              <w:rPr>
                <w:rFonts w:eastAsia="SimSun"/>
                <w:color w:val="000000"/>
                <w:kern w:val="24"/>
                <w:sz w:val="18"/>
                <w:szCs w:val="18"/>
                <w:vertAlign w:val="subscript"/>
              </w:rPr>
            </w:pPr>
            <w:r w:rsidRPr="00D21469">
              <w:rPr>
                <w:rFonts w:eastAsia="SimSun"/>
                <w:color w:val="000000"/>
                <w:kern w:val="24"/>
                <w:sz w:val="18"/>
                <w:szCs w:val="18"/>
              </w:rPr>
              <w:t>L</w:t>
            </w:r>
            <w:r w:rsidRPr="00D21469">
              <w:rPr>
                <w:rFonts w:eastAsia="SimSun"/>
                <w:color w:val="000000"/>
                <w:kern w:val="24"/>
                <w:sz w:val="18"/>
                <w:szCs w:val="18"/>
                <w:vertAlign w:val="subscript"/>
              </w:rPr>
              <w:t>min</w:t>
            </w:r>
            <w:r w:rsidRPr="00D21469">
              <w:rPr>
                <w:rFonts w:eastAsia="SimSun"/>
                <w:color w:val="000000"/>
                <w:kern w:val="24"/>
                <w:sz w:val="18"/>
                <w:szCs w:val="18"/>
              </w:rPr>
              <w:t xml:space="preserve"> </w:t>
            </w:r>
            <w:r w:rsidRPr="00D21469">
              <w:rPr>
                <w:rFonts w:eastAsia="DengXian"/>
                <w:color w:val="000000"/>
                <w:kern w:val="24"/>
                <w:sz w:val="18"/>
                <w:szCs w:val="18"/>
                <w:lang w:val="el-GR"/>
              </w:rPr>
              <w:t>μ</w:t>
            </w:r>
            <w:r w:rsidRPr="00D21469">
              <w:rPr>
                <w:rFonts w:eastAsia="DengXian"/>
                <w:color w:val="000000"/>
                <w:kern w:val="24"/>
                <w:sz w:val="18"/>
                <w:szCs w:val="18"/>
              </w:rPr>
              <w:t>m</w:t>
            </w:r>
          </w:p>
        </w:tc>
        <w:tc>
          <w:tcPr>
            <w:tcW w:w="2977" w:type="dxa"/>
            <w:tcMar>
              <w:top w:w="72" w:type="dxa"/>
              <w:left w:w="144" w:type="dxa"/>
              <w:bottom w:w="72" w:type="dxa"/>
              <w:right w:w="144" w:type="dxa"/>
            </w:tcMar>
            <w:vAlign w:val="center"/>
            <w:hideMark/>
          </w:tcPr>
          <w:p w14:paraId="159BF1C7" w14:textId="77777777" w:rsidR="0056225C" w:rsidRPr="00D21469" w:rsidRDefault="0056225C" w:rsidP="007A779E">
            <w:pPr>
              <w:rPr>
                <w:rFonts w:eastAsia="SimSun"/>
                <w:sz w:val="18"/>
                <w:szCs w:val="18"/>
              </w:rPr>
            </w:pPr>
            <w:r w:rsidRPr="00D21469">
              <w:rPr>
                <w:rFonts w:eastAsia="DengXian"/>
                <w:color w:val="000000"/>
                <w:kern w:val="24"/>
                <w:sz w:val="18"/>
                <w:szCs w:val="18"/>
              </w:rPr>
              <w:t>7.98</w:t>
            </w:r>
          </w:p>
        </w:tc>
        <w:tc>
          <w:tcPr>
            <w:tcW w:w="2835" w:type="dxa"/>
            <w:tcBorders>
              <w:right w:val="nil"/>
            </w:tcBorders>
            <w:tcMar>
              <w:top w:w="72" w:type="dxa"/>
              <w:left w:w="144" w:type="dxa"/>
              <w:bottom w:w="72" w:type="dxa"/>
              <w:right w:w="144" w:type="dxa"/>
            </w:tcMar>
            <w:vAlign w:val="center"/>
            <w:hideMark/>
          </w:tcPr>
          <w:p w14:paraId="1A972E32" w14:textId="77777777" w:rsidR="0056225C" w:rsidRPr="00D21469" w:rsidRDefault="0056225C" w:rsidP="007A779E">
            <w:pPr>
              <w:rPr>
                <w:rFonts w:eastAsia="SimSun"/>
                <w:sz w:val="18"/>
                <w:szCs w:val="18"/>
              </w:rPr>
            </w:pPr>
            <w:r w:rsidRPr="00D21469">
              <w:rPr>
                <w:rFonts w:eastAsia="DengXian"/>
                <w:color w:val="000000"/>
                <w:kern w:val="24"/>
                <w:sz w:val="18"/>
                <w:szCs w:val="18"/>
              </w:rPr>
              <w:t>1.91</w:t>
            </w:r>
          </w:p>
        </w:tc>
      </w:tr>
      <w:tr w:rsidR="0056225C" w:rsidRPr="00D21469" w14:paraId="361AA924" w14:textId="77777777" w:rsidTr="00D21469">
        <w:trPr>
          <w:trHeight w:val="113"/>
        </w:trPr>
        <w:tc>
          <w:tcPr>
            <w:tcW w:w="2268" w:type="dxa"/>
            <w:tcBorders>
              <w:bottom w:val="single" w:sz="12" w:space="0" w:color="auto"/>
            </w:tcBorders>
            <w:tcMar>
              <w:top w:w="72" w:type="dxa"/>
              <w:left w:w="144" w:type="dxa"/>
              <w:bottom w:w="72" w:type="dxa"/>
              <w:right w:w="144" w:type="dxa"/>
            </w:tcMar>
            <w:vAlign w:val="center"/>
            <w:hideMark/>
          </w:tcPr>
          <w:p w14:paraId="41F41E88" w14:textId="77777777" w:rsidR="0056225C" w:rsidRPr="00D21469" w:rsidRDefault="0056225C" w:rsidP="007A779E">
            <w:pPr>
              <w:rPr>
                <w:rFonts w:eastAsia="SimSun"/>
                <w:sz w:val="18"/>
                <w:szCs w:val="18"/>
              </w:rPr>
            </w:pPr>
            <w:r w:rsidRPr="00D21469">
              <w:rPr>
                <w:rFonts w:eastAsia="SimSun"/>
                <w:color w:val="000000"/>
                <w:kern w:val="24"/>
                <w:sz w:val="18"/>
                <w:szCs w:val="18"/>
              </w:rPr>
              <w:t>L</w:t>
            </w:r>
            <w:r w:rsidRPr="00D21469">
              <w:rPr>
                <w:rFonts w:eastAsia="SimSun"/>
                <w:color w:val="000000"/>
                <w:kern w:val="24"/>
                <w:sz w:val="18"/>
                <w:szCs w:val="18"/>
                <w:vertAlign w:val="subscript"/>
              </w:rPr>
              <w:t>avg</w:t>
            </w:r>
            <w:r w:rsidRPr="00D21469">
              <w:rPr>
                <w:rFonts w:eastAsia="SimSun"/>
                <w:color w:val="000000"/>
                <w:kern w:val="24"/>
                <w:sz w:val="18"/>
                <w:szCs w:val="18"/>
              </w:rPr>
              <w:t xml:space="preserve"> </w:t>
            </w:r>
            <w:r w:rsidRPr="00D21469">
              <w:rPr>
                <w:rFonts w:eastAsia="DengXian"/>
                <w:color w:val="000000"/>
                <w:kern w:val="24"/>
                <w:sz w:val="18"/>
                <w:szCs w:val="18"/>
                <w:lang w:val="el-GR"/>
              </w:rPr>
              <w:t>μ</w:t>
            </w:r>
            <w:r w:rsidRPr="00D21469">
              <w:rPr>
                <w:rFonts w:eastAsia="DengXian"/>
                <w:color w:val="000000"/>
                <w:kern w:val="24"/>
                <w:sz w:val="18"/>
                <w:szCs w:val="18"/>
              </w:rPr>
              <w:t>m</w:t>
            </w:r>
          </w:p>
        </w:tc>
        <w:tc>
          <w:tcPr>
            <w:tcW w:w="2977" w:type="dxa"/>
            <w:tcBorders>
              <w:bottom w:val="single" w:sz="12" w:space="0" w:color="auto"/>
            </w:tcBorders>
            <w:tcMar>
              <w:top w:w="72" w:type="dxa"/>
              <w:left w:w="144" w:type="dxa"/>
              <w:bottom w:w="72" w:type="dxa"/>
              <w:right w:w="144" w:type="dxa"/>
            </w:tcMar>
            <w:vAlign w:val="center"/>
            <w:hideMark/>
          </w:tcPr>
          <w:p w14:paraId="4D442BA9" w14:textId="77777777" w:rsidR="0056225C" w:rsidRPr="00D21469" w:rsidRDefault="0056225C" w:rsidP="007A779E">
            <w:pPr>
              <w:rPr>
                <w:rFonts w:eastAsia="SimSun"/>
                <w:b/>
                <w:bCs/>
                <w:sz w:val="18"/>
                <w:szCs w:val="18"/>
              </w:rPr>
            </w:pPr>
            <w:r w:rsidRPr="00D21469">
              <w:rPr>
                <w:rFonts w:eastAsia="DengXian"/>
                <w:b/>
                <w:bCs/>
                <w:color w:val="000000"/>
                <w:kern w:val="24"/>
                <w:sz w:val="18"/>
                <w:szCs w:val="18"/>
              </w:rPr>
              <w:t>15.13</w:t>
            </w:r>
          </w:p>
        </w:tc>
        <w:tc>
          <w:tcPr>
            <w:tcW w:w="2835" w:type="dxa"/>
            <w:tcBorders>
              <w:bottom w:val="single" w:sz="12" w:space="0" w:color="auto"/>
              <w:right w:val="nil"/>
            </w:tcBorders>
            <w:tcMar>
              <w:top w:w="72" w:type="dxa"/>
              <w:left w:w="144" w:type="dxa"/>
              <w:bottom w:w="72" w:type="dxa"/>
              <w:right w:w="144" w:type="dxa"/>
            </w:tcMar>
            <w:vAlign w:val="center"/>
            <w:hideMark/>
          </w:tcPr>
          <w:p w14:paraId="4B4BCD95" w14:textId="77777777" w:rsidR="0056225C" w:rsidRPr="00D21469" w:rsidRDefault="0056225C" w:rsidP="007A779E">
            <w:pPr>
              <w:rPr>
                <w:rFonts w:eastAsia="SimSun"/>
                <w:b/>
                <w:bCs/>
                <w:sz w:val="18"/>
                <w:szCs w:val="18"/>
              </w:rPr>
            </w:pPr>
            <w:r w:rsidRPr="00D21469">
              <w:rPr>
                <w:rFonts w:eastAsia="DengXian"/>
                <w:b/>
                <w:bCs/>
                <w:color w:val="000000"/>
                <w:kern w:val="24"/>
                <w:sz w:val="18"/>
                <w:szCs w:val="18"/>
              </w:rPr>
              <w:t>8.61</w:t>
            </w:r>
          </w:p>
        </w:tc>
      </w:tr>
    </w:tbl>
    <w:p w14:paraId="0BD2CFF9" w14:textId="77777777" w:rsidR="00D21469" w:rsidRDefault="00D21469" w:rsidP="007A779E">
      <w:pPr>
        <w:spacing w:before="120" w:after="120"/>
      </w:pPr>
      <w:bookmarkStart w:id="8" w:name="_Hlk166506625"/>
      <w:bookmarkEnd w:id="7"/>
    </w:p>
    <w:p w14:paraId="74ED2E05" w14:textId="0F71623F" w:rsidR="0010029E" w:rsidRDefault="0010029E" w:rsidP="007A779E">
      <w:pPr>
        <w:spacing w:before="120" w:after="120"/>
      </w:pPr>
      <w:r>
        <w:rPr>
          <w:b/>
          <w:bCs/>
        </w:rPr>
        <w:t xml:space="preserve">Table </w:t>
      </w:r>
      <w:r>
        <w:rPr>
          <w:rFonts w:eastAsiaTheme="minorEastAsia"/>
          <w:b/>
          <w:bCs/>
        </w:rPr>
        <w:t xml:space="preserve">S2 </w:t>
      </w:r>
      <w:r>
        <w:t>Performance comparison of CNFs</w:t>
      </w:r>
      <w:r>
        <w:rPr>
          <w:rFonts w:eastAsiaTheme="minorEastAsia"/>
        </w:rPr>
        <w:t>-</w:t>
      </w:r>
      <w:r>
        <w:t>CCFs-A sensors with previously reported devices</w:t>
      </w:r>
    </w:p>
    <w:tbl>
      <w:tblPr>
        <w:tblW w:w="9908" w:type="dxa"/>
        <w:jc w:val="center"/>
        <w:tblBorders>
          <w:top w:val="single" w:sz="12" w:space="0" w:color="000000"/>
          <w:bottom w:val="single" w:sz="12" w:space="0" w:color="000000"/>
          <w:insideH w:val="single" w:sz="2" w:space="0" w:color="auto"/>
        </w:tblBorders>
        <w:tblCellMar>
          <w:left w:w="0" w:type="dxa"/>
          <w:right w:w="0" w:type="dxa"/>
        </w:tblCellMar>
        <w:tblLook w:val="04A0" w:firstRow="1" w:lastRow="0" w:firstColumn="1" w:lastColumn="0" w:noHBand="0" w:noVBand="1"/>
      </w:tblPr>
      <w:tblGrid>
        <w:gridCol w:w="2230"/>
        <w:gridCol w:w="1301"/>
        <w:gridCol w:w="1039"/>
        <w:gridCol w:w="1852"/>
        <w:gridCol w:w="1400"/>
        <w:gridCol w:w="1336"/>
        <w:gridCol w:w="750"/>
      </w:tblGrid>
      <w:tr w:rsidR="00D21469" w:rsidRPr="00D21469" w14:paraId="2A4C6B8B" w14:textId="77777777" w:rsidTr="00D21469">
        <w:trPr>
          <w:trHeight w:val="20"/>
          <w:jc w:val="center"/>
        </w:trPr>
        <w:tc>
          <w:tcPr>
            <w:tcW w:w="2230" w:type="dxa"/>
            <w:tcMar>
              <w:top w:w="15" w:type="dxa"/>
              <w:left w:w="108" w:type="dxa"/>
              <w:bottom w:w="0" w:type="dxa"/>
              <w:right w:w="108" w:type="dxa"/>
            </w:tcMar>
            <w:vAlign w:val="center"/>
            <w:hideMark/>
          </w:tcPr>
          <w:p w14:paraId="5F185556" w14:textId="77777777" w:rsidR="00D21469" w:rsidRPr="00D21469" w:rsidRDefault="00D21469" w:rsidP="007A779E">
            <w:pPr>
              <w:rPr>
                <w:rFonts w:eastAsia="SimSun"/>
                <w:sz w:val="18"/>
                <w:szCs w:val="18"/>
              </w:rPr>
            </w:pPr>
            <w:r w:rsidRPr="00D21469">
              <w:rPr>
                <w:rFonts w:eastAsia="SimSun"/>
                <w:b/>
                <w:bCs/>
                <w:color w:val="000000" w:themeColor="text1"/>
                <w:kern w:val="24"/>
                <w:sz w:val="18"/>
                <w:szCs w:val="18"/>
              </w:rPr>
              <w:t>Materials</w:t>
            </w:r>
          </w:p>
        </w:tc>
        <w:tc>
          <w:tcPr>
            <w:tcW w:w="1301" w:type="dxa"/>
            <w:tcMar>
              <w:top w:w="15" w:type="dxa"/>
              <w:left w:w="108" w:type="dxa"/>
              <w:bottom w:w="0" w:type="dxa"/>
              <w:right w:w="108" w:type="dxa"/>
            </w:tcMar>
            <w:vAlign w:val="center"/>
            <w:hideMark/>
          </w:tcPr>
          <w:p w14:paraId="438EB9A8" w14:textId="77777777" w:rsidR="00D21469" w:rsidRPr="00D21469" w:rsidRDefault="00D21469" w:rsidP="007A779E">
            <w:pPr>
              <w:rPr>
                <w:rFonts w:eastAsia="SimSun"/>
                <w:sz w:val="18"/>
                <w:szCs w:val="18"/>
              </w:rPr>
            </w:pPr>
            <w:r w:rsidRPr="00D21469">
              <w:rPr>
                <w:rFonts w:eastAsia="SimSun"/>
                <w:b/>
                <w:bCs/>
                <w:color w:val="000000" w:themeColor="text1"/>
                <w:kern w:val="24"/>
                <w:sz w:val="18"/>
                <w:szCs w:val="18"/>
              </w:rPr>
              <w:t>Tension</w:t>
            </w:r>
            <w:r w:rsidRPr="00D21469">
              <w:rPr>
                <w:rFonts w:eastAsia="SimSun"/>
                <w:b/>
                <w:bCs/>
                <w:color w:val="000000" w:themeColor="text1"/>
                <w:kern w:val="24"/>
                <w:position w:val="-6"/>
                <w:sz w:val="18"/>
                <w:szCs w:val="18"/>
                <w:vertAlign w:val="subscript"/>
              </w:rPr>
              <w:t>max</w:t>
            </w:r>
          </w:p>
          <w:p w14:paraId="55752DB5" w14:textId="77777777" w:rsidR="00D21469" w:rsidRPr="00D21469" w:rsidRDefault="00D21469" w:rsidP="007A779E">
            <w:pPr>
              <w:rPr>
                <w:rFonts w:eastAsia="SimSun"/>
                <w:sz w:val="18"/>
                <w:szCs w:val="18"/>
              </w:rPr>
            </w:pPr>
            <w:r w:rsidRPr="00D21469">
              <w:rPr>
                <w:rFonts w:eastAsia="SimSun"/>
                <w:b/>
                <w:bCs/>
                <w:color w:val="000000" w:themeColor="text1"/>
                <w:kern w:val="24"/>
                <w:sz w:val="18"/>
                <w:szCs w:val="18"/>
              </w:rPr>
              <w:t>(%)</w:t>
            </w:r>
          </w:p>
        </w:tc>
        <w:tc>
          <w:tcPr>
            <w:tcW w:w="1039" w:type="dxa"/>
            <w:tcMar>
              <w:top w:w="15" w:type="dxa"/>
              <w:left w:w="108" w:type="dxa"/>
              <w:bottom w:w="0" w:type="dxa"/>
              <w:right w:w="108" w:type="dxa"/>
            </w:tcMar>
            <w:vAlign w:val="center"/>
            <w:hideMark/>
          </w:tcPr>
          <w:p w14:paraId="0B676421" w14:textId="77777777" w:rsidR="00D21469" w:rsidRPr="00D21469" w:rsidRDefault="00D21469" w:rsidP="007A779E">
            <w:pPr>
              <w:rPr>
                <w:rFonts w:eastAsia="SimSun"/>
                <w:sz w:val="18"/>
                <w:szCs w:val="18"/>
              </w:rPr>
            </w:pPr>
            <w:r w:rsidRPr="00D21469">
              <w:rPr>
                <w:rFonts w:eastAsia="SimSun"/>
                <w:b/>
                <w:bCs/>
                <w:color w:val="000000" w:themeColor="text1"/>
                <w:kern w:val="24"/>
                <w:sz w:val="18"/>
                <w:szCs w:val="18"/>
              </w:rPr>
              <w:t>GF</w:t>
            </w:r>
            <w:r w:rsidRPr="00D21469">
              <w:rPr>
                <w:rFonts w:eastAsia="SimSun"/>
                <w:b/>
                <w:bCs/>
                <w:color w:val="000000" w:themeColor="text1"/>
                <w:kern w:val="24"/>
                <w:position w:val="-6"/>
                <w:sz w:val="18"/>
                <w:szCs w:val="18"/>
                <w:vertAlign w:val="subscript"/>
              </w:rPr>
              <w:t>tension</w:t>
            </w:r>
          </w:p>
          <w:p w14:paraId="187904A2" w14:textId="77777777" w:rsidR="00D21469" w:rsidRPr="00D21469" w:rsidRDefault="00D21469" w:rsidP="007A779E">
            <w:pPr>
              <w:rPr>
                <w:rFonts w:eastAsia="SimSun"/>
                <w:sz w:val="18"/>
                <w:szCs w:val="18"/>
              </w:rPr>
            </w:pPr>
            <w:r w:rsidRPr="00D21469">
              <w:rPr>
                <w:rFonts w:eastAsia="SimSun"/>
                <w:b/>
                <w:bCs/>
                <w:color w:val="000000" w:themeColor="text1"/>
                <w:kern w:val="24"/>
                <w:sz w:val="18"/>
                <w:szCs w:val="18"/>
              </w:rPr>
              <w:t>(linear region)</w:t>
            </w:r>
          </w:p>
        </w:tc>
        <w:tc>
          <w:tcPr>
            <w:tcW w:w="1852" w:type="dxa"/>
            <w:tcMar>
              <w:top w:w="15" w:type="dxa"/>
              <w:left w:w="108" w:type="dxa"/>
              <w:bottom w:w="0" w:type="dxa"/>
              <w:right w:w="108" w:type="dxa"/>
            </w:tcMar>
            <w:vAlign w:val="center"/>
            <w:hideMark/>
          </w:tcPr>
          <w:p w14:paraId="75B368A1" w14:textId="77777777" w:rsidR="00D21469" w:rsidRPr="00D21469" w:rsidRDefault="00D21469" w:rsidP="007A779E">
            <w:pPr>
              <w:rPr>
                <w:rFonts w:eastAsia="SimSun"/>
                <w:sz w:val="18"/>
                <w:szCs w:val="18"/>
              </w:rPr>
            </w:pPr>
            <w:r w:rsidRPr="00D21469">
              <w:rPr>
                <w:rFonts w:eastAsia="SimSun"/>
                <w:b/>
                <w:bCs/>
                <w:color w:val="000000" w:themeColor="text1"/>
                <w:kern w:val="24"/>
                <w:sz w:val="18"/>
                <w:szCs w:val="18"/>
              </w:rPr>
              <w:t>Compression</w:t>
            </w:r>
            <w:r w:rsidRPr="00D21469">
              <w:rPr>
                <w:rFonts w:eastAsia="SimSun"/>
                <w:b/>
                <w:bCs/>
                <w:color w:val="000000" w:themeColor="text1"/>
                <w:kern w:val="24"/>
                <w:sz w:val="18"/>
                <w:szCs w:val="18"/>
                <w:vertAlign w:val="subscript"/>
              </w:rPr>
              <w:t>max</w:t>
            </w:r>
          </w:p>
          <w:p w14:paraId="7EC1E803" w14:textId="77777777" w:rsidR="00D21469" w:rsidRPr="00D21469" w:rsidRDefault="00D21469" w:rsidP="007A779E">
            <w:pPr>
              <w:rPr>
                <w:rFonts w:eastAsia="SimSun"/>
                <w:sz w:val="18"/>
                <w:szCs w:val="18"/>
              </w:rPr>
            </w:pPr>
            <w:r w:rsidRPr="00D21469">
              <w:rPr>
                <w:rFonts w:eastAsia="SimSun"/>
                <w:b/>
                <w:bCs/>
                <w:color w:val="000000" w:themeColor="text1"/>
                <w:kern w:val="24"/>
                <w:sz w:val="18"/>
                <w:szCs w:val="18"/>
              </w:rPr>
              <w:t>(%)</w:t>
            </w:r>
          </w:p>
        </w:tc>
        <w:tc>
          <w:tcPr>
            <w:tcW w:w="1400" w:type="dxa"/>
            <w:tcMar>
              <w:top w:w="15" w:type="dxa"/>
              <w:left w:w="108" w:type="dxa"/>
              <w:bottom w:w="0" w:type="dxa"/>
              <w:right w:w="108" w:type="dxa"/>
            </w:tcMar>
            <w:vAlign w:val="center"/>
            <w:hideMark/>
          </w:tcPr>
          <w:p w14:paraId="6FEEC149" w14:textId="77777777" w:rsidR="00D21469" w:rsidRPr="00D21469" w:rsidRDefault="00D21469" w:rsidP="007A779E">
            <w:pPr>
              <w:rPr>
                <w:rFonts w:eastAsia="SimSun"/>
                <w:sz w:val="18"/>
                <w:szCs w:val="18"/>
              </w:rPr>
            </w:pPr>
            <w:r w:rsidRPr="00D21469">
              <w:rPr>
                <w:rFonts w:eastAsia="SimSun"/>
                <w:b/>
                <w:bCs/>
                <w:color w:val="000000" w:themeColor="text1"/>
                <w:kern w:val="24"/>
                <w:sz w:val="18"/>
                <w:szCs w:val="18"/>
              </w:rPr>
              <w:t>GF</w:t>
            </w:r>
            <w:r w:rsidRPr="00D21469">
              <w:rPr>
                <w:rFonts w:eastAsia="SimSun"/>
                <w:b/>
                <w:bCs/>
                <w:color w:val="000000" w:themeColor="text1"/>
                <w:kern w:val="24"/>
                <w:position w:val="-6"/>
                <w:sz w:val="18"/>
                <w:szCs w:val="18"/>
                <w:vertAlign w:val="subscript"/>
              </w:rPr>
              <w:t>compression</w:t>
            </w:r>
          </w:p>
          <w:p w14:paraId="3579F3A6" w14:textId="77777777" w:rsidR="00D21469" w:rsidRPr="00D21469" w:rsidRDefault="00D21469" w:rsidP="007A779E">
            <w:pPr>
              <w:rPr>
                <w:rFonts w:eastAsia="SimSun"/>
                <w:sz w:val="18"/>
                <w:szCs w:val="18"/>
              </w:rPr>
            </w:pPr>
            <w:r w:rsidRPr="00D21469">
              <w:rPr>
                <w:rFonts w:eastAsia="SimSun"/>
                <w:b/>
                <w:bCs/>
                <w:color w:val="000000" w:themeColor="text1"/>
                <w:kern w:val="24"/>
                <w:sz w:val="18"/>
                <w:szCs w:val="18"/>
              </w:rPr>
              <w:t>(linear region)</w:t>
            </w:r>
          </w:p>
        </w:tc>
        <w:tc>
          <w:tcPr>
            <w:tcW w:w="1336" w:type="dxa"/>
            <w:tcMar>
              <w:top w:w="15" w:type="dxa"/>
              <w:left w:w="108" w:type="dxa"/>
              <w:bottom w:w="0" w:type="dxa"/>
              <w:right w:w="108" w:type="dxa"/>
            </w:tcMar>
            <w:vAlign w:val="center"/>
            <w:hideMark/>
          </w:tcPr>
          <w:p w14:paraId="2284F0F6" w14:textId="77777777" w:rsidR="00D21469" w:rsidRPr="00D21469" w:rsidRDefault="00D21469" w:rsidP="007A779E">
            <w:pPr>
              <w:rPr>
                <w:rFonts w:eastAsia="SimSun"/>
                <w:sz w:val="18"/>
                <w:szCs w:val="18"/>
              </w:rPr>
            </w:pPr>
            <w:r w:rsidRPr="00D21469">
              <w:rPr>
                <w:rFonts w:eastAsia="SimSun"/>
                <w:b/>
                <w:bCs/>
                <w:color w:val="000000" w:themeColor="text1"/>
                <w:kern w:val="24"/>
                <w:sz w:val="18"/>
                <w:szCs w:val="18"/>
                <w:lang w:val="de-DE"/>
              </w:rPr>
              <w:t>Sensing mode</w:t>
            </w:r>
          </w:p>
        </w:tc>
        <w:tc>
          <w:tcPr>
            <w:tcW w:w="750" w:type="dxa"/>
            <w:tcMar>
              <w:top w:w="15" w:type="dxa"/>
              <w:left w:w="108" w:type="dxa"/>
              <w:bottom w:w="0" w:type="dxa"/>
              <w:right w:w="108" w:type="dxa"/>
            </w:tcMar>
            <w:vAlign w:val="center"/>
            <w:hideMark/>
          </w:tcPr>
          <w:p w14:paraId="611CD60C" w14:textId="1EEDEA7A" w:rsidR="00D21469" w:rsidRPr="00D21469" w:rsidRDefault="00D21469" w:rsidP="007A779E">
            <w:pPr>
              <w:rPr>
                <w:rFonts w:eastAsia="SimSun"/>
                <w:sz w:val="18"/>
                <w:szCs w:val="18"/>
              </w:rPr>
            </w:pPr>
            <w:r w:rsidRPr="00D21469">
              <w:rPr>
                <w:rFonts w:eastAsia="SimSun"/>
                <w:b/>
                <w:bCs/>
                <w:color w:val="000000" w:themeColor="text1"/>
                <w:kern w:val="24"/>
                <w:sz w:val="18"/>
                <w:szCs w:val="18"/>
              </w:rPr>
              <w:t>Ref</w:t>
            </w:r>
            <w:r w:rsidR="00DD6C18">
              <w:rPr>
                <w:rFonts w:eastAsia="SimSun"/>
                <w:b/>
                <w:bCs/>
                <w:color w:val="000000" w:themeColor="text1"/>
                <w:kern w:val="24"/>
                <w:sz w:val="18"/>
                <w:szCs w:val="18"/>
              </w:rPr>
              <w:t>s</w:t>
            </w:r>
            <w:r w:rsidRPr="00D21469">
              <w:rPr>
                <w:rFonts w:eastAsia="SimSun"/>
                <w:b/>
                <w:bCs/>
                <w:color w:val="000000" w:themeColor="text1"/>
                <w:kern w:val="24"/>
                <w:sz w:val="18"/>
                <w:szCs w:val="18"/>
              </w:rPr>
              <w:t>.</w:t>
            </w:r>
          </w:p>
        </w:tc>
      </w:tr>
      <w:tr w:rsidR="00D21469" w:rsidRPr="00D21469" w14:paraId="52EBC8AF" w14:textId="77777777" w:rsidTr="00D21469">
        <w:trPr>
          <w:trHeight w:val="20"/>
          <w:jc w:val="center"/>
        </w:trPr>
        <w:tc>
          <w:tcPr>
            <w:tcW w:w="2230" w:type="dxa"/>
            <w:tcMar>
              <w:top w:w="15" w:type="dxa"/>
              <w:left w:w="108" w:type="dxa"/>
              <w:bottom w:w="0" w:type="dxa"/>
              <w:right w:w="108" w:type="dxa"/>
            </w:tcMar>
            <w:vAlign w:val="center"/>
            <w:hideMark/>
          </w:tcPr>
          <w:p w14:paraId="50C67D86" w14:textId="77777777" w:rsidR="00D21469" w:rsidRPr="00D21469" w:rsidRDefault="00D21469" w:rsidP="007A779E">
            <w:pPr>
              <w:rPr>
                <w:rFonts w:eastAsia="SimSun"/>
                <w:b/>
                <w:bCs/>
                <w:color w:val="000000" w:themeColor="text1"/>
                <w:sz w:val="18"/>
                <w:szCs w:val="18"/>
              </w:rPr>
            </w:pPr>
            <w:r w:rsidRPr="00D21469">
              <w:rPr>
                <w:b/>
                <w:bCs/>
                <w:color w:val="000000" w:themeColor="text1"/>
                <w:kern w:val="24"/>
                <w:sz w:val="18"/>
                <w:szCs w:val="18"/>
                <w:lang w:val="de-DE"/>
              </w:rPr>
              <w:t>BCNF/MTMS/rGO</w:t>
            </w:r>
          </w:p>
        </w:tc>
        <w:tc>
          <w:tcPr>
            <w:tcW w:w="1301" w:type="dxa"/>
            <w:tcMar>
              <w:top w:w="15" w:type="dxa"/>
              <w:left w:w="108" w:type="dxa"/>
              <w:bottom w:w="0" w:type="dxa"/>
              <w:right w:w="108" w:type="dxa"/>
            </w:tcMar>
            <w:vAlign w:val="center"/>
            <w:hideMark/>
          </w:tcPr>
          <w:p w14:paraId="69CA6933" w14:textId="77777777" w:rsidR="00D21469" w:rsidRPr="00D21469" w:rsidRDefault="00D21469" w:rsidP="007A779E">
            <w:pPr>
              <w:rPr>
                <w:rFonts w:eastAsiaTheme="minorEastAsia"/>
                <w:color w:val="000000" w:themeColor="text1"/>
                <w:kern w:val="24"/>
                <w:sz w:val="18"/>
                <w:szCs w:val="18"/>
              </w:rPr>
            </w:pPr>
            <w:r w:rsidRPr="00D21469">
              <w:rPr>
                <w:color w:val="000000" w:themeColor="text1"/>
                <w:kern w:val="24"/>
                <w:sz w:val="18"/>
                <w:szCs w:val="18"/>
              </w:rPr>
              <w:t>/</w:t>
            </w:r>
          </w:p>
        </w:tc>
        <w:tc>
          <w:tcPr>
            <w:tcW w:w="1039" w:type="dxa"/>
            <w:tcMar>
              <w:top w:w="15" w:type="dxa"/>
              <w:left w:w="108" w:type="dxa"/>
              <w:bottom w:w="0" w:type="dxa"/>
              <w:right w:w="108" w:type="dxa"/>
            </w:tcMar>
            <w:vAlign w:val="center"/>
            <w:hideMark/>
          </w:tcPr>
          <w:p w14:paraId="1532BC78" w14:textId="77777777" w:rsidR="00D21469" w:rsidRPr="00D21469" w:rsidRDefault="00D21469" w:rsidP="007A779E">
            <w:pPr>
              <w:rPr>
                <w:rFonts w:eastAsiaTheme="minorEastAsia"/>
                <w:color w:val="000000" w:themeColor="text1"/>
                <w:kern w:val="24"/>
                <w:sz w:val="18"/>
                <w:szCs w:val="18"/>
              </w:rPr>
            </w:pPr>
            <w:r w:rsidRPr="00D21469">
              <w:rPr>
                <w:color w:val="000000" w:themeColor="text1"/>
                <w:kern w:val="24"/>
                <w:sz w:val="18"/>
                <w:szCs w:val="18"/>
              </w:rPr>
              <w:t>/</w:t>
            </w:r>
          </w:p>
        </w:tc>
        <w:tc>
          <w:tcPr>
            <w:tcW w:w="1852" w:type="dxa"/>
            <w:tcMar>
              <w:top w:w="15" w:type="dxa"/>
              <w:left w:w="108" w:type="dxa"/>
              <w:bottom w:w="0" w:type="dxa"/>
              <w:right w:w="108" w:type="dxa"/>
            </w:tcMar>
            <w:vAlign w:val="center"/>
            <w:hideMark/>
          </w:tcPr>
          <w:p w14:paraId="5675137F" w14:textId="77777777" w:rsidR="00D21469" w:rsidRPr="00D21469" w:rsidRDefault="00D21469" w:rsidP="007A779E">
            <w:pPr>
              <w:rPr>
                <w:rFonts w:eastAsiaTheme="minorEastAsia"/>
                <w:color w:val="000000" w:themeColor="text1"/>
                <w:kern w:val="24"/>
                <w:sz w:val="18"/>
                <w:szCs w:val="18"/>
              </w:rPr>
            </w:pPr>
            <w:r w:rsidRPr="00D21469">
              <w:rPr>
                <w:color w:val="000000" w:themeColor="text1"/>
                <w:kern w:val="24"/>
                <w:sz w:val="18"/>
                <w:szCs w:val="18"/>
              </w:rPr>
              <w:t>50</w:t>
            </w:r>
          </w:p>
        </w:tc>
        <w:tc>
          <w:tcPr>
            <w:tcW w:w="1400" w:type="dxa"/>
            <w:tcMar>
              <w:top w:w="15" w:type="dxa"/>
              <w:left w:w="108" w:type="dxa"/>
              <w:bottom w:w="0" w:type="dxa"/>
              <w:right w:w="108" w:type="dxa"/>
            </w:tcMar>
            <w:vAlign w:val="center"/>
            <w:hideMark/>
          </w:tcPr>
          <w:p w14:paraId="6479C90C" w14:textId="77777777" w:rsidR="00D21469" w:rsidRPr="00D21469" w:rsidRDefault="00D21469" w:rsidP="007A779E">
            <w:pPr>
              <w:rPr>
                <w:rFonts w:eastAsiaTheme="minorEastAsia"/>
                <w:color w:val="000000" w:themeColor="text1"/>
                <w:kern w:val="24"/>
                <w:sz w:val="18"/>
                <w:szCs w:val="18"/>
              </w:rPr>
            </w:pPr>
            <w:r w:rsidRPr="00D21469">
              <w:rPr>
                <w:color w:val="000000" w:themeColor="text1"/>
                <w:kern w:val="24"/>
                <w:sz w:val="18"/>
                <w:szCs w:val="18"/>
              </w:rPr>
              <w:t>4.97 at 10%</w:t>
            </w:r>
          </w:p>
        </w:tc>
        <w:tc>
          <w:tcPr>
            <w:tcW w:w="1336" w:type="dxa"/>
            <w:tcMar>
              <w:top w:w="15" w:type="dxa"/>
              <w:left w:w="108" w:type="dxa"/>
              <w:bottom w:w="0" w:type="dxa"/>
              <w:right w:w="108" w:type="dxa"/>
            </w:tcMar>
            <w:vAlign w:val="center"/>
            <w:hideMark/>
          </w:tcPr>
          <w:p w14:paraId="2F22D05D" w14:textId="77777777" w:rsidR="00D21469" w:rsidRPr="00D21469" w:rsidRDefault="00D21469" w:rsidP="007A779E">
            <w:pPr>
              <w:rPr>
                <w:rFonts w:eastAsiaTheme="minorEastAsia"/>
                <w:color w:val="000000" w:themeColor="text1"/>
                <w:kern w:val="24"/>
                <w:sz w:val="18"/>
                <w:szCs w:val="18"/>
              </w:rPr>
            </w:pPr>
            <w:r w:rsidRPr="00D21469">
              <w:rPr>
                <w:color w:val="000000" w:themeColor="text1"/>
                <w:kern w:val="24"/>
                <w:sz w:val="18"/>
                <w:szCs w:val="18"/>
              </w:rPr>
              <w:t>/</w:t>
            </w:r>
          </w:p>
        </w:tc>
        <w:tc>
          <w:tcPr>
            <w:tcW w:w="750" w:type="dxa"/>
            <w:tcMar>
              <w:top w:w="15" w:type="dxa"/>
              <w:left w:w="108" w:type="dxa"/>
              <w:bottom w:w="0" w:type="dxa"/>
              <w:right w:w="108" w:type="dxa"/>
            </w:tcMar>
            <w:vAlign w:val="center"/>
            <w:hideMark/>
          </w:tcPr>
          <w:p w14:paraId="65A0550D" w14:textId="6B633D45" w:rsidR="00D21469" w:rsidRPr="00D21469" w:rsidRDefault="00503E24" w:rsidP="007A779E">
            <w:pPr>
              <w:rPr>
                <w:rFonts w:eastAsia="SimSun"/>
                <w:color w:val="000000" w:themeColor="text1"/>
                <w:sz w:val="18"/>
                <w:szCs w:val="18"/>
              </w:rPr>
            </w:pPr>
            <w:r>
              <w:rPr>
                <w:sz w:val="18"/>
                <w:szCs w:val="18"/>
              </w:rPr>
              <w:t>[S</w:t>
            </w:r>
            <w:r w:rsidR="00D21469" w:rsidRPr="00D21469">
              <w:rPr>
                <w:sz w:val="18"/>
                <w:szCs w:val="18"/>
              </w:rPr>
              <w:t>1]</w:t>
            </w:r>
          </w:p>
        </w:tc>
      </w:tr>
      <w:tr w:rsidR="00D21469" w:rsidRPr="00D21469" w14:paraId="29215ECD" w14:textId="77777777" w:rsidTr="00D21469">
        <w:trPr>
          <w:trHeight w:val="20"/>
          <w:jc w:val="center"/>
        </w:trPr>
        <w:tc>
          <w:tcPr>
            <w:tcW w:w="2230" w:type="dxa"/>
            <w:tcMar>
              <w:top w:w="15" w:type="dxa"/>
              <w:left w:w="108" w:type="dxa"/>
              <w:bottom w:w="0" w:type="dxa"/>
              <w:right w:w="108" w:type="dxa"/>
            </w:tcMar>
            <w:vAlign w:val="center"/>
            <w:hideMark/>
          </w:tcPr>
          <w:p w14:paraId="3A7ED02B" w14:textId="77777777" w:rsidR="00D21469" w:rsidRPr="00D21469" w:rsidRDefault="00D21469" w:rsidP="007A779E">
            <w:pPr>
              <w:rPr>
                <w:rFonts w:eastAsia="SimSun"/>
                <w:b/>
                <w:bCs/>
                <w:color w:val="000000" w:themeColor="text1"/>
                <w:sz w:val="18"/>
                <w:szCs w:val="18"/>
              </w:rPr>
            </w:pPr>
            <w:r w:rsidRPr="00D21469">
              <w:rPr>
                <w:b/>
                <w:bCs/>
                <w:color w:val="000000" w:themeColor="text1"/>
                <w:kern w:val="24"/>
                <w:sz w:val="18"/>
                <w:szCs w:val="18"/>
                <w:lang w:val="de-DE"/>
              </w:rPr>
              <w:t>PI/G aerogel</w:t>
            </w:r>
          </w:p>
        </w:tc>
        <w:tc>
          <w:tcPr>
            <w:tcW w:w="1301" w:type="dxa"/>
            <w:tcMar>
              <w:top w:w="15" w:type="dxa"/>
              <w:left w:w="108" w:type="dxa"/>
              <w:bottom w:w="0" w:type="dxa"/>
              <w:right w:w="108" w:type="dxa"/>
            </w:tcMar>
            <w:vAlign w:val="center"/>
            <w:hideMark/>
          </w:tcPr>
          <w:p w14:paraId="2E04DF5C" w14:textId="77777777" w:rsidR="00D21469" w:rsidRPr="00D21469" w:rsidRDefault="00D21469" w:rsidP="007A779E">
            <w:pPr>
              <w:rPr>
                <w:rFonts w:eastAsiaTheme="minorEastAsia"/>
                <w:color w:val="000000" w:themeColor="text1"/>
                <w:kern w:val="24"/>
                <w:sz w:val="18"/>
                <w:szCs w:val="18"/>
              </w:rPr>
            </w:pPr>
            <w:r w:rsidRPr="00D21469">
              <w:rPr>
                <w:color w:val="000000" w:themeColor="text1"/>
                <w:kern w:val="24"/>
                <w:sz w:val="18"/>
                <w:szCs w:val="18"/>
              </w:rPr>
              <w:t>/</w:t>
            </w:r>
          </w:p>
        </w:tc>
        <w:tc>
          <w:tcPr>
            <w:tcW w:w="1039" w:type="dxa"/>
            <w:tcMar>
              <w:top w:w="15" w:type="dxa"/>
              <w:left w:w="108" w:type="dxa"/>
              <w:bottom w:w="0" w:type="dxa"/>
              <w:right w:w="108" w:type="dxa"/>
            </w:tcMar>
            <w:vAlign w:val="center"/>
            <w:hideMark/>
          </w:tcPr>
          <w:p w14:paraId="0BF988D1" w14:textId="77777777" w:rsidR="00D21469" w:rsidRPr="00D21469" w:rsidRDefault="00D21469" w:rsidP="007A779E">
            <w:pPr>
              <w:rPr>
                <w:rFonts w:eastAsiaTheme="minorEastAsia"/>
                <w:color w:val="000000" w:themeColor="text1"/>
                <w:kern w:val="24"/>
                <w:sz w:val="18"/>
                <w:szCs w:val="18"/>
              </w:rPr>
            </w:pPr>
            <w:r w:rsidRPr="00D21469">
              <w:rPr>
                <w:color w:val="000000" w:themeColor="text1"/>
                <w:kern w:val="24"/>
                <w:sz w:val="18"/>
                <w:szCs w:val="18"/>
              </w:rPr>
              <w:t>/</w:t>
            </w:r>
          </w:p>
        </w:tc>
        <w:tc>
          <w:tcPr>
            <w:tcW w:w="1852" w:type="dxa"/>
            <w:tcMar>
              <w:top w:w="15" w:type="dxa"/>
              <w:left w:w="108" w:type="dxa"/>
              <w:bottom w:w="0" w:type="dxa"/>
              <w:right w:w="108" w:type="dxa"/>
            </w:tcMar>
            <w:vAlign w:val="center"/>
            <w:hideMark/>
          </w:tcPr>
          <w:p w14:paraId="7F027CD5" w14:textId="77777777" w:rsidR="00D21469" w:rsidRPr="00D21469" w:rsidRDefault="00D21469" w:rsidP="007A779E">
            <w:pPr>
              <w:rPr>
                <w:rFonts w:eastAsiaTheme="minorEastAsia"/>
                <w:color w:val="000000" w:themeColor="text1"/>
                <w:kern w:val="24"/>
                <w:sz w:val="18"/>
                <w:szCs w:val="18"/>
              </w:rPr>
            </w:pPr>
            <w:r w:rsidRPr="00D21469">
              <w:rPr>
                <w:color w:val="000000" w:themeColor="text1"/>
                <w:kern w:val="24"/>
                <w:sz w:val="18"/>
                <w:szCs w:val="18"/>
              </w:rPr>
              <w:t>60</w:t>
            </w:r>
          </w:p>
        </w:tc>
        <w:tc>
          <w:tcPr>
            <w:tcW w:w="1400" w:type="dxa"/>
            <w:tcMar>
              <w:top w:w="15" w:type="dxa"/>
              <w:left w:w="108" w:type="dxa"/>
              <w:bottom w:w="0" w:type="dxa"/>
              <w:right w:w="108" w:type="dxa"/>
            </w:tcMar>
            <w:vAlign w:val="center"/>
            <w:hideMark/>
          </w:tcPr>
          <w:p w14:paraId="1D7BFF73" w14:textId="77777777" w:rsidR="00D21469" w:rsidRPr="00D21469" w:rsidRDefault="00D21469" w:rsidP="007A779E">
            <w:pPr>
              <w:rPr>
                <w:rFonts w:eastAsiaTheme="minorEastAsia"/>
                <w:color w:val="000000" w:themeColor="text1"/>
                <w:kern w:val="24"/>
                <w:sz w:val="18"/>
                <w:szCs w:val="18"/>
              </w:rPr>
            </w:pPr>
            <w:r w:rsidRPr="00D21469">
              <w:rPr>
                <w:color w:val="000000" w:themeColor="text1"/>
                <w:kern w:val="24"/>
                <w:sz w:val="18"/>
                <w:szCs w:val="18"/>
              </w:rPr>
              <w:t>0.96</w:t>
            </w:r>
          </w:p>
        </w:tc>
        <w:tc>
          <w:tcPr>
            <w:tcW w:w="1336" w:type="dxa"/>
            <w:tcMar>
              <w:top w:w="15" w:type="dxa"/>
              <w:left w:w="108" w:type="dxa"/>
              <w:bottom w:w="0" w:type="dxa"/>
              <w:right w:w="108" w:type="dxa"/>
            </w:tcMar>
            <w:vAlign w:val="center"/>
            <w:hideMark/>
          </w:tcPr>
          <w:p w14:paraId="3903B339" w14:textId="77777777" w:rsidR="00D21469" w:rsidRPr="00D21469" w:rsidRDefault="00D21469" w:rsidP="007A779E">
            <w:pPr>
              <w:rPr>
                <w:rFonts w:eastAsiaTheme="minorEastAsia"/>
                <w:color w:val="000000" w:themeColor="text1"/>
                <w:kern w:val="24"/>
                <w:sz w:val="18"/>
                <w:szCs w:val="18"/>
              </w:rPr>
            </w:pPr>
            <w:r w:rsidRPr="00D21469">
              <w:rPr>
                <w:color w:val="000000" w:themeColor="text1"/>
                <w:kern w:val="24"/>
                <w:sz w:val="18"/>
                <w:szCs w:val="18"/>
              </w:rPr>
              <w:t>/</w:t>
            </w:r>
          </w:p>
        </w:tc>
        <w:tc>
          <w:tcPr>
            <w:tcW w:w="750" w:type="dxa"/>
            <w:tcMar>
              <w:top w:w="15" w:type="dxa"/>
              <w:left w:w="108" w:type="dxa"/>
              <w:bottom w:w="0" w:type="dxa"/>
              <w:right w:w="108" w:type="dxa"/>
            </w:tcMar>
            <w:vAlign w:val="center"/>
            <w:hideMark/>
          </w:tcPr>
          <w:p w14:paraId="5DFF6061" w14:textId="760C4ABD" w:rsidR="00D21469" w:rsidRPr="00D21469" w:rsidRDefault="00503E24" w:rsidP="007A779E">
            <w:pPr>
              <w:rPr>
                <w:rFonts w:eastAsia="SimSun"/>
                <w:color w:val="000000" w:themeColor="text1"/>
                <w:sz w:val="18"/>
                <w:szCs w:val="18"/>
              </w:rPr>
            </w:pPr>
            <w:r>
              <w:rPr>
                <w:sz w:val="18"/>
                <w:szCs w:val="18"/>
              </w:rPr>
              <w:t>[S</w:t>
            </w:r>
            <w:r w:rsidR="00D21469" w:rsidRPr="00D21469">
              <w:rPr>
                <w:sz w:val="18"/>
                <w:szCs w:val="18"/>
              </w:rPr>
              <w:t>2]</w:t>
            </w:r>
          </w:p>
        </w:tc>
      </w:tr>
      <w:tr w:rsidR="00D21469" w:rsidRPr="00D21469" w14:paraId="0A37A5C8" w14:textId="77777777" w:rsidTr="00D21469">
        <w:trPr>
          <w:trHeight w:val="20"/>
          <w:jc w:val="center"/>
        </w:trPr>
        <w:tc>
          <w:tcPr>
            <w:tcW w:w="2230" w:type="dxa"/>
            <w:tcMar>
              <w:top w:w="15" w:type="dxa"/>
              <w:left w:w="108" w:type="dxa"/>
              <w:bottom w:w="0" w:type="dxa"/>
              <w:right w:w="108" w:type="dxa"/>
            </w:tcMar>
            <w:vAlign w:val="center"/>
            <w:hideMark/>
          </w:tcPr>
          <w:p w14:paraId="003EB817" w14:textId="77777777" w:rsidR="00D21469" w:rsidRPr="00D21469" w:rsidRDefault="00D21469" w:rsidP="007A779E">
            <w:pPr>
              <w:rPr>
                <w:rFonts w:eastAsia="SimSun"/>
                <w:b/>
                <w:bCs/>
                <w:color w:val="000000" w:themeColor="text1"/>
                <w:sz w:val="18"/>
                <w:szCs w:val="18"/>
              </w:rPr>
            </w:pPr>
            <w:r w:rsidRPr="00D21469">
              <w:rPr>
                <w:b/>
                <w:bCs/>
                <w:color w:val="000000" w:themeColor="text1"/>
                <w:kern w:val="24"/>
                <w:sz w:val="18"/>
                <w:szCs w:val="18"/>
              </w:rPr>
              <w:t>MWCNT@Ecoflex</w:t>
            </w:r>
          </w:p>
        </w:tc>
        <w:tc>
          <w:tcPr>
            <w:tcW w:w="1301" w:type="dxa"/>
            <w:tcMar>
              <w:top w:w="15" w:type="dxa"/>
              <w:left w:w="108" w:type="dxa"/>
              <w:bottom w:w="0" w:type="dxa"/>
              <w:right w:w="108" w:type="dxa"/>
            </w:tcMar>
            <w:vAlign w:val="center"/>
            <w:hideMark/>
          </w:tcPr>
          <w:p w14:paraId="01290720" w14:textId="77777777" w:rsidR="00D21469" w:rsidRPr="00D21469" w:rsidRDefault="00D21469" w:rsidP="007A779E">
            <w:pPr>
              <w:rPr>
                <w:rFonts w:eastAsiaTheme="minorEastAsia"/>
                <w:color w:val="000000" w:themeColor="text1"/>
                <w:kern w:val="24"/>
                <w:sz w:val="18"/>
                <w:szCs w:val="18"/>
              </w:rPr>
            </w:pPr>
            <w:r w:rsidRPr="00D21469">
              <w:rPr>
                <w:color w:val="000000" w:themeColor="text1"/>
                <w:kern w:val="24"/>
                <w:sz w:val="18"/>
                <w:szCs w:val="18"/>
              </w:rPr>
              <w:t>105</w:t>
            </w:r>
          </w:p>
        </w:tc>
        <w:tc>
          <w:tcPr>
            <w:tcW w:w="1039" w:type="dxa"/>
            <w:tcMar>
              <w:top w:w="15" w:type="dxa"/>
              <w:left w:w="108" w:type="dxa"/>
              <w:bottom w:w="0" w:type="dxa"/>
              <w:right w:w="108" w:type="dxa"/>
            </w:tcMar>
            <w:vAlign w:val="center"/>
            <w:hideMark/>
          </w:tcPr>
          <w:p w14:paraId="1E031605" w14:textId="77777777" w:rsidR="00D21469" w:rsidRPr="00D21469" w:rsidRDefault="00D21469" w:rsidP="007A779E">
            <w:pPr>
              <w:rPr>
                <w:rFonts w:eastAsiaTheme="minorEastAsia"/>
                <w:color w:val="000000" w:themeColor="text1"/>
                <w:kern w:val="24"/>
                <w:sz w:val="18"/>
                <w:szCs w:val="18"/>
              </w:rPr>
            </w:pPr>
            <w:r w:rsidRPr="00D21469">
              <w:rPr>
                <w:color w:val="000000" w:themeColor="text1"/>
                <w:kern w:val="24"/>
                <w:sz w:val="18"/>
                <w:szCs w:val="18"/>
              </w:rPr>
              <w:t>10</w:t>
            </w:r>
          </w:p>
        </w:tc>
        <w:tc>
          <w:tcPr>
            <w:tcW w:w="1852" w:type="dxa"/>
            <w:tcMar>
              <w:top w:w="15" w:type="dxa"/>
              <w:left w:w="108" w:type="dxa"/>
              <w:bottom w:w="0" w:type="dxa"/>
              <w:right w:w="108" w:type="dxa"/>
            </w:tcMar>
            <w:vAlign w:val="center"/>
            <w:hideMark/>
          </w:tcPr>
          <w:p w14:paraId="777072ED" w14:textId="77777777" w:rsidR="00D21469" w:rsidRPr="00D21469" w:rsidRDefault="00D21469" w:rsidP="007A779E">
            <w:pPr>
              <w:rPr>
                <w:rFonts w:eastAsiaTheme="minorEastAsia"/>
                <w:color w:val="000000" w:themeColor="text1"/>
                <w:kern w:val="24"/>
                <w:sz w:val="18"/>
                <w:szCs w:val="18"/>
              </w:rPr>
            </w:pPr>
            <w:r w:rsidRPr="00D21469">
              <w:rPr>
                <w:color w:val="000000" w:themeColor="text1"/>
                <w:kern w:val="24"/>
                <w:sz w:val="18"/>
                <w:szCs w:val="18"/>
              </w:rPr>
              <w:t>/</w:t>
            </w:r>
          </w:p>
        </w:tc>
        <w:tc>
          <w:tcPr>
            <w:tcW w:w="1400" w:type="dxa"/>
            <w:tcMar>
              <w:top w:w="15" w:type="dxa"/>
              <w:left w:w="108" w:type="dxa"/>
              <w:bottom w:w="0" w:type="dxa"/>
              <w:right w:w="108" w:type="dxa"/>
            </w:tcMar>
            <w:vAlign w:val="center"/>
            <w:hideMark/>
          </w:tcPr>
          <w:p w14:paraId="2FF5DA98" w14:textId="77777777" w:rsidR="00D21469" w:rsidRPr="00D21469" w:rsidRDefault="00D21469" w:rsidP="007A779E">
            <w:pPr>
              <w:rPr>
                <w:rFonts w:eastAsiaTheme="minorEastAsia"/>
                <w:color w:val="000000" w:themeColor="text1"/>
                <w:kern w:val="24"/>
                <w:sz w:val="18"/>
                <w:szCs w:val="18"/>
              </w:rPr>
            </w:pPr>
            <w:r w:rsidRPr="00D21469">
              <w:rPr>
                <w:color w:val="000000" w:themeColor="text1"/>
                <w:kern w:val="24"/>
                <w:sz w:val="18"/>
                <w:szCs w:val="18"/>
              </w:rPr>
              <w:t>/</w:t>
            </w:r>
          </w:p>
        </w:tc>
        <w:tc>
          <w:tcPr>
            <w:tcW w:w="1336" w:type="dxa"/>
            <w:tcMar>
              <w:top w:w="15" w:type="dxa"/>
              <w:left w:w="108" w:type="dxa"/>
              <w:bottom w:w="0" w:type="dxa"/>
              <w:right w:w="108" w:type="dxa"/>
            </w:tcMar>
            <w:vAlign w:val="center"/>
            <w:hideMark/>
          </w:tcPr>
          <w:p w14:paraId="05CFD3A9" w14:textId="77777777" w:rsidR="00D21469" w:rsidRPr="00D21469" w:rsidRDefault="00D21469" w:rsidP="007A779E">
            <w:pPr>
              <w:rPr>
                <w:rFonts w:eastAsiaTheme="minorEastAsia"/>
                <w:color w:val="000000" w:themeColor="text1"/>
                <w:kern w:val="24"/>
                <w:sz w:val="18"/>
                <w:szCs w:val="18"/>
              </w:rPr>
            </w:pPr>
            <w:r w:rsidRPr="00D21469">
              <w:rPr>
                <w:color w:val="000000" w:themeColor="text1"/>
                <w:kern w:val="24"/>
                <w:sz w:val="18"/>
                <w:szCs w:val="18"/>
              </w:rPr>
              <w:t>/</w:t>
            </w:r>
          </w:p>
        </w:tc>
        <w:tc>
          <w:tcPr>
            <w:tcW w:w="750" w:type="dxa"/>
            <w:tcMar>
              <w:top w:w="15" w:type="dxa"/>
              <w:left w:w="108" w:type="dxa"/>
              <w:bottom w:w="0" w:type="dxa"/>
              <w:right w:w="108" w:type="dxa"/>
            </w:tcMar>
            <w:vAlign w:val="center"/>
            <w:hideMark/>
          </w:tcPr>
          <w:p w14:paraId="10F7B717" w14:textId="115D4E37" w:rsidR="00D21469" w:rsidRPr="00D21469" w:rsidRDefault="00503E24" w:rsidP="007A779E">
            <w:pPr>
              <w:rPr>
                <w:rFonts w:eastAsia="SimSun"/>
                <w:color w:val="000000" w:themeColor="text1"/>
                <w:sz w:val="18"/>
                <w:szCs w:val="18"/>
              </w:rPr>
            </w:pPr>
            <w:r>
              <w:rPr>
                <w:sz w:val="18"/>
                <w:szCs w:val="18"/>
              </w:rPr>
              <w:t>[S</w:t>
            </w:r>
            <w:r w:rsidR="00D21469" w:rsidRPr="00D21469">
              <w:rPr>
                <w:sz w:val="18"/>
                <w:szCs w:val="18"/>
              </w:rPr>
              <w:t>3]</w:t>
            </w:r>
          </w:p>
        </w:tc>
      </w:tr>
      <w:tr w:rsidR="00D21469" w:rsidRPr="00D21469" w14:paraId="3C3F0F4A" w14:textId="77777777" w:rsidTr="00D21469">
        <w:trPr>
          <w:trHeight w:val="20"/>
          <w:jc w:val="center"/>
        </w:trPr>
        <w:tc>
          <w:tcPr>
            <w:tcW w:w="2230" w:type="dxa"/>
            <w:tcMar>
              <w:top w:w="15" w:type="dxa"/>
              <w:left w:w="108" w:type="dxa"/>
              <w:bottom w:w="0" w:type="dxa"/>
              <w:right w:w="108" w:type="dxa"/>
            </w:tcMar>
            <w:vAlign w:val="center"/>
            <w:hideMark/>
          </w:tcPr>
          <w:p w14:paraId="13DF9485" w14:textId="77777777" w:rsidR="00D21469" w:rsidRPr="00D21469" w:rsidRDefault="00D21469" w:rsidP="007A779E">
            <w:pPr>
              <w:rPr>
                <w:rFonts w:eastAsia="SimSun"/>
                <w:b/>
                <w:bCs/>
                <w:color w:val="000000" w:themeColor="text1"/>
                <w:sz w:val="18"/>
                <w:szCs w:val="18"/>
              </w:rPr>
            </w:pPr>
            <w:r w:rsidRPr="00D21469">
              <w:rPr>
                <w:rFonts w:eastAsia="SimSun"/>
                <w:b/>
                <w:bCs/>
                <w:color w:val="000000" w:themeColor="text1"/>
                <w:kern w:val="24"/>
                <w:sz w:val="18"/>
                <w:szCs w:val="18"/>
                <w:lang w:val="de-DE"/>
              </w:rPr>
              <w:t>MXene/BC-TPU</w:t>
            </w:r>
          </w:p>
        </w:tc>
        <w:tc>
          <w:tcPr>
            <w:tcW w:w="1301" w:type="dxa"/>
            <w:tcMar>
              <w:top w:w="15" w:type="dxa"/>
              <w:left w:w="108" w:type="dxa"/>
              <w:bottom w:w="0" w:type="dxa"/>
              <w:right w:w="108" w:type="dxa"/>
            </w:tcMar>
            <w:vAlign w:val="center"/>
            <w:hideMark/>
          </w:tcPr>
          <w:p w14:paraId="035161E6" w14:textId="77777777" w:rsidR="00D21469" w:rsidRPr="00D21469" w:rsidRDefault="00D21469" w:rsidP="007A779E">
            <w:pPr>
              <w:rPr>
                <w:rFonts w:eastAsia="SimSun"/>
                <w:color w:val="000000" w:themeColor="text1"/>
                <w:sz w:val="18"/>
                <w:szCs w:val="18"/>
              </w:rPr>
            </w:pPr>
            <w:r w:rsidRPr="00D21469">
              <w:rPr>
                <w:color w:val="000000" w:themeColor="text1"/>
                <w:kern w:val="24"/>
                <w:sz w:val="18"/>
                <w:szCs w:val="18"/>
              </w:rPr>
              <w:t>80</w:t>
            </w:r>
          </w:p>
        </w:tc>
        <w:tc>
          <w:tcPr>
            <w:tcW w:w="1039" w:type="dxa"/>
            <w:tcMar>
              <w:top w:w="15" w:type="dxa"/>
              <w:left w:w="108" w:type="dxa"/>
              <w:bottom w:w="0" w:type="dxa"/>
              <w:right w:w="108" w:type="dxa"/>
            </w:tcMar>
            <w:vAlign w:val="center"/>
            <w:hideMark/>
          </w:tcPr>
          <w:p w14:paraId="64257524" w14:textId="77777777" w:rsidR="00D21469" w:rsidRPr="00D21469" w:rsidRDefault="00D21469" w:rsidP="007A779E">
            <w:pPr>
              <w:rPr>
                <w:rFonts w:eastAsia="SimSun"/>
                <w:color w:val="000000" w:themeColor="text1"/>
                <w:sz w:val="18"/>
                <w:szCs w:val="18"/>
              </w:rPr>
            </w:pPr>
            <w:r w:rsidRPr="00D21469">
              <w:rPr>
                <w:color w:val="000000" w:themeColor="text1"/>
                <w:kern w:val="24"/>
                <w:sz w:val="18"/>
                <w:szCs w:val="18"/>
              </w:rPr>
              <w:t>1.46 at 40%</w:t>
            </w:r>
          </w:p>
        </w:tc>
        <w:tc>
          <w:tcPr>
            <w:tcW w:w="1852" w:type="dxa"/>
            <w:tcMar>
              <w:top w:w="15" w:type="dxa"/>
              <w:left w:w="108" w:type="dxa"/>
              <w:bottom w:w="0" w:type="dxa"/>
              <w:right w:w="108" w:type="dxa"/>
            </w:tcMar>
            <w:vAlign w:val="center"/>
            <w:hideMark/>
          </w:tcPr>
          <w:p w14:paraId="0C0BD5F4" w14:textId="77777777" w:rsidR="00D21469" w:rsidRPr="00D21469" w:rsidRDefault="00D21469" w:rsidP="007A779E">
            <w:pPr>
              <w:rPr>
                <w:rFonts w:eastAsia="SimSun"/>
                <w:color w:val="000000" w:themeColor="text1"/>
                <w:sz w:val="18"/>
                <w:szCs w:val="18"/>
              </w:rPr>
            </w:pPr>
            <w:r w:rsidRPr="00D21469">
              <w:rPr>
                <w:color w:val="000000" w:themeColor="text1"/>
                <w:kern w:val="24"/>
                <w:sz w:val="18"/>
                <w:szCs w:val="18"/>
              </w:rPr>
              <w:t>80</w:t>
            </w:r>
          </w:p>
        </w:tc>
        <w:tc>
          <w:tcPr>
            <w:tcW w:w="1400" w:type="dxa"/>
            <w:tcMar>
              <w:top w:w="15" w:type="dxa"/>
              <w:left w:w="108" w:type="dxa"/>
              <w:bottom w:w="0" w:type="dxa"/>
              <w:right w:w="108" w:type="dxa"/>
            </w:tcMar>
            <w:vAlign w:val="center"/>
            <w:hideMark/>
          </w:tcPr>
          <w:p w14:paraId="3D1B9D06" w14:textId="77777777" w:rsidR="00D21469" w:rsidRPr="00D21469" w:rsidRDefault="00D21469" w:rsidP="007A779E">
            <w:pPr>
              <w:rPr>
                <w:rFonts w:eastAsia="SimSun"/>
                <w:color w:val="000000" w:themeColor="text1"/>
                <w:sz w:val="18"/>
                <w:szCs w:val="18"/>
              </w:rPr>
            </w:pPr>
            <w:r w:rsidRPr="00D21469">
              <w:rPr>
                <w:color w:val="000000" w:themeColor="text1"/>
                <w:kern w:val="24"/>
                <w:sz w:val="18"/>
                <w:szCs w:val="18"/>
              </w:rPr>
              <w:t>1.87 at 30%</w:t>
            </w:r>
          </w:p>
        </w:tc>
        <w:tc>
          <w:tcPr>
            <w:tcW w:w="1336" w:type="dxa"/>
            <w:tcMar>
              <w:top w:w="15" w:type="dxa"/>
              <w:left w:w="108" w:type="dxa"/>
              <w:bottom w:w="0" w:type="dxa"/>
              <w:right w:w="108" w:type="dxa"/>
            </w:tcMar>
            <w:vAlign w:val="center"/>
            <w:hideMark/>
          </w:tcPr>
          <w:p w14:paraId="6763CF89" w14:textId="77777777" w:rsidR="00D21469" w:rsidRPr="00D21469" w:rsidRDefault="00D21469" w:rsidP="007A779E">
            <w:pPr>
              <w:rPr>
                <w:rFonts w:eastAsia="SimSun"/>
                <w:color w:val="000000" w:themeColor="text1"/>
                <w:sz w:val="18"/>
                <w:szCs w:val="18"/>
              </w:rPr>
            </w:pPr>
            <w:r w:rsidRPr="00D21469">
              <w:rPr>
                <w:rFonts w:eastAsia="SimSun"/>
                <w:color w:val="000000" w:themeColor="text1"/>
                <w:kern w:val="24"/>
                <w:sz w:val="18"/>
                <w:szCs w:val="18"/>
                <w:lang w:val="de-DE"/>
              </w:rPr>
              <w:t>Heteroaxi</w:t>
            </w:r>
            <w:r w:rsidRPr="00D21469">
              <w:rPr>
                <w:rFonts w:eastAsia="SimSun"/>
                <w:color w:val="000000" w:themeColor="text1"/>
                <w:kern w:val="24"/>
                <w:sz w:val="18"/>
                <w:szCs w:val="18"/>
              </w:rPr>
              <w:t>al strain</w:t>
            </w:r>
          </w:p>
        </w:tc>
        <w:tc>
          <w:tcPr>
            <w:tcW w:w="750" w:type="dxa"/>
            <w:tcMar>
              <w:top w:w="15" w:type="dxa"/>
              <w:left w:w="108" w:type="dxa"/>
              <w:bottom w:w="0" w:type="dxa"/>
              <w:right w:w="108" w:type="dxa"/>
            </w:tcMar>
            <w:vAlign w:val="center"/>
            <w:hideMark/>
          </w:tcPr>
          <w:p w14:paraId="7B1DAB3C" w14:textId="432A52C1" w:rsidR="00D21469" w:rsidRPr="00D21469" w:rsidRDefault="00503E24" w:rsidP="007A779E">
            <w:pPr>
              <w:rPr>
                <w:rFonts w:eastAsia="SimSun"/>
                <w:color w:val="000000" w:themeColor="text1"/>
                <w:sz w:val="18"/>
                <w:szCs w:val="18"/>
              </w:rPr>
            </w:pPr>
            <w:r>
              <w:rPr>
                <w:sz w:val="18"/>
                <w:szCs w:val="18"/>
              </w:rPr>
              <w:t>[S</w:t>
            </w:r>
            <w:r w:rsidR="00D21469" w:rsidRPr="00D21469">
              <w:rPr>
                <w:sz w:val="18"/>
                <w:szCs w:val="18"/>
              </w:rPr>
              <w:t>4]</w:t>
            </w:r>
          </w:p>
        </w:tc>
      </w:tr>
      <w:tr w:rsidR="00D21469" w:rsidRPr="00D21469" w14:paraId="4B952675" w14:textId="77777777" w:rsidTr="00D21469">
        <w:trPr>
          <w:trHeight w:val="20"/>
          <w:jc w:val="center"/>
        </w:trPr>
        <w:tc>
          <w:tcPr>
            <w:tcW w:w="2230" w:type="dxa"/>
            <w:tcMar>
              <w:top w:w="15" w:type="dxa"/>
              <w:left w:w="108" w:type="dxa"/>
              <w:bottom w:w="0" w:type="dxa"/>
              <w:right w:w="108" w:type="dxa"/>
            </w:tcMar>
            <w:vAlign w:val="center"/>
            <w:hideMark/>
          </w:tcPr>
          <w:p w14:paraId="5A3A5256" w14:textId="77777777" w:rsidR="00D21469" w:rsidRPr="00D21469" w:rsidRDefault="00D21469" w:rsidP="007A779E">
            <w:pPr>
              <w:rPr>
                <w:rFonts w:eastAsia="SimSun"/>
                <w:color w:val="000000" w:themeColor="text1"/>
                <w:sz w:val="18"/>
                <w:szCs w:val="18"/>
              </w:rPr>
            </w:pPr>
            <w:r w:rsidRPr="00D21469">
              <w:rPr>
                <w:rFonts w:eastAsia="SimSun"/>
                <w:b/>
                <w:bCs/>
                <w:color w:val="000000" w:themeColor="text1"/>
                <w:kern w:val="24"/>
                <w:sz w:val="18"/>
                <w:szCs w:val="18"/>
                <w:lang w:val="de-DE"/>
              </w:rPr>
              <w:t>Molybdenum</w:t>
            </w:r>
          </w:p>
          <w:p w14:paraId="0A759FE3" w14:textId="77777777" w:rsidR="00D21469" w:rsidRPr="00D21469" w:rsidRDefault="00D21469" w:rsidP="007A779E">
            <w:pPr>
              <w:rPr>
                <w:rFonts w:eastAsia="SimSun"/>
                <w:color w:val="000000" w:themeColor="text1"/>
                <w:sz w:val="18"/>
                <w:szCs w:val="18"/>
              </w:rPr>
            </w:pPr>
            <w:r w:rsidRPr="00D21469">
              <w:rPr>
                <w:rFonts w:eastAsia="SimSun"/>
                <w:b/>
                <w:bCs/>
                <w:color w:val="000000" w:themeColor="text1"/>
                <w:kern w:val="24"/>
                <w:sz w:val="18"/>
                <w:szCs w:val="18"/>
                <w:lang w:val="de-DE"/>
              </w:rPr>
              <w:t>Carbide-graphene</w:t>
            </w:r>
          </w:p>
        </w:tc>
        <w:tc>
          <w:tcPr>
            <w:tcW w:w="1301" w:type="dxa"/>
            <w:tcMar>
              <w:top w:w="15" w:type="dxa"/>
              <w:left w:w="108" w:type="dxa"/>
              <w:bottom w:w="0" w:type="dxa"/>
              <w:right w:w="108" w:type="dxa"/>
            </w:tcMar>
            <w:vAlign w:val="center"/>
            <w:hideMark/>
          </w:tcPr>
          <w:p w14:paraId="5D83777E" w14:textId="77777777" w:rsidR="00D21469" w:rsidRPr="00D21469" w:rsidRDefault="00D21469" w:rsidP="007A779E">
            <w:pPr>
              <w:rPr>
                <w:rFonts w:eastAsia="SimSun"/>
                <w:color w:val="000000" w:themeColor="text1"/>
                <w:sz w:val="18"/>
                <w:szCs w:val="18"/>
              </w:rPr>
            </w:pPr>
            <w:r w:rsidRPr="00D21469">
              <w:rPr>
                <w:rFonts w:eastAsia="SimSun"/>
                <w:color w:val="000000" w:themeColor="text1"/>
                <w:kern w:val="24"/>
                <w:sz w:val="18"/>
                <w:szCs w:val="18"/>
              </w:rPr>
              <w:t>25</w:t>
            </w:r>
          </w:p>
        </w:tc>
        <w:tc>
          <w:tcPr>
            <w:tcW w:w="1039" w:type="dxa"/>
            <w:tcMar>
              <w:top w:w="15" w:type="dxa"/>
              <w:left w:w="108" w:type="dxa"/>
              <w:bottom w:w="0" w:type="dxa"/>
              <w:right w:w="108" w:type="dxa"/>
            </w:tcMar>
            <w:vAlign w:val="center"/>
            <w:hideMark/>
          </w:tcPr>
          <w:p w14:paraId="178C072D" w14:textId="77777777" w:rsidR="00D21469" w:rsidRPr="00D21469" w:rsidRDefault="00D21469" w:rsidP="007A779E">
            <w:pPr>
              <w:rPr>
                <w:rFonts w:eastAsia="SimSun"/>
                <w:color w:val="000000" w:themeColor="text1"/>
                <w:sz w:val="18"/>
                <w:szCs w:val="18"/>
              </w:rPr>
            </w:pPr>
            <w:r w:rsidRPr="00D21469">
              <w:rPr>
                <w:rFonts w:eastAsia="SimSun"/>
                <w:color w:val="000000" w:themeColor="text1"/>
                <w:kern w:val="24"/>
                <w:sz w:val="18"/>
                <w:szCs w:val="18"/>
              </w:rPr>
              <w:t>73 at 0.25%</w:t>
            </w:r>
          </w:p>
        </w:tc>
        <w:tc>
          <w:tcPr>
            <w:tcW w:w="1852" w:type="dxa"/>
            <w:tcMar>
              <w:top w:w="15" w:type="dxa"/>
              <w:left w:w="108" w:type="dxa"/>
              <w:bottom w:w="0" w:type="dxa"/>
              <w:right w:w="108" w:type="dxa"/>
            </w:tcMar>
            <w:vAlign w:val="center"/>
            <w:hideMark/>
          </w:tcPr>
          <w:p w14:paraId="71FBFA20" w14:textId="77777777" w:rsidR="00D21469" w:rsidRPr="00D21469" w:rsidRDefault="00D21469" w:rsidP="007A779E">
            <w:pPr>
              <w:rPr>
                <w:rFonts w:eastAsia="SimSun"/>
                <w:color w:val="000000" w:themeColor="text1"/>
                <w:sz w:val="18"/>
                <w:szCs w:val="18"/>
              </w:rPr>
            </w:pPr>
            <w:r w:rsidRPr="00D21469">
              <w:rPr>
                <w:rFonts w:eastAsia="SimSun"/>
                <w:color w:val="000000" w:themeColor="text1"/>
                <w:kern w:val="24"/>
                <w:sz w:val="18"/>
                <w:szCs w:val="18"/>
              </w:rPr>
              <w:t>10</w:t>
            </w:r>
          </w:p>
        </w:tc>
        <w:tc>
          <w:tcPr>
            <w:tcW w:w="1400" w:type="dxa"/>
            <w:tcMar>
              <w:top w:w="15" w:type="dxa"/>
              <w:left w:w="108" w:type="dxa"/>
              <w:bottom w:w="0" w:type="dxa"/>
              <w:right w:w="108" w:type="dxa"/>
            </w:tcMar>
            <w:vAlign w:val="center"/>
            <w:hideMark/>
          </w:tcPr>
          <w:p w14:paraId="6AB780FA" w14:textId="77777777" w:rsidR="00D21469" w:rsidRPr="00D21469" w:rsidRDefault="00D21469" w:rsidP="007A779E">
            <w:pPr>
              <w:rPr>
                <w:rFonts w:eastAsia="SimSun"/>
                <w:color w:val="000000" w:themeColor="text1"/>
                <w:sz w:val="18"/>
                <w:szCs w:val="18"/>
              </w:rPr>
            </w:pPr>
            <w:r w:rsidRPr="00D21469">
              <w:rPr>
                <w:rFonts w:eastAsia="SimSun"/>
                <w:color w:val="000000" w:themeColor="text1"/>
                <w:kern w:val="24"/>
                <w:sz w:val="18"/>
                <w:szCs w:val="18"/>
              </w:rPr>
              <w:t>43 at 0.2%</w:t>
            </w:r>
          </w:p>
        </w:tc>
        <w:tc>
          <w:tcPr>
            <w:tcW w:w="1336" w:type="dxa"/>
            <w:tcMar>
              <w:top w:w="15" w:type="dxa"/>
              <w:left w:w="108" w:type="dxa"/>
              <w:bottom w:w="0" w:type="dxa"/>
              <w:right w:w="108" w:type="dxa"/>
            </w:tcMar>
            <w:vAlign w:val="center"/>
            <w:hideMark/>
          </w:tcPr>
          <w:p w14:paraId="1CDBF1A1" w14:textId="77777777" w:rsidR="00D21469" w:rsidRPr="00D21469" w:rsidRDefault="00D21469" w:rsidP="007A779E">
            <w:pPr>
              <w:rPr>
                <w:rFonts w:eastAsia="SimSun"/>
                <w:color w:val="000000" w:themeColor="text1"/>
                <w:sz w:val="18"/>
                <w:szCs w:val="18"/>
              </w:rPr>
            </w:pPr>
            <w:r w:rsidRPr="00D21469">
              <w:rPr>
                <w:rFonts w:eastAsia="SimSun"/>
                <w:color w:val="000000" w:themeColor="text1"/>
                <w:kern w:val="24"/>
                <w:sz w:val="18"/>
                <w:szCs w:val="18"/>
                <w:lang w:val="de-DE"/>
              </w:rPr>
              <w:t>Heteroaxi</w:t>
            </w:r>
            <w:r w:rsidRPr="00D21469">
              <w:rPr>
                <w:rFonts w:eastAsia="SimSun"/>
                <w:color w:val="000000" w:themeColor="text1"/>
                <w:kern w:val="24"/>
                <w:sz w:val="18"/>
                <w:szCs w:val="18"/>
              </w:rPr>
              <w:t>al strain</w:t>
            </w:r>
          </w:p>
        </w:tc>
        <w:tc>
          <w:tcPr>
            <w:tcW w:w="750" w:type="dxa"/>
            <w:tcMar>
              <w:top w:w="15" w:type="dxa"/>
              <w:left w:w="108" w:type="dxa"/>
              <w:bottom w:w="0" w:type="dxa"/>
              <w:right w:w="108" w:type="dxa"/>
            </w:tcMar>
            <w:vAlign w:val="center"/>
            <w:hideMark/>
          </w:tcPr>
          <w:p w14:paraId="3CD17C2A" w14:textId="56EA2398" w:rsidR="00D21469" w:rsidRPr="00D21469" w:rsidRDefault="00503E24" w:rsidP="007A779E">
            <w:pPr>
              <w:rPr>
                <w:rFonts w:eastAsia="SimSun"/>
                <w:color w:val="000000" w:themeColor="text1"/>
                <w:sz w:val="18"/>
                <w:szCs w:val="18"/>
              </w:rPr>
            </w:pPr>
            <w:r>
              <w:rPr>
                <w:sz w:val="18"/>
                <w:szCs w:val="18"/>
              </w:rPr>
              <w:t>[S</w:t>
            </w:r>
            <w:r w:rsidR="00D21469" w:rsidRPr="00D21469">
              <w:rPr>
                <w:sz w:val="18"/>
                <w:szCs w:val="18"/>
              </w:rPr>
              <w:t>5]</w:t>
            </w:r>
          </w:p>
        </w:tc>
      </w:tr>
      <w:tr w:rsidR="00D21469" w:rsidRPr="00D21469" w14:paraId="6D7825CC" w14:textId="77777777" w:rsidTr="00D21469">
        <w:trPr>
          <w:trHeight w:val="20"/>
          <w:jc w:val="center"/>
        </w:trPr>
        <w:tc>
          <w:tcPr>
            <w:tcW w:w="2230" w:type="dxa"/>
            <w:tcMar>
              <w:top w:w="15" w:type="dxa"/>
              <w:left w:w="108" w:type="dxa"/>
              <w:bottom w:w="0" w:type="dxa"/>
              <w:right w:w="108" w:type="dxa"/>
            </w:tcMar>
            <w:vAlign w:val="center"/>
            <w:hideMark/>
          </w:tcPr>
          <w:p w14:paraId="33F1301F" w14:textId="77777777" w:rsidR="00D21469" w:rsidRPr="00D21469" w:rsidRDefault="00D21469" w:rsidP="007A779E">
            <w:pPr>
              <w:rPr>
                <w:rFonts w:eastAsia="SimSun"/>
                <w:color w:val="000000" w:themeColor="text1"/>
                <w:sz w:val="18"/>
                <w:szCs w:val="18"/>
              </w:rPr>
            </w:pPr>
            <w:r w:rsidRPr="00D21469">
              <w:rPr>
                <w:rFonts w:eastAsia="SimSun"/>
                <w:b/>
                <w:bCs/>
                <w:color w:val="000000" w:themeColor="text1"/>
                <w:kern w:val="24"/>
                <w:sz w:val="18"/>
                <w:szCs w:val="18"/>
                <w:lang w:val="de-DE"/>
              </w:rPr>
              <w:t>Carbon black</w:t>
            </w:r>
          </w:p>
        </w:tc>
        <w:tc>
          <w:tcPr>
            <w:tcW w:w="1301" w:type="dxa"/>
            <w:tcMar>
              <w:top w:w="15" w:type="dxa"/>
              <w:left w:w="108" w:type="dxa"/>
              <w:bottom w:w="0" w:type="dxa"/>
              <w:right w:w="108" w:type="dxa"/>
            </w:tcMar>
            <w:vAlign w:val="center"/>
            <w:hideMark/>
          </w:tcPr>
          <w:p w14:paraId="46CFD207" w14:textId="77777777" w:rsidR="00D21469" w:rsidRPr="00D21469" w:rsidRDefault="00D21469" w:rsidP="007A779E">
            <w:pPr>
              <w:rPr>
                <w:rFonts w:eastAsia="SimSun"/>
                <w:color w:val="000000" w:themeColor="text1"/>
                <w:sz w:val="18"/>
                <w:szCs w:val="18"/>
              </w:rPr>
            </w:pPr>
            <w:r w:rsidRPr="00D21469">
              <w:rPr>
                <w:rFonts w:eastAsia="SimSun"/>
                <w:color w:val="000000" w:themeColor="text1"/>
                <w:kern w:val="24"/>
                <w:sz w:val="18"/>
                <w:szCs w:val="18"/>
              </w:rPr>
              <w:t>300</w:t>
            </w:r>
          </w:p>
        </w:tc>
        <w:tc>
          <w:tcPr>
            <w:tcW w:w="1039" w:type="dxa"/>
            <w:tcMar>
              <w:top w:w="15" w:type="dxa"/>
              <w:left w:w="108" w:type="dxa"/>
              <w:bottom w:w="0" w:type="dxa"/>
              <w:right w:w="108" w:type="dxa"/>
            </w:tcMar>
            <w:vAlign w:val="center"/>
            <w:hideMark/>
          </w:tcPr>
          <w:p w14:paraId="2DB93C4C" w14:textId="77777777" w:rsidR="00D21469" w:rsidRPr="00D21469" w:rsidRDefault="00D21469" w:rsidP="007A779E">
            <w:pPr>
              <w:rPr>
                <w:rFonts w:eastAsia="SimSun"/>
                <w:color w:val="000000" w:themeColor="text1"/>
                <w:sz w:val="18"/>
                <w:szCs w:val="18"/>
              </w:rPr>
            </w:pPr>
            <w:r w:rsidRPr="00D21469">
              <w:rPr>
                <w:rFonts w:eastAsia="SimSun"/>
                <w:color w:val="000000" w:themeColor="text1"/>
                <w:kern w:val="24"/>
                <w:sz w:val="18"/>
                <w:szCs w:val="18"/>
              </w:rPr>
              <w:t>13.2 at 25%</w:t>
            </w:r>
          </w:p>
        </w:tc>
        <w:tc>
          <w:tcPr>
            <w:tcW w:w="1852" w:type="dxa"/>
            <w:tcMar>
              <w:top w:w="15" w:type="dxa"/>
              <w:left w:w="108" w:type="dxa"/>
              <w:bottom w:w="0" w:type="dxa"/>
              <w:right w:w="108" w:type="dxa"/>
            </w:tcMar>
            <w:vAlign w:val="center"/>
            <w:hideMark/>
          </w:tcPr>
          <w:p w14:paraId="364AFCB6" w14:textId="77777777" w:rsidR="00D21469" w:rsidRPr="00D21469" w:rsidRDefault="00D21469" w:rsidP="007A779E">
            <w:pPr>
              <w:rPr>
                <w:rFonts w:eastAsia="SimSun"/>
                <w:color w:val="000000" w:themeColor="text1"/>
                <w:sz w:val="18"/>
                <w:szCs w:val="18"/>
              </w:rPr>
            </w:pPr>
            <w:r w:rsidRPr="00D21469">
              <w:rPr>
                <w:rFonts w:eastAsia="SimSun"/>
                <w:color w:val="000000" w:themeColor="text1"/>
                <w:kern w:val="24"/>
                <w:sz w:val="18"/>
                <w:szCs w:val="18"/>
              </w:rPr>
              <w:t>45</w:t>
            </w:r>
          </w:p>
        </w:tc>
        <w:tc>
          <w:tcPr>
            <w:tcW w:w="1400" w:type="dxa"/>
            <w:tcMar>
              <w:top w:w="15" w:type="dxa"/>
              <w:left w:w="108" w:type="dxa"/>
              <w:bottom w:w="0" w:type="dxa"/>
              <w:right w:w="108" w:type="dxa"/>
            </w:tcMar>
            <w:vAlign w:val="center"/>
            <w:hideMark/>
          </w:tcPr>
          <w:p w14:paraId="75CDA86E" w14:textId="77777777" w:rsidR="00D21469" w:rsidRPr="00D21469" w:rsidRDefault="00D21469" w:rsidP="007A779E">
            <w:pPr>
              <w:rPr>
                <w:rFonts w:eastAsia="SimSun"/>
                <w:color w:val="000000" w:themeColor="text1"/>
                <w:sz w:val="18"/>
                <w:szCs w:val="18"/>
              </w:rPr>
            </w:pPr>
            <w:r w:rsidRPr="00D21469">
              <w:rPr>
                <w:rFonts w:eastAsia="SimSun"/>
                <w:color w:val="000000" w:themeColor="text1"/>
                <w:kern w:val="24"/>
                <w:sz w:val="18"/>
                <w:szCs w:val="18"/>
              </w:rPr>
              <w:t>0.88 at 45%</w:t>
            </w:r>
          </w:p>
        </w:tc>
        <w:tc>
          <w:tcPr>
            <w:tcW w:w="1336" w:type="dxa"/>
            <w:tcMar>
              <w:top w:w="15" w:type="dxa"/>
              <w:left w:w="108" w:type="dxa"/>
              <w:bottom w:w="0" w:type="dxa"/>
              <w:right w:w="108" w:type="dxa"/>
            </w:tcMar>
            <w:vAlign w:val="center"/>
            <w:hideMark/>
          </w:tcPr>
          <w:p w14:paraId="6DC38DC0" w14:textId="77777777" w:rsidR="00D21469" w:rsidRPr="00D21469" w:rsidRDefault="00D21469" w:rsidP="007A779E">
            <w:pPr>
              <w:rPr>
                <w:rFonts w:eastAsia="SimSun"/>
                <w:color w:val="000000" w:themeColor="text1"/>
                <w:sz w:val="18"/>
                <w:szCs w:val="18"/>
              </w:rPr>
            </w:pPr>
            <w:r w:rsidRPr="00D21469">
              <w:rPr>
                <w:rFonts w:eastAsia="SimSun"/>
                <w:color w:val="000000" w:themeColor="text1"/>
                <w:kern w:val="24"/>
                <w:sz w:val="18"/>
                <w:szCs w:val="18"/>
                <w:lang w:val="de-DE"/>
              </w:rPr>
              <w:t>Heteroaxi</w:t>
            </w:r>
            <w:r w:rsidRPr="00D21469">
              <w:rPr>
                <w:rFonts w:eastAsia="SimSun"/>
                <w:color w:val="000000" w:themeColor="text1"/>
                <w:kern w:val="24"/>
                <w:sz w:val="18"/>
                <w:szCs w:val="18"/>
              </w:rPr>
              <w:t>al strain</w:t>
            </w:r>
          </w:p>
        </w:tc>
        <w:tc>
          <w:tcPr>
            <w:tcW w:w="750" w:type="dxa"/>
            <w:tcMar>
              <w:top w:w="15" w:type="dxa"/>
              <w:left w:w="108" w:type="dxa"/>
              <w:bottom w:w="0" w:type="dxa"/>
              <w:right w:w="108" w:type="dxa"/>
            </w:tcMar>
            <w:vAlign w:val="center"/>
            <w:hideMark/>
          </w:tcPr>
          <w:p w14:paraId="02220074" w14:textId="79229724" w:rsidR="00D21469" w:rsidRPr="00D21469" w:rsidRDefault="00503E24" w:rsidP="007A779E">
            <w:pPr>
              <w:rPr>
                <w:rFonts w:eastAsia="SimSun"/>
                <w:color w:val="000000" w:themeColor="text1"/>
                <w:sz w:val="18"/>
                <w:szCs w:val="18"/>
              </w:rPr>
            </w:pPr>
            <w:r>
              <w:rPr>
                <w:sz w:val="18"/>
                <w:szCs w:val="18"/>
              </w:rPr>
              <w:t>[S</w:t>
            </w:r>
            <w:r w:rsidR="00D21469" w:rsidRPr="00D21469">
              <w:rPr>
                <w:sz w:val="18"/>
                <w:szCs w:val="18"/>
              </w:rPr>
              <w:t>6]</w:t>
            </w:r>
          </w:p>
        </w:tc>
      </w:tr>
      <w:tr w:rsidR="00D21469" w:rsidRPr="00D21469" w14:paraId="6214C0B2" w14:textId="77777777" w:rsidTr="00D21469">
        <w:trPr>
          <w:trHeight w:val="20"/>
          <w:jc w:val="center"/>
        </w:trPr>
        <w:tc>
          <w:tcPr>
            <w:tcW w:w="2230" w:type="dxa"/>
            <w:tcMar>
              <w:top w:w="15" w:type="dxa"/>
              <w:left w:w="108" w:type="dxa"/>
              <w:bottom w:w="0" w:type="dxa"/>
              <w:right w:w="108" w:type="dxa"/>
            </w:tcMar>
            <w:vAlign w:val="center"/>
            <w:hideMark/>
          </w:tcPr>
          <w:p w14:paraId="354F0424" w14:textId="77777777" w:rsidR="00D21469" w:rsidRPr="00D21469" w:rsidRDefault="00D21469" w:rsidP="007A779E">
            <w:pPr>
              <w:rPr>
                <w:rFonts w:eastAsia="SimSun"/>
                <w:color w:val="000000" w:themeColor="text1"/>
                <w:sz w:val="18"/>
                <w:szCs w:val="18"/>
              </w:rPr>
            </w:pPr>
            <w:r w:rsidRPr="00D21469">
              <w:rPr>
                <w:rFonts w:eastAsia="SimSun"/>
                <w:b/>
                <w:bCs/>
                <w:color w:val="000000" w:themeColor="text1"/>
                <w:kern w:val="24"/>
                <w:sz w:val="18"/>
                <w:szCs w:val="18"/>
                <w:lang w:val="de-DE"/>
              </w:rPr>
              <w:t>Carbon nanotubes</w:t>
            </w:r>
          </w:p>
        </w:tc>
        <w:tc>
          <w:tcPr>
            <w:tcW w:w="1301" w:type="dxa"/>
            <w:tcMar>
              <w:top w:w="15" w:type="dxa"/>
              <w:left w:w="108" w:type="dxa"/>
              <w:bottom w:w="0" w:type="dxa"/>
              <w:right w:w="108" w:type="dxa"/>
            </w:tcMar>
            <w:vAlign w:val="center"/>
            <w:hideMark/>
          </w:tcPr>
          <w:p w14:paraId="335E9B64" w14:textId="77777777" w:rsidR="00D21469" w:rsidRPr="00D21469" w:rsidRDefault="00D21469" w:rsidP="007A779E">
            <w:pPr>
              <w:rPr>
                <w:rFonts w:eastAsia="SimSun"/>
                <w:color w:val="000000" w:themeColor="text1"/>
                <w:sz w:val="18"/>
                <w:szCs w:val="18"/>
              </w:rPr>
            </w:pPr>
            <w:r w:rsidRPr="00D21469">
              <w:rPr>
                <w:rFonts w:eastAsia="SimSun"/>
                <w:color w:val="000000" w:themeColor="text1"/>
                <w:kern w:val="24"/>
                <w:sz w:val="18"/>
                <w:szCs w:val="18"/>
              </w:rPr>
              <w:t>250</w:t>
            </w:r>
          </w:p>
        </w:tc>
        <w:tc>
          <w:tcPr>
            <w:tcW w:w="1039" w:type="dxa"/>
            <w:tcMar>
              <w:top w:w="15" w:type="dxa"/>
              <w:left w:w="108" w:type="dxa"/>
              <w:bottom w:w="0" w:type="dxa"/>
              <w:right w:w="108" w:type="dxa"/>
            </w:tcMar>
            <w:vAlign w:val="center"/>
            <w:hideMark/>
          </w:tcPr>
          <w:p w14:paraId="4F7C1BA7" w14:textId="77777777" w:rsidR="00D21469" w:rsidRPr="00D21469" w:rsidRDefault="00D21469" w:rsidP="007A779E">
            <w:pPr>
              <w:rPr>
                <w:rFonts w:eastAsia="SimSun"/>
                <w:color w:val="000000" w:themeColor="text1"/>
                <w:sz w:val="18"/>
                <w:szCs w:val="18"/>
              </w:rPr>
            </w:pPr>
            <w:r w:rsidRPr="00D21469">
              <w:rPr>
                <w:rFonts w:eastAsia="SimSun"/>
                <w:color w:val="000000" w:themeColor="text1"/>
                <w:kern w:val="24"/>
                <w:sz w:val="18"/>
                <w:szCs w:val="18"/>
              </w:rPr>
              <w:t>9.4 at 30%</w:t>
            </w:r>
          </w:p>
        </w:tc>
        <w:tc>
          <w:tcPr>
            <w:tcW w:w="1852" w:type="dxa"/>
            <w:tcMar>
              <w:top w:w="15" w:type="dxa"/>
              <w:left w:w="108" w:type="dxa"/>
              <w:bottom w:w="0" w:type="dxa"/>
              <w:right w:w="108" w:type="dxa"/>
            </w:tcMar>
            <w:vAlign w:val="center"/>
            <w:hideMark/>
          </w:tcPr>
          <w:p w14:paraId="673DA4B7" w14:textId="77777777" w:rsidR="00D21469" w:rsidRPr="00D21469" w:rsidRDefault="00D21469" w:rsidP="007A779E">
            <w:pPr>
              <w:rPr>
                <w:rFonts w:eastAsia="SimSun"/>
                <w:color w:val="000000" w:themeColor="text1"/>
                <w:sz w:val="18"/>
                <w:szCs w:val="18"/>
              </w:rPr>
            </w:pPr>
            <w:r w:rsidRPr="00D21469">
              <w:rPr>
                <w:rFonts w:eastAsia="SimSun"/>
                <w:color w:val="000000" w:themeColor="text1"/>
                <w:kern w:val="24"/>
                <w:sz w:val="18"/>
                <w:szCs w:val="18"/>
              </w:rPr>
              <w:t>50</w:t>
            </w:r>
          </w:p>
        </w:tc>
        <w:tc>
          <w:tcPr>
            <w:tcW w:w="1400" w:type="dxa"/>
            <w:tcMar>
              <w:top w:w="15" w:type="dxa"/>
              <w:left w:w="108" w:type="dxa"/>
              <w:bottom w:w="0" w:type="dxa"/>
              <w:right w:w="108" w:type="dxa"/>
            </w:tcMar>
            <w:vAlign w:val="center"/>
            <w:hideMark/>
          </w:tcPr>
          <w:p w14:paraId="42E4F285" w14:textId="77777777" w:rsidR="00D21469" w:rsidRPr="00D21469" w:rsidRDefault="00D21469" w:rsidP="007A779E">
            <w:pPr>
              <w:rPr>
                <w:rFonts w:eastAsia="SimSun"/>
                <w:color w:val="000000" w:themeColor="text1"/>
                <w:sz w:val="18"/>
                <w:szCs w:val="18"/>
              </w:rPr>
            </w:pPr>
            <w:r w:rsidRPr="00D21469">
              <w:rPr>
                <w:rFonts w:eastAsia="SimSun"/>
                <w:color w:val="000000" w:themeColor="text1"/>
                <w:kern w:val="24"/>
                <w:sz w:val="18"/>
                <w:szCs w:val="18"/>
              </w:rPr>
              <w:t>1.18 at 50%</w:t>
            </w:r>
          </w:p>
        </w:tc>
        <w:tc>
          <w:tcPr>
            <w:tcW w:w="1336" w:type="dxa"/>
            <w:tcMar>
              <w:top w:w="15" w:type="dxa"/>
              <w:left w:w="108" w:type="dxa"/>
              <w:bottom w:w="0" w:type="dxa"/>
              <w:right w:w="108" w:type="dxa"/>
            </w:tcMar>
            <w:vAlign w:val="center"/>
            <w:hideMark/>
          </w:tcPr>
          <w:p w14:paraId="6438C3B0" w14:textId="77777777" w:rsidR="00D21469" w:rsidRPr="00D21469" w:rsidRDefault="00D21469" w:rsidP="007A779E">
            <w:pPr>
              <w:rPr>
                <w:rFonts w:eastAsia="SimSun"/>
                <w:color w:val="000000" w:themeColor="text1"/>
                <w:sz w:val="18"/>
                <w:szCs w:val="18"/>
              </w:rPr>
            </w:pPr>
            <w:r w:rsidRPr="00D21469">
              <w:rPr>
                <w:rFonts w:eastAsia="SimSun"/>
                <w:color w:val="000000" w:themeColor="text1"/>
                <w:kern w:val="24"/>
                <w:sz w:val="18"/>
                <w:szCs w:val="18"/>
                <w:lang w:val="de-DE"/>
              </w:rPr>
              <w:t>Heteroaxi</w:t>
            </w:r>
            <w:r w:rsidRPr="00D21469">
              <w:rPr>
                <w:rFonts w:eastAsia="SimSun"/>
                <w:color w:val="000000" w:themeColor="text1"/>
                <w:kern w:val="24"/>
                <w:sz w:val="18"/>
                <w:szCs w:val="18"/>
              </w:rPr>
              <w:t>al strain</w:t>
            </w:r>
          </w:p>
        </w:tc>
        <w:tc>
          <w:tcPr>
            <w:tcW w:w="750" w:type="dxa"/>
            <w:tcMar>
              <w:top w:w="15" w:type="dxa"/>
              <w:left w:w="108" w:type="dxa"/>
              <w:bottom w:w="0" w:type="dxa"/>
              <w:right w:w="108" w:type="dxa"/>
            </w:tcMar>
            <w:vAlign w:val="center"/>
            <w:hideMark/>
          </w:tcPr>
          <w:p w14:paraId="70B81BF0" w14:textId="7ABE1805" w:rsidR="00D21469" w:rsidRPr="00D21469" w:rsidRDefault="00503E24" w:rsidP="007A779E">
            <w:pPr>
              <w:rPr>
                <w:rFonts w:eastAsia="SimSun"/>
                <w:color w:val="000000" w:themeColor="text1"/>
                <w:sz w:val="18"/>
                <w:szCs w:val="18"/>
              </w:rPr>
            </w:pPr>
            <w:r>
              <w:rPr>
                <w:sz w:val="18"/>
                <w:szCs w:val="18"/>
              </w:rPr>
              <w:t>[S</w:t>
            </w:r>
            <w:r w:rsidR="00D21469" w:rsidRPr="00D21469">
              <w:rPr>
                <w:sz w:val="18"/>
                <w:szCs w:val="18"/>
              </w:rPr>
              <w:t>7]</w:t>
            </w:r>
          </w:p>
        </w:tc>
      </w:tr>
      <w:tr w:rsidR="00D21469" w:rsidRPr="00D21469" w14:paraId="3705C77F" w14:textId="77777777" w:rsidTr="00D21469">
        <w:trPr>
          <w:trHeight w:val="20"/>
          <w:jc w:val="center"/>
        </w:trPr>
        <w:tc>
          <w:tcPr>
            <w:tcW w:w="2230" w:type="dxa"/>
            <w:tcMar>
              <w:top w:w="15" w:type="dxa"/>
              <w:left w:w="108" w:type="dxa"/>
              <w:bottom w:w="0" w:type="dxa"/>
              <w:right w:w="108" w:type="dxa"/>
            </w:tcMar>
            <w:vAlign w:val="center"/>
            <w:hideMark/>
          </w:tcPr>
          <w:p w14:paraId="513145E7" w14:textId="77777777" w:rsidR="00D21469" w:rsidRPr="00D21469" w:rsidRDefault="00D21469" w:rsidP="007A779E">
            <w:pPr>
              <w:rPr>
                <w:rFonts w:eastAsia="SimSun"/>
                <w:color w:val="000000" w:themeColor="text1"/>
                <w:sz w:val="18"/>
                <w:szCs w:val="18"/>
              </w:rPr>
            </w:pPr>
            <w:r w:rsidRPr="00D21469">
              <w:rPr>
                <w:rFonts w:eastAsia="SimSun"/>
                <w:b/>
                <w:bCs/>
                <w:color w:val="000000" w:themeColor="text1"/>
                <w:kern w:val="24"/>
                <w:sz w:val="18"/>
                <w:szCs w:val="18"/>
                <w:lang w:val="de-DE"/>
              </w:rPr>
              <w:t>Reduced graphene oxide</w:t>
            </w:r>
          </w:p>
        </w:tc>
        <w:tc>
          <w:tcPr>
            <w:tcW w:w="1301" w:type="dxa"/>
            <w:tcMar>
              <w:top w:w="15" w:type="dxa"/>
              <w:left w:w="108" w:type="dxa"/>
              <w:bottom w:w="0" w:type="dxa"/>
              <w:right w:w="108" w:type="dxa"/>
            </w:tcMar>
            <w:vAlign w:val="center"/>
            <w:hideMark/>
          </w:tcPr>
          <w:p w14:paraId="6A539591" w14:textId="77777777" w:rsidR="00D21469" w:rsidRPr="00D21469" w:rsidRDefault="00D21469" w:rsidP="007A779E">
            <w:pPr>
              <w:rPr>
                <w:rFonts w:eastAsia="SimSun"/>
                <w:color w:val="000000" w:themeColor="text1"/>
                <w:sz w:val="18"/>
                <w:szCs w:val="18"/>
              </w:rPr>
            </w:pPr>
            <w:r w:rsidRPr="00D21469">
              <w:rPr>
                <w:rFonts w:eastAsia="SimSun"/>
                <w:color w:val="000000" w:themeColor="text1"/>
                <w:kern w:val="24"/>
                <w:sz w:val="18"/>
                <w:szCs w:val="18"/>
              </w:rPr>
              <w:t>50</w:t>
            </w:r>
          </w:p>
        </w:tc>
        <w:tc>
          <w:tcPr>
            <w:tcW w:w="1039" w:type="dxa"/>
            <w:tcMar>
              <w:top w:w="15" w:type="dxa"/>
              <w:left w:w="108" w:type="dxa"/>
              <w:bottom w:w="0" w:type="dxa"/>
              <w:right w:w="108" w:type="dxa"/>
            </w:tcMar>
            <w:vAlign w:val="center"/>
            <w:hideMark/>
          </w:tcPr>
          <w:p w14:paraId="239DD609" w14:textId="77777777" w:rsidR="00D21469" w:rsidRPr="00D21469" w:rsidRDefault="00D21469" w:rsidP="007A779E">
            <w:pPr>
              <w:rPr>
                <w:rFonts w:eastAsia="SimSun"/>
                <w:color w:val="000000" w:themeColor="text1"/>
                <w:sz w:val="18"/>
                <w:szCs w:val="18"/>
              </w:rPr>
            </w:pPr>
            <w:r w:rsidRPr="00D21469">
              <w:rPr>
                <w:rFonts w:eastAsia="SimSun"/>
                <w:color w:val="000000" w:themeColor="text1"/>
                <w:kern w:val="24"/>
                <w:sz w:val="18"/>
                <w:szCs w:val="18"/>
              </w:rPr>
              <w:t>1.39 at 16%</w:t>
            </w:r>
          </w:p>
        </w:tc>
        <w:tc>
          <w:tcPr>
            <w:tcW w:w="1852" w:type="dxa"/>
            <w:tcMar>
              <w:top w:w="15" w:type="dxa"/>
              <w:left w:w="108" w:type="dxa"/>
              <w:bottom w:w="0" w:type="dxa"/>
              <w:right w:w="108" w:type="dxa"/>
            </w:tcMar>
            <w:vAlign w:val="center"/>
            <w:hideMark/>
          </w:tcPr>
          <w:p w14:paraId="7928E27F" w14:textId="77777777" w:rsidR="00D21469" w:rsidRPr="00D21469" w:rsidRDefault="00D21469" w:rsidP="007A779E">
            <w:pPr>
              <w:rPr>
                <w:rFonts w:eastAsia="SimSun"/>
                <w:color w:val="000000" w:themeColor="text1"/>
                <w:sz w:val="18"/>
                <w:szCs w:val="18"/>
              </w:rPr>
            </w:pPr>
            <w:r w:rsidRPr="00D21469">
              <w:rPr>
                <w:rFonts w:eastAsia="SimSun"/>
                <w:color w:val="000000" w:themeColor="text1"/>
                <w:kern w:val="24"/>
                <w:sz w:val="18"/>
                <w:szCs w:val="18"/>
              </w:rPr>
              <w:t>50</w:t>
            </w:r>
          </w:p>
        </w:tc>
        <w:tc>
          <w:tcPr>
            <w:tcW w:w="1400" w:type="dxa"/>
            <w:tcMar>
              <w:top w:w="15" w:type="dxa"/>
              <w:left w:w="108" w:type="dxa"/>
              <w:bottom w:w="0" w:type="dxa"/>
              <w:right w:w="108" w:type="dxa"/>
            </w:tcMar>
            <w:vAlign w:val="center"/>
            <w:hideMark/>
          </w:tcPr>
          <w:p w14:paraId="30860A10" w14:textId="77777777" w:rsidR="00D21469" w:rsidRPr="00D21469" w:rsidRDefault="00D21469" w:rsidP="007A779E">
            <w:pPr>
              <w:rPr>
                <w:rFonts w:eastAsia="SimSun"/>
                <w:color w:val="000000" w:themeColor="text1"/>
                <w:sz w:val="18"/>
                <w:szCs w:val="18"/>
              </w:rPr>
            </w:pPr>
            <w:r w:rsidRPr="00D21469">
              <w:rPr>
                <w:rFonts w:eastAsia="SimSun"/>
                <w:color w:val="000000" w:themeColor="text1"/>
                <w:kern w:val="24"/>
                <w:sz w:val="18"/>
                <w:szCs w:val="18"/>
              </w:rPr>
              <w:t>1.74</w:t>
            </w:r>
          </w:p>
        </w:tc>
        <w:tc>
          <w:tcPr>
            <w:tcW w:w="1336" w:type="dxa"/>
            <w:tcMar>
              <w:top w:w="15" w:type="dxa"/>
              <w:left w:w="108" w:type="dxa"/>
              <w:bottom w:w="0" w:type="dxa"/>
              <w:right w:w="108" w:type="dxa"/>
            </w:tcMar>
            <w:vAlign w:val="center"/>
            <w:hideMark/>
          </w:tcPr>
          <w:p w14:paraId="213CDF42" w14:textId="77777777" w:rsidR="00D21469" w:rsidRPr="00D21469" w:rsidRDefault="00D21469" w:rsidP="007A779E">
            <w:pPr>
              <w:rPr>
                <w:rFonts w:eastAsia="SimSun"/>
                <w:color w:val="000000" w:themeColor="text1"/>
                <w:sz w:val="18"/>
                <w:szCs w:val="18"/>
              </w:rPr>
            </w:pPr>
            <w:r w:rsidRPr="00D21469">
              <w:rPr>
                <w:rFonts w:eastAsia="SimSun"/>
                <w:color w:val="000000" w:themeColor="text1"/>
                <w:kern w:val="24"/>
                <w:sz w:val="18"/>
                <w:szCs w:val="18"/>
                <w:lang w:val="de-DE"/>
              </w:rPr>
              <w:t>Heteroaxi</w:t>
            </w:r>
            <w:r w:rsidRPr="00D21469">
              <w:rPr>
                <w:rFonts w:eastAsia="SimSun"/>
                <w:color w:val="000000" w:themeColor="text1"/>
                <w:kern w:val="24"/>
                <w:sz w:val="18"/>
                <w:szCs w:val="18"/>
              </w:rPr>
              <w:t>al strain</w:t>
            </w:r>
          </w:p>
        </w:tc>
        <w:tc>
          <w:tcPr>
            <w:tcW w:w="750" w:type="dxa"/>
            <w:tcMar>
              <w:top w:w="15" w:type="dxa"/>
              <w:left w:w="108" w:type="dxa"/>
              <w:bottom w:w="0" w:type="dxa"/>
              <w:right w:w="108" w:type="dxa"/>
            </w:tcMar>
            <w:vAlign w:val="center"/>
            <w:hideMark/>
          </w:tcPr>
          <w:p w14:paraId="374D997B" w14:textId="18378CFC" w:rsidR="00D21469" w:rsidRPr="00D21469" w:rsidRDefault="00503E24" w:rsidP="007A779E">
            <w:pPr>
              <w:rPr>
                <w:rFonts w:eastAsia="SimSun"/>
                <w:color w:val="000000" w:themeColor="text1"/>
                <w:sz w:val="18"/>
                <w:szCs w:val="18"/>
              </w:rPr>
            </w:pPr>
            <w:r>
              <w:rPr>
                <w:sz w:val="18"/>
                <w:szCs w:val="18"/>
              </w:rPr>
              <w:t>[S</w:t>
            </w:r>
            <w:r w:rsidR="00D21469" w:rsidRPr="00D21469">
              <w:rPr>
                <w:sz w:val="18"/>
                <w:szCs w:val="18"/>
              </w:rPr>
              <w:t>8]</w:t>
            </w:r>
          </w:p>
        </w:tc>
      </w:tr>
      <w:tr w:rsidR="00D21469" w:rsidRPr="00D21469" w14:paraId="06F0800C" w14:textId="77777777" w:rsidTr="00D21469">
        <w:trPr>
          <w:trHeight w:val="20"/>
          <w:jc w:val="center"/>
        </w:trPr>
        <w:tc>
          <w:tcPr>
            <w:tcW w:w="2230" w:type="dxa"/>
            <w:tcMar>
              <w:top w:w="15" w:type="dxa"/>
              <w:left w:w="108" w:type="dxa"/>
              <w:bottom w:w="0" w:type="dxa"/>
              <w:right w:w="108" w:type="dxa"/>
            </w:tcMar>
            <w:vAlign w:val="center"/>
          </w:tcPr>
          <w:p w14:paraId="73C3155F" w14:textId="77777777" w:rsidR="00D21469" w:rsidRPr="00D21469" w:rsidRDefault="00D21469" w:rsidP="007A779E">
            <w:pPr>
              <w:rPr>
                <w:rFonts w:eastAsia="SimSun"/>
                <w:b/>
                <w:bCs/>
                <w:color w:val="000000" w:themeColor="text1"/>
                <w:kern w:val="24"/>
                <w:sz w:val="18"/>
                <w:szCs w:val="18"/>
              </w:rPr>
            </w:pPr>
            <w:r w:rsidRPr="00D21469">
              <w:rPr>
                <w:rFonts w:eastAsia="SimSun"/>
                <w:b/>
                <w:bCs/>
                <w:color w:val="000000" w:themeColor="text1"/>
                <w:kern w:val="24"/>
                <w:sz w:val="18"/>
                <w:szCs w:val="18"/>
              </w:rPr>
              <w:t>Porous graphene–carbon composite</w:t>
            </w:r>
          </w:p>
        </w:tc>
        <w:tc>
          <w:tcPr>
            <w:tcW w:w="1301" w:type="dxa"/>
            <w:tcMar>
              <w:top w:w="15" w:type="dxa"/>
              <w:left w:w="108" w:type="dxa"/>
              <w:bottom w:w="0" w:type="dxa"/>
              <w:right w:w="108" w:type="dxa"/>
            </w:tcMar>
            <w:vAlign w:val="center"/>
          </w:tcPr>
          <w:p w14:paraId="1E17CD3B" w14:textId="77777777" w:rsidR="00D21469" w:rsidRPr="00D21469" w:rsidRDefault="00D21469" w:rsidP="007A779E">
            <w:pPr>
              <w:rPr>
                <w:rFonts w:eastAsia="SimSun"/>
                <w:color w:val="000000" w:themeColor="text1"/>
                <w:kern w:val="24"/>
                <w:sz w:val="18"/>
                <w:szCs w:val="18"/>
              </w:rPr>
            </w:pPr>
            <w:r w:rsidRPr="00D21469">
              <w:rPr>
                <w:rFonts w:eastAsia="SimSun"/>
                <w:color w:val="000000" w:themeColor="text1"/>
                <w:kern w:val="24"/>
                <w:sz w:val="18"/>
                <w:szCs w:val="18"/>
              </w:rPr>
              <w:t>60</w:t>
            </w:r>
          </w:p>
        </w:tc>
        <w:tc>
          <w:tcPr>
            <w:tcW w:w="1039" w:type="dxa"/>
            <w:tcMar>
              <w:top w:w="15" w:type="dxa"/>
              <w:left w:w="108" w:type="dxa"/>
              <w:bottom w:w="0" w:type="dxa"/>
              <w:right w:w="108" w:type="dxa"/>
            </w:tcMar>
            <w:vAlign w:val="center"/>
          </w:tcPr>
          <w:p w14:paraId="122923AF" w14:textId="77777777" w:rsidR="00D21469" w:rsidRPr="00D21469" w:rsidRDefault="00D21469" w:rsidP="007A779E">
            <w:pPr>
              <w:rPr>
                <w:rFonts w:eastAsia="SimSun"/>
                <w:color w:val="000000" w:themeColor="text1"/>
                <w:kern w:val="24"/>
                <w:sz w:val="18"/>
                <w:szCs w:val="18"/>
              </w:rPr>
            </w:pPr>
            <w:r w:rsidRPr="00D21469">
              <w:rPr>
                <w:rFonts w:eastAsia="SimSun"/>
                <w:color w:val="000000" w:themeColor="text1"/>
                <w:kern w:val="24"/>
                <w:sz w:val="18"/>
                <w:szCs w:val="18"/>
              </w:rPr>
              <w:t>3 at 20%</w:t>
            </w:r>
          </w:p>
        </w:tc>
        <w:tc>
          <w:tcPr>
            <w:tcW w:w="1852" w:type="dxa"/>
            <w:tcMar>
              <w:top w:w="15" w:type="dxa"/>
              <w:left w:w="108" w:type="dxa"/>
              <w:bottom w:w="0" w:type="dxa"/>
              <w:right w:w="108" w:type="dxa"/>
            </w:tcMar>
            <w:vAlign w:val="center"/>
          </w:tcPr>
          <w:p w14:paraId="4F4A9C7B" w14:textId="77777777" w:rsidR="00D21469" w:rsidRPr="00D21469" w:rsidRDefault="00D21469" w:rsidP="007A779E">
            <w:pPr>
              <w:rPr>
                <w:rFonts w:eastAsia="SimSun"/>
                <w:color w:val="000000" w:themeColor="text1"/>
                <w:kern w:val="24"/>
                <w:sz w:val="18"/>
                <w:szCs w:val="18"/>
              </w:rPr>
            </w:pPr>
            <w:r w:rsidRPr="00D21469">
              <w:rPr>
                <w:rFonts w:eastAsia="SimSun"/>
                <w:color w:val="000000" w:themeColor="text1"/>
                <w:kern w:val="24"/>
                <w:sz w:val="18"/>
                <w:szCs w:val="18"/>
              </w:rPr>
              <w:t>60</w:t>
            </w:r>
          </w:p>
        </w:tc>
        <w:tc>
          <w:tcPr>
            <w:tcW w:w="1400" w:type="dxa"/>
            <w:tcMar>
              <w:top w:w="15" w:type="dxa"/>
              <w:left w:w="108" w:type="dxa"/>
              <w:bottom w:w="0" w:type="dxa"/>
              <w:right w:w="108" w:type="dxa"/>
            </w:tcMar>
            <w:vAlign w:val="center"/>
          </w:tcPr>
          <w:p w14:paraId="7C620574" w14:textId="77777777" w:rsidR="00D21469" w:rsidRPr="00D21469" w:rsidRDefault="00D21469" w:rsidP="007A779E">
            <w:pPr>
              <w:rPr>
                <w:rFonts w:eastAsia="SimSun"/>
                <w:color w:val="000000" w:themeColor="text1"/>
                <w:kern w:val="24"/>
                <w:sz w:val="18"/>
                <w:szCs w:val="18"/>
              </w:rPr>
            </w:pPr>
            <w:r w:rsidRPr="00D21469">
              <w:rPr>
                <w:rFonts w:eastAsia="SimSun"/>
                <w:color w:val="000000" w:themeColor="text1"/>
                <w:kern w:val="24"/>
                <w:sz w:val="18"/>
                <w:szCs w:val="18"/>
              </w:rPr>
              <w:t>1.75 at 20%</w:t>
            </w:r>
          </w:p>
        </w:tc>
        <w:tc>
          <w:tcPr>
            <w:tcW w:w="1336" w:type="dxa"/>
            <w:tcMar>
              <w:top w:w="15" w:type="dxa"/>
              <w:left w:w="108" w:type="dxa"/>
              <w:bottom w:w="0" w:type="dxa"/>
              <w:right w:w="108" w:type="dxa"/>
            </w:tcMar>
            <w:vAlign w:val="center"/>
          </w:tcPr>
          <w:p w14:paraId="57782D1F" w14:textId="77777777" w:rsidR="00D21469" w:rsidRPr="00D21469" w:rsidRDefault="00D21469" w:rsidP="007A779E">
            <w:pPr>
              <w:rPr>
                <w:rFonts w:eastAsia="SimSun"/>
                <w:color w:val="000000" w:themeColor="text1"/>
                <w:kern w:val="24"/>
                <w:sz w:val="18"/>
                <w:szCs w:val="18"/>
                <w:lang w:val="de-DE"/>
              </w:rPr>
            </w:pPr>
            <w:r w:rsidRPr="00D21469">
              <w:rPr>
                <w:rFonts w:eastAsia="SimSun"/>
                <w:color w:val="000000" w:themeColor="text1"/>
                <w:kern w:val="24"/>
                <w:sz w:val="18"/>
                <w:szCs w:val="18"/>
                <w:lang w:val="de-DE"/>
              </w:rPr>
              <w:t xml:space="preserve">Coaxial </w:t>
            </w:r>
            <w:r w:rsidRPr="00D21469">
              <w:rPr>
                <w:rFonts w:eastAsia="SimSun"/>
                <w:color w:val="000000" w:themeColor="text1"/>
                <w:kern w:val="24"/>
                <w:sz w:val="18"/>
                <w:szCs w:val="18"/>
              </w:rPr>
              <w:t>strain</w:t>
            </w:r>
          </w:p>
        </w:tc>
        <w:tc>
          <w:tcPr>
            <w:tcW w:w="750" w:type="dxa"/>
            <w:tcMar>
              <w:top w:w="15" w:type="dxa"/>
              <w:left w:w="108" w:type="dxa"/>
              <w:bottom w:w="0" w:type="dxa"/>
              <w:right w:w="108" w:type="dxa"/>
            </w:tcMar>
            <w:vAlign w:val="center"/>
          </w:tcPr>
          <w:p w14:paraId="3867F360" w14:textId="73620638" w:rsidR="00D21469" w:rsidRPr="00D21469" w:rsidRDefault="00503E24" w:rsidP="007A779E">
            <w:pPr>
              <w:rPr>
                <w:rFonts w:eastAsia="SimSun"/>
                <w:color w:val="000000" w:themeColor="text1"/>
                <w:sz w:val="18"/>
                <w:szCs w:val="18"/>
              </w:rPr>
            </w:pPr>
            <w:r>
              <w:rPr>
                <w:sz w:val="18"/>
                <w:szCs w:val="18"/>
              </w:rPr>
              <w:t>[S</w:t>
            </w:r>
            <w:r w:rsidR="00D21469" w:rsidRPr="00D21469">
              <w:rPr>
                <w:sz w:val="18"/>
                <w:szCs w:val="18"/>
              </w:rPr>
              <w:t>9]</w:t>
            </w:r>
          </w:p>
        </w:tc>
      </w:tr>
      <w:tr w:rsidR="00D21469" w:rsidRPr="00D21469" w14:paraId="04470680" w14:textId="77777777" w:rsidTr="00D21469">
        <w:trPr>
          <w:trHeight w:val="20"/>
          <w:jc w:val="center"/>
        </w:trPr>
        <w:tc>
          <w:tcPr>
            <w:tcW w:w="2230" w:type="dxa"/>
            <w:tcMar>
              <w:top w:w="15" w:type="dxa"/>
              <w:left w:w="108" w:type="dxa"/>
              <w:bottom w:w="0" w:type="dxa"/>
              <w:right w:w="108" w:type="dxa"/>
            </w:tcMar>
            <w:vAlign w:val="center"/>
          </w:tcPr>
          <w:p w14:paraId="536CFB7D" w14:textId="77777777" w:rsidR="00D21469" w:rsidRPr="00D21469" w:rsidRDefault="00D21469" w:rsidP="007A779E">
            <w:pPr>
              <w:rPr>
                <w:rFonts w:eastAsia="SimSun"/>
                <w:b/>
                <w:bCs/>
                <w:color w:val="000000" w:themeColor="text1"/>
                <w:kern w:val="24"/>
                <w:sz w:val="18"/>
                <w:szCs w:val="18"/>
                <w:lang w:val="de-DE"/>
              </w:rPr>
            </w:pPr>
            <w:r w:rsidRPr="00D21469">
              <w:rPr>
                <w:rFonts w:eastAsia="SimSun"/>
                <w:b/>
                <w:bCs/>
                <w:color w:val="000000" w:themeColor="text1"/>
                <w:kern w:val="24"/>
                <w:sz w:val="18"/>
                <w:szCs w:val="18"/>
              </w:rPr>
              <w:t>Graphene and MWCNTs</w:t>
            </w:r>
          </w:p>
        </w:tc>
        <w:tc>
          <w:tcPr>
            <w:tcW w:w="1301" w:type="dxa"/>
            <w:tcMar>
              <w:top w:w="15" w:type="dxa"/>
              <w:left w:w="108" w:type="dxa"/>
              <w:bottom w:w="0" w:type="dxa"/>
              <w:right w:w="108" w:type="dxa"/>
            </w:tcMar>
            <w:vAlign w:val="center"/>
          </w:tcPr>
          <w:p w14:paraId="16F8CDEB" w14:textId="77777777" w:rsidR="00D21469" w:rsidRPr="00D21469" w:rsidRDefault="00D21469" w:rsidP="007A779E">
            <w:pPr>
              <w:rPr>
                <w:rFonts w:eastAsia="SimSun"/>
                <w:color w:val="000000" w:themeColor="text1"/>
                <w:kern w:val="24"/>
                <w:sz w:val="18"/>
                <w:szCs w:val="18"/>
              </w:rPr>
            </w:pPr>
            <w:r w:rsidRPr="00D21469">
              <w:rPr>
                <w:rFonts w:eastAsia="SimSun"/>
                <w:color w:val="000000" w:themeColor="text1"/>
                <w:kern w:val="24"/>
                <w:sz w:val="18"/>
                <w:szCs w:val="18"/>
              </w:rPr>
              <w:t>100</w:t>
            </w:r>
          </w:p>
        </w:tc>
        <w:tc>
          <w:tcPr>
            <w:tcW w:w="1039" w:type="dxa"/>
            <w:tcMar>
              <w:top w:w="15" w:type="dxa"/>
              <w:left w:w="108" w:type="dxa"/>
              <w:bottom w:w="0" w:type="dxa"/>
              <w:right w:w="108" w:type="dxa"/>
            </w:tcMar>
            <w:vAlign w:val="center"/>
          </w:tcPr>
          <w:p w14:paraId="62006C3D" w14:textId="77777777" w:rsidR="00D21469" w:rsidRPr="00D21469" w:rsidRDefault="00D21469" w:rsidP="007A779E">
            <w:pPr>
              <w:rPr>
                <w:rFonts w:eastAsia="SimSun"/>
                <w:color w:val="000000" w:themeColor="text1"/>
                <w:kern w:val="24"/>
                <w:sz w:val="18"/>
                <w:szCs w:val="18"/>
              </w:rPr>
            </w:pPr>
            <w:r w:rsidRPr="00D21469">
              <w:rPr>
                <w:rFonts w:eastAsia="SimSun"/>
                <w:color w:val="000000" w:themeColor="text1"/>
                <w:kern w:val="24"/>
                <w:sz w:val="18"/>
                <w:szCs w:val="18"/>
              </w:rPr>
              <w:t>0.1</w:t>
            </w:r>
          </w:p>
        </w:tc>
        <w:tc>
          <w:tcPr>
            <w:tcW w:w="1852" w:type="dxa"/>
            <w:tcMar>
              <w:top w:w="15" w:type="dxa"/>
              <w:left w:w="108" w:type="dxa"/>
              <w:bottom w:w="0" w:type="dxa"/>
              <w:right w:w="108" w:type="dxa"/>
            </w:tcMar>
            <w:vAlign w:val="center"/>
          </w:tcPr>
          <w:p w14:paraId="45453F05" w14:textId="77777777" w:rsidR="00D21469" w:rsidRPr="00D21469" w:rsidRDefault="00D21469" w:rsidP="007A779E">
            <w:pPr>
              <w:rPr>
                <w:rFonts w:eastAsia="SimSun"/>
                <w:color w:val="000000" w:themeColor="text1"/>
                <w:kern w:val="24"/>
                <w:sz w:val="18"/>
                <w:szCs w:val="18"/>
              </w:rPr>
            </w:pPr>
            <w:r w:rsidRPr="00D21469">
              <w:rPr>
                <w:rFonts w:eastAsia="SimSun"/>
                <w:color w:val="000000" w:themeColor="text1"/>
                <w:kern w:val="24"/>
                <w:sz w:val="18"/>
                <w:szCs w:val="18"/>
              </w:rPr>
              <w:t>14</w:t>
            </w:r>
          </w:p>
        </w:tc>
        <w:tc>
          <w:tcPr>
            <w:tcW w:w="1400" w:type="dxa"/>
            <w:tcMar>
              <w:top w:w="15" w:type="dxa"/>
              <w:left w:w="108" w:type="dxa"/>
              <w:bottom w:w="0" w:type="dxa"/>
              <w:right w:w="108" w:type="dxa"/>
            </w:tcMar>
            <w:vAlign w:val="center"/>
          </w:tcPr>
          <w:p w14:paraId="0C8F7B03" w14:textId="77777777" w:rsidR="00D21469" w:rsidRPr="00D21469" w:rsidRDefault="00D21469" w:rsidP="007A779E">
            <w:pPr>
              <w:rPr>
                <w:rFonts w:eastAsia="SimSun"/>
                <w:color w:val="000000" w:themeColor="text1"/>
                <w:kern w:val="24"/>
                <w:sz w:val="18"/>
                <w:szCs w:val="18"/>
              </w:rPr>
            </w:pPr>
            <w:r w:rsidRPr="00D21469">
              <w:rPr>
                <w:rFonts w:eastAsia="SimSun"/>
                <w:color w:val="000000" w:themeColor="text1"/>
                <w:kern w:val="24"/>
                <w:sz w:val="18"/>
                <w:szCs w:val="18"/>
              </w:rPr>
              <w:t>5.7</w:t>
            </w:r>
          </w:p>
        </w:tc>
        <w:tc>
          <w:tcPr>
            <w:tcW w:w="1336" w:type="dxa"/>
            <w:tcMar>
              <w:top w:w="15" w:type="dxa"/>
              <w:left w:w="108" w:type="dxa"/>
              <w:bottom w:w="0" w:type="dxa"/>
              <w:right w:w="108" w:type="dxa"/>
            </w:tcMar>
            <w:vAlign w:val="center"/>
          </w:tcPr>
          <w:p w14:paraId="776ECD8C" w14:textId="77777777" w:rsidR="00D21469" w:rsidRPr="00D21469" w:rsidRDefault="00D21469" w:rsidP="007A779E">
            <w:pPr>
              <w:rPr>
                <w:rFonts w:eastAsia="SimSun"/>
                <w:color w:val="000000" w:themeColor="text1"/>
                <w:kern w:val="24"/>
                <w:sz w:val="18"/>
                <w:szCs w:val="18"/>
                <w:lang w:val="de-DE"/>
              </w:rPr>
            </w:pPr>
            <w:r w:rsidRPr="00D21469">
              <w:rPr>
                <w:rFonts w:eastAsia="SimSun"/>
                <w:color w:val="000000" w:themeColor="text1"/>
                <w:kern w:val="24"/>
                <w:sz w:val="18"/>
                <w:szCs w:val="18"/>
                <w:lang w:val="de-DE"/>
              </w:rPr>
              <w:t xml:space="preserve">Coaxial </w:t>
            </w:r>
            <w:r w:rsidRPr="00D21469">
              <w:rPr>
                <w:rFonts w:eastAsia="SimSun"/>
                <w:color w:val="000000" w:themeColor="text1"/>
                <w:kern w:val="24"/>
                <w:sz w:val="18"/>
                <w:szCs w:val="18"/>
              </w:rPr>
              <w:t>strain</w:t>
            </w:r>
          </w:p>
        </w:tc>
        <w:tc>
          <w:tcPr>
            <w:tcW w:w="750" w:type="dxa"/>
            <w:tcMar>
              <w:top w:w="15" w:type="dxa"/>
              <w:left w:w="108" w:type="dxa"/>
              <w:bottom w:w="0" w:type="dxa"/>
              <w:right w:w="108" w:type="dxa"/>
            </w:tcMar>
            <w:vAlign w:val="center"/>
          </w:tcPr>
          <w:p w14:paraId="70D05B2F" w14:textId="0FC7AF2A" w:rsidR="00D21469" w:rsidRPr="00D21469" w:rsidRDefault="00503E24" w:rsidP="007A779E">
            <w:pPr>
              <w:rPr>
                <w:rFonts w:eastAsia="SimSun"/>
                <w:color w:val="000000" w:themeColor="text1"/>
                <w:sz w:val="18"/>
                <w:szCs w:val="18"/>
              </w:rPr>
            </w:pPr>
            <w:r>
              <w:rPr>
                <w:sz w:val="18"/>
                <w:szCs w:val="18"/>
              </w:rPr>
              <w:t>[S</w:t>
            </w:r>
            <w:r w:rsidR="00D21469" w:rsidRPr="00D21469">
              <w:rPr>
                <w:sz w:val="18"/>
                <w:szCs w:val="18"/>
              </w:rPr>
              <w:t>10]</w:t>
            </w:r>
          </w:p>
        </w:tc>
      </w:tr>
      <w:tr w:rsidR="00D21469" w:rsidRPr="00D21469" w14:paraId="7C1376D5" w14:textId="77777777" w:rsidTr="00D21469">
        <w:trPr>
          <w:trHeight w:val="20"/>
          <w:jc w:val="center"/>
        </w:trPr>
        <w:tc>
          <w:tcPr>
            <w:tcW w:w="2230" w:type="dxa"/>
            <w:tcMar>
              <w:top w:w="15" w:type="dxa"/>
              <w:left w:w="108" w:type="dxa"/>
              <w:bottom w:w="0" w:type="dxa"/>
              <w:right w:w="108" w:type="dxa"/>
            </w:tcMar>
            <w:vAlign w:val="center"/>
          </w:tcPr>
          <w:p w14:paraId="33D109AF" w14:textId="77777777" w:rsidR="00D21469" w:rsidRPr="00D21469" w:rsidRDefault="00D21469" w:rsidP="007A779E">
            <w:pPr>
              <w:rPr>
                <w:rFonts w:eastAsia="SimSun"/>
                <w:b/>
                <w:bCs/>
                <w:color w:val="000000" w:themeColor="text1"/>
                <w:kern w:val="24"/>
                <w:sz w:val="18"/>
                <w:szCs w:val="18"/>
                <w:lang w:val="de-DE"/>
              </w:rPr>
            </w:pPr>
            <w:r w:rsidRPr="00D21469">
              <w:rPr>
                <w:rFonts w:eastAsia="SimSun"/>
                <w:b/>
                <w:bCs/>
                <w:color w:val="000000" w:themeColor="text1"/>
                <w:kern w:val="24"/>
                <w:sz w:val="18"/>
                <w:szCs w:val="18"/>
              </w:rPr>
              <w:t>AgNW@PU</w:t>
            </w:r>
          </w:p>
        </w:tc>
        <w:tc>
          <w:tcPr>
            <w:tcW w:w="1301" w:type="dxa"/>
            <w:tcMar>
              <w:top w:w="15" w:type="dxa"/>
              <w:left w:w="108" w:type="dxa"/>
              <w:bottom w:w="0" w:type="dxa"/>
              <w:right w:w="108" w:type="dxa"/>
            </w:tcMar>
            <w:vAlign w:val="center"/>
          </w:tcPr>
          <w:p w14:paraId="756D465A" w14:textId="77777777" w:rsidR="00D21469" w:rsidRPr="00D21469" w:rsidRDefault="00D21469" w:rsidP="007A779E">
            <w:pPr>
              <w:rPr>
                <w:rFonts w:eastAsia="SimSun"/>
                <w:color w:val="000000" w:themeColor="text1"/>
                <w:kern w:val="24"/>
                <w:sz w:val="18"/>
                <w:szCs w:val="18"/>
              </w:rPr>
            </w:pPr>
            <w:r w:rsidRPr="00D21469">
              <w:rPr>
                <w:color w:val="000000" w:themeColor="text1"/>
                <w:kern w:val="24"/>
                <w:sz w:val="18"/>
                <w:szCs w:val="18"/>
              </w:rPr>
              <w:t>60</w:t>
            </w:r>
          </w:p>
        </w:tc>
        <w:tc>
          <w:tcPr>
            <w:tcW w:w="1039" w:type="dxa"/>
            <w:tcMar>
              <w:top w:w="15" w:type="dxa"/>
              <w:left w:w="108" w:type="dxa"/>
              <w:bottom w:w="0" w:type="dxa"/>
              <w:right w:w="108" w:type="dxa"/>
            </w:tcMar>
            <w:vAlign w:val="center"/>
          </w:tcPr>
          <w:p w14:paraId="7C30EB58" w14:textId="77777777" w:rsidR="00D21469" w:rsidRPr="00D21469" w:rsidRDefault="00D21469" w:rsidP="007A779E">
            <w:pPr>
              <w:rPr>
                <w:rFonts w:eastAsia="SimSun"/>
                <w:color w:val="000000" w:themeColor="text1"/>
                <w:kern w:val="24"/>
                <w:sz w:val="18"/>
                <w:szCs w:val="18"/>
              </w:rPr>
            </w:pPr>
            <w:r w:rsidRPr="00D21469">
              <w:rPr>
                <w:color w:val="000000" w:themeColor="text1"/>
                <w:kern w:val="24"/>
                <w:sz w:val="18"/>
                <w:szCs w:val="18"/>
              </w:rPr>
              <w:t>2.19 at 35%</w:t>
            </w:r>
          </w:p>
        </w:tc>
        <w:tc>
          <w:tcPr>
            <w:tcW w:w="1852" w:type="dxa"/>
            <w:tcMar>
              <w:top w:w="15" w:type="dxa"/>
              <w:left w:w="108" w:type="dxa"/>
              <w:bottom w:w="0" w:type="dxa"/>
              <w:right w:w="108" w:type="dxa"/>
            </w:tcMar>
            <w:vAlign w:val="center"/>
          </w:tcPr>
          <w:p w14:paraId="7BC18A86" w14:textId="77777777" w:rsidR="00D21469" w:rsidRPr="00D21469" w:rsidRDefault="00D21469" w:rsidP="007A779E">
            <w:pPr>
              <w:rPr>
                <w:rFonts w:eastAsia="SimSun"/>
                <w:color w:val="000000" w:themeColor="text1"/>
                <w:kern w:val="24"/>
                <w:sz w:val="18"/>
                <w:szCs w:val="18"/>
              </w:rPr>
            </w:pPr>
            <w:r w:rsidRPr="00D21469">
              <w:rPr>
                <w:color w:val="000000" w:themeColor="text1"/>
                <w:kern w:val="24"/>
                <w:sz w:val="18"/>
                <w:szCs w:val="18"/>
              </w:rPr>
              <w:t>60</w:t>
            </w:r>
          </w:p>
        </w:tc>
        <w:tc>
          <w:tcPr>
            <w:tcW w:w="1400" w:type="dxa"/>
            <w:tcMar>
              <w:top w:w="15" w:type="dxa"/>
              <w:left w:w="108" w:type="dxa"/>
              <w:bottom w:w="0" w:type="dxa"/>
              <w:right w:w="108" w:type="dxa"/>
            </w:tcMar>
            <w:vAlign w:val="center"/>
          </w:tcPr>
          <w:p w14:paraId="4AEC24C0" w14:textId="77777777" w:rsidR="00D21469" w:rsidRPr="00D21469" w:rsidRDefault="00D21469" w:rsidP="007A779E">
            <w:pPr>
              <w:rPr>
                <w:rFonts w:eastAsia="SimSun"/>
                <w:color w:val="000000" w:themeColor="text1"/>
                <w:kern w:val="24"/>
                <w:sz w:val="18"/>
                <w:szCs w:val="18"/>
              </w:rPr>
            </w:pPr>
            <w:r w:rsidRPr="00D21469">
              <w:rPr>
                <w:color w:val="000000" w:themeColor="text1"/>
                <w:kern w:val="24"/>
                <w:sz w:val="18"/>
                <w:szCs w:val="18"/>
              </w:rPr>
              <w:t>1.45 at 60%</w:t>
            </w:r>
          </w:p>
        </w:tc>
        <w:tc>
          <w:tcPr>
            <w:tcW w:w="1336" w:type="dxa"/>
            <w:tcMar>
              <w:top w:w="15" w:type="dxa"/>
              <w:left w:w="108" w:type="dxa"/>
              <w:bottom w:w="0" w:type="dxa"/>
              <w:right w:w="108" w:type="dxa"/>
            </w:tcMar>
            <w:vAlign w:val="center"/>
          </w:tcPr>
          <w:p w14:paraId="604AAD25" w14:textId="77777777" w:rsidR="00D21469" w:rsidRPr="00D21469" w:rsidRDefault="00D21469" w:rsidP="007A779E">
            <w:pPr>
              <w:rPr>
                <w:rFonts w:eastAsia="SimSun"/>
                <w:color w:val="000000" w:themeColor="text1"/>
                <w:kern w:val="24"/>
                <w:sz w:val="18"/>
                <w:szCs w:val="18"/>
                <w:lang w:val="de-DE"/>
              </w:rPr>
            </w:pPr>
            <w:r w:rsidRPr="00D21469">
              <w:rPr>
                <w:rFonts w:eastAsia="SimSun"/>
                <w:color w:val="000000" w:themeColor="text1"/>
                <w:kern w:val="24"/>
                <w:sz w:val="18"/>
                <w:szCs w:val="18"/>
                <w:lang w:val="de-DE"/>
              </w:rPr>
              <w:t xml:space="preserve">Coaxial </w:t>
            </w:r>
            <w:r w:rsidRPr="00D21469">
              <w:rPr>
                <w:rFonts w:eastAsia="SimSun"/>
                <w:color w:val="000000" w:themeColor="text1"/>
                <w:kern w:val="24"/>
                <w:sz w:val="18"/>
                <w:szCs w:val="18"/>
              </w:rPr>
              <w:t>strain</w:t>
            </w:r>
          </w:p>
        </w:tc>
        <w:tc>
          <w:tcPr>
            <w:tcW w:w="750" w:type="dxa"/>
            <w:tcMar>
              <w:top w:w="15" w:type="dxa"/>
              <w:left w:w="108" w:type="dxa"/>
              <w:bottom w:w="0" w:type="dxa"/>
              <w:right w:w="108" w:type="dxa"/>
            </w:tcMar>
            <w:vAlign w:val="center"/>
          </w:tcPr>
          <w:p w14:paraId="2BE144A7" w14:textId="22F853E5" w:rsidR="00D21469" w:rsidRPr="00D21469" w:rsidRDefault="00503E24" w:rsidP="007A779E">
            <w:pPr>
              <w:rPr>
                <w:rFonts w:eastAsia="SimSun"/>
                <w:color w:val="000000" w:themeColor="text1"/>
                <w:sz w:val="18"/>
                <w:szCs w:val="18"/>
              </w:rPr>
            </w:pPr>
            <w:r>
              <w:rPr>
                <w:sz w:val="18"/>
                <w:szCs w:val="18"/>
              </w:rPr>
              <w:t>[S</w:t>
            </w:r>
            <w:r w:rsidR="00D21469" w:rsidRPr="00D21469">
              <w:rPr>
                <w:sz w:val="18"/>
                <w:szCs w:val="18"/>
              </w:rPr>
              <w:t>11]</w:t>
            </w:r>
          </w:p>
        </w:tc>
      </w:tr>
      <w:tr w:rsidR="00D21469" w:rsidRPr="00D21469" w14:paraId="31DEE191" w14:textId="77777777" w:rsidTr="00D21469">
        <w:trPr>
          <w:trHeight w:val="20"/>
          <w:jc w:val="center"/>
        </w:trPr>
        <w:tc>
          <w:tcPr>
            <w:tcW w:w="2230" w:type="dxa"/>
            <w:tcMar>
              <w:top w:w="15" w:type="dxa"/>
              <w:left w:w="108" w:type="dxa"/>
              <w:bottom w:w="0" w:type="dxa"/>
              <w:right w:w="108" w:type="dxa"/>
            </w:tcMar>
            <w:vAlign w:val="center"/>
          </w:tcPr>
          <w:p w14:paraId="11C2C41D" w14:textId="77777777" w:rsidR="00D21469" w:rsidRPr="00D21469" w:rsidRDefault="00D21469" w:rsidP="007A779E">
            <w:pPr>
              <w:rPr>
                <w:rFonts w:eastAsia="SimSun"/>
                <w:b/>
                <w:bCs/>
                <w:color w:val="000000" w:themeColor="text1"/>
                <w:kern w:val="24"/>
                <w:sz w:val="18"/>
                <w:szCs w:val="18"/>
              </w:rPr>
            </w:pPr>
            <w:r w:rsidRPr="00D21469">
              <w:rPr>
                <w:rFonts w:eastAsia="SimSun" w:hint="eastAsia"/>
                <w:b/>
                <w:bCs/>
                <w:color w:val="000000" w:themeColor="text1"/>
                <w:kern w:val="24"/>
                <w:sz w:val="18"/>
                <w:szCs w:val="18"/>
              </w:rPr>
              <w:t>CNOs/CNTs-SEBS-PU</w:t>
            </w:r>
          </w:p>
        </w:tc>
        <w:tc>
          <w:tcPr>
            <w:tcW w:w="1301" w:type="dxa"/>
            <w:tcMar>
              <w:top w:w="15" w:type="dxa"/>
              <w:left w:w="108" w:type="dxa"/>
              <w:bottom w:w="0" w:type="dxa"/>
              <w:right w:w="108" w:type="dxa"/>
            </w:tcMar>
            <w:vAlign w:val="center"/>
          </w:tcPr>
          <w:p w14:paraId="77EA5463" w14:textId="77777777" w:rsidR="00D21469" w:rsidRPr="00D21469" w:rsidRDefault="00D21469" w:rsidP="007A779E">
            <w:pPr>
              <w:rPr>
                <w:rFonts w:eastAsiaTheme="minorEastAsia"/>
                <w:color w:val="000000" w:themeColor="text1"/>
                <w:kern w:val="24"/>
                <w:sz w:val="18"/>
                <w:szCs w:val="18"/>
              </w:rPr>
            </w:pPr>
            <w:r w:rsidRPr="00D21469">
              <w:rPr>
                <w:rFonts w:eastAsiaTheme="minorEastAsia" w:hint="eastAsia"/>
                <w:color w:val="000000" w:themeColor="text1"/>
                <w:kern w:val="24"/>
                <w:sz w:val="18"/>
                <w:szCs w:val="18"/>
              </w:rPr>
              <w:t>120</w:t>
            </w:r>
          </w:p>
        </w:tc>
        <w:tc>
          <w:tcPr>
            <w:tcW w:w="1039" w:type="dxa"/>
            <w:tcMar>
              <w:top w:w="15" w:type="dxa"/>
              <w:left w:w="108" w:type="dxa"/>
              <w:bottom w:w="0" w:type="dxa"/>
              <w:right w:w="108" w:type="dxa"/>
            </w:tcMar>
            <w:vAlign w:val="center"/>
          </w:tcPr>
          <w:p w14:paraId="73B46195" w14:textId="77777777" w:rsidR="00D21469" w:rsidRPr="00D21469" w:rsidRDefault="00D21469" w:rsidP="007A779E">
            <w:pPr>
              <w:rPr>
                <w:rFonts w:eastAsiaTheme="minorEastAsia"/>
                <w:color w:val="000000" w:themeColor="text1"/>
                <w:kern w:val="24"/>
                <w:sz w:val="18"/>
                <w:szCs w:val="18"/>
              </w:rPr>
            </w:pPr>
            <w:r w:rsidRPr="00D21469">
              <w:rPr>
                <w:rFonts w:eastAsiaTheme="minorEastAsia" w:hint="eastAsia"/>
                <w:color w:val="000000" w:themeColor="text1"/>
                <w:kern w:val="24"/>
                <w:sz w:val="18"/>
                <w:szCs w:val="18"/>
              </w:rPr>
              <w:t>9.8 at 2%</w:t>
            </w:r>
          </w:p>
        </w:tc>
        <w:tc>
          <w:tcPr>
            <w:tcW w:w="1852" w:type="dxa"/>
            <w:tcMar>
              <w:top w:w="15" w:type="dxa"/>
              <w:left w:w="108" w:type="dxa"/>
              <w:bottom w:w="0" w:type="dxa"/>
              <w:right w:w="108" w:type="dxa"/>
            </w:tcMar>
            <w:vAlign w:val="center"/>
          </w:tcPr>
          <w:p w14:paraId="6A1088A3" w14:textId="77777777" w:rsidR="00D21469" w:rsidRPr="00D21469" w:rsidRDefault="00D21469" w:rsidP="007A779E">
            <w:pPr>
              <w:rPr>
                <w:rFonts w:eastAsiaTheme="minorEastAsia"/>
                <w:color w:val="000000" w:themeColor="text1"/>
                <w:kern w:val="24"/>
                <w:sz w:val="18"/>
                <w:szCs w:val="18"/>
              </w:rPr>
            </w:pPr>
            <w:r w:rsidRPr="00D21469">
              <w:rPr>
                <w:rFonts w:eastAsiaTheme="minorEastAsia" w:hint="eastAsia"/>
                <w:color w:val="000000" w:themeColor="text1"/>
                <w:kern w:val="24"/>
                <w:sz w:val="18"/>
                <w:szCs w:val="18"/>
              </w:rPr>
              <w:t>80</w:t>
            </w:r>
          </w:p>
        </w:tc>
        <w:tc>
          <w:tcPr>
            <w:tcW w:w="1400" w:type="dxa"/>
            <w:tcMar>
              <w:top w:w="15" w:type="dxa"/>
              <w:left w:w="108" w:type="dxa"/>
              <w:bottom w:w="0" w:type="dxa"/>
              <w:right w:w="108" w:type="dxa"/>
            </w:tcMar>
            <w:vAlign w:val="center"/>
          </w:tcPr>
          <w:p w14:paraId="1756CAA1" w14:textId="77777777" w:rsidR="00D21469" w:rsidRPr="00D21469" w:rsidRDefault="00D21469" w:rsidP="007A779E">
            <w:pPr>
              <w:rPr>
                <w:rFonts w:eastAsiaTheme="minorEastAsia"/>
                <w:color w:val="000000" w:themeColor="text1"/>
                <w:kern w:val="24"/>
                <w:sz w:val="18"/>
                <w:szCs w:val="18"/>
              </w:rPr>
            </w:pPr>
            <w:r w:rsidRPr="00D21469">
              <w:rPr>
                <w:rFonts w:eastAsiaTheme="minorEastAsia" w:hint="eastAsia"/>
                <w:color w:val="000000" w:themeColor="text1"/>
                <w:kern w:val="24"/>
                <w:sz w:val="18"/>
                <w:szCs w:val="18"/>
              </w:rPr>
              <w:t>0.08 at 28%</w:t>
            </w:r>
          </w:p>
        </w:tc>
        <w:tc>
          <w:tcPr>
            <w:tcW w:w="1336" w:type="dxa"/>
            <w:tcMar>
              <w:top w:w="15" w:type="dxa"/>
              <w:left w:w="108" w:type="dxa"/>
              <w:bottom w:w="0" w:type="dxa"/>
              <w:right w:w="108" w:type="dxa"/>
            </w:tcMar>
            <w:vAlign w:val="center"/>
          </w:tcPr>
          <w:p w14:paraId="77A84E2A" w14:textId="77777777" w:rsidR="00D21469" w:rsidRPr="00D21469" w:rsidRDefault="00D21469" w:rsidP="007A779E">
            <w:pPr>
              <w:rPr>
                <w:rFonts w:eastAsia="SimSun"/>
                <w:color w:val="000000" w:themeColor="text1"/>
                <w:kern w:val="24"/>
                <w:sz w:val="18"/>
                <w:szCs w:val="18"/>
                <w:lang w:val="de-DE"/>
              </w:rPr>
            </w:pPr>
            <w:r w:rsidRPr="00D21469">
              <w:rPr>
                <w:rFonts w:eastAsia="SimSun"/>
                <w:color w:val="000000" w:themeColor="text1"/>
                <w:kern w:val="24"/>
                <w:sz w:val="18"/>
                <w:szCs w:val="18"/>
                <w:lang w:val="de-DE"/>
              </w:rPr>
              <w:t xml:space="preserve">Coaxial </w:t>
            </w:r>
            <w:r w:rsidRPr="00D21469">
              <w:rPr>
                <w:rFonts w:eastAsia="SimSun"/>
                <w:color w:val="000000" w:themeColor="text1"/>
                <w:kern w:val="24"/>
                <w:sz w:val="18"/>
                <w:szCs w:val="18"/>
              </w:rPr>
              <w:t>strain</w:t>
            </w:r>
          </w:p>
        </w:tc>
        <w:tc>
          <w:tcPr>
            <w:tcW w:w="750" w:type="dxa"/>
            <w:tcMar>
              <w:top w:w="15" w:type="dxa"/>
              <w:left w:w="108" w:type="dxa"/>
              <w:bottom w:w="0" w:type="dxa"/>
              <w:right w:w="108" w:type="dxa"/>
            </w:tcMar>
            <w:vAlign w:val="center"/>
          </w:tcPr>
          <w:p w14:paraId="0ECB8CA2" w14:textId="2F633627" w:rsidR="00D21469" w:rsidRPr="00D21469" w:rsidRDefault="00503E24" w:rsidP="007A779E">
            <w:pPr>
              <w:rPr>
                <w:rFonts w:eastAsia="SimSun"/>
                <w:color w:val="000000" w:themeColor="text1"/>
                <w:sz w:val="18"/>
                <w:szCs w:val="18"/>
              </w:rPr>
            </w:pPr>
            <w:r>
              <w:rPr>
                <w:sz w:val="18"/>
                <w:szCs w:val="18"/>
              </w:rPr>
              <w:t>[S</w:t>
            </w:r>
            <w:r w:rsidR="00D21469" w:rsidRPr="00D21469">
              <w:rPr>
                <w:sz w:val="18"/>
                <w:szCs w:val="18"/>
              </w:rPr>
              <w:t>12]</w:t>
            </w:r>
          </w:p>
        </w:tc>
      </w:tr>
      <w:tr w:rsidR="00D21469" w:rsidRPr="00D21469" w14:paraId="48F56521" w14:textId="77777777" w:rsidTr="00D21469">
        <w:trPr>
          <w:trHeight w:val="20"/>
          <w:jc w:val="center"/>
        </w:trPr>
        <w:tc>
          <w:tcPr>
            <w:tcW w:w="2230" w:type="dxa"/>
            <w:tcMar>
              <w:top w:w="15" w:type="dxa"/>
              <w:left w:w="108" w:type="dxa"/>
              <w:bottom w:w="0" w:type="dxa"/>
              <w:right w:w="108" w:type="dxa"/>
            </w:tcMar>
            <w:vAlign w:val="center"/>
            <w:hideMark/>
          </w:tcPr>
          <w:p w14:paraId="4E8052CA" w14:textId="77777777" w:rsidR="00D21469" w:rsidRPr="00D21469" w:rsidRDefault="00D21469" w:rsidP="007A779E">
            <w:pPr>
              <w:rPr>
                <w:rFonts w:eastAsia="SimSun"/>
                <w:sz w:val="18"/>
                <w:szCs w:val="18"/>
              </w:rPr>
            </w:pPr>
            <w:r w:rsidRPr="00D21469">
              <w:rPr>
                <w:rFonts w:eastAsia="SimSun"/>
                <w:b/>
                <w:bCs/>
                <w:color w:val="C00000"/>
                <w:kern w:val="24"/>
                <w:sz w:val="18"/>
                <w:szCs w:val="18"/>
              </w:rPr>
              <w:t>CNFs-CCFs-A</w:t>
            </w:r>
          </w:p>
        </w:tc>
        <w:tc>
          <w:tcPr>
            <w:tcW w:w="1301" w:type="dxa"/>
            <w:tcMar>
              <w:top w:w="15" w:type="dxa"/>
              <w:left w:w="108" w:type="dxa"/>
              <w:bottom w:w="0" w:type="dxa"/>
              <w:right w:w="108" w:type="dxa"/>
            </w:tcMar>
            <w:vAlign w:val="center"/>
            <w:hideMark/>
          </w:tcPr>
          <w:p w14:paraId="2BF4E46E" w14:textId="77777777" w:rsidR="00D21469" w:rsidRPr="00D21469" w:rsidRDefault="00D21469" w:rsidP="007A779E">
            <w:pPr>
              <w:rPr>
                <w:rFonts w:eastAsia="SimSun"/>
                <w:sz w:val="18"/>
                <w:szCs w:val="18"/>
              </w:rPr>
            </w:pPr>
            <w:r w:rsidRPr="00D21469">
              <w:rPr>
                <w:rFonts w:eastAsia="SimSun"/>
                <w:b/>
                <w:bCs/>
                <w:color w:val="C00000"/>
                <w:kern w:val="24"/>
                <w:sz w:val="18"/>
                <w:szCs w:val="18"/>
              </w:rPr>
              <w:t>100%</w:t>
            </w:r>
          </w:p>
        </w:tc>
        <w:tc>
          <w:tcPr>
            <w:tcW w:w="1039" w:type="dxa"/>
            <w:tcMar>
              <w:top w:w="15" w:type="dxa"/>
              <w:left w:w="108" w:type="dxa"/>
              <w:bottom w:w="0" w:type="dxa"/>
              <w:right w:w="108" w:type="dxa"/>
            </w:tcMar>
            <w:vAlign w:val="center"/>
            <w:hideMark/>
          </w:tcPr>
          <w:p w14:paraId="6CEC09A7" w14:textId="77777777" w:rsidR="00D21469" w:rsidRPr="00D21469" w:rsidRDefault="00D21469" w:rsidP="007A779E">
            <w:pPr>
              <w:rPr>
                <w:rFonts w:eastAsia="SimSun"/>
                <w:sz w:val="18"/>
                <w:szCs w:val="18"/>
              </w:rPr>
            </w:pPr>
            <w:r w:rsidRPr="00D21469">
              <w:rPr>
                <w:rFonts w:eastAsia="SimSun"/>
                <w:b/>
                <w:bCs/>
                <w:color w:val="C00000"/>
                <w:kern w:val="24"/>
                <w:sz w:val="18"/>
                <w:szCs w:val="18"/>
              </w:rPr>
              <w:t>7.8 at 78%</w:t>
            </w:r>
          </w:p>
        </w:tc>
        <w:tc>
          <w:tcPr>
            <w:tcW w:w="1852" w:type="dxa"/>
            <w:tcMar>
              <w:top w:w="15" w:type="dxa"/>
              <w:left w:w="108" w:type="dxa"/>
              <w:bottom w:w="0" w:type="dxa"/>
              <w:right w:w="108" w:type="dxa"/>
            </w:tcMar>
            <w:vAlign w:val="center"/>
            <w:hideMark/>
          </w:tcPr>
          <w:p w14:paraId="363B46A0" w14:textId="77777777" w:rsidR="00D21469" w:rsidRPr="00D21469" w:rsidRDefault="00D21469" w:rsidP="007A779E">
            <w:pPr>
              <w:rPr>
                <w:rFonts w:eastAsia="SimSun"/>
                <w:sz w:val="18"/>
                <w:szCs w:val="18"/>
              </w:rPr>
            </w:pPr>
            <w:r w:rsidRPr="00D21469">
              <w:rPr>
                <w:rFonts w:eastAsia="SimSun"/>
                <w:b/>
                <w:bCs/>
                <w:color w:val="C00000"/>
                <w:kern w:val="24"/>
                <w:sz w:val="18"/>
                <w:szCs w:val="18"/>
              </w:rPr>
              <w:t>40%</w:t>
            </w:r>
          </w:p>
        </w:tc>
        <w:tc>
          <w:tcPr>
            <w:tcW w:w="1400" w:type="dxa"/>
            <w:tcMar>
              <w:top w:w="15" w:type="dxa"/>
              <w:left w:w="108" w:type="dxa"/>
              <w:bottom w:w="0" w:type="dxa"/>
              <w:right w:w="108" w:type="dxa"/>
            </w:tcMar>
            <w:vAlign w:val="center"/>
            <w:hideMark/>
          </w:tcPr>
          <w:p w14:paraId="1B1144D0" w14:textId="77777777" w:rsidR="00D21469" w:rsidRPr="00D21469" w:rsidRDefault="00D21469" w:rsidP="007A779E">
            <w:pPr>
              <w:rPr>
                <w:rFonts w:eastAsia="SimSun"/>
                <w:sz w:val="18"/>
                <w:szCs w:val="18"/>
              </w:rPr>
            </w:pPr>
            <w:r w:rsidRPr="00D21469">
              <w:rPr>
                <w:rFonts w:eastAsia="SimSun"/>
                <w:b/>
                <w:bCs/>
                <w:color w:val="C00000"/>
                <w:kern w:val="24"/>
                <w:sz w:val="18"/>
                <w:szCs w:val="18"/>
              </w:rPr>
              <w:t>1.</w:t>
            </w:r>
            <w:r w:rsidRPr="00D21469">
              <w:rPr>
                <w:rFonts w:eastAsia="SimSun" w:hint="eastAsia"/>
                <w:b/>
                <w:bCs/>
                <w:color w:val="C00000"/>
                <w:kern w:val="24"/>
                <w:sz w:val="18"/>
                <w:szCs w:val="18"/>
              </w:rPr>
              <w:t>7</w:t>
            </w:r>
            <w:r w:rsidRPr="00D21469">
              <w:rPr>
                <w:rFonts w:eastAsia="SimSun"/>
                <w:b/>
                <w:bCs/>
                <w:color w:val="C00000"/>
                <w:kern w:val="24"/>
                <w:sz w:val="18"/>
                <w:szCs w:val="18"/>
              </w:rPr>
              <w:t xml:space="preserve"> at 28%</w:t>
            </w:r>
          </w:p>
        </w:tc>
        <w:tc>
          <w:tcPr>
            <w:tcW w:w="1336" w:type="dxa"/>
            <w:tcMar>
              <w:top w:w="15" w:type="dxa"/>
              <w:left w:w="108" w:type="dxa"/>
              <w:bottom w:w="0" w:type="dxa"/>
              <w:right w:w="108" w:type="dxa"/>
            </w:tcMar>
            <w:vAlign w:val="center"/>
            <w:hideMark/>
          </w:tcPr>
          <w:p w14:paraId="0089AD7E" w14:textId="77777777" w:rsidR="00D21469" w:rsidRPr="00D21469" w:rsidRDefault="00D21469" w:rsidP="007A779E">
            <w:pPr>
              <w:rPr>
                <w:rFonts w:eastAsia="SimSun"/>
                <w:sz w:val="18"/>
                <w:szCs w:val="18"/>
              </w:rPr>
            </w:pPr>
            <w:r w:rsidRPr="00D21469">
              <w:rPr>
                <w:rFonts w:eastAsia="SimSun"/>
                <w:b/>
                <w:bCs/>
                <w:color w:val="C00000"/>
                <w:kern w:val="24"/>
                <w:sz w:val="18"/>
                <w:szCs w:val="18"/>
                <w:lang w:val="de-DE"/>
              </w:rPr>
              <w:t xml:space="preserve">Coaxial </w:t>
            </w:r>
            <w:r w:rsidRPr="00D21469">
              <w:rPr>
                <w:rFonts w:eastAsia="SimSun"/>
                <w:b/>
                <w:bCs/>
                <w:color w:val="C00000"/>
                <w:kern w:val="24"/>
                <w:sz w:val="18"/>
                <w:szCs w:val="18"/>
              </w:rPr>
              <w:t>strain</w:t>
            </w:r>
          </w:p>
        </w:tc>
        <w:tc>
          <w:tcPr>
            <w:tcW w:w="750" w:type="dxa"/>
            <w:tcMar>
              <w:top w:w="15" w:type="dxa"/>
              <w:left w:w="108" w:type="dxa"/>
              <w:bottom w:w="0" w:type="dxa"/>
              <w:right w:w="108" w:type="dxa"/>
            </w:tcMar>
            <w:vAlign w:val="center"/>
            <w:hideMark/>
          </w:tcPr>
          <w:p w14:paraId="3CD16AA7" w14:textId="77777777" w:rsidR="00D21469" w:rsidRPr="00D21469" w:rsidRDefault="00D21469" w:rsidP="007A779E">
            <w:pPr>
              <w:rPr>
                <w:rFonts w:eastAsia="SimSun"/>
                <w:sz w:val="18"/>
                <w:szCs w:val="18"/>
              </w:rPr>
            </w:pPr>
            <w:r w:rsidRPr="00D21469">
              <w:rPr>
                <w:rFonts w:eastAsia="SimSun"/>
                <w:b/>
                <w:bCs/>
                <w:color w:val="C00000"/>
                <w:kern w:val="24"/>
                <w:sz w:val="18"/>
                <w:szCs w:val="18"/>
              </w:rPr>
              <w:t>This work</w:t>
            </w:r>
          </w:p>
        </w:tc>
      </w:tr>
    </w:tbl>
    <w:p w14:paraId="74B11417" w14:textId="33EEFC75" w:rsidR="0010029E" w:rsidRPr="00D21469" w:rsidRDefault="0010029E" w:rsidP="007A779E">
      <w:pPr>
        <w:spacing w:before="120" w:after="120"/>
        <w:rPr>
          <w:sz w:val="21"/>
          <w:szCs w:val="21"/>
        </w:rPr>
        <w:sectPr w:rsidR="0010029E" w:rsidRPr="00D21469" w:rsidSect="007A779E">
          <w:pgSz w:w="11906" w:h="16838"/>
          <w:pgMar w:top="1440" w:right="1800" w:bottom="1440" w:left="1800" w:header="851" w:footer="992" w:gutter="0"/>
          <w:cols w:space="425"/>
          <w:docGrid w:type="lines" w:linePitch="326"/>
        </w:sectPr>
      </w:pPr>
      <w:r w:rsidRPr="00D21469">
        <w:rPr>
          <w:rFonts w:eastAsiaTheme="minorEastAsia"/>
          <w:sz w:val="21"/>
          <w:szCs w:val="21"/>
        </w:rPr>
        <w:lastRenderedPageBreak/>
        <w:t>*Engineering strain was adopted consistently, and the GF was extracted from the equivalent initial linear strain regime (based on linear fitting).</w:t>
      </w:r>
      <w:r w:rsidRPr="00D21469">
        <w:rPr>
          <w:sz w:val="21"/>
          <w:szCs w:val="21"/>
        </w:rPr>
        <w:tab/>
      </w:r>
    </w:p>
    <w:bookmarkEnd w:id="8"/>
    <w:p w14:paraId="2998DD83" w14:textId="5EAA4A88" w:rsidR="00B15C86" w:rsidRPr="00A062F6" w:rsidRDefault="00DD6C18" w:rsidP="007A779E">
      <w:pPr>
        <w:spacing w:before="120" w:after="120"/>
        <w:rPr>
          <w:rFonts w:eastAsiaTheme="minorEastAsia"/>
          <w:b/>
          <w:bCs/>
          <w:sz w:val="32"/>
          <w:szCs w:val="32"/>
        </w:rPr>
      </w:pPr>
      <w:r w:rsidRPr="00DD6C18">
        <w:rPr>
          <w:rFonts w:eastAsiaTheme="minorEastAsia"/>
          <w:b/>
          <w:bCs/>
          <w:sz w:val="28"/>
          <w:szCs w:val="28"/>
        </w:rPr>
        <w:lastRenderedPageBreak/>
        <w:t xml:space="preserve">Supplementary </w:t>
      </w:r>
      <w:r w:rsidR="00B15C86" w:rsidRPr="00DD6C18">
        <w:rPr>
          <w:rFonts w:eastAsiaTheme="minorEastAsia" w:hint="eastAsia"/>
          <w:b/>
          <w:bCs/>
          <w:sz w:val="28"/>
          <w:szCs w:val="28"/>
        </w:rPr>
        <w:t>References</w:t>
      </w:r>
    </w:p>
    <w:p w14:paraId="50CEB07E" w14:textId="3D975ED8" w:rsidR="00325F8D" w:rsidRPr="00A062F6" w:rsidRDefault="00325F8D" w:rsidP="007A779E">
      <w:pPr>
        <w:pStyle w:val="Bibliography"/>
        <w:numPr>
          <w:ilvl w:val="0"/>
          <w:numId w:val="1"/>
        </w:numPr>
        <w:tabs>
          <w:tab w:val="clear" w:pos="504"/>
        </w:tabs>
        <w:spacing w:before="120" w:after="120" w:line="240" w:lineRule="auto"/>
        <w:ind w:hanging="562"/>
      </w:pPr>
      <w:r w:rsidRPr="00A062F6">
        <w:t>H. Cai, J. Zheng, J. Zhang, W. Zhang, Y. Zhao</w:t>
      </w:r>
      <w:r w:rsidR="00503E24">
        <w:t xml:space="preserve"> et al.,</w:t>
      </w:r>
      <w:r w:rsidRPr="00A062F6">
        <w:t xml:space="preserve"> Synergistically Reinforced Bamboo Cellulose–Graphene Aerogel Sensors with Highly Elasticity and Strain Sensitivity. ACS Appl. Electron. Mater. </w:t>
      </w:r>
      <w:r w:rsidRPr="00A062F6">
        <w:rPr>
          <w:b/>
          <w:bCs/>
        </w:rPr>
        <w:t>7</w:t>
      </w:r>
      <w:r w:rsidRPr="00A062F6">
        <w:t xml:space="preserve">(16), 7755–7765 (2025). </w:t>
      </w:r>
      <w:hyperlink r:id="rId56" w:history="1">
        <w:r w:rsidRPr="00A062F6">
          <w:rPr>
            <w:rStyle w:val="Hyperlink"/>
          </w:rPr>
          <w:t>https://doi.org/10.1021/acsaelm.5c01129</w:t>
        </w:r>
      </w:hyperlink>
    </w:p>
    <w:p w14:paraId="2455C58A" w14:textId="0812945A" w:rsidR="00325F8D" w:rsidRPr="00A062F6" w:rsidRDefault="00325F8D" w:rsidP="007A779E">
      <w:pPr>
        <w:pStyle w:val="Bibliography"/>
        <w:numPr>
          <w:ilvl w:val="0"/>
          <w:numId w:val="1"/>
        </w:numPr>
        <w:tabs>
          <w:tab w:val="clear" w:pos="504"/>
        </w:tabs>
        <w:spacing w:before="120" w:after="120" w:line="240" w:lineRule="auto"/>
        <w:ind w:hanging="562"/>
      </w:pPr>
      <w:r w:rsidRPr="00A062F6">
        <w:t>S. Zheng, L. Jiang, F. Chang, C. Zhang, N. Ma</w:t>
      </w:r>
      <w:r w:rsidR="00503E24">
        <w:t xml:space="preserve"> et al.,</w:t>
      </w:r>
      <w:r w:rsidRPr="00A062F6">
        <w:t xml:space="preserve"> Preparation of robust and light-weight anisotropic polyimide/graphene composite aerogels for strain sensors. Polym. Adv. Technol. </w:t>
      </w:r>
      <w:r w:rsidRPr="00A062F6">
        <w:rPr>
          <w:b/>
          <w:bCs/>
        </w:rPr>
        <w:t>35</w:t>
      </w:r>
      <w:r w:rsidRPr="00A062F6">
        <w:t xml:space="preserve">(1), e6231 (2024). </w:t>
      </w:r>
      <w:hyperlink r:id="rId57" w:history="1">
        <w:r w:rsidRPr="00A062F6">
          <w:rPr>
            <w:rStyle w:val="Hyperlink"/>
          </w:rPr>
          <w:t>https://doi.org/10.1002/pat.6231</w:t>
        </w:r>
      </w:hyperlink>
    </w:p>
    <w:p w14:paraId="09880AF7" w14:textId="2F4513BA" w:rsidR="00325F8D" w:rsidRPr="00A062F6" w:rsidRDefault="00325F8D" w:rsidP="007A779E">
      <w:pPr>
        <w:pStyle w:val="Bibliography"/>
        <w:numPr>
          <w:ilvl w:val="0"/>
          <w:numId w:val="1"/>
        </w:numPr>
        <w:tabs>
          <w:tab w:val="clear" w:pos="504"/>
        </w:tabs>
        <w:spacing w:before="120" w:after="120" w:line="240" w:lineRule="auto"/>
        <w:ind w:hanging="562"/>
      </w:pPr>
      <w:r w:rsidRPr="00A062F6">
        <w:t>Z. Guo, X. Hu, Y. Chen, Y. Ma, F. Zhao</w:t>
      </w:r>
      <w:r w:rsidR="00503E24">
        <w:t xml:space="preserve"> et al.,</w:t>
      </w:r>
      <w:r w:rsidRPr="00A062F6">
        <w:t xml:space="preserve"> Soft, Stretchable, High-Sensitivity, Multi-Walled Carbon Nanotube-Based Strain Sensor for Joint Healthcare. Nanomaterials </w:t>
      </w:r>
      <w:r w:rsidRPr="00A062F6">
        <w:rPr>
          <w:b/>
          <w:bCs/>
        </w:rPr>
        <w:t>15</w:t>
      </w:r>
      <w:r w:rsidRPr="00A062F6">
        <w:t xml:space="preserve">(5), 332 (2025). </w:t>
      </w:r>
      <w:hyperlink r:id="rId58" w:history="1">
        <w:r w:rsidRPr="00A062F6">
          <w:rPr>
            <w:rStyle w:val="Hyperlink"/>
          </w:rPr>
          <w:t>https://doi.org/10.3390/nano15050332</w:t>
        </w:r>
      </w:hyperlink>
    </w:p>
    <w:p w14:paraId="43195250" w14:textId="38C66CB4" w:rsidR="00325F8D" w:rsidRPr="00A062F6" w:rsidRDefault="00325F8D" w:rsidP="007A779E">
      <w:pPr>
        <w:pStyle w:val="Bibliography"/>
        <w:numPr>
          <w:ilvl w:val="0"/>
          <w:numId w:val="1"/>
        </w:numPr>
        <w:tabs>
          <w:tab w:val="clear" w:pos="504"/>
        </w:tabs>
        <w:spacing w:before="120" w:after="120" w:line="240" w:lineRule="auto"/>
        <w:ind w:hanging="562"/>
      </w:pPr>
      <w:r w:rsidRPr="00A062F6">
        <w:t>C. Bai, S. Jia, W. Chen, L. Li, Y. Zhang</w:t>
      </w:r>
      <w:r w:rsidR="00503E24">
        <w:t xml:space="preserve"> et al.,</w:t>
      </w:r>
      <w:r w:rsidRPr="00A062F6">
        <w:t xml:space="preserve"> Dual-Network MXene/Polyurethane Composite Foams for Both Stretchable and Compressible Electromagnetic Interference Shielding and Strain Sensors. ACS Appl. Mater. Interfaces </w:t>
      </w:r>
      <w:r w:rsidRPr="00A062F6">
        <w:rPr>
          <w:b/>
          <w:bCs/>
        </w:rPr>
        <w:t>17</w:t>
      </w:r>
      <w:r w:rsidRPr="00A062F6">
        <w:t>(7), 11108–11116 (2025).</w:t>
      </w:r>
      <w:hyperlink r:id="rId59" w:history="1">
        <w:r w:rsidRPr="00A062F6">
          <w:rPr>
            <w:rStyle w:val="Hyperlink"/>
          </w:rPr>
          <w:t xml:space="preserve"> https://doi.org/10.1021/acsami.4c21321</w:t>
        </w:r>
      </w:hyperlink>
    </w:p>
    <w:p w14:paraId="3D77A3D3" w14:textId="75257355" w:rsidR="00325F8D" w:rsidRPr="00A062F6" w:rsidRDefault="00325F8D" w:rsidP="007A779E">
      <w:pPr>
        <w:pStyle w:val="Bibliography"/>
        <w:numPr>
          <w:ilvl w:val="0"/>
          <w:numId w:val="1"/>
        </w:numPr>
        <w:tabs>
          <w:tab w:val="clear" w:pos="504"/>
        </w:tabs>
        <w:spacing w:before="120" w:after="120" w:line="240" w:lineRule="auto"/>
        <w:ind w:hanging="562"/>
      </w:pPr>
      <w:r w:rsidRPr="00A062F6">
        <w:t>Y. Long, P. He, R. Xu, T. Hayasaka, Z. Shao</w:t>
      </w:r>
      <w:r w:rsidR="00503E24">
        <w:t xml:space="preserve"> et al.,</w:t>
      </w:r>
      <w:r w:rsidRPr="00A062F6">
        <w:t xml:space="preserve"> Molybdenum-carbide-graphene composites for paper-based strain and acoustic pressure sensors. Carbon </w:t>
      </w:r>
      <w:r w:rsidRPr="00A062F6">
        <w:rPr>
          <w:b/>
          <w:bCs/>
        </w:rPr>
        <w:t>157</w:t>
      </w:r>
      <w:r w:rsidRPr="00A062F6">
        <w:t xml:space="preserve">, 594–601 (2020). </w:t>
      </w:r>
      <w:hyperlink r:id="rId60" w:history="1">
        <w:r w:rsidRPr="00A062F6">
          <w:rPr>
            <w:rStyle w:val="Hyperlink"/>
          </w:rPr>
          <w:t>https://doi.org/10.1016/j.carbon.2019.10.083</w:t>
        </w:r>
      </w:hyperlink>
    </w:p>
    <w:p w14:paraId="31D4AA8C" w14:textId="296A7C0B" w:rsidR="00325F8D" w:rsidRPr="00A062F6" w:rsidRDefault="00325F8D" w:rsidP="007A779E">
      <w:pPr>
        <w:pStyle w:val="Bibliography"/>
        <w:numPr>
          <w:ilvl w:val="0"/>
          <w:numId w:val="1"/>
        </w:numPr>
        <w:tabs>
          <w:tab w:val="clear" w:pos="504"/>
        </w:tabs>
        <w:spacing w:before="120" w:after="120" w:line="240" w:lineRule="auto"/>
        <w:ind w:hanging="562"/>
      </w:pPr>
      <w:r w:rsidRPr="00A062F6">
        <w:t>T. Gong, J. Jia, X.-R. Sun, W.-D. Li, K. Ke</w:t>
      </w:r>
      <w:r w:rsidR="00503E24">
        <w:t xml:space="preserve"> et al.,</w:t>
      </w:r>
      <w:r w:rsidRPr="00A062F6">
        <w:t xml:space="preserve"> Design strategy for hierarchical structure of carbon black on microporous elastomer surface toward stretchable and compressive strain sensors. Carbon </w:t>
      </w:r>
      <w:r w:rsidRPr="00A062F6">
        <w:rPr>
          <w:b/>
          <w:bCs/>
        </w:rPr>
        <w:t>206</w:t>
      </w:r>
      <w:r w:rsidRPr="00A062F6">
        <w:t xml:space="preserve">, 53–61 (2023). </w:t>
      </w:r>
      <w:hyperlink r:id="rId61" w:history="1">
        <w:r w:rsidRPr="00A062F6">
          <w:rPr>
            <w:rStyle w:val="Hyperlink"/>
          </w:rPr>
          <w:t>https://doi.org/10.1016/j.carbon.2023.02.008</w:t>
        </w:r>
      </w:hyperlink>
    </w:p>
    <w:p w14:paraId="469F8EFB" w14:textId="0E9FF444" w:rsidR="00325F8D" w:rsidRPr="00A062F6" w:rsidRDefault="00325F8D" w:rsidP="007A779E">
      <w:pPr>
        <w:pStyle w:val="Bibliography"/>
        <w:numPr>
          <w:ilvl w:val="0"/>
          <w:numId w:val="1"/>
        </w:numPr>
        <w:tabs>
          <w:tab w:val="clear" w:pos="504"/>
        </w:tabs>
        <w:spacing w:before="120" w:after="120" w:line="240" w:lineRule="auto"/>
        <w:ind w:hanging="562"/>
      </w:pPr>
      <w:r w:rsidRPr="00A062F6">
        <w:t xml:space="preserve">X. Guo, T. Xing, J. Feng, Simultaneously Stretchable and Compressible Flexible Strain Sensors Based on Carbon Nanotube Composites for Motion Monitoring and Human–Computer Interactions. ACS Appl. Nano Mater. </w:t>
      </w:r>
      <w:r w:rsidRPr="00A062F6">
        <w:rPr>
          <w:b/>
          <w:bCs/>
        </w:rPr>
        <w:t>5</w:t>
      </w:r>
      <w:r w:rsidRPr="00A062F6">
        <w:t xml:space="preserve">(12), 18427–18437 (2022). </w:t>
      </w:r>
      <w:hyperlink r:id="rId62" w:history="1">
        <w:r w:rsidRPr="00A062F6">
          <w:rPr>
            <w:rStyle w:val="Hyperlink"/>
          </w:rPr>
          <w:t>https://doi.org/10.1021/acsanm.2c04267</w:t>
        </w:r>
      </w:hyperlink>
    </w:p>
    <w:p w14:paraId="723D1004" w14:textId="6BAAB2F3" w:rsidR="00325F8D" w:rsidRPr="00A062F6" w:rsidRDefault="00325F8D" w:rsidP="007A779E">
      <w:pPr>
        <w:pStyle w:val="Bibliography"/>
        <w:numPr>
          <w:ilvl w:val="0"/>
          <w:numId w:val="1"/>
        </w:numPr>
        <w:tabs>
          <w:tab w:val="clear" w:pos="504"/>
        </w:tabs>
        <w:spacing w:before="120" w:after="120" w:line="240" w:lineRule="auto"/>
        <w:ind w:hanging="562"/>
      </w:pPr>
      <w:r w:rsidRPr="00A062F6">
        <w:t xml:space="preserve">L. Cheng, J. Feng, Facile fabrication of stretchable and compressible strain sensors by coating and integrating low-cost melamine foam scaffolds with reduced graphene oxide and poly (styrene-b-ethylene-butylene-b-styrene). Chem. Eng. J. </w:t>
      </w:r>
      <w:r w:rsidRPr="00A062F6">
        <w:rPr>
          <w:b/>
          <w:bCs/>
        </w:rPr>
        <w:t>398</w:t>
      </w:r>
      <w:r w:rsidRPr="00A062F6">
        <w:t xml:space="preserve">, 125429 (2020). </w:t>
      </w:r>
      <w:hyperlink r:id="rId63" w:history="1">
        <w:r w:rsidRPr="00A062F6">
          <w:rPr>
            <w:rStyle w:val="Hyperlink"/>
          </w:rPr>
          <w:t>https://doi.org/10.1016/j.cej.2020.125429</w:t>
        </w:r>
      </w:hyperlink>
    </w:p>
    <w:p w14:paraId="2B9C6BAE" w14:textId="7BCFBDA1" w:rsidR="00325F8D" w:rsidRPr="00A062F6" w:rsidRDefault="00325F8D" w:rsidP="007A779E">
      <w:pPr>
        <w:pStyle w:val="Bibliography"/>
        <w:numPr>
          <w:ilvl w:val="0"/>
          <w:numId w:val="1"/>
        </w:numPr>
        <w:tabs>
          <w:tab w:val="clear" w:pos="504"/>
        </w:tabs>
        <w:spacing w:before="120" w:after="120" w:line="240" w:lineRule="auto"/>
        <w:ind w:hanging="562"/>
      </w:pPr>
      <w:r w:rsidRPr="00A062F6">
        <w:t>H.-L. Gao, Z.-Y. Wang, C. Cui, J.-Z. Bao, Y.-B. Zhu</w:t>
      </w:r>
      <w:r w:rsidR="00503E24">
        <w:t xml:space="preserve"> et al.,</w:t>
      </w:r>
      <w:r w:rsidRPr="00A062F6">
        <w:t xml:space="preserve"> A Highly Compressible and Stretchable Carbon Spring for Smart Vibration and Magnetism Sensors. Adv. Mater. </w:t>
      </w:r>
      <w:r w:rsidRPr="00A062F6">
        <w:rPr>
          <w:b/>
          <w:bCs/>
        </w:rPr>
        <w:t>33</w:t>
      </w:r>
      <w:r w:rsidRPr="00A062F6">
        <w:t xml:space="preserve">(39), 2102724 (2021). </w:t>
      </w:r>
      <w:hyperlink r:id="rId64" w:history="1">
        <w:r w:rsidRPr="00A062F6">
          <w:rPr>
            <w:rStyle w:val="Hyperlink"/>
          </w:rPr>
          <w:t>https://doi.org/10.1002/adma.202102724</w:t>
        </w:r>
      </w:hyperlink>
    </w:p>
    <w:p w14:paraId="2ADBC05D" w14:textId="1291BB6B" w:rsidR="00325F8D" w:rsidRPr="00A062F6" w:rsidRDefault="00325F8D" w:rsidP="007A779E">
      <w:pPr>
        <w:pStyle w:val="Bibliography"/>
        <w:numPr>
          <w:ilvl w:val="0"/>
          <w:numId w:val="1"/>
        </w:numPr>
        <w:tabs>
          <w:tab w:val="clear" w:pos="504"/>
        </w:tabs>
        <w:spacing w:before="120" w:after="120" w:line="240" w:lineRule="auto"/>
        <w:ind w:hanging="562"/>
      </w:pPr>
      <w:r w:rsidRPr="00A062F6">
        <w:t>F. Guo, Y. Jiang, Z. Xu, Y. Xiao, B. Fang</w:t>
      </w:r>
      <w:r w:rsidR="00503E24">
        <w:t xml:space="preserve"> et al.,</w:t>
      </w:r>
      <w:r w:rsidRPr="00A062F6">
        <w:t xml:space="preserve"> Highly stretchable carbon aerogels. Nat. Commun. </w:t>
      </w:r>
      <w:r w:rsidRPr="00A062F6">
        <w:rPr>
          <w:b/>
          <w:bCs/>
        </w:rPr>
        <w:t>9</w:t>
      </w:r>
      <w:r w:rsidRPr="00A062F6">
        <w:t xml:space="preserve">(1), 881 (2018). </w:t>
      </w:r>
      <w:hyperlink r:id="rId65" w:history="1">
        <w:r w:rsidRPr="00A062F6">
          <w:rPr>
            <w:rStyle w:val="Hyperlink"/>
          </w:rPr>
          <w:t>https://doi.org/10.1038/s41467-018-03268-y</w:t>
        </w:r>
      </w:hyperlink>
    </w:p>
    <w:p w14:paraId="4B6F7492" w14:textId="00F00237" w:rsidR="00325F8D" w:rsidRPr="00A062F6" w:rsidRDefault="00325F8D" w:rsidP="007A779E">
      <w:pPr>
        <w:pStyle w:val="Bibliography"/>
        <w:numPr>
          <w:ilvl w:val="0"/>
          <w:numId w:val="1"/>
        </w:numPr>
        <w:tabs>
          <w:tab w:val="clear" w:pos="504"/>
        </w:tabs>
        <w:spacing w:before="120" w:after="120" w:line="240" w:lineRule="auto"/>
        <w:ind w:hanging="562"/>
      </w:pPr>
      <w:r w:rsidRPr="00A062F6">
        <w:lastRenderedPageBreak/>
        <w:t xml:space="preserve">M. F. Ahmed, Y. Li, C. Zeng, Stretchable and compressible piezoresistive sensors from auxetic foam and silver nanowire. Mater. Chem. Phys. </w:t>
      </w:r>
      <w:r w:rsidRPr="00A062F6">
        <w:rPr>
          <w:b/>
          <w:bCs/>
        </w:rPr>
        <w:t>229</w:t>
      </w:r>
      <w:r w:rsidRPr="00A062F6">
        <w:t xml:space="preserve">, 167–173 (2019). </w:t>
      </w:r>
      <w:hyperlink r:id="rId66" w:history="1">
        <w:r w:rsidRPr="00A062F6">
          <w:rPr>
            <w:rStyle w:val="Hyperlink"/>
          </w:rPr>
          <w:t>https://doi.org/10.1016/j.matchemphys.2019.03.015</w:t>
        </w:r>
      </w:hyperlink>
    </w:p>
    <w:p w14:paraId="188D62BA" w14:textId="1F7FB283" w:rsidR="008252DF" w:rsidRPr="00932352" w:rsidRDefault="00325F8D" w:rsidP="007A779E">
      <w:pPr>
        <w:pStyle w:val="Bibliography"/>
        <w:numPr>
          <w:ilvl w:val="0"/>
          <w:numId w:val="1"/>
        </w:numPr>
        <w:tabs>
          <w:tab w:val="clear" w:pos="504"/>
        </w:tabs>
        <w:spacing w:before="120" w:after="120" w:line="240" w:lineRule="auto"/>
        <w:ind w:hanging="562"/>
        <w:rPr>
          <w:rFonts w:eastAsiaTheme="minorEastAsia"/>
        </w:rPr>
      </w:pPr>
      <w:r w:rsidRPr="00A062F6">
        <w:t>S. S. Nemala, B. Bernardino, R. M. R. Pinto, V. Lopes, P. Alpuim</w:t>
      </w:r>
      <w:r w:rsidR="00503E24">
        <w:t xml:space="preserve"> et al.,</w:t>
      </w:r>
      <w:r w:rsidRPr="00A062F6">
        <w:t xml:space="preserve"> Electrically Conductive Nanocarbon/Elastomer Composite Inks for Flexible and Wearable Strain Sensing. Small </w:t>
      </w:r>
      <w:r w:rsidRPr="00A062F6">
        <w:rPr>
          <w:b/>
          <w:bCs/>
        </w:rPr>
        <w:t>21</w:t>
      </w:r>
      <w:r w:rsidRPr="00A062F6">
        <w:t xml:space="preserve">(50), e06844 (2025). </w:t>
      </w:r>
      <w:hyperlink r:id="rId67" w:history="1">
        <w:r w:rsidRPr="00A062F6">
          <w:rPr>
            <w:rStyle w:val="Hyperlink"/>
          </w:rPr>
          <w:t>https://doi.org/10.1002/smll.202506844</w:t>
        </w:r>
      </w:hyperlink>
      <w:bookmarkEnd w:id="2"/>
    </w:p>
    <w:sectPr w:rsidR="008252DF" w:rsidRPr="00932352" w:rsidSect="007A779E">
      <w:pgSz w:w="11906" w:h="16838"/>
      <w:pgMar w:top="1440" w:right="1800" w:bottom="1440" w:left="1800" w:header="851" w:footer="992" w:gutter="0"/>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451E96" w14:textId="77777777" w:rsidR="0026734B" w:rsidRDefault="0026734B" w:rsidP="0026056E">
      <w:r>
        <w:separator/>
      </w:r>
    </w:p>
  </w:endnote>
  <w:endnote w:type="continuationSeparator" w:id="0">
    <w:p w14:paraId="178F2C82" w14:textId="77777777" w:rsidR="0026734B" w:rsidRDefault="0026734B" w:rsidP="00260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DengXian">
    <w:altName w:val="Arial Unicode MS"/>
    <w:charset w:val="86"/>
    <w:family w:val="auto"/>
    <w:pitch w:val="variable"/>
    <w:sig w:usb0="00000000"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4184758"/>
      <w:docPartObj>
        <w:docPartGallery w:val="Page Numbers (Bottom of Page)"/>
        <w:docPartUnique/>
      </w:docPartObj>
    </w:sdtPr>
    <w:sdtEndPr/>
    <w:sdtContent>
      <w:p w14:paraId="05A97CE0" w14:textId="4E660D01" w:rsidR="002A6694" w:rsidRPr="00A062F6" w:rsidRDefault="00515CB5" w:rsidP="00A062F6">
        <w:pPr>
          <w:pStyle w:val="Footer"/>
          <w:jc w:val="center"/>
        </w:pPr>
        <w:r w:rsidRPr="00515CB5">
          <w:rPr>
            <w:sz w:val="24"/>
            <w:szCs w:val="24"/>
          </w:rPr>
          <w:t>S</w:t>
        </w:r>
        <w:r w:rsidR="00702D43" w:rsidRPr="00515CB5">
          <w:rPr>
            <w:sz w:val="24"/>
            <w:szCs w:val="24"/>
          </w:rPr>
          <w:fldChar w:fldCharType="begin"/>
        </w:r>
        <w:r w:rsidR="00702D43" w:rsidRPr="00515CB5">
          <w:rPr>
            <w:sz w:val="24"/>
            <w:szCs w:val="24"/>
          </w:rPr>
          <w:instrText>PAGE   \* MERGEFORMAT</w:instrText>
        </w:r>
        <w:r w:rsidR="00702D43" w:rsidRPr="00515CB5">
          <w:rPr>
            <w:sz w:val="24"/>
            <w:szCs w:val="24"/>
          </w:rPr>
          <w:fldChar w:fldCharType="separate"/>
        </w:r>
        <w:r w:rsidR="007A779E" w:rsidRPr="007A779E">
          <w:rPr>
            <w:noProof/>
            <w:sz w:val="24"/>
            <w:szCs w:val="24"/>
            <w:lang w:val="zh-CN"/>
          </w:rPr>
          <w:t>4</w:t>
        </w:r>
        <w:r w:rsidR="00702D43" w:rsidRPr="00515CB5">
          <w:rPr>
            <w:sz w:val="24"/>
            <w:szCs w:val="24"/>
          </w:rPr>
          <w:fldChar w:fldCharType="end"/>
        </w:r>
        <w:r w:rsidRPr="00515CB5">
          <w:rPr>
            <w:sz w:val="24"/>
            <w:szCs w:val="24"/>
          </w:rPr>
          <w:t>/S23</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45B07A" w14:textId="77777777" w:rsidR="0026734B" w:rsidRDefault="0026734B" w:rsidP="0026056E">
      <w:r>
        <w:separator/>
      </w:r>
    </w:p>
  </w:footnote>
  <w:footnote w:type="continuationSeparator" w:id="0">
    <w:p w14:paraId="72680343" w14:textId="77777777" w:rsidR="0026734B" w:rsidRDefault="0026734B" w:rsidP="002605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0D45C2" w14:textId="4C737B50" w:rsidR="00515CB5" w:rsidRPr="00515CB5" w:rsidRDefault="007A779E" w:rsidP="00515CB5">
    <w:pPr>
      <w:jc w:val="center"/>
      <w:rPr>
        <w:rFonts w:eastAsiaTheme="minorEastAsia"/>
      </w:rPr>
    </w:pPr>
    <w:hyperlink r:id="rId1" w:history="1">
      <w:r w:rsidR="00515CB5" w:rsidRPr="00515CB5">
        <w:rPr>
          <w:rStyle w:val="Hyperlink"/>
          <w:rFonts w:eastAsiaTheme="minorEastAsia" w:hint="eastAsia"/>
        </w:rPr>
        <w:t>N</w:t>
      </w:r>
      <w:r w:rsidR="00515CB5" w:rsidRPr="00515CB5">
        <w:rPr>
          <w:rStyle w:val="Hyperlink"/>
          <w:rFonts w:eastAsiaTheme="minorEastAsia"/>
        </w:rPr>
        <w:t>ano-Micro Letters</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045C12"/>
    <w:multiLevelType w:val="hybridMultilevel"/>
    <w:tmpl w:val="E2F6B4EA"/>
    <w:lvl w:ilvl="0" w:tplc="B0265890">
      <w:start w:val="1"/>
      <w:numFmt w:val="decimal"/>
      <w:lvlText w:val="[S%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bordersDoNotSurroundHeader/>
  <w:bordersDoNotSurroundFooter/>
  <w:defaultTabStop w:val="420"/>
  <w:drawingGridHorizontalSpacing w:val="120"/>
  <w:drawingGridVerticalSpacing w:val="163"/>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VhMTIzZWQ2NTU5Y2ZhYmJiN2RmMTdkMDJiOGM2YTEifQ=="/>
    <w:docVar w:name="EN.InstantFormat" w:val="&lt;ENInstantFormat&gt;&lt;Enabled&gt;1&lt;/Enabled&gt;&lt;ScanUnformatted&gt;1&lt;/ScanUnformatted&gt;&lt;ScanChanges&gt;1&lt;/ScanChanges&gt;&lt;Suspended&gt;1&lt;/Suspended&gt;&lt;/ENInstantFormat&gt;"/>
    <w:docVar w:name="EN.Layout" w:val="&lt;ENLayout&gt;&lt;Style&gt;Nature sustainability&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rewf2pvmz0awteaev8vezwmwz9s5xr5fwzr&quot;&gt;My EndNote Library-4&lt;record-ids&gt;&lt;item&gt;4&lt;/item&gt;&lt;item&gt;5&lt;/item&gt;&lt;item&gt;6&lt;/item&gt;&lt;item&gt;7&lt;/item&gt;&lt;item&gt;8&lt;/item&gt;&lt;item&gt;9&lt;/item&gt;&lt;item&gt;10&lt;/item&gt;&lt;/record-ids&gt;&lt;/item&gt;&lt;/Libraries&gt;"/>
  </w:docVars>
  <w:rsids>
    <w:rsidRoot w:val="00C801F7"/>
    <w:rsid w:val="000016AF"/>
    <w:rsid w:val="00006768"/>
    <w:rsid w:val="0001479E"/>
    <w:rsid w:val="00017255"/>
    <w:rsid w:val="000225E7"/>
    <w:rsid w:val="00023922"/>
    <w:rsid w:val="00025452"/>
    <w:rsid w:val="00026F36"/>
    <w:rsid w:val="00030642"/>
    <w:rsid w:val="00043059"/>
    <w:rsid w:val="00043356"/>
    <w:rsid w:val="00044C77"/>
    <w:rsid w:val="000472F4"/>
    <w:rsid w:val="00065B95"/>
    <w:rsid w:val="00081741"/>
    <w:rsid w:val="00093946"/>
    <w:rsid w:val="000A04C3"/>
    <w:rsid w:val="000A6321"/>
    <w:rsid w:val="000D48BB"/>
    <w:rsid w:val="000E1375"/>
    <w:rsid w:val="000E1EC1"/>
    <w:rsid w:val="000E6706"/>
    <w:rsid w:val="000F2041"/>
    <w:rsid w:val="0010029E"/>
    <w:rsid w:val="00102014"/>
    <w:rsid w:val="00103D0F"/>
    <w:rsid w:val="00104B30"/>
    <w:rsid w:val="00122EF8"/>
    <w:rsid w:val="0012437F"/>
    <w:rsid w:val="00130B07"/>
    <w:rsid w:val="00145002"/>
    <w:rsid w:val="001463D5"/>
    <w:rsid w:val="0015208D"/>
    <w:rsid w:val="00154871"/>
    <w:rsid w:val="00157A07"/>
    <w:rsid w:val="00162331"/>
    <w:rsid w:val="001632DD"/>
    <w:rsid w:val="00174CE7"/>
    <w:rsid w:val="00175216"/>
    <w:rsid w:val="001762FF"/>
    <w:rsid w:val="00196567"/>
    <w:rsid w:val="001B28A6"/>
    <w:rsid w:val="001B35B7"/>
    <w:rsid w:val="001C2907"/>
    <w:rsid w:val="001C6628"/>
    <w:rsid w:val="001D109E"/>
    <w:rsid w:val="001D512B"/>
    <w:rsid w:val="001D5D5F"/>
    <w:rsid w:val="001D7338"/>
    <w:rsid w:val="001D7602"/>
    <w:rsid w:val="001E50F6"/>
    <w:rsid w:val="001E5A7F"/>
    <w:rsid w:val="001E693D"/>
    <w:rsid w:val="001E6FB6"/>
    <w:rsid w:val="001F0887"/>
    <w:rsid w:val="002046E9"/>
    <w:rsid w:val="00214023"/>
    <w:rsid w:val="00214BC4"/>
    <w:rsid w:val="00215F40"/>
    <w:rsid w:val="002161C9"/>
    <w:rsid w:val="00221818"/>
    <w:rsid w:val="00224605"/>
    <w:rsid w:val="00226BFA"/>
    <w:rsid w:val="00237818"/>
    <w:rsid w:val="00252972"/>
    <w:rsid w:val="0026056E"/>
    <w:rsid w:val="002648B2"/>
    <w:rsid w:val="00265912"/>
    <w:rsid w:val="0026734B"/>
    <w:rsid w:val="00281D0A"/>
    <w:rsid w:val="00285957"/>
    <w:rsid w:val="002A4127"/>
    <w:rsid w:val="002A6694"/>
    <w:rsid w:val="002B00EF"/>
    <w:rsid w:val="002B7686"/>
    <w:rsid w:val="002D5F86"/>
    <w:rsid w:val="002E18C7"/>
    <w:rsid w:val="002F178E"/>
    <w:rsid w:val="002F1EAF"/>
    <w:rsid w:val="002F2E0D"/>
    <w:rsid w:val="002F44DE"/>
    <w:rsid w:val="00323A30"/>
    <w:rsid w:val="00325F8D"/>
    <w:rsid w:val="00354CC4"/>
    <w:rsid w:val="003655F0"/>
    <w:rsid w:val="00371D3B"/>
    <w:rsid w:val="003808EC"/>
    <w:rsid w:val="003818E5"/>
    <w:rsid w:val="0038404A"/>
    <w:rsid w:val="003854EA"/>
    <w:rsid w:val="003910F5"/>
    <w:rsid w:val="0039635C"/>
    <w:rsid w:val="003A14B4"/>
    <w:rsid w:val="003A295E"/>
    <w:rsid w:val="003B69B3"/>
    <w:rsid w:val="003B771B"/>
    <w:rsid w:val="003D07E1"/>
    <w:rsid w:val="003D2B16"/>
    <w:rsid w:val="003E00ED"/>
    <w:rsid w:val="003E11E1"/>
    <w:rsid w:val="003E7208"/>
    <w:rsid w:val="003F5D40"/>
    <w:rsid w:val="0040017B"/>
    <w:rsid w:val="004069D4"/>
    <w:rsid w:val="00417D01"/>
    <w:rsid w:val="00421DC8"/>
    <w:rsid w:val="00426012"/>
    <w:rsid w:val="00430329"/>
    <w:rsid w:val="00432380"/>
    <w:rsid w:val="00436A81"/>
    <w:rsid w:val="00451D95"/>
    <w:rsid w:val="00452C3C"/>
    <w:rsid w:val="0045531B"/>
    <w:rsid w:val="004573A1"/>
    <w:rsid w:val="00464244"/>
    <w:rsid w:val="00470090"/>
    <w:rsid w:val="00470F65"/>
    <w:rsid w:val="00473265"/>
    <w:rsid w:val="004740A7"/>
    <w:rsid w:val="004B1D81"/>
    <w:rsid w:val="004B4A71"/>
    <w:rsid w:val="004C2EE4"/>
    <w:rsid w:val="004C7C8A"/>
    <w:rsid w:val="004D0120"/>
    <w:rsid w:val="004D12A6"/>
    <w:rsid w:val="004E4430"/>
    <w:rsid w:val="004E7CBE"/>
    <w:rsid w:val="004F23D0"/>
    <w:rsid w:val="004F32FF"/>
    <w:rsid w:val="004F3321"/>
    <w:rsid w:val="004F3F89"/>
    <w:rsid w:val="004F4199"/>
    <w:rsid w:val="00502656"/>
    <w:rsid w:val="00503492"/>
    <w:rsid w:val="00503E24"/>
    <w:rsid w:val="005115C8"/>
    <w:rsid w:val="00515CB5"/>
    <w:rsid w:val="00533BB7"/>
    <w:rsid w:val="00537651"/>
    <w:rsid w:val="00537869"/>
    <w:rsid w:val="00547731"/>
    <w:rsid w:val="00550C8B"/>
    <w:rsid w:val="00551B16"/>
    <w:rsid w:val="005614B4"/>
    <w:rsid w:val="0056225C"/>
    <w:rsid w:val="00564C47"/>
    <w:rsid w:val="005675D1"/>
    <w:rsid w:val="00567E70"/>
    <w:rsid w:val="005742D8"/>
    <w:rsid w:val="005853AE"/>
    <w:rsid w:val="005A3A65"/>
    <w:rsid w:val="005B5F9E"/>
    <w:rsid w:val="005B7CFC"/>
    <w:rsid w:val="005D4E65"/>
    <w:rsid w:val="005D78D3"/>
    <w:rsid w:val="005E02F4"/>
    <w:rsid w:val="005E516F"/>
    <w:rsid w:val="005E6E63"/>
    <w:rsid w:val="005F0A3E"/>
    <w:rsid w:val="005F23D5"/>
    <w:rsid w:val="005F30CD"/>
    <w:rsid w:val="00613862"/>
    <w:rsid w:val="00616C97"/>
    <w:rsid w:val="00621FA0"/>
    <w:rsid w:val="0062334C"/>
    <w:rsid w:val="00623C05"/>
    <w:rsid w:val="006300A0"/>
    <w:rsid w:val="00640ACF"/>
    <w:rsid w:val="006422F8"/>
    <w:rsid w:val="00646DA3"/>
    <w:rsid w:val="00646E0F"/>
    <w:rsid w:val="006512E1"/>
    <w:rsid w:val="00651311"/>
    <w:rsid w:val="00663C6D"/>
    <w:rsid w:val="006667EC"/>
    <w:rsid w:val="00667F88"/>
    <w:rsid w:val="00672E98"/>
    <w:rsid w:val="00680998"/>
    <w:rsid w:val="00696478"/>
    <w:rsid w:val="006A509B"/>
    <w:rsid w:val="006B4570"/>
    <w:rsid w:val="006C75BC"/>
    <w:rsid w:val="006D1CBE"/>
    <w:rsid w:val="006E5F1E"/>
    <w:rsid w:val="006E645B"/>
    <w:rsid w:val="006E78F5"/>
    <w:rsid w:val="006F0D01"/>
    <w:rsid w:val="006F4FE4"/>
    <w:rsid w:val="006F5983"/>
    <w:rsid w:val="006F6DAA"/>
    <w:rsid w:val="006F7077"/>
    <w:rsid w:val="00702D43"/>
    <w:rsid w:val="00704995"/>
    <w:rsid w:val="007116B8"/>
    <w:rsid w:val="007129BA"/>
    <w:rsid w:val="0071498C"/>
    <w:rsid w:val="0071700A"/>
    <w:rsid w:val="007276ED"/>
    <w:rsid w:val="007314D5"/>
    <w:rsid w:val="00737756"/>
    <w:rsid w:val="00741CF4"/>
    <w:rsid w:val="00745C7C"/>
    <w:rsid w:val="00747C15"/>
    <w:rsid w:val="00753AD8"/>
    <w:rsid w:val="00753B38"/>
    <w:rsid w:val="007618ED"/>
    <w:rsid w:val="007649FC"/>
    <w:rsid w:val="00765BED"/>
    <w:rsid w:val="00772DE6"/>
    <w:rsid w:val="0078378A"/>
    <w:rsid w:val="00784834"/>
    <w:rsid w:val="00786406"/>
    <w:rsid w:val="00790278"/>
    <w:rsid w:val="00792A91"/>
    <w:rsid w:val="00794F1F"/>
    <w:rsid w:val="00796455"/>
    <w:rsid w:val="007A31A0"/>
    <w:rsid w:val="007A6ACB"/>
    <w:rsid w:val="007A779E"/>
    <w:rsid w:val="007B1C60"/>
    <w:rsid w:val="007B2256"/>
    <w:rsid w:val="007C08BD"/>
    <w:rsid w:val="007C120E"/>
    <w:rsid w:val="007C390A"/>
    <w:rsid w:val="007C76B7"/>
    <w:rsid w:val="007D1776"/>
    <w:rsid w:val="007D2E3B"/>
    <w:rsid w:val="007D4E4A"/>
    <w:rsid w:val="007D684D"/>
    <w:rsid w:val="007D7550"/>
    <w:rsid w:val="007F221C"/>
    <w:rsid w:val="008010B2"/>
    <w:rsid w:val="00813F5B"/>
    <w:rsid w:val="008145E3"/>
    <w:rsid w:val="008156E9"/>
    <w:rsid w:val="008207BD"/>
    <w:rsid w:val="008216ED"/>
    <w:rsid w:val="008252DF"/>
    <w:rsid w:val="00836168"/>
    <w:rsid w:val="00837808"/>
    <w:rsid w:val="0084095E"/>
    <w:rsid w:val="008425C5"/>
    <w:rsid w:val="00845E5C"/>
    <w:rsid w:val="0085601A"/>
    <w:rsid w:val="00860623"/>
    <w:rsid w:val="008709FB"/>
    <w:rsid w:val="00874102"/>
    <w:rsid w:val="00885AA9"/>
    <w:rsid w:val="00895559"/>
    <w:rsid w:val="008B5EBF"/>
    <w:rsid w:val="008B731D"/>
    <w:rsid w:val="008B7A20"/>
    <w:rsid w:val="008C14BC"/>
    <w:rsid w:val="008C3191"/>
    <w:rsid w:val="008C5866"/>
    <w:rsid w:val="008C7F2D"/>
    <w:rsid w:val="008D3EE1"/>
    <w:rsid w:val="008D5EDC"/>
    <w:rsid w:val="008E39E8"/>
    <w:rsid w:val="008E4553"/>
    <w:rsid w:val="008E54FB"/>
    <w:rsid w:val="008E68B1"/>
    <w:rsid w:val="008E7FA6"/>
    <w:rsid w:val="008F4A24"/>
    <w:rsid w:val="00903B62"/>
    <w:rsid w:val="00905DBE"/>
    <w:rsid w:val="00907E97"/>
    <w:rsid w:val="00911918"/>
    <w:rsid w:val="00913690"/>
    <w:rsid w:val="00925586"/>
    <w:rsid w:val="0092595D"/>
    <w:rsid w:val="0093211F"/>
    <w:rsid w:val="00932352"/>
    <w:rsid w:val="00940FF6"/>
    <w:rsid w:val="009508CC"/>
    <w:rsid w:val="009703A1"/>
    <w:rsid w:val="009848AC"/>
    <w:rsid w:val="009852B5"/>
    <w:rsid w:val="00986A71"/>
    <w:rsid w:val="00987CFA"/>
    <w:rsid w:val="00990612"/>
    <w:rsid w:val="009B47A2"/>
    <w:rsid w:val="009E304F"/>
    <w:rsid w:val="009E7F5A"/>
    <w:rsid w:val="009F2CD8"/>
    <w:rsid w:val="009F7B38"/>
    <w:rsid w:val="00A062F6"/>
    <w:rsid w:val="00A13EA6"/>
    <w:rsid w:val="00A16E5B"/>
    <w:rsid w:val="00A202E0"/>
    <w:rsid w:val="00A2732E"/>
    <w:rsid w:val="00A34758"/>
    <w:rsid w:val="00A53DD0"/>
    <w:rsid w:val="00A568D5"/>
    <w:rsid w:val="00A607BE"/>
    <w:rsid w:val="00A62C8E"/>
    <w:rsid w:val="00A641A3"/>
    <w:rsid w:val="00A665BC"/>
    <w:rsid w:val="00A75A70"/>
    <w:rsid w:val="00A8616D"/>
    <w:rsid w:val="00A87E57"/>
    <w:rsid w:val="00A90AA4"/>
    <w:rsid w:val="00A953F7"/>
    <w:rsid w:val="00A9731D"/>
    <w:rsid w:val="00A977CA"/>
    <w:rsid w:val="00A978D3"/>
    <w:rsid w:val="00AB191E"/>
    <w:rsid w:val="00AC02BB"/>
    <w:rsid w:val="00AC3261"/>
    <w:rsid w:val="00AD4CE0"/>
    <w:rsid w:val="00AD7C1B"/>
    <w:rsid w:val="00AE03AE"/>
    <w:rsid w:val="00AE4102"/>
    <w:rsid w:val="00AE50C4"/>
    <w:rsid w:val="00AE6F7C"/>
    <w:rsid w:val="00B06CEE"/>
    <w:rsid w:val="00B12E93"/>
    <w:rsid w:val="00B15C86"/>
    <w:rsid w:val="00B266CD"/>
    <w:rsid w:val="00B305D2"/>
    <w:rsid w:val="00B41244"/>
    <w:rsid w:val="00B4294A"/>
    <w:rsid w:val="00B449D8"/>
    <w:rsid w:val="00B54C19"/>
    <w:rsid w:val="00B56444"/>
    <w:rsid w:val="00B72497"/>
    <w:rsid w:val="00B77DFF"/>
    <w:rsid w:val="00B81115"/>
    <w:rsid w:val="00B85D9F"/>
    <w:rsid w:val="00B939FB"/>
    <w:rsid w:val="00BA6984"/>
    <w:rsid w:val="00BB2BBA"/>
    <w:rsid w:val="00BB5F7B"/>
    <w:rsid w:val="00BC4110"/>
    <w:rsid w:val="00BC4B6A"/>
    <w:rsid w:val="00BC6238"/>
    <w:rsid w:val="00BD0CE3"/>
    <w:rsid w:val="00BE0054"/>
    <w:rsid w:val="00BE296B"/>
    <w:rsid w:val="00BF4427"/>
    <w:rsid w:val="00BF6C2B"/>
    <w:rsid w:val="00C17423"/>
    <w:rsid w:val="00C2083F"/>
    <w:rsid w:val="00C31C36"/>
    <w:rsid w:val="00C4235C"/>
    <w:rsid w:val="00C424A6"/>
    <w:rsid w:val="00C44319"/>
    <w:rsid w:val="00C4647C"/>
    <w:rsid w:val="00C53EA1"/>
    <w:rsid w:val="00C65849"/>
    <w:rsid w:val="00C65AF4"/>
    <w:rsid w:val="00C66AA0"/>
    <w:rsid w:val="00C670F6"/>
    <w:rsid w:val="00C72367"/>
    <w:rsid w:val="00C753C9"/>
    <w:rsid w:val="00C801F7"/>
    <w:rsid w:val="00C81E1B"/>
    <w:rsid w:val="00C8292A"/>
    <w:rsid w:val="00C857A6"/>
    <w:rsid w:val="00C87A55"/>
    <w:rsid w:val="00C903D4"/>
    <w:rsid w:val="00C905C3"/>
    <w:rsid w:val="00C94978"/>
    <w:rsid w:val="00CA11F2"/>
    <w:rsid w:val="00CA2017"/>
    <w:rsid w:val="00CA27AF"/>
    <w:rsid w:val="00CB0707"/>
    <w:rsid w:val="00CB40C9"/>
    <w:rsid w:val="00CD3022"/>
    <w:rsid w:val="00CD5907"/>
    <w:rsid w:val="00CD7248"/>
    <w:rsid w:val="00CE3001"/>
    <w:rsid w:val="00CE6B0A"/>
    <w:rsid w:val="00CF3B1A"/>
    <w:rsid w:val="00D03CC2"/>
    <w:rsid w:val="00D10966"/>
    <w:rsid w:val="00D11237"/>
    <w:rsid w:val="00D16FF1"/>
    <w:rsid w:val="00D21469"/>
    <w:rsid w:val="00D249B3"/>
    <w:rsid w:val="00D37806"/>
    <w:rsid w:val="00D409C5"/>
    <w:rsid w:val="00D4510D"/>
    <w:rsid w:val="00D518DC"/>
    <w:rsid w:val="00D62DFB"/>
    <w:rsid w:val="00D66567"/>
    <w:rsid w:val="00D72AA1"/>
    <w:rsid w:val="00D72BCD"/>
    <w:rsid w:val="00D7477F"/>
    <w:rsid w:val="00D77F39"/>
    <w:rsid w:val="00D80FAA"/>
    <w:rsid w:val="00D84809"/>
    <w:rsid w:val="00D93A43"/>
    <w:rsid w:val="00D963F5"/>
    <w:rsid w:val="00DA2B6E"/>
    <w:rsid w:val="00DA5D30"/>
    <w:rsid w:val="00DB392B"/>
    <w:rsid w:val="00DD1EB5"/>
    <w:rsid w:val="00DD3436"/>
    <w:rsid w:val="00DD679A"/>
    <w:rsid w:val="00DD6C18"/>
    <w:rsid w:val="00DE05EF"/>
    <w:rsid w:val="00DF19A9"/>
    <w:rsid w:val="00DF69BB"/>
    <w:rsid w:val="00E01760"/>
    <w:rsid w:val="00E0352D"/>
    <w:rsid w:val="00E103D7"/>
    <w:rsid w:val="00E15797"/>
    <w:rsid w:val="00E20B96"/>
    <w:rsid w:val="00E34C98"/>
    <w:rsid w:val="00E44109"/>
    <w:rsid w:val="00E47601"/>
    <w:rsid w:val="00E53CE0"/>
    <w:rsid w:val="00E546EA"/>
    <w:rsid w:val="00E574E5"/>
    <w:rsid w:val="00E602B6"/>
    <w:rsid w:val="00E66C13"/>
    <w:rsid w:val="00E708C9"/>
    <w:rsid w:val="00E81D70"/>
    <w:rsid w:val="00E87BB6"/>
    <w:rsid w:val="00E9211C"/>
    <w:rsid w:val="00E95142"/>
    <w:rsid w:val="00EA0002"/>
    <w:rsid w:val="00EA0F1B"/>
    <w:rsid w:val="00EB3B47"/>
    <w:rsid w:val="00EB44D8"/>
    <w:rsid w:val="00EB52F1"/>
    <w:rsid w:val="00EC4181"/>
    <w:rsid w:val="00EC7236"/>
    <w:rsid w:val="00EC7E3D"/>
    <w:rsid w:val="00ED159A"/>
    <w:rsid w:val="00ED2DAB"/>
    <w:rsid w:val="00EE1F3E"/>
    <w:rsid w:val="00EE4E29"/>
    <w:rsid w:val="00EF64A1"/>
    <w:rsid w:val="00EF6B10"/>
    <w:rsid w:val="00F02CD6"/>
    <w:rsid w:val="00F02E0F"/>
    <w:rsid w:val="00F05634"/>
    <w:rsid w:val="00F16468"/>
    <w:rsid w:val="00F17CFC"/>
    <w:rsid w:val="00F23C1B"/>
    <w:rsid w:val="00F27D0F"/>
    <w:rsid w:val="00F31C0D"/>
    <w:rsid w:val="00F32A2B"/>
    <w:rsid w:val="00F3373A"/>
    <w:rsid w:val="00F3773D"/>
    <w:rsid w:val="00F465AF"/>
    <w:rsid w:val="00F46B37"/>
    <w:rsid w:val="00F46C14"/>
    <w:rsid w:val="00F523F3"/>
    <w:rsid w:val="00F5300C"/>
    <w:rsid w:val="00F5346E"/>
    <w:rsid w:val="00F5661C"/>
    <w:rsid w:val="00F61740"/>
    <w:rsid w:val="00F63817"/>
    <w:rsid w:val="00F71C57"/>
    <w:rsid w:val="00F769AF"/>
    <w:rsid w:val="00F76D57"/>
    <w:rsid w:val="00F85C7F"/>
    <w:rsid w:val="00F9049E"/>
    <w:rsid w:val="00F935E1"/>
    <w:rsid w:val="00F97EC6"/>
    <w:rsid w:val="00FA1E2A"/>
    <w:rsid w:val="00FA2C8E"/>
    <w:rsid w:val="00FA4845"/>
    <w:rsid w:val="00FB0910"/>
    <w:rsid w:val="00FB7EC4"/>
    <w:rsid w:val="00FC28E8"/>
    <w:rsid w:val="00FC295D"/>
    <w:rsid w:val="00FC6A13"/>
    <w:rsid w:val="00FC7D31"/>
    <w:rsid w:val="00FD05DB"/>
    <w:rsid w:val="00FD1F21"/>
    <w:rsid w:val="2E3F6E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E6B6C53"/>
  <w14:defaultImageDpi w14:val="32767"/>
  <w15:docId w15:val="{16B09B5B-D71A-4FBF-8318-F086B8937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1469"/>
    <w:rPr>
      <w:rFonts w:ascii="Times New Roman" w:eastAsia="MS Mincho"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6056E"/>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rsid w:val="0026056E"/>
    <w:rPr>
      <w:kern w:val="2"/>
      <w:sz w:val="18"/>
      <w:szCs w:val="18"/>
    </w:rPr>
  </w:style>
  <w:style w:type="paragraph" w:styleId="Footer">
    <w:name w:val="footer"/>
    <w:basedOn w:val="Normal"/>
    <w:link w:val="FooterChar"/>
    <w:uiPriority w:val="99"/>
    <w:rsid w:val="0026056E"/>
    <w:pPr>
      <w:tabs>
        <w:tab w:val="center" w:pos="4153"/>
        <w:tab w:val="right" w:pos="8306"/>
      </w:tabs>
      <w:snapToGrid w:val="0"/>
    </w:pPr>
    <w:rPr>
      <w:sz w:val="18"/>
      <w:szCs w:val="18"/>
    </w:rPr>
  </w:style>
  <w:style w:type="character" w:customStyle="1" w:styleId="FooterChar">
    <w:name w:val="Footer Char"/>
    <w:basedOn w:val="DefaultParagraphFont"/>
    <w:link w:val="Footer"/>
    <w:uiPriority w:val="99"/>
    <w:rsid w:val="0026056E"/>
    <w:rPr>
      <w:kern w:val="2"/>
      <w:sz w:val="18"/>
      <w:szCs w:val="18"/>
    </w:rPr>
  </w:style>
  <w:style w:type="paragraph" w:customStyle="1" w:styleId="Title2">
    <w:name w:val="Title2"/>
    <w:basedOn w:val="Normal"/>
    <w:rsid w:val="00F9049E"/>
    <w:rPr>
      <w:b/>
    </w:rPr>
  </w:style>
  <w:style w:type="paragraph" w:customStyle="1" w:styleId="Tableofcontents">
    <w:name w:val="Table of contents"/>
    <w:basedOn w:val="Normal"/>
    <w:rsid w:val="00F9049E"/>
    <w:pPr>
      <w:spacing w:line="360" w:lineRule="auto"/>
    </w:pPr>
  </w:style>
  <w:style w:type="paragraph" w:styleId="Revision">
    <w:name w:val="Revision"/>
    <w:hidden/>
    <w:uiPriority w:val="99"/>
    <w:semiHidden/>
    <w:rsid w:val="00A953F7"/>
    <w:rPr>
      <w:rFonts w:ascii="Times New Roman" w:eastAsia="MS Mincho" w:hAnsi="Times New Roman" w:cs="Times New Roman"/>
      <w:sz w:val="24"/>
      <w:szCs w:val="24"/>
    </w:rPr>
  </w:style>
  <w:style w:type="character" w:styleId="Hyperlink">
    <w:name w:val="Hyperlink"/>
    <w:basedOn w:val="DefaultParagraphFont"/>
    <w:uiPriority w:val="99"/>
    <w:unhideWhenUsed/>
    <w:rsid w:val="00BB5F7B"/>
    <w:rPr>
      <w:color w:val="0563C1" w:themeColor="hyperlink"/>
      <w:u w:val="single"/>
    </w:rPr>
  </w:style>
  <w:style w:type="table" w:styleId="TableGrid">
    <w:name w:val="Table Grid"/>
    <w:basedOn w:val="TableNormal"/>
    <w:rsid w:val="008955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1Light-Accent3">
    <w:name w:val="List Table 1 Light Accent 3"/>
    <w:basedOn w:val="TableNormal"/>
    <w:uiPriority w:val="46"/>
    <w:rsid w:val="00895559"/>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3">
    <w:name w:val="Grid Table 2 Accent 3"/>
    <w:basedOn w:val="TableNormal"/>
    <w:uiPriority w:val="47"/>
    <w:rsid w:val="00895559"/>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3">
    <w:name w:val="List Table 2 Accent 3"/>
    <w:basedOn w:val="TableNormal"/>
    <w:uiPriority w:val="47"/>
    <w:rsid w:val="00CD7248"/>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
    <w:name w:val="List Table 1 Light"/>
    <w:basedOn w:val="TableNormal"/>
    <w:uiPriority w:val="46"/>
    <w:rsid w:val="00CD724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46"/>
    <w:rsid w:val="00CD724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ndNoteBibliographyTitle">
    <w:name w:val="EndNote Bibliography Title"/>
    <w:basedOn w:val="Normal"/>
    <w:link w:val="EndNoteBibliographyTitle0"/>
    <w:rsid w:val="00B54C19"/>
    <w:pPr>
      <w:jc w:val="center"/>
    </w:pPr>
    <w:rPr>
      <w:noProof/>
    </w:rPr>
  </w:style>
  <w:style w:type="character" w:customStyle="1" w:styleId="EndNoteBibliographyTitle0">
    <w:name w:val="EndNote Bibliography Title 字符"/>
    <w:basedOn w:val="DefaultParagraphFont"/>
    <w:link w:val="EndNoteBibliographyTitle"/>
    <w:rsid w:val="00B54C19"/>
    <w:rPr>
      <w:rFonts w:ascii="Times New Roman" w:eastAsia="MS Mincho" w:hAnsi="Times New Roman" w:cs="Times New Roman"/>
      <w:noProof/>
      <w:sz w:val="24"/>
      <w:szCs w:val="24"/>
    </w:rPr>
  </w:style>
  <w:style w:type="paragraph" w:customStyle="1" w:styleId="EndNoteBibliography">
    <w:name w:val="EndNote Bibliography"/>
    <w:basedOn w:val="Normal"/>
    <w:link w:val="EndNoteBibliography0"/>
    <w:rsid w:val="00B54C19"/>
    <w:rPr>
      <w:noProof/>
    </w:rPr>
  </w:style>
  <w:style w:type="character" w:customStyle="1" w:styleId="EndNoteBibliography0">
    <w:name w:val="EndNote Bibliography 字符"/>
    <w:basedOn w:val="DefaultParagraphFont"/>
    <w:link w:val="EndNoteBibliography"/>
    <w:rsid w:val="00B54C19"/>
    <w:rPr>
      <w:rFonts w:ascii="Times New Roman" w:eastAsia="MS Mincho" w:hAnsi="Times New Roman" w:cs="Times New Roman"/>
      <w:noProof/>
      <w:sz w:val="24"/>
      <w:szCs w:val="24"/>
    </w:rPr>
  </w:style>
  <w:style w:type="character" w:styleId="CommentReference">
    <w:name w:val="annotation reference"/>
    <w:basedOn w:val="DefaultParagraphFont"/>
    <w:rsid w:val="00D77F39"/>
    <w:rPr>
      <w:sz w:val="21"/>
      <w:szCs w:val="21"/>
    </w:rPr>
  </w:style>
  <w:style w:type="paragraph" w:styleId="CommentText">
    <w:name w:val="annotation text"/>
    <w:basedOn w:val="Normal"/>
    <w:link w:val="CommentTextChar"/>
    <w:rsid w:val="00D77F39"/>
  </w:style>
  <w:style w:type="character" w:customStyle="1" w:styleId="CommentTextChar">
    <w:name w:val="Comment Text Char"/>
    <w:basedOn w:val="DefaultParagraphFont"/>
    <w:link w:val="CommentText"/>
    <w:rsid w:val="00D77F39"/>
    <w:rPr>
      <w:rFonts w:ascii="Times New Roman" w:eastAsia="MS Mincho" w:hAnsi="Times New Roman" w:cs="Times New Roman"/>
      <w:sz w:val="24"/>
      <w:szCs w:val="24"/>
    </w:rPr>
  </w:style>
  <w:style w:type="paragraph" w:styleId="CommentSubject">
    <w:name w:val="annotation subject"/>
    <w:basedOn w:val="CommentText"/>
    <w:next w:val="CommentText"/>
    <w:link w:val="CommentSubjectChar"/>
    <w:rsid w:val="00D77F39"/>
    <w:rPr>
      <w:b/>
      <w:bCs/>
    </w:rPr>
  </w:style>
  <w:style w:type="character" w:customStyle="1" w:styleId="CommentSubjectChar">
    <w:name w:val="Comment Subject Char"/>
    <w:basedOn w:val="CommentTextChar"/>
    <w:link w:val="CommentSubject"/>
    <w:rsid w:val="00D77F39"/>
    <w:rPr>
      <w:rFonts w:ascii="Times New Roman" w:eastAsia="MS Mincho" w:hAnsi="Times New Roman" w:cs="Times New Roman"/>
      <w:b/>
      <w:bCs/>
      <w:sz w:val="24"/>
      <w:szCs w:val="24"/>
    </w:rPr>
  </w:style>
  <w:style w:type="paragraph" w:styleId="NormalWeb">
    <w:name w:val="Normal (Web)"/>
    <w:basedOn w:val="Normal"/>
    <w:uiPriority w:val="99"/>
    <w:unhideWhenUsed/>
    <w:rsid w:val="00C857A6"/>
    <w:pPr>
      <w:spacing w:before="100" w:beforeAutospacing="1" w:after="100" w:afterAutospacing="1"/>
    </w:pPr>
    <w:rPr>
      <w:rFonts w:ascii="SimSun" w:eastAsia="SimSun" w:hAnsi="SimSun" w:cs="SimSun"/>
    </w:rPr>
  </w:style>
  <w:style w:type="paragraph" w:styleId="Bibliography">
    <w:name w:val="Bibliography"/>
    <w:basedOn w:val="Normal"/>
    <w:next w:val="Normal"/>
    <w:uiPriority w:val="37"/>
    <w:unhideWhenUsed/>
    <w:rsid w:val="00F5661C"/>
    <w:pPr>
      <w:tabs>
        <w:tab w:val="left" w:pos="504"/>
      </w:tabs>
      <w:spacing w:line="480" w:lineRule="auto"/>
      <w:ind w:left="504" w:hanging="504"/>
    </w:pPr>
  </w:style>
  <w:style w:type="character" w:customStyle="1" w:styleId="UnresolvedMention">
    <w:name w:val="Unresolved Mention"/>
    <w:basedOn w:val="DefaultParagraphFont"/>
    <w:uiPriority w:val="99"/>
    <w:semiHidden/>
    <w:unhideWhenUsed/>
    <w:rsid w:val="009323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338840">
      <w:bodyDiv w:val="1"/>
      <w:marLeft w:val="0"/>
      <w:marRight w:val="0"/>
      <w:marTop w:val="0"/>
      <w:marBottom w:val="0"/>
      <w:divBdr>
        <w:top w:val="none" w:sz="0" w:space="0" w:color="auto"/>
        <w:left w:val="none" w:sz="0" w:space="0" w:color="auto"/>
        <w:bottom w:val="none" w:sz="0" w:space="0" w:color="auto"/>
        <w:right w:val="none" w:sz="0" w:space="0" w:color="auto"/>
      </w:divBdr>
    </w:div>
    <w:div w:id="195696753">
      <w:bodyDiv w:val="1"/>
      <w:marLeft w:val="0"/>
      <w:marRight w:val="0"/>
      <w:marTop w:val="0"/>
      <w:marBottom w:val="0"/>
      <w:divBdr>
        <w:top w:val="none" w:sz="0" w:space="0" w:color="auto"/>
        <w:left w:val="none" w:sz="0" w:space="0" w:color="auto"/>
        <w:bottom w:val="none" w:sz="0" w:space="0" w:color="auto"/>
        <w:right w:val="none" w:sz="0" w:space="0" w:color="auto"/>
      </w:divBdr>
    </w:div>
    <w:div w:id="383483695">
      <w:bodyDiv w:val="1"/>
      <w:marLeft w:val="0"/>
      <w:marRight w:val="0"/>
      <w:marTop w:val="0"/>
      <w:marBottom w:val="0"/>
      <w:divBdr>
        <w:top w:val="none" w:sz="0" w:space="0" w:color="auto"/>
        <w:left w:val="none" w:sz="0" w:space="0" w:color="auto"/>
        <w:bottom w:val="none" w:sz="0" w:space="0" w:color="auto"/>
        <w:right w:val="none" w:sz="0" w:space="0" w:color="auto"/>
      </w:divBdr>
    </w:div>
    <w:div w:id="431895392">
      <w:bodyDiv w:val="1"/>
      <w:marLeft w:val="0"/>
      <w:marRight w:val="0"/>
      <w:marTop w:val="0"/>
      <w:marBottom w:val="0"/>
      <w:divBdr>
        <w:top w:val="none" w:sz="0" w:space="0" w:color="auto"/>
        <w:left w:val="none" w:sz="0" w:space="0" w:color="auto"/>
        <w:bottom w:val="none" w:sz="0" w:space="0" w:color="auto"/>
        <w:right w:val="none" w:sz="0" w:space="0" w:color="auto"/>
      </w:divBdr>
    </w:div>
    <w:div w:id="442960036">
      <w:bodyDiv w:val="1"/>
      <w:marLeft w:val="0"/>
      <w:marRight w:val="0"/>
      <w:marTop w:val="0"/>
      <w:marBottom w:val="0"/>
      <w:divBdr>
        <w:top w:val="none" w:sz="0" w:space="0" w:color="auto"/>
        <w:left w:val="none" w:sz="0" w:space="0" w:color="auto"/>
        <w:bottom w:val="none" w:sz="0" w:space="0" w:color="auto"/>
        <w:right w:val="none" w:sz="0" w:space="0" w:color="auto"/>
      </w:divBdr>
    </w:div>
    <w:div w:id="859054381">
      <w:bodyDiv w:val="1"/>
      <w:marLeft w:val="0"/>
      <w:marRight w:val="0"/>
      <w:marTop w:val="0"/>
      <w:marBottom w:val="0"/>
      <w:divBdr>
        <w:top w:val="none" w:sz="0" w:space="0" w:color="auto"/>
        <w:left w:val="none" w:sz="0" w:space="0" w:color="auto"/>
        <w:bottom w:val="none" w:sz="0" w:space="0" w:color="auto"/>
        <w:right w:val="none" w:sz="0" w:space="0" w:color="auto"/>
      </w:divBdr>
    </w:div>
    <w:div w:id="981348095">
      <w:bodyDiv w:val="1"/>
      <w:marLeft w:val="0"/>
      <w:marRight w:val="0"/>
      <w:marTop w:val="0"/>
      <w:marBottom w:val="0"/>
      <w:divBdr>
        <w:top w:val="none" w:sz="0" w:space="0" w:color="auto"/>
        <w:left w:val="none" w:sz="0" w:space="0" w:color="auto"/>
        <w:bottom w:val="none" w:sz="0" w:space="0" w:color="auto"/>
        <w:right w:val="none" w:sz="0" w:space="0" w:color="auto"/>
      </w:divBdr>
    </w:div>
    <w:div w:id="1186556849">
      <w:bodyDiv w:val="1"/>
      <w:marLeft w:val="0"/>
      <w:marRight w:val="0"/>
      <w:marTop w:val="0"/>
      <w:marBottom w:val="0"/>
      <w:divBdr>
        <w:top w:val="none" w:sz="0" w:space="0" w:color="auto"/>
        <w:left w:val="none" w:sz="0" w:space="0" w:color="auto"/>
        <w:bottom w:val="none" w:sz="0" w:space="0" w:color="auto"/>
        <w:right w:val="none" w:sz="0" w:space="0" w:color="auto"/>
      </w:divBdr>
    </w:div>
    <w:div w:id="1580020122">
      <w:bodyDiv w:val="1"/>
      <w:marLeft w:val="0"/>
      <w:marRight w:val="0"/>
      <w:marTop w:val="0"/>
      <w:marBottom w:val="0"/>
      <w:divBdr>
        <w:top w:val="none" w:sz="0" w:space="0" w:color="auto"/>
        <w:left w:val="none" w:sz="0" w:space="0" w:color="auto"/>
        <w:bottom w:val="none" w:sz="0" w:space="0" w:color="auto"/>
        <w:right w:val="none" w:sz="0" w:space="0" w:color="auto"/>
      </w:divBdr>
    </w:div>
    <w:div w:id="1775782552">
      <w:bodyDiv w:val="1"/>
      <w:marLeft w:val="0"/>
      <w:marRight w:val="0"/>
      <w:marTop w:val="0"/>
      <w:marBottom w:val="0"/>
      <w:divBdr>
        <w:top w:val="none" w:sz="0" w:space="0" w:color="auto"/>
        <w:left w:val="none" w:sz="0" w:space="0" w:color="auto"/>
        <w:bottom w:val="none" w:sz="0" w:space="0" w:color="auto"/>
        <w:right w:val="none" w:sz="0" w:space="0" w:color="auto"/>
      </w:divBdr>
    </w:div>
    <w:div w:id="18687158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footer" Target="footer1.xml"/><Relationship Id="rId26" Type="http://schemas.openxmlformats.org/officeDocument/2006/relationships/image" Target="media/image16.png"/><Relationship Id="rId39" Type="http://schemas.openxmlformats.org/officeDocument/2006/relationships/image" Target="media/image28.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png"/><Relationship Id="rId63" Type="http://schemas.openxmlformats.org/officeDocument/2006/relationships/hyperlink" Target="https://doi.org/10.1016/j.cej.2020.125429" TargetMode="External"/><Relationship Id="rId68" Type="http://schemas.openxmlformats.org/officeDocument/2006/relationships/fontTable" Target="fontTable.xml"/><Relationship Id="rId7" Type="http://schemas.openxmlformats.org/officeDocument/2006/relationships/hyperlink" Target="mailto:huangfq@sjtu.edu.cn" TargetMode="External"/><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image" Target="media/image19.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2.emf"/><Relationship Id="rId37" Type="http://schemas.openxmlformats.org/officeDocument/2006/relationships/image" Target="media/image26.emf"/><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hyperlink" Target="https://doi.org/10.3390/nano15050332" TargetMode="External"/><Relationship Id="rId66" Type="http://schemas.openxmlformats.org/officeDocument/2006/relationships/hyperlink" Target="https://doi.org/10.1016/j.matchemphys.2019.03.015"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image" Target="media/image18.png"/><Relationship Id="rId36" Type="http://schemas.microsoft.com/office/2007/relationships/hdphoto" Target="media/hdphoto1.wdp"/><Relationship Id="rId49" Type="http://schemas.openxmlformats.org/officeDocument/2006/relationships/image" Target="media/image38.png"/><Relationship Id="rId57" Type="http://schemas.openxmlformats.org/officeDocument/2006/relationships/hyperlink" Target="https://doi.org/10.1002/pat.6231" TargetMode="External"/><Relationship Id="rId61" Type="http://schemas.openxmlformats.org/officeDocument/2006/relationships/hyperlink" Target="https://doi.org/10.1016/j.carbon.2023.02.008" TargetMode="External"/><Relationship Id="rId10" Type="http://schemas.openxmlformats.org/officeDocument/2006/relationships/image" Target="media/image2.png"/><Relationship Id="rId19" Type="http://schemas.openxmlformats.org/officeDocument/2006/relationships/image" Target="media/image9.emf"/><Relationship Id="rId31" Type="http://schemas.openxmlformats.org/officeDocument/2006/relationships/image" Target="media/image21.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hyperlink" Target="https://doi.org/10.1016/j.carbon.2019.10.083" TargetMode="External"/><Relationship Id="rId65" Type="http://schemas.openxmlformats.org/officeDocument/2006/relationships/hyperlink" Target="https://doi.org/10.1038/s41467-018-03268-y"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hyperlink" Target="https://doi.org/10.1021/acsaelm.5c01129" TargetMode="External"/><Relationship Id="rId64" Type="http://schemas.openxmlformats.org/officeDocument/2006/relationships/hyperlink" Target="https://doi.org/10.1002/adma.202102724" TargetMode="External"/><Relationship Id="rId69" Type="http://schemas.openxmlformats.org/officeDocument/2006/relationships/theme" Target="theme/theme1.xml"/><Relationship Id="rId8" Type="http://schemas.openxmlformats.org/officeDocument/2006/relationships/hyperlink" Target="mailto:bihui@sjtu.edu.cn" TargetMode="External"/><Relationship Id="rId51" Type="http://schemas.openxmlformats.org/officeDocument/2006/relationships/image" Target="media/image40.png"/><Relationship Id="rId3" Type="http://schemas.openxmlformats.org/officeDocument/2006/relationships/settings" Target="settings.xml"/><Relationship Id="rId12" Type="http://schemas.openxmlformats.org/officeDocument/2006/relationships/image" Target="media/image4.emf"/><Relationship Id="rId17" Type="http://schemas.openxmlformats.org/officeDocument/2006/relationships/header" Target="header1.xml"/><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7.emf"/><Relationship Id="rId46" Type="http://schemas.openxmlformats.org/officeDocument/2006/relationships/image" Target="media/image35.png"/><Relationship Id="rId59" Type="http://schemas.openxmlformats.org/officeDocument/2006/relationships/hyperlink" Target="%20https:/doi.org/10.1021/acsami.4c21321" TargetMode="External"/><Relationship Id="rId67" Type="http://schemas.openxmlformats.org/officeDocument/2006/relationships/hyperlink" Target="https://doi.org/10.1002/smll.202506844" TargetMode="External"/><Relationship Id="rId20" Type="http://schemas.openxmlformats.org/officeDocument/2006/relationships/image" Target="media/image10.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hyperlink" Target="https://doi.org/10.1021/acsanm.2c04267"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27</Pages>
  <Words>1957</Words>
  <Characters>12006</Characters>
  <Application>Microsoft Office Word</Application>
  <DocSecurity>0</DocSecurity>
  <Lines>100</Lines>
  <Paragraphs>27</Paragraphs>
  <ScaleCrop>false</ScaleCrop>
  <Company/>
  <LinksUpToDate>false</LinksUpToDate>
  <CharactersWithSpaces>13936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yy101</dc:creator>
  <cp:keywords/>
  <dc:description/>
  <cp:lastModifiedBy>Swetha Dhananjayan</cp:lastModifiedBy>
  <cp:revision>3</cp:revision>
  <cp:lastPrinted>2024-05-13T07:45:00Z</cp:lastPrinted>
  <dcterms:created xsi:type="dcterms:W3CDTF">2026-04-02T07:44:00Z</dcterms:created>
  <dcterms:modified xsi:type="dcterms:W3CDTF">2026-04-17T07:46:00Z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D1F0B41BA5764F0BA493CFCCE4281171</vt:lpwstr>
  </property>
  <property fmtid="{D5CDD505-2E9C-101B-9397-08002B2CF9AE}" pid="4" name="ZOTERO_PREF_1">
    <vt:lpwstr>&lt;data data-version="3" zotero-version="7.0.32"&gt;&lt;session id="bT8u4znE"/&gt;&lt;style id="http://www.zotero.org/styles/nature" hasBibliography="1" bibliographyStyleHasBeenSet="1"/&gt;&lt;prefs&gt;&lt;pref name="fieldType" value="Field"/&gt;&lt;pref name="automaticJournalAbbreviati</vt:lpwstr>
  </property>
  <property fmtid="{D5CDD505-2E9C-101B-9397-08002B2CF9AE}" pid="5" name="ZOTERO_PREF_2">
    <vt:lpwstr>ons" value="true"/&gt;&lt;/prefs&gt;&lt;/data&gt;</vt:lpwstr>
  </property>
</Properties>
</file>